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7FBCF" w14:textId="3F52F25C" w:rsidR="00DB6C7C" w:rsidRPr="00FF4898" w:rsidRDefault="00DB6C7C" w:rsidP="00DB6C7C">
      <w:pPr>
        <w:pBdr>
          <w:bottom w:val="single" w:sz="4" w:space="1" w:color="auto"/>
        </w:pBdr>
        <w:rPr>
          <w:b/>
          <w:bCs/>
          <w:color w:val="FF0000"/>
          <w:u w:val="single"/>
          <w:lang w:val="es-ES"/>
        </w:rPr>
      </w:pPr>
      <w:proofErr w:type="spellStart"/>
      <w:r>
        <w:rPr>
          <w:b/>
          <w:bCs/>
          <w:color w:val="FF0000"/>
          <w:u w:val="single"/>
          <w:lang w:val="es-ES"/>
        </w:rPr>
        <w:t>Indice</w:t>
      </w:r>
      <w:proofErr w:type="spellEnd"/>
    </w:p>
    <w:p w14:paraId="7A2AC1C4" w14:textId="48824536" w:rsidR="00DB6C7C" w:rsidRDefault="00DB6C7C" w:rsidP="00DB6C7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Objetivo</w:t>
      </w:r>
    </w:p>
    <w:p w14:paraId="24CD07C3" w14:textId="18B007A3" w:rsidR="00DB6C7C" w:rsidRDefault="00DB6C7C" w:rsidP="00DB6C7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Desarrollo del trabajo</w:t>
      </w:r>
    </w:p>
    <w:p w14:paraId="3EA1E258" w14:textId="73929BBC" w:rsidR="00F914DC" w:rsidRDefault="00F914DC" w:rsidP="00F914D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Limpieza de datos y preparación del </w:t>
      </w:r>
      <w:proofErr w:type="spellStart"/>
      <w:r>
        <w:rPr>
          <w:lang w:val="es-ES"/>
        </w:rPr>
        <w:t>dataset</w:t>
      </w:r>
      <w:proofErr w:type="spellEnd"/>
    </w:p>
    <w:p w14:paraId="34899649" w14:textId="304A1D9C" w:rsidR="00F914DC" w:rsidRDefault="00F914DC" w:rsidP="00F914D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Reducción de dimensionalidad</w:t>
      </w:r>
    </w:p>
    <w:p w14:paraId="1A154612" w14:textId="182C5012" w:rsidR="00F914DC" w:rsidRDefault="00F914DC" w:rsidP="00F914D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Aprendizaje supervisado: regresión </w:t>
      </w:r>
      <w:proofErr w:type="spellStart"/>
      <w:r>
        <w:rPr>
          <w:lang w:val="es-ES"/>
        </w:rPr>
        <w:t>multiple</w:t>
      </w:r>
      <w:proofErr w:type="spellEnd"/>
    </w:p>
    <w:p w14:paraId="1D396B62" w14:textId="2D32001F" w:rsidR="00F914DC" w:rsidRDefault="00F914DC" w:rsidP="00F914D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Aprendizaje supervisado: árbol, KNN y regresión </w:t>
      </w:r>
      <w:proofErr w:type="spellStart"/>
      <w:r>
        <w:rPr>
          <w:lang w:val="es-ES"/>
        </w:rPr>
        <w:t>logistica</w:t>
      </w:r>
      <w:proofErr w:type="spellEnd"/>
    </w:p>
    <w:p w14:paraId="6C7CDD29" w14:textId="42898368" w:rsidR="00F914DC" w:rsidRDefault="00F914DC" w:rsidP="00F914D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Análisis estadístico</w:t>
      </w:r>
    </w:p>
    <w:p w14:paraId="398FB747" w14:textId="585CD774" w:rsidR="00F914DC" w:rsidRDefault="00F914DC" w:rsidP="00F914DC">
      <w:pPr>
        <w:pStyle w:val="Prrafodelista"/>
        <w:numPr>
          <w:ilvl w:val="1"/>
          <w:numId w:val="7"/>
        </w:numPr>
        <w:rPr>
          <w:lang w:val="es-ES"/>
        </w:rPr>
      </w:pPr>
      <w:r>
        <w:rPr>
          <w:lang w:val="es-ES"/>
        </w:rPr>
        <w:t>Aprendizaje no supervisado</w:t>
      </w:r>
    </w:p>
    <w:p w14:paraId="46EE8896" w14:textId="012D3C94" w:rsidR="00F914DC" w:rsidRDefault="00F914DC" w:rsidP="00F914D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Métricas y resultados</w:t>
      </w:r>
    </w:p>
    <w:p w14:paraId="37D00E07" w14:textId="10313A9C" w:rsidR="00F914DC" w:rsidRDefault="00F914DC" w:rsidP="00F914D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Conclusión</w:t>
      </w:r>
    </w:p>
    <w:p w14:paraId="12203C7B" w14:textId="77777777" w:rsidR="00F914DC" w:rsidRPr="00DB6C7C" w:rsidRDefault="00F914DC" w:rsidP="00F914DC">
      <w:pPr>
        <w:pStyle w:val="Prrafodelista"/>
        <w:rPr>
          <w:lang w:val="es-ES"/>
        </w:rPr>
      </w:pPr>
    </w:p>
    <w:p w14:paraId="2275F811" w14:textId="74BFDDE4" w:rsidR="00DB6C7C" w:rsidRPr="00FF4898" w:rsidRDefault="00DB6C7C" w:rsidP="00DB6C7C">
      <w:pPr>
        <w:pBdr>
          <w:bottom w:val="single" w:sz="4" w:space="1" w:color="auto"/>
        </w:pBdr>
        <w:rPr>
          <w:b/>
          <w:bCs/>
          <w:color w:val="FF0000"/>
          <w:u w:val="single"/>
          <w:lang w:val="es-ES"/>
        </w:rPr>
      </w:pPr>
      <w:r>
        <w:rPr>
          <w:b/>
          <w:bCs/>
          <w:color w:val="FF0000"/>
          <w:u w:val="single"/>
          <w:lang w:val="es-ES"/>
        </w:rPr>
        <w:t>Objetivo</w:t>
      </w:r>
    </w:p>
    <w:p w14:paraId="228C94D2" w14:textId="568892A0" w:rsidR="005244FF" w:rsidRDefault="001B13A0" w:rsidP="00F914DC">
      <w:pPr>
        <w:ind w:left="708"/>
        <w:rPr>
          <w:lang w:val="es-ES"/>
        </w:rPr>
      </w:pPr>
      <w:r w:rsidRPr="001B13A0">
        <w:rPr>
          <w:lang w:val="es-ES"/>
        </w:rPr>
        <w:t xml:space="preserve">Se trabajó sobre el CSV </w:t>
      </w:r>
      <w:proofErr w:type="spellStart"/>
      <w:r w:rsidRPr="001B13A0">
        <w:rPr>
          <w:lang w:val="es-ES"/>
        </w:rPr>
        <w:t>Global_Economy</w:t>
      </w:r>
      <w:proofErr w:type="spellEnd"/>
      <w:r w:rsidRPr="001B13A0">
        <w:rPr>
          <w:lang w:val="es-ES"/>
        </w:rPr>
        <w:t xml:space="preserve"> que reúne los datos macroeconómicos de todos los países del mundo desde 1970 hasta 2021.</w:t>
      </w:r>
    </w:p>
    <w:p w14:paraId="37119555" w14:textId="3421C1CC" w:rsidR="001B13A0" w:rsidRPr="005244FF" w:rsidRDefault="005244FF" w:rsidP="00F914DC">
      <w:pPr>
        <w:ind w:left="708"/>
        <w:rPr>
          <w:b/>
          <w:bCs/>
          <w:lang w:val="es-ES"/>
        </w:rPr>
      </w:pPr>
      <w:r w:rsidRPr="005244FF">
        <w:rPr>
          <w:b/>
          <w:bCs/>
          <w:color w:val="FF0000"/>
          <w:lang w:val="es-ES"/>
        </w:rPr>
        <w:t>Identificar las variables que pueden permitir que Argentina pas</w:t>
      </w:r>
      <w:r w:rsidR="004F0A27">
        <w:rPr>
          <w:b/>
          <w:bCs/>
          <w:color w:val="FF0000"/>
          <w:lang w:val="es-ES"/>
        </w:rPr>
        <w:t>e</w:t>
      </w:r>
      <w:r w:rsidRPr="005244FF">
        <w:rPr>
          <w:b/>
          <w:bCs/>
          <w:color w:val="FF0000"/>
          <w:lang w:val="es-ES"/>
        </w:rPr>
        <w:t xml:space="preserve"> a ser un país rico.</w:t>
      </w:r>
      <w:r w:rsidR="001B13A0" w:rsidRPr="005244FF">
        <w:rPr>
          <w:b/>
          <w:bCs/>
          <w:lang w:val="es-ES"/>
        </w:rPr>
        <w:t xml:space="preserve"> </w:t>
      </w:r>
    </w:p>
    <w:p w14:paraId="119DE008" w14:textId="6550CC57" w:rsidR="00D25E55" w:rsidRPr="00FF4898" w:rsidRDefault="00CD1F49" w:rsidP="00FF4898">
      <w:pPr>
        <w:pBdr>
          <w:bottom w:val="single" w:sz="4" w:space="1" w:color="auto"/>
        </w:pBdr>
        <w:rPr>
          <w:b/>
          <w:bCs/>
          <w:color w:val="FF0000"/>
          <w:u w:val="single"/>
          <w:lang w:val="es-ES"/>
        </w:rPr>
      </w:pPr>
      <w:r w:rsidRPr="00FF4898">
        <w:rPr>
          <w:b/>
          <w:bCs/>
          <w:color w:val="FF0000"/>
          <w:u w:val="single"/>
          <w:lang w:val="es-ES"/>
        </w:rPr>
        <w:t>Desarrollo del trabajo</w:t>
      </w:r>
    </w:p>
    <w:p w14:paraId="12CC608E" w14:textId="19C3A66B" w:rsidR="00FF4898" w:rsidRPr="00FF4898" w:rsidRDefault="00FF4898" w:rsidP="00F914DC">
      <w:pPr>
        <w:ind w:left="708"/>
        <w:rPr>
          <w:b/>
          <w:bCs/>
          <w:u w:val="single"/>
          <w:lang w:val="es-ES"/>
        </w:rPr>
      </w:pPr>
      <w:r w:rsidRPr="00FF4898">
        <w:rPr>
          <w:b/>
          <w:bCs/>
          <w:u w:val="single"/>
          <w:lang w:val="es-ES"/>
        </w:rPr>
        <w:t xml:space="preserve">Limpieza da datos y preparación del </w:t>
      </w:r>
      <w:proofErr w:type="spellStart"/>
      <w:r w:rsidRPr="00FF4898">
        <w:rPr>
          <w:b/>
          <w:bCs/>
          <w:u w:val="single"/>
          <w:lang w:val="es-ES"/>
        </w:rPr>
        <w:t>dataset</w:t>
      </w:r>
      <w:proofErr w:type="spellEnd"/>
    </w:p>
    <w:p w14:paraId="0BD3B187" w14:textId="0918ADB3" w:rsidR="00D25E55" w:rsidRPr="006A6F98" w:rsidRDefault="00054849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 w:rsidRPr="006A6F98">
        <w:rPr>
          <w:lang w:val="es-ES"/>
        </w:rPr>
        <w:t xml:space="preserve">Se estandariza el </w:t>
      </w:r>
      <w:proofErr w:type="spellStart"/>
      <w:r w:rsidRPr="006A6F98">
        <w:rPr>
          <w:lang w:val="es-ES"/>
        </w:rPr>
        <w:t>Df</w:t>
      </w:r>
      <w:proofErr w:type="spellEnd"/>
      <w:r w:rsidRPr="006A6F98">
        <w:rPr>
          <w:lang w:val="es-ES"/>
        </w:rPr>
        <w:t xml:space="preserve"> seleccionado y se eliminan nulos</w:t>
      </w:r>
    </w:p>
    <w:p w14:paraId="5AC73C82" w14:textId="035A6C14" w:rsidR="00CD1F49" w:rsidRPr="006A6F98" w:rsidRDefault="00CD1F49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 w:rsidRPr="006A6F98">
        <w:rPr>
          <w:lang w:val="es-ES"/>
        </w:rPr>
        <w:t xml:space="preserve">Se corre prueba </w:t>
      </w:r>
      <w:proofErr w:type="spellStart"/>
      <w:r w:rsidRPr="006A6F98">
        <w:rPr>
          <w:lang w:val="es-ES"/>
        </w:rPr>
        <w:t>dtype</w:t>
      </w:r>
      <w:proofErr w:type="spellEnd"/>
      <w:r w:rsidRPr="006A6F98">
        <w:rPr>
          <w:lang w:val="es-ES"/>
        </w:rPr>
        <w:t xml:space="preserve"> </w:t>
      </w:r>
      <w:r w:rsidR="0081226C">
        <w:rPr>
          <w:lang w:val="es-ES"/>
        </w:rPr>
        <w:t>“</w:t>
      </w:r>
      <w:r w:rsidRPr="006A6F98">
        <w:rPr>
          <w:lang w:val="es-ES"/>
        </w:rPr>
        <w:t>antes</w:t>
      </w:r>
      <w:r w:rsidR="0081226C">
        <w:rPr>
          <w:lang w:val="es-ES"/>
        </w:rPr>
        <w:t>”</w:t>
      </w:r>
      <w:r w:rsidRPr="006A6F98">
        <w:rPr>
          <w:lang w:val="es-ES"/>
        </w:rPr>
        <w:t xml:space="preserve"> y </w:t>
      </w:r>
      <w:r w:rsidR="0081226C">
        <w:rPr>
          <w:lang w:val="es-ES"/>
        </w:rPr>
        <w:t>“</w:t>
      </w:r>
      <w:r w:rsidRPr="006A6F98">
        <w:rPr>
          <w:lang w:val="es-ES"/>
        </w:rPr>
        <w:t>después</w:t>
      </w:r>
      <w:r w:rsidR="0081226C">
        <w:rPr>
          <w:lang w:val="es-ES"/>
        </w:rPr>
        <w:t>”</w:t>
      </w:r>
      <w:r w:rsidRPr="006A6F98">
        <w:rPr>
          <w:lang w:val="es-ES"/>
        </w:rPr>
        <w:t xml:space="preserve"> de </w:t>
      </w:r>
      <w:proofErr w:type="spellStart"/>
      <w:r w:rsidRPr="006A6F98">
        <w:rPr>
          <w:lang w:val="es-ES"/>
        </w:rPr>
        <w:t>encodear</w:t>
      </w:r>
      <w:proofErr w:type="spellEnd"/>
      <w:r w:rsidRPr="006A6F98">
        <w:rPr>
          <w:lang w:val="es-ES"/>
        </w:rPr>
        <w:t xml:space="preserve"> datos tipo “</w:t>
      </w:r>
      <w:proofErr w:type="spellStart"/>
      <w:r w:rsidRPr="006A6F98">
        <w:rPr>
          <w:lang w:val="es-ES"/>
        </w:rPr>
        <w:t>object</w:t>
      </w:r>
      <w:proofErr w:type="spellEnd"/>
      <w:r w:rsidRPr="006A6F98">
        <w:rPr>
          <w:lang w:val="es-ES"/>
        </w:rPr>
        <w:t xml:space="preserve">” a través del </w:t>
      </w:r>
      <w:proofErr w:type="spellStart"/>
      <w:r w:rsidRPr="006A6F98">
        <w:rPr>
          <w:lang w:val="es-ES"/>
        </w:rPr>
        <w:t>label</w:t>
      </w:r>
      <w:proofErr w:type="spellEnd"/>
      <w:r w:rsidRPr="006A6F98">
        <w:rPr>
          <w:lang w:val="es-ES"/>
        </w:rPr>
        <w:t xml:space="preserve"> </w:t>
      </w:r>
      <w:proofErr w:type="spellStart"/>
      <w:r w:rsidRPr="006A6F98">
        <w:rPr>
          <w:lang w:val="es-ES"/>
        </w:rPr>
        <w:t>encoder</w:t>
      </w:r>
      <w:proofErr w:type="spellEnd"/>
      <w:r w:rsidRPr="006A6F98">
        <w:rPr>
          <w:lang w:val="es-ES"/>
        </w:rPr>
        <w:t xml:space="preserve">. En el caso </w:t>
      </w:r>
      <w:r w:rsidR="0081226C" w:rsidRPr="006A6F98">
        <w:rPr>
          <w:lang w:val="es-ES"/>
        </w:rPr>
        <w:t>particular</w:t>
      </w:r>
      <w:r w:rsidRPr="006A6F98">
        <w:rPr>
          <w:lang w:val="es-ES"/>
        </w:rPr>
        <w:t xml:space="preserve"> de los datos </w:t>
      </w:r>
      <w:r w:rsidR="00722F07" w:rsidRPr="006A6F98">
        <w:rPr>
          <w:lang w:val="es-ES"/>
        </w:rPr>
        <w:t>“</w:t>
      </w:r>
      <w:proofErr w:type="spellStart"/>
      <w:proofErr w:type="gramStart"/>
      <w:r w:rsidRPr="006A6F98">
        <w:rPr>
          <w:lang w:val="es-ES"/>
        </w:rPr>
        <w:t>AMAexchangerate</w:t>
      </w:r>
      <w:proofErr w:type="spellEnd"/>
      <w:r w:rsidR="00722F07" w:rsidRPr="006A6F98">
        <w:rPr>
          <w:lang w:val="es-ES"/>
        </w:rPr>
        <w:t>”</w:t>
      </w:r>
      <w:r w:rsidRPr="006A6F98">
        <w:rPr>
          <w:lang w:val="es-ES"/>
        </w:rPr>
        <w:t xml:space="preserve">  y</w:t>
      </w:r>
      <w:proofErr w:type="gramEnd"/>
      <w:r w:rsidRPr="006A6F98">
        <w:rPr>
          <w:lang w:val="es-ES"/>
        </w:rPr>
        <w:t xml:space="preserve"> </w:t>
      </w:r>
      <w:r w:rsidR="00722F07" w:rsidRPr="006A6F98">
        <w:rPr>
          <w:lang w:val="es-ES"/>
        </w:rPr>
        <w:t>“</w:t>
      </w:r>
      <w:proofErr w:type="spellStart"/>
      <w:r w:rsidRPr="006A6F98">
        <w:rPr>
          <w:lang w:val="es-ES"/>
        </w:rPr>
        <w:t>IMFbasedexchangerate</w:t>
      </w:r>
      <w:proofErr w:type="spellEnd"/>
      <w:r w:rsidR="00722F07" w:rsidRPr="006A6F98">
        <w:rPr>
          <w:lang w:val="es-ES"/>
        </w:rPr>
        <w:t>”</w:t>
      </w:r>
      <w:r w:rsidRPr="006A6F98">
        <w:rPr>
          <w:lang w:val="es-ES"/>
        </w:rPr>
        <w:t xml:space="preserve">, se detectan </w:t>
      </w:r>
      <w:proofErr w:type="spellStart"/>
      <w:r w:rsidRPr="006A6F98">
        <w:rPr>
          <w:lang w:val="es-ES"/>
        </w:rPr>
        <w:t>strings</w:t>
      </w:r>
      <w:proofErr w:type="spellEnd"/>
      <w:r w:rsidRPr="006A6F98">
        <w:rPr>
          <w:lang w:val="es-ES"/>
        </w:rPr>
        <w:t xml:space="preserve"> mezclados, por lo que se aplica el método </w:t>
      </w:r>
      <w:proofErr w:type="spellStart"/>
      <w:r w:rsidRPr="006A6F98">
        <w:rPr>
          <w:lang w:val="es-ES"/>
        </w:rPr>
        <w:t>regex</w:t>
      </w:r>
      <w:proofErr w:type="spellEnd"/>
      <w:r w:rsidRPr="006A6F98">
        <w:rPr>
          <w:lang w:val="es-ES"/>
        </w:rPr>
        <w:t xml:space="preserve"> para dejar nulo todo lo que no sea número.</w:t>
      </w:r>
    </w:p>
    <w:p w14:paraId="4A51BCCD" w14:textId="1E4E109A" w:rsidR="00722F07" w:rsidRPr="006A6F98" w:rsidRDefault="00722F07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 w:rsidRPr="006A6F98">
        <w:rPr>
          <w:lang w:val="es-ES"/>
        </w:rPr>
        <w:t>Se verifican nulos a través de</w:t>
      </w:r>
      <w:r w:rsidR="00B47FFD">
        <w:rPr>
          <w:lang w:val="es-ES"/>
        </w:rPr>
        <w:t xml:space="preserve"> los métodos</w:t>
      </w:r>
      <w:r w:rsidRPr="006A6F98">
        <w:rPr>
          <w:lang w:val="es-ES"/>
        </w:rPr>
        <w:t xml:space="preserve"> suma de nulos, df.info y a través de la </w:t>
      </w:r>
      <w:r w:rsidR="006746DE" w:rsidRPr="006A6F98">
        <w:rPr>
          <w:lang w:val="es-ES"/>
        </w:rPr>
        <w:t>li</w:t>
      </w:r>
      <w:r w:rsidR="006746DE">
        <w:rPr>
          <w:lang w:val="es-ES"/>
        </w:rPr>
        <w:t>b</w:t>
      </w:r>
      <w:r w:rsidR="006746DE" w:rsidRPr="006A6F98">
        <w:rPr>
          <w:lang w:val="es-ES"/>
        </w:rPr>
        <w:t>rería</w:t>
      </w:r>
      <w:r w:rsidRPr="006A6F98">
        <w:rPr>
          <w:lang w:val="es-ES"/>
        </w:rPr>
        <w:t xml:space="preserve"> </w:t>
      </w:r>
      <w:proofErr w:type="spellStart"/>
      <w:r w:rsidRPr="006A6F98">
        <w:rPr>
          <w:lang w:val="es-ES"/>
        </w:rPr>
        <w:t>missingo</w:t>
      </w:r>
      <w:proofErr w:type="spellEnd"/>
      <w:r w:rsidRPr="006A6F98">
        <w:rPr>
          <w:lang w:val="es-ES"/>
        </w:rPr>
        <w:t>.</w:t>
      </w:r>
    </w:p>
    <w:p w14:paraId="2F6B9E06" w14:textId="405381A6" w:rsidR="00722F07" w:rsidRDefault="00722F07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 w:rsidRPr="006A6F98">
        <w:rPr>
          <w:lang w:val="es-ES"/>
        </w:rPr>
        <w:t xml:space="preserve">Se </w:t>
      </w:r>
      <w:r w:rsidR="00E05FF8" w:rsidRPr="006A6F98">
        <w:rPr>
          <w:lang w:val="es-ES"/>
        </w:rPr>
        <w:t>completan</w:t>
      </w:r>
      <w:r w:rsidRPr="006A6F98">
        <w:rPr>
          <w:lang w:val="es-ES"/>
        </w:rPr>
        <w:t xml:space="preserve"> nulos a </w:t>
      </w:r>
      <w:r w:rsidR="00E05FF8" w:rsidRPr="006A6F98">
        <w:rPr>
          <w:lang w:val="es-ES"/>
        </w:rPr>
        <w:t>través</w:t>
      </w:r>
      <w:r w:rsidRPr="006A6F98">
        <w:rPr>
          <w:lang w:val="es-ES"/>
        </w:rPr>
        <w:t xml:space="preserve"> del metido </w:t>
      </w:r>
      <w:proofErr w:type="spellStart"/>
      <w:r w:rsidRPr="006A6F98">
        <w:rPr>
          <w:lang w:val="es-ES"/>
        </w:rPr>
        <w:t>ffill</w:t>
      </w:r>
      <w:proofErr w:type="spellEnd"/>
    </w:p>
    <w:p w14:paraId="36ABBEEB" w14:textId="77777777" w:rsidR="00FF4898" w:rsidRDefault="00FF4898" w:rsidP="00F914DC">
      <w:pPr>
        <w:pStyle w:val="Prrafodelista"/>
        <w:ind w:left="1068"/>
        <w:rPr>
          <w:lang w:val="es-ES"/>
        </w:rPr>
      </w:pPr>
    </w:p>
    <w:p w14:paraId="27ADE8F7" w14:textId="6D6B908C" w:rsidR="00FF4898" w:rsidRPr="00FF4898" w:rsidRDefault="00FF4898" w:rsidP="00F914DC">
      <w:pPr>
        <w:ind w:left="708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Reducción de dimensionalidad</w:t>
      </w:r>
    </w:p>
    <w:p w14:paraId="7B652DF3" w14:textId="64B56EB0" w:rsidR="00D25E55" w:rsidRDefault="00054849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 w:rsidRPr="006A6F98">
        <w:rPr>
          <w:lang w:val="es-ES"/>
        </w:rPr>
        <w:t xml:space="preserve">Se utiliza PCA para reducción de dimensionalidad </w:t>
      </w:r>
      <w:r w:rsidR="00722F07" w:rsidRPr="006A6F98">
        <w:rPr>
          <w:lang w:val="es-ES"/>
        </w:rPr>
        <w:t>y se grafican los resultados en un gráfico de barras</w:t>
      </w:r>
    </w:p>
    <w:p w14:paraId="24A111D2" w14:textId="3871B1A6" w:rsidR="006746DE" w:rsidRPr="006A6F98" w:rsidRDefault="006746DE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>
        <w:rPr>
          <w:lang w:val="es-ES"/>
        </w:rPr>
        <w:t xml:space="preserve">Se corre método </w:t>
      </w:r>
      <w:r w:rsidR="005244FF">
        <w:rPr>
          <w:lang w:val="es-ES"/>
        </w:rPr>
        <w:t>“</w:t>
      </w:r>
      <w:r>
        <w:rPr>
          <w:lang w:val="es-ES"/>
        </w:rPr>
        <w:t xml:space="preserve">Forward </w:t>
      </w:r>
      <w:proofErr w:type="spellStart"/>
      <w:r>
        <w:rPr>
          <w:lang w:val="es-ES"/>
        </w:rPr>
        <w:t>Selection</w:t>
      </w:r>
      <w:proofErr w:type="spellEnd"/>
      <w:r w:rsidR="005244FF">
        <w:rPr>
          <w:lang w:val="es-ES"/>
        </w:rPr>
        <w:t>”</w:t>
      </w:r>
      <w:r>
        <w:rPr>
          <w:lang w:val="es-ES"/>
        </w:rPr>
        <w:t xml:space="preserve"> como ejercicio com</w:t>
      </w:r>
      <w:r w:rsidR="001B20E8">
        <w:rPr>
          <w:lang w:val="es-ES"/>
        </w:rPr>
        <w:t>p</w:t>
      </w:r>
      <w:r>
        <w:rPr>
          <w:lang w:val="es-ES"/>
        </w:rPr>
        <w:t xml:space="preserve">lementario al PCA para </w:t>
      </w:r>
      <w:r w:rsidR="005244FF">
        <w:rPr>
          <w:lang w:val="es-ES"/>
        </w:rPr>
        <w:t>establecer una adecuada “</w:t>
      </w:r>
      <w:proofErr w:type="spellStart"/>
      <w:r>
        <w:rPr>
          <w:lang w:val="es-ES"/>
        </w:rPr>
        <w:t>featured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selection</w:t>
      </w:r>
      <w:proofErr w:type="spellEnd"/>
      <w:r w:rsidR="005244FF">
        <w:rPr>
          <w:lang w:val="es-ES"/>
        </w:rPr>
        <w:t>”</w:t>
      </w:r>
    </w:p>
    <w:p w14:paraId="3029C647" w14:textId="7CB8F622" w:rsidR="00DD528C" w:rsidRDefault="006746DE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>
        <w:rPr>
          <w:lang w:val="es-ES"/>
        </w:rPr>
        <w:t xml:space="preserve">Como ejercicio </w:t>
      </w:r>
      <w:r w:rsidR="001B20E8">
        <w:rPr>
          <w:lang w:val="es-ES"/>
        </w:rPr>
        <w:t>didáctico</w:t>
      </w:r>
      <w:r>
        <w:rPr>
          <w:lang w:val="es-ES"/>
        </w:rPr>
        <w:t>, s</w:t>
      </w:r>
      <w:r w:rsidR="00DD528C" w:rsidRPr="006A6F98">
        <w:rPr>
          <w:lang w:val="es-ES"/>
        </w:rPr>
        <w:t xml:space="preserve">e escalan variables clave a través del método </w:t>
      </w:r>
      <w:proofErr w:type="spellStart"/>
      <w:r w:rsidR="00DD528C" w:rsidRPr="006A6F98">
        <w:rPr>
          <w:lang w:val="es-ES"/>
        </w:rPr>
        <w:t>MinMax</w:t>
      </w:r>
      <w:proofErr w:type="spellEnd"/>
      <w:r w:rsidR="00DD528C" w:rsidRPr="006A6F98">
        <w:rPr>
          <w:lang w:val="es-ES"/>
        </w:rPr>
        <w:t xml:space="preserve"> </w:t>
      </w:r>
      <w:proofErr w:type="spellStart"/>
      <w:r w:rsidR="00DD528C" w:rsidRPr="006A6F98">
        <w:rPr>
          <w:lang w:val="es-ES"/>
        </w:rPr>
        <w:t>Scaler</w:t>
      </w:r>
      <w:proofErr w:type="spellEnd"/>
    </w:p>
    <w:p w14:paraId="173DCF28" w14:textId="77777777" w:rsidR="00FF4898" w:rsidRDefault="00FF4898" w:rsidP="00F914DC">
      <w:pPr>
        <w:pStyle w:val="Prrafodelista"/>
        <w:ind w:left="1068"/>
        <w:rPr>
          <w:lang w:val="es-ES"/>
        </w:rPr>
      </w:pPr>
    </w:p>
    <w:p w14:paraId="544D61F6" w14:textId="16A38DE4" w:rsidR="00FF4898" w:rsidRPr="00FF4898" w:rsidRDefault="00FF4898" w:rsidP="00F914DC">
      <w:pPr>
        <w:ind w:left="708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Aprendizaje supervisado: regresión múltiple</w:t>
      </w:r>
    </w:p>
    <w:p w14:paraId="0334A7A2" w14:textId="2164F5FC" w:rsidR="00054849" w:rsidRPr="006A6F98" w:rsidRDefault="00054849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 w:rsidRPr="006A6F98">
        <w:rPr>
          <w:lang w:val="es-ES"/>
        </w:rPr>
        <w:t xml:space="preserve">Se corre regresión múltiple para el </w:t>
      </w:r>
      <w:r w:rsidR="000276A6">
        <w:rPr>
          <w:lang w:val="es-ES"/>
        </w:rPr>
        <w:t>“</w:t>
      </w:r>
      <w:proofErr w:type="spellStart"/>
      <w:r w:rsidR="00145C10">
        <w:rPr>
          <w:lang w:val="es-ES"/>
        </w:rPr>
        <w:t>Percapita</w:t>
      </w:r>
      <w:proofErr w:type="spellEnd"/>
      <w:r w:rsidR="00145C10">
        <w:rPr>
          <w:lang w:val="es-ES"/>
        </w:rPr>
        <w:t xml:space="preserve"> GNI</w:t>
      </w:r>
      <w:r w:rsidR="000276A6">
        <w:rPr>
          <w:lang w:val="es-ES"/>
        </w:rPr>
        <w:t>”</w:t>
      </w:r>
      <w:r w:rsidRPr="006A6F98">
        <w:rPr>
          <w:lang w:val="es-ES"/>
        </w:rPr>
        <w:t xml:space="preserve"> de todos los países con múltiples variables del </w:t>
      </w:r>
      <w:proofErr w:type="spellStart"/>
      <w:r w:rsidRPr="006A6F98">
        <w:rPr>
          <w:lang w:val="es-ES"/>
        </w:rPr>
        <w:t>Df</w:t>
      </w:r>
      <w:proofErr w:type="spellEnd"/>
    </w:p>
    <w:p w14:paraId="4DDAD186" w14:textId="0876F5BB" w:rsidR="006746DE" w:rsidRDefault="006746DE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 w:rsidRPr="006A6F98">
        <w:rPr>
          <w:lang w:val="es-ES"/>
        </w:rPr>
        <w:lastRenderedPageBreak/>
        <w:t xml:space="preserve">Se corre regresión múltiple para el </w:t>
      </w:r>
      <w:r>
        <w:rPr>
          <w:lang w:val="es-ES"/>
        </w:rPr>
        <w:t>‘</w:t>
      </w:r>
      <w:proofErr w:type="spellStart"/>
      <w:r w:rsidR="00145C10">
        <w:rPr>
          <w:lang w:val="es-ES"/>
        </w:rPr>
        <w:t>Percapita</w:t>
      </w:r>
      <w:proofErr w:type="spellEnd"/>
      <w:r w:rsidR="00145C10">
        <w:rPr>
          <w:lang w:val="es-ES"/>
        </w:rPr>
        <w:t xml:space="preserve"> GNI</w:t>
      </w:r>
      <w:r>
        <w:rPr>
          <w:lang w:val="es-ES"/>
        </w:rPr>
        <w:t>’</w:t>
      </w:r>
      <w:r w:rsidRPr="006A6F98">
        <w:rPr>
          <w:lang w:val="es-ES"/>
        </w:rPr>
        <w:t xml:space="preserve"> del país Argentina utilizando como “x” solamente las variables </w:t>
      </w:r>
      <w:r>
        <w:rPr>
          <w:lang w:val="es-ES"/>
        </w:rPr>
        <w:t>‘Exportaciones</w:t>
      </w:r>
      <w:r w:rsidRPr="006A6F98">
        <w:rPr>
          <w:lang w:val="es-ES"/>
        </w:rPr>
        <w:t xml:space="preserve"> y </w:t>
      </w:r>
      <w:r>
        <w:rPr>
          <w:lang w:val="es-ES"/>
        </w:rPr>
        <w:t>‘Desarrollo Industrial’</w:t>
      </w:r>
    </w:p>
    <w:p w14:paraId="5EA4E927" w14:textId="494E8CAD" w:rsidR="006746DE" w:rsidRDefault="006746DE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 w:rsidRPr="006A6F98">
        <w:rPr>
          <w:lang w:val="es-ES"/>
        </w:rPr>
        <w:t xml:space="preserve">Se realiza gráfico de puntos para la recta de regresión de </w:t>
      </w:r>
      <w:r>
        <w:rPr>
          <w:lang w:val="es-ES"/>
        </w:rPr>
        <w:t>‘Exportaciones</w:t>
      </w:r>
      <w:r w:rsidRPr="006A6F98">
        <w:rPr>
          <w:lang w:val="es-ES"/>
        </w:rPr>
        <w:t xml:space="preserve"> y </w:t>
      </w:r>
      <w:r>
        <w:rPr>
          <w:lang w:val="es-ES"/>
        </w:rPr>
        <w:t>‘</w:t>
      </w:r>
      <w:proofErr w:type="spellStart"/>
      <w:r w:rsidR="00145C10">
        <w:rPr>
          <w:lang w:val="es-ES"/>
        </w:rPr>
        <w:t>Percapita</w:t>
      </w:r>
      <w:proofErr w:type="spellEnd"/>
      <w:r w:rsidR="00145C10">
        <w:rPr>
          <w:lang w:val="es-ES"/>
        </w:rPr>
        <w:t xml:space="preserve"> GNI</w:t>
      </w:r>
      <w:r>
        <w:rPr>
          <w:lang w:val="es-ES"/>
        </w:rPr>
        <w:t>’</w:t>
      </w:r>
    </w:p>
    <w:p w14:paraId="22A06167" w14:textId="2D359AC8" w:rsidR="006746DE" w:rsidRDefault="006746DE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 w:rsidRPr="006A6F98">
        <w:rPr>
          <w:lang w:val="es-ES"/>
        </w:rPr>
        <w:t xml:space="preserve">Se realiza gráfico de puntos en 3 D para la correlación entre </w:t>
      </w:r>
      <w:r>
        <w:rPr>
          <w:lang w:val="es-ES"/>
        </w:rPr>
        <w:t>‘</w:t>
      </w:r>
      <w:r w:rsidRPr="006A6F98">
        <w:rPr>
          <w:lang w:val="es-ES"/>
        </w:rPr>
        <w:t>GNI en USD</w:t>
      </w:r>
      <w:r>
        <w:rPr>
          <w:lang w:val="es-ES"/>
        </w:rPr>
        <w:t>’</w:t>
      </w:r>
      <w:r w:rsidRPr="006A6F98">
        <w:rPr>
          <w:lang w:val="es-ES"/>
        </w:rPr>
        <w:t xml:space="preserve">, </w:t>
      </w:r>
      <w:r>
        <w:rPr>
          <w:lang w:val="es-ES"/>
        </w:rPr>
        <w:t>‘Exportaciones</w:t>
      </w:r>
      <w:r w:rsidRPr="006A6F98">
        <w:rPr>
          <w:lang w:val="es-ES"/>
        </w:rPr>
        <w:t xml:space="preserve"> y </w:t>
      </w:r>
      <w:r>
        <w:rPr>
          <w:lang w:val="es-ES"/>
        </w:rPr>
        <w:t>‘Desarrollo industrial’</w:t>
      </w:r>
    </w:p>
    <w:p w14:paraId="1A63C644" w14:textId="77777777" w:rsidR="00FF4898" w:rsidRPr="006A6F98" w:rsidRDefault="00FF4898" w:rsidP="00F914DC">
      <w:pPr>
        <w:pStyle w:val="Prrafodelista"/>
        <w:ind w:left="1068"/>
        <w:rPr>
          <w:lang w:val="es-ES"/>
        </w:rPr>
      </w:pPr>
    </w:p>
    <w:p w14:paraId="406D95AB" w14:textId="3A2D45A9" w:rsidR="00054849" w:rsidRDefault="00054849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 w:rsidRPr="006A6F98">
        <w:rPr>
          <w:lang w:val="es-ES"/>
        </w:rPr>
        <w:t xml:space="preserve">Se corre regresión múltiple para </w:t>
      </w:r>
      <w:r w:rsidR="00CD1F49" w:rsidRPr="006A6F98">
        <w:rPr>
          <w:lang w:val="es-ES"/>
        </w:rPr>
        <w:t xml:space="preserve">el </w:t>
      </w:r>
      <w:r w:rsidR="00B47FFD">
        <w:rPr>
          <w:lang w:val="es-ES"/>
        </w:rPr>
        <w:t>‘</w:t>
      </w:r>
      <w:proofErr w:type="spellStart"/>
      <w:r w:rsidR="00145C10">
        <w:rPr>
          <w:lang w:val="es-ES"/>
        </w:rPr>
        <w:t>Percapita</w:t>
      </w:r>
      <w:proofErr w:type="spellEnd"/>
      <w:r w:rsidR="00145C10">
        <w:rPr>
          <w:lang w:val="es-ES"/>
        </w:rPr>
        <w:t xml:space="preserve"> GNI</w:t>
      </w:r>
      <w:r w:rsidR="00B47FFD">
        <w:rPr>
          <w:lang w:val="es-ES"/>
        </w:rPr>
        <w:t>’</w:t>
      </w:r>
      <w:r w:rsidR="00CD1F49" w:rsidRPr="006A6F98">
        <w:rPr>
          <w:lang w:val="es-ES"/>
        </w:rPr>
        <w:t xml:space="preserve"> d</w:t>
      </w:r>
      <w:r w:rsidRPr="006A6F98">
        <w:rPr>
          <w:lang w:val="es-ES"/>
        </w:rPr>
        <w:t xml:space="preserve">el país Argentina </w:t>
      </w:r>
      <w:r w:rsidR="00CD1F49" w:rsidRPr="006A6F98">
        <w:rPr>
          <w:lang w:val="es-ES"/>
        </w:rPr>
        <w:t xml:space="preserve">utilizando como “x” solamente las variables </w:t>
      </w:r>
      <w:r w:rsidR="00B47FFD">
        <w:rPr>
          <w:lang w:val="es-ES"/>
        </w:rPr>
        <w:t>‘</w:t>
      </w:r>
      <w:r w:rsidR="00CD1F49" w:rsidRPr="006A6F98">
        <w:rPr>
          <w:lang w:val="es-ES"/>
        </w:rPr>
        <w:t>Población</w:t>
      </w:r>
      <w:r w:rsidR="00B47FFD">
        <w:rPr>
          <w:lang w:val="es-ES"/>
        </w:rPr>
        <w:t>’</w:t>
      </w:r>
      <w:r w:rsidR="00CD1F49" w:rsidRPr="006A6F98">
        <w:rPr>
          <w:lang w:val="es-ES"/>
        </w:rPr>
        <w:t xml:space="preserve"> y </w:t>
      </w:r>
      <w:r w:rsidR="00B47FFD">
        <w:rPr>
          <w:lang w:val="es-ES"/>
        </w:rPr>
        <w:t>‘</w:t>
      </w:r>
      <w:r w:rsidR="00CD1F49" w:rsidRPr="006A6F98">
        <w:rPr>
          <w:lang w:val="es-ES"/>
        </w:rPr>
        <w:t>GNI en USD</w:t>
      </w:r>
      <w:r w:rsidR="00B47FFD">
        <w:rPr>
          <w:lang w:val="es-ES"/>
        </w:rPr>
        <w:t>’</w:t>
      </w:r>
    </w:p>
    <w:p w14:paraId="5FFB68FC" w14:textId="3763525E" w:rsidR="004D7D30" w:rsidRPr="006A6F98" w:rsidRDefault="004D7D30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 w:rsidRPr="006A6F98">
        <w:rPr>
          <w:lang w:val="es-ES"/>
        </w:rPr>
        <w:t xml:space="preserve">Se realiza gráfico de puntos para la recta de regresión de </w:t>
      </w:r>
      <w:r w:rsidR="00B47FFD">
        <w:rPr>
          <w:lang w:val="es-ES"/>
        </w:rPr>
        <w:t>‘</w:t>
      </w:r>
      <w:r w:rsidRPr="006A6F98">
        <w:rPr>
          <w:lang w:val="es-ES"/>
        </w:rPr>
        <w:t>Población</w:t>
      </w:r>
      <w:r w:rsidR="00B47FFD">
        <w:rPr>
          <w:lang w:val="es-ES"/>
        </w:rPr>
        <w:t>’</w:t>
      </w:r>
      <w:r w:rsidRPr="006A6F98">
        <w:rPr>
          <w:lang w:val="es-ES"/>
        </w:rPr>
        <w:t xml:space="preserve"> y </w:t>
      </w:r>
      <w:r w:rsidR="00B47FFD">
        <w:rPr>
          <w:lang w:val="es-ES"/>
        </w:rPr>
        <w:t>‘</w:t>
      </w:r>
      <w:proofErr w:type="spellStart"/>
      <w:r w:rsidR="00145C10">
        <w:rPr>
          <w:lang w:val="es-ES"/>
        </w:rPr>
        <w:t>Percapita</w:t>
      </w:r>
      <w:proofErr w:type="spellEnd"/>
      <w:r w:rsidR="00145C10">
        <w:rPr>
          <w:lang w:val="es-ES"/>
        </w:rPr>
        <w:t xml:space="preserve"> GNI</w:t>
      </w:r>
      <w:r w:rsidR="00B47FFD">
        <w:rPr>
          <w:lang w:val="es-ES"/>
        </w:rPr>
        <w:t>’</w:t>
      </w:r>
    </w:p>
    <w:p w14:paraId="298C01FC" w14:textId="6E9C9761" w:rsidR="004D7D30" w:rsidRPr="006A6F98" w:rsidRDefault="004D7D30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 w:rsidRPr="006A6F98">
        <w:rPr>
          <w:lang w:val="es-ES"/>
        </w:rPr>
        <w:t xml:space="preserve">Se realiza gráfico de puntos para la recta de regresión de </w:t>
      </w:r>
      <w:r w:rsidR="00B47FFD">
        <w:rPr>
          <w:lang w:val="es-ES"/>
        </w:rPr>
        <w:t>‘</w:t>
      </w:r>
      <w:r w:rsidRPr="006A6F98">
        <w:rPr>
          <w:lang w:val="es-ES"/>
        </w:rPr>
        <w:t xml:space="preserve">GNI en </w:t>
      </w:r>
      <w:proofErr w:type="spellStart"/>
      <w:r w:rsidRPr="006A6F98">
        <w:rPr>
          <w:lang w:val="es-ES"/>
        </w:rPr>
        <w:t>Usd</w:t>
      </w:r>
      <w:proofErr w:type="spellEnd"/>
      <w:r w:rsidR="00B47FFD">
        <w:rPr>
          <w:lang w:val="es-ES"/>
        </w:rPr>
        <w:t>’</w:t>
      </w:r>
      <w:r w:rsidRPr="006A6F98">
        <w:rPr>
          <w:lang w:val="es-ES"/>
        </w:rPr>
        <w:t xml:space="preserve"> y </w:t>
      </w:r>
      <w:r w:rsidR="00B47FFD">
        <w:rPr>
          <w:lang w:val="es-ES"/>
        </w:rPr>
        <w:t>‘</w:t>
      </w:r>
      <w:proofErr w:type="spellStart"/>
      <w:r w:rsidR="00145C10">
        <w:rPr>
          <w:lang w:val="es-ES"/>
        </w:rPr>
        <w:t>Percapita</w:t>
      </w:r>
      <w:proofErr w:type="spellEnd"/>
      <w:r w:rsidR="00145C10">
        <w:rPr>
          <w:lang w:val="es-ES"/>
        </w:rPr>
        <w:t xml:space="preserve"> GNI</w:t>
      </w:r>
      <w:r w:rsidR="00B47FFD">
        <w:rPr>
          <w:lang w:val="es-ES"/>
        </w:rPr>
        <w:t>’</w:t>
      </w:r>
    </w:p>
    <w:p w14:paraId="40FDB94B" w14:textId="23644888" w:rsidR="004D7D30" w:rsidRDefault="004D7D30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 w:rsidRPr="006A6F98">
        <w:rPr>
          <w:lang w:val="es-ES"/>
        </w:rPr>
        <w:t xml:space="preserve">Se realiza gráfico de puntos en 3 D para la correlación entre </w:t>
      </w:r>
      <w:r w:rsidR="00B47FFD">
        <w:rPr>
          <w:lang w:val="es-ES"/>
        </w:rPr>
        <w:t>‘</w:t>
      </w:r>
      <w:r w:rsidRPr="006A6F98">
        <w:rPr>
          <w:lang w:val="es-ES"/>
        </w:rPr>
        <w:t>GNI en USD</w:t>
      </w:r>
      <w:r w:rsidR="00B47FFD">
        <w:rPr>
          <w:lang w:val="es-ES"/>
        </w:rPr>
        <w:t>’</w:t>
      </w:r>
      <w:r w:rsidRPr="006A6F98">
        <w:rPr>
          <w:lang w:val="es-ES"/>
        </w:rPr>
        <w:t xml:space="preserve">, </w:t>
      </w:r>
      <w:r w:rsidR="00B47FFD">
        <w:rPr>
          <w:lang w:val="es-ES"/>
        </w:rPr>
        <w:t>‘</w:t>
      </w:r>
      <w:r w:rsidRPr="006A6F98">
        <w:rPr>
          <w:lang w:val="es-ES"/>
        </w:rPr>
        <w:t>Población</w:t>
      </w:r>
      <w:r w:rsidR="00B47FFD">
        <w:rPr>
          <w:lang w:val="es-ES"/>
        </w:rPr>
        <w:t>’</w:t>
      </w:r>
      <w:r w:rsidRPr="006A6F98">
        <w:rPr>
          <w:lang w:val="es-ES"/>
        </w:rPr>
        <w:t xml:space="preserve"> y </w:t>
      </w:r>
      <w:r w:rsidR="00B47FFD">
        <w:rPr>
          <w:lang w:val="es-ES"/>
        </w:rPr>
        <w:t>‘</w:t>
      </w:r>
      <w:proofErr w:type="spellStart"/>
      <w:r w:rsidR="00145C10">
        <w:rPr>
          <w:lang w:val="es-ES"/>
        </w:rPr>
        <w:t>Percapita</w:t>
      </w:r>
      <w:proofErr w:type="spellEnd"/>
      <w:r w:rsidR="00145C10">
        <w:rPr>
          <w:lang w:val="es-ES"/>
        </w:rPr>
        <w:t xml:space="preserve"> GNI</w:t>
      </w:r>
      <w:r w:rsidR="00B47FFD">
        <w:rPr>
          <w:lang w:val="es-ES"/>
        </w:rPr>
        <w:t>’</w:t>
      </w:r>
    </w:p>
    <w:p w14:paraId="282E61AA" w14:textId="18F31E4D" w:rsidR="00FF4898" w:rsidRPr="00FF4898" w:rsidRDefault="00FF4898" w:rsidP="00F914DC">
      <w:pPr>
        <w:ind w:left="708"/>
        <w:rPr>
          <w:b/>
          <w:bCs/>
          <w:u w:val="single"/>
          <w:lang w:val="es-ES"/>
        </w:rPr>
      </w:pPr>
      <w:r w:rsidRPr="00FF4898">
        <w:rPr>
          <w:b/>
          <w:bCs/>
          <w:u w:val="single"/>
          <w:lang w:val="es-ES"/>
        </w:rPr>
        <w:t xml:space="preserve">Aprendizaje supervisado: </w:t>
      </w:r>
      <w:r>
        <w:rPr>
          <w:b/>
          <w:bCs/>
          <w:u w:val="single"/>
          <w:lang w:val="es-ES"/>
        </w:rPr>
        <w:t>árbol, KNN y regresión logística</w:t>
      </w:r>
    </w:p>
    <w:p w14:paraId="02209834" w14:textId="07B8726E" w:rsidR="00B066AB" w:rsidRDefault="00CD1F49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 w:rsidRPr="006A6F98">
        <w:rPr>
          <w:lang w:val="es-ES"/>
        </w:rPr>
        <w:t xml:space="preserve">Se crea una variable “tipo”, tipo de dato </w:t>
      </w:r>
      <w:proofErr w:type="spellStart"/>
      <w:r w:rsidRPr="006A6F98">
        <w:rPr>
          <w:lang w:val="es-ES"/>
        </w:rPr>
        <w:t>str</w:t>
      </w:r>
      <w:proofErr w:type="spellEnd"/>
      <w:r w:rsidR="00B47FFD">
        <w:rPr>
          <w:lang w:val="es-ES"/>
        </w:rPr>
        <w:t>,</w:t>
      </w:r>
      <w:r w:rsidRPr="006A6F98">
        <w:rPr>
          <w:lang w:val="es-ES"/>
        </w:rPr>
        <w:t xml:space="preserve"> que clasifica a los países en pobre, medio pobre, medio y rico, según los valores de su medida de posición estadística en el set de datos</w:t>
      </w:r>
      <w:r w:rsidR="00B47FFD">
        <w:rPr>
          <w:lang w:val="es-ES"/>
        </w:rPr>
        <w:t xml:space="preserve"> (cuartil 1,2,3 y 4)</w:t>
      </w:r>
      <w:r w:rsidRPr="006A6F98">
        <w:rPr>
          <w:lang w:val="es-ES"/>
        </w:rPr>
        <w:t xml:space="preserve">. Se realiza esta clasificación a titulo </w:t>
      </w:r>
      <w:r w:rsidR="00FF4898">
        <w:rPr>
          <w:lang w:val="es-ES"/>
        </w:rPr>
        <w:t>didáctico</w:t>
      </w:r>
      <w:r w:rsidRPr="006A6F98">
        <w:rPr>
          <w:lang w:val="es-ES"/>
        </w:rPr>
        <w:t xml:space="preserve"> para poder aplicar el algoritmo “árbol de decisión"</w:t>
      </w:r>
    </w:p>
    <w:p w14:paraId="783EFD41" w14:textId="77777777" w:rsidR="00FF4898" w:rsidRDefault="00B066AB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>
        <w:rPr>
          <w:lang w:val="es-ES"/>
        </w:rPr>
        <w:t xml:space="preserve">Luego de entrenar los datos con “árbol de decisión”, se </w:t>
      </w:r>
      <w:proofErr w:type="spellStart"/>
      <w:r>
        <w:rPr>
          <w:lang w:val="es-ES"/>
        </w:rPr>
        <w:t>encodean</w:t>
      </w:r>
      <w:proofErr w:type="spellEnd"/>
      <w:r>
        <w:rPr>
          <w:lang w:val="es-ES"/>
        </w:rPr>
        <w:t xml:space="preserve"> los datos de la variable “tipo” en forma manual (a través de un </w:t>
      </w:r>
      <w:proofErr w:type="spellStart"/>
      <w:r>
        <w:rPr>
          <w:lang w:val="es-ES"/>
        </w:rPr>
        <w:t>replace</w:t>
      </w:r>
      <w:proofErr w:type="spellEnd"/>
      <w:r>
        <w:rPr>
          <w:lang w:val="es-ES"/>
        </w:rPr>
        <w:t xml:space="preserve">) y se aplica “KNN”. </w:t>
      </w:r>
    </w:p>
    <w:p w14:paraId="7FE2AFDC" w14:textId="77777777" w:rsidR="00FF4898" w:rsidRDefault="00B066AB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>
        <w:rPr>
          <w:lang w:val="es-ES"/>
        </w:rPr>
        <w:t>Luego se vuelven a preparar los datos para entrenar el sistema con “Regresión Logística”. Se aplica “matriz de confusión” para evaluar la predicción de este último.</w:t>
      </w:r>
      <w:r w:rsidR="00CD1F49" w:rsidRPr="006A6F98">
        <w:rPr>
          <w:lang w:val="es-ES"/>
        </w:rPr>
        <w:t xml:space="preserve">  </w:t>
      </w:r>
    </w:p>
    <w:p w14:paraId="3E6E97F7" w14:textId="2386A7DE" w:rsidR="00CD1F49" w:rsidRDefault="006746DE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>
        <w:rPr>
          <w:lang w:val="es-ES"/>
        </w:rPr>
        <w:t>Se evalúa “</w:t>
      </w:r>
      <w:proofErr w:type="spellStart"/>
      <w:r>
        <w:rPr>
          <w:lang w:val="es-ES"/>
        </w:rPr>
        <w:t>accuracy</w:t>
      </w:r>
      <w:proofErr w:type="spellEnd"/>
      <w:r>
        <w:rPr>
          <w:lang w:val="es-ES"/>
        </w:rPr>
        <w:t xml:space="preserve">” de la “Regresión </w:t>
      </w:r>
      <w:r w:rsidR="00145C10">
        <w:rPr>
          <w:lang w:val="es-ES"/>
        </w:rPr>
        <w:t>Logística</w:t>
      </w:r>
      <w:r>
        <w:rPr>
          <w:lang w:val="es-ES"/>
        </w:rPr>
        <w:t xml:space="preserve">” para “Exportaciones”, “Desarrollo Industrial” y “Construcción” como variables independientes para predecir el “tipo” de país. </w:t>
      </w:r>
    </w:p>
    <w:p w14:paraId="025340D5" w14:textId="48906CAD" w:rsidR="00FF4898" w:rsidRPr="00FF4898" w:rsidRDefault="00FF4898" w:rsidP="00F914DC">
      <w:pPr>
        <w:ind w:left="708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Análisis estadístico</w:t>
      </w:r>
    </w:p>
    <w:p w14:paraId="1C45EF53" w14:textId="3A49DCCC" w:rsidR="00D25E55" w:rsidRDefault="00CD1F49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 w:rsidRPr="006A6F98">
        <w:rPr>
          <w:lang w:val="es-ES"/>
        </w:rPr>
        <w:t xml:space="preserve">Se revisan valores típicos y atípicos utilizando </w:t>
      </w:r>
      <w:proofErr w:type="spellStart"/>
      <w:r w:rsidRPr="006A6F98">
        <w:rPr>
          <w:lang w:val="es-ES"/>
        </w:rPr>
        <w:t>Zcore</w:t>
      </w:r>
      <w:proofErr w:type="spellEnd"/>
      <w:r w:rsidRPr="006A6F98">
        <w:rPr>
          <w:lang w:val="es-ES"/>
        </w:rPr>
        <w:t xml:space="preserve"> para todos los países del </w:t>
      </w:r>
      <w:proofErr w:type="spellStart"/>
      <w:r w:rsidRPr="006A6F98">
        <w:rPr>
          <w:lang w:val="es-ES"/>
        </w:rPr>
        <w:t>dataset</w:t>
      </w:r>
      <w:proofErr w:type="spellEnd"/>
      <w:r w:rsidRPr="006A6F98">
        <w:rPr>
          <w:lang w:val="es-ES"/>
        </w:rPr>
        <w:t xml:space="preserve"> y para los datos del país Argentina.</w:t>
      </w:r>
    </w:p>
    <w:p w14:paraId="67DBF066" w14:textId="469DB794" w:rsidR="008924EF" w:rsidRDefault="008924EF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>
        <w:rPr>
          <w:lang w:val="es-ES"/>
        </w:rPr>
        <w:t xml:space="preserve">Se grafican valores típicos y atípicos del </w:t>
      </w:r>
      <w:proofErr w:type="spellStart"/>
      <w:r>
        <w:rPr>
          <w:lang w:val="es-ES"/>
        </w:rPr>
        <w:t>Zcore</w:t>
      </w:r>
      <w:proofErr w:type="spellEnd"/>
      <w:r>
        <w:rPr>
          <w:lang w:val="es-ES"/>
        </w:rPr>
        <w:t xml:space="preserve"> para el mundo</w:t>
      </w:r>
      <w:r w:rsidR="00AC4268">
        <w:rPr>
          <w:lang w:val="es-ES"/>
        </w:rPr>
        <w:t>.</w:t>
      </w:r>
    </w:p>
    <w:p w14:paraId="64C242A1" w14:textId="480F94DC" w:rsidR="00FF4898" w:rsidRPr="00FF4898" w:rsidRDefault="00FF4898" w:rsidP="00F914DC">
      <w:pPr>
        <w:ind w:left="708"/>
        <w:rPr>
          <w:lang w:val="es-ES"/>
        </w:rPr>
      </w:pPr>
      <w:r>
        <w:rPr>
          <w:b/>
          <w:bCs/>
          <w:u w:val="single"/>
          <w:lang w:val="es-ES"/>
        </w:rPr>
        <w:t>Aprendizaje no supervisado</w:t>
      </w:r>
    </w:p>
    <w:p w14:paraId="6C89208F" w14:textId="36817E50" w:rsidR="006746DE" w:rsidRPr="006A6F98" w:rsidRDefault="006746DE" w:rsidP="00F914DC">
      <w:pPr>
        <w:pStyle w:val="Prrafodelista"/>
        <w:numPr>
          <w:ilvl w:val="0"/>
          <w:numId w:val="3"/>
        </w:numPr>
        <w:ind w:left="1068"/>
        <w:rPr>
          <w:lang w:val="es-ES"/>
        </w:rPr>
      </w:pPr>
      <w:r>
        <w:rPr>
          <w:lang w:val="es-ES"/>
        </w:rPr>
        <w:t xml:space="preserve">Se aplica algoritmo </w:t>
      </w:r>
      <w:proofErr w:type="spellStart"/>
      <w:r>
        <w:rPr>
          <w:lang w:val="es-ES"/>
        </w:rPr>
        <w:t>Agglomerative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clustering</w:t>
      </w:r>
      <w:proofErr w:type="spellEnd"/>
      <w:r>
        <w:rPr>
          <w:lang w:val="es-ES"/>
        </w:rPr>
        <w:t xml:space="preserve"> en 4 </w:t>
      </w:r>
      <w:proofErr w:type="spellStart"/>
      <w:proofErr w:type="gramStart"/>
      <w:r>
        <w:rPr>
          <w:lang w:val="es-ES"/>
        </w:rPr>
        <w:t>clusters</w:t>
      </w:r>
      <w:proofErr w:type="spellEnd"/>
      <w:proofErr w:type="gramEnd"/>
      <w:r>
        <w:rPr>
          <w:lang w:val="es-ES"/>
        </w:rPr>
        <w:t xml:space="preserve"> para visualizar segmentaciones de la variable “tipo” en relación al “</w:t>
      </w:r>
      <w:proofErr w:type="spellStart"/>
      <w:r>
        <w:rPr>
          <w:lang w:val="es-ES"/>
        </w:rPr>
        <w:t>PercapitaGNI</w:t>
      </w:r>
      <w:proofErr w:type="spellEnd"/>
      <w:r>
        <w:rPr>
          <w:lang w:val="es-ES"/>
        </w:rPr>
        <w:t>”</w:t>
      </w:r>
    </w:p>
    <w:p w14:paraId="0A65EB0F" w14:textId="38776F36" w:rsidR="00D25E55" w:rsidRPr="00FF4898" w:rsidRDefault="005244FF" w:rsidP="00FF4898">
      <w:pPr>
        <w:pBdr>
          <w:bottom w:val="single" w:sz="4" w:space="1" w:color="auto"/>
        </w:pBdr>
        <w:rPr>
          <w:b/>
          <w:bCs/>
          <w:color w:val="FF0000"/>
          <w:u w:val="single"/>
          <w:lang w:val="es-ES"/>
        </w:rPr>
      </w:pPr>
      <w:r w:rsidRPr="00FF4898">
        <w:rPr>
          <w:b/>
          <w:bCs/>
          <w:color w:val="FF0000"/>
          <w:u w:val="single"/>
          <w:lang w:val="es-ES"/>
        </w:rPr>
        <w:t>Métricas y resultados</w:t>
      </w:r>
    </w:p>
    <w:p w14:paraId="356865E0" w14:textId="0B26DB0E" w:rsidR="00CD1F49" w:rsidRDefault="00D64688" w:rsidP="00F914DC">
      <w:pPr>
        <w:pStyle w:val="Prrafodelista"/>
        <w:numPr>
          <w:ilvl w:val="0"/>
          <w:numId w:val="6"/>
        </w:numPr>
        <w:ind w:left="1068"/>
        <w:rPr>
          <w:lang w:val="es-ES"/>
        </w:rPr>
      </w:pPr>
      <w:r w:rsidRPr="00D64688">
        <w:rPr>
          <w:lang w:val="es-ES"/>
        </w:rPr>
        <w:t>La PCA identifica que el 91% de l</w:t>
      </w:r>
      <w:r>
        <w:rPr>
          <w:lang w:val="es-ES"/>
        </w:rPr>
        <w:t xml:space="preserve">a varianza del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se explica por las variables </w:t>
      </w:r>
      <w:r w:rsidR="00B47FFD">
        <w:rPr>
          <w:lang w:val="es-ES"/>
        </w:rPr>
        <w:t>‘</w:t>
      </w:r>
      <w:r>
        <w:rPr>
          <w:lang w:val="es-ES"/>
        </w:rPr>
        <w:t>Población</w:t>
      </w:r>
      <w:r w:rsidR="00B47FFD">
        <w:rPr>
          <w:lang w:val="es-ES"/>
        </w:rPr>
        <w:t>’</w:t>
      </w:r>
      <w:r>
        <w:rPr>
          <w:lang w:val="es-ES"/>
        </w:rPr>
        <w:t xml:space="preserve"> y </w:t>
      </w:r>
      <w:r w:rsidR="00B47FFD">
        <w:rPr>
          <w:lang w:val="es-ES"/>
        </w:rPr>
        <w:t>‘</w:t>
      </w:r>
      <w:proofErr w:type="spellStart"/>
      <w:r>
        <w:rPr>
          <w:lang w:val="es-ES"/>
        </w:rPr>
        <w:t>Percapita</w:t>
      </w:r>
      <w:proofErr w:type="spellEnd"/>
      <w:r>
        <w:rPr>
          <w:lang w:val="es-ES"/>
        </w:rPr>
        <w:t xml:space="preserve"> GNI</w:t>
      </w:r>
      <w:r w:rsidR="00B47FFD">
        <w:rPr>
          <w:lang w:val="es-ES"/>
        </w:rPr>
        <w:t>’</w:t>
      </w:r>
      <w:r>
        <w:rPr>
          <w:lang w:val="es-ES"/>
        </w:rPr>
        <w:t>.</w:t>
      </w:r>
    </w:p>
    <w:p w14:paraId="0F711FEE" w14:textId="4844C7FB" w:rsidR="00D64688" w:rsidRDefault="00D64688" w:rsidP="00F914DC">
      <w:pPr>
        <w:pStyle w:val="Prrafodelista"/>
        <w:numPr>
          <w:ilvl w:val="0"/>
          <w:numId w:val="6"/>
        </w:numPr>
        <w:ind w:left="1068"/>
        <w:rPr>
          <w:lang w:val="es-ES"/>
        </w:rPr>
      </w:pPr>
      <w:r>
        <w:rPr>
          <w:lang w:val="es-ES"/>
        </w:rPr>
        <w:t xml:space="preserve">Además, el </w:t>
      </w:r>
      <w:r w:rsidR="00B47FFD">
        <w:rPr>
          <w:lang w:val="es-ES"/>
        </w:rPr>
        <w:t>‘</w:t>
      </w:r>
      <w:proofErr w:type="spellStart"/>
      <w:r>
        <w:rPr>
          <w:lang w:val="es-ES"/>
        </w:rPr>
        <w:t>Percapita</w:t>
      </w:r>
      <w:proofErr w:type="spellEnd"/>
      <w:r>
        <w:rPr>
          <w:lang w:val="es-ES"/>
        </w:rPr>
        <w:t xml:space="preserve"> GNI</w:t>
      </w:r>
      <w:r w:rsidR="00B47FFD">
        <w:rPr>
          <w:lang w:val="es-ES"/>
        </w:rPr>
        <w:t>’</w:t>
      </w:r>
      <w:r>
        <w:rPr>
          <w:lang w:val="es-ES"/>
        </w:rPr>
        <w:t xml:space="preserve"> es la relación entre las variables </w:t>
      </w:r>
      <w:r w:rsidR="00B47FFD">
        <w:rPr>
          <w:lang w:val="es-ES"/>
        </w:rPr>
        <w:t>‘</w:t>
      </w:r>
      <w:r>
        <w:rPr>
          <w:lang w:val="es-ES"/>
        </w:rPr>
        <w:t>Población</w:t>
      </w:r>
      <w:r w:rsidR="00B47FFD">
        <w:rPr>
          <w:lang w:val="es-ES"/>
        </w:rPr>
        <w:t>’</w:t>
      </w:r>
      <w:r>
        <w:rPr>
          <w:lang w:val="es-ES"/>
        </w:rPr>
        <w:t xml:space="preserve"> y </w:t>
      </w:r>
      <w:r w:rsidR="00B47FFD">
        <w:rPr>
          <w:lang w:val="es-ES"/>
        </w:rPr>
        <w:t>‘</w:t>
      </w:r>
      <w:r>
        <w:rPr>
          <w:lang w:val="es-ES"/>
        </w:rPr>
        <w:t>GNI en USD</w:t>
      </w:r>
      <w:r w:rsidR="00B47FFD">
        <w:rPr>
          <w:lang w:val="es-ES"/>
        </w:rPr>
        <w:t>’</w:t>
      </w:r>
    </w:p>
    <w:p w14:paraId="517C827B" w14:textId="0C35846B" w:rsidR="00A17DFE" w:rsidRDefault="00A17DFE" w:rsidP="00F914DC">
      <w:pPr>
        <w:pStyle w:val="Prrafodelista"/>
        <w:numPr>
          <w:ilvl w:val="0"/>
          <w:numId w:val="6"/>
        </w:numPr>
        <w:ind w:left="1068"/>
      </w:pPr>
      <w:r>
        <w:lastRenderedPageBreak/>
        <w:t>La aplicación del método “</w:t>
      </w:r>
      <w:r w:rsidRPr="00A17DFE">
        <w:t xml:space="preserve">forward </w:t>
      </w:r>
      <w:proofErr w:type="spellStart"/>
      <w:r w:rsidRPr="00A17DFE">
        <w:t>selection</w:t>
      </w:r>
      <w:proofErr w:type="spellEnd"/>
      <w:r>
        <w:t>”</w:t>
      </w:r>
      <w:r w:rsidRPr="00A17DFE">
        <w:t xml:space="preserve"> identifica las si</w:t>
      </w:r>
      <w:r>
        <w:t>guientes características como relevantes:</w:t>
      </w:r>
    </w:p>
    <w:p w14:paraId="071ABA2C" w14:textId="4655B1C0" w:rsidR="00A17DFE" w:rsidRPr="004332D6" w:rsidRDefault="00A17DFE" w:rsidP="00F914DC">
      <w:pPr>
        <w:spacing w:after="0" w:line="240" w:lineRule="auto"/>
        <w:ind w:left="1764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</w:pPr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['</w:t>
      </w:r>
      <w:proofErr w:type="spellStart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Exportsofgoodsandservices</w:t>
      </w:r>
      <w:proofErr w:type="spellEnd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','</w:t>
      </w:r>
      <w:proofErr w:type="spellStart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ManufacturingISICD</w:t>
      </w:r>
      <w:proofErr w:type="spellEnd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',</w:t>
      </w:r>
    </w:p>
    <w:p w14:paraId="16E6014E" w14:textId="01A0ED24" w:rsidR="00A17DFE" w:rsidRPr="004332D6" w:rsidRDefault="00A17DFE" w:rsidP="00F914DC">
      <w:pPr>
        <w:spacing w:after="0" w:line="240" w:lineRule="auto"/>
        <w:ind w:left="1764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</w:pPr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 xml:space="preserve"> 'Population',</w:t>
      </w:r>
      <w:r w:rsidR="004332D6"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ConstructionISICF</w:t>
      </w:r>
      <w:proofErr w:type="spellEnd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',</w:t>
      </w:r>
      <w:r w:rsidR="004332D6"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Importsofgoodsandservices</w:t>
      </w:r>
      <w:proofErr w:type="spellEnd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',</w:t>
      </w:r>
      <w:r w:rsidR="004332D6"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proofErr w:type="gramStart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Wholesale,retailtrade</w:t>
      </w:r>
      <w:proofErr w:type="gramEnd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,restaurantsandhotelsISICGH</w:t>
      </w:r>
      <w:proofErr w:type="spellEnd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',</w:t>
      </w:r>
    </w:p>
    <w:p w14:paraId="1A417AE9" w14:textId="10A9A360" w:rsidR="00A17DFE" w:rsidRPr="004332D6" w:rsidRDefault="00A17DFE" w:rsidP="00F914DC">
      <w:pPr>
        <w:spacing w:after="0" w:line="240" w:lineRule="auto"/>
        <w:ind w:left="1764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</w:pPr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 xml:space="preserve"> 'HouseholdconsumptionexpenditureincludingNonprofitinstitutionsservinghouseholds',</w:t>
      </w:r>
      <w:r w:rsidR="004332D6"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OtherActivitiesISICJP</w:t>
      </w:r>
      <w:proofErr w:type="spellEnd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',</w:t>
      </w:r>
    </w:p>
    <w:p w14:paraId="079D2351" w14:textId="48759E54" w:rsidR="00A17DFE" w:rsidRPr="004332D6" w:rsidRDefault="00A17DFE" w:rsidP="00F914DC">
      <w:pPr>
        <w:spacing w:after="0" w:line="240" w:lineRule="auto"/>
        <w:ind w:left="1764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</w:pPr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 xml:space="preserve"> '</w:t>
      </w:r>
      <w:proofErr w:type="spellStart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GrossNationalIncomeGNIinUSD</w:t>
      </w:r>
      <w:proofErr w:type="spellEnd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',</w:t>
      </w:r>
      <w:r w:rsidR="004332D6"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Finalconsumptionexpenditure</w:t>
      </w:r>
      <w:proofErr w:type="spellEnd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',</w:t>
      </w:r>
    </w:p>
    <w:p w14:paraId="4C7AFD0C" w14:textId="6347DFA5" w:rsidR="00A17DFE" w:rsidRPr="004332D6" w:rsidRDefault="00A17DFE" w:rsidP="00F914DC">
      <w:pPr>
        <w:spacing w:after="0" w:line="240" w:lineRule="auto"/>
        <w:ind w:left="1764"/>
        <w:rPr>
          <w:color w:val="000000" w:themeColor="text1"/>
          <w:sz w:val="20"/>
          <w:szCs w:val="20"/>
          <w:lang w:val="en-US"/>
        </w:rPr>
      </w:pPr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 xml:space="preserve"> '</w:t>
      </w:r>
      <w:proofErr w:type="spellStart"/>
      <w:proofErr w:type="gramStart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Mining,Manufacturing</w:t>
      </w:r>
      <w:proofErr w:type="gramEnd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,UtilitiesISICCE</w:t>
      </w:r>
      <w:proofErr w:type="spellEnd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', '</w:t>
      </w:r>
      <w:proofErr w:type="spellStart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TotalValueAdded</w:t>
      </w:r>
      <w:proofErr w:type="spellEnd"/>
      <w:r w:rsidRPr="004332D6"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val="en-US" w:eastAsia="es-AR"/>
          <w14:ligatures w14:val="none"/>
        </w:rPr>
        <w:t>']</w:t>
      </w:r>
    </w:p>
    <w:p w14:paraId="4ADFC23D" w14:textId="77777777" w:rsidR="00A12161" w:rsidRPr="004332D6" w:rsidRDefault="00A12161" w:rsidP="00F914DC">
      <w:pPr>
        <w:pStyle w:val="Prrafodelista"/>
        <w:ind w:left="2484"/>
        <w:rPr>
          <w:color w:val="000000" w:themeColor="text1"/>
          <w:lang w:val="en-US"/>
        </w:rPr>
      </w:pPr>
    </w:p>
    <w:p w14:paraId="6407A6B2" w14:textId="3D5D1F1B" w:rsidR="00D64688" w:rsidRDefault="00D64688" w:rsidP="00F914DC">
      <w:pPr>
        <w:pStyle w:val="Prrafodelista"/>
        <w:numPr>
          <w:ilvl w:val="0"/>
          <w:numId w:val="6"/>
        </w:numPr>
        <w:ind w:left="1068"/>
        <w:rPr>
          <w:lang w:val="es-ES"/>
        </w:rPr>
      </w:pPr>
      <w:r>
        <w:rPr>
          <w:lang w:val="es-ES"/>
        </w:rPr>
        <w:t xml:space="preserve">La regresión múltiple para predecir el comportamiento de </w:t>
      </w:r>
      <w:r w:rsidR="00B47FFD">
        <w:rPr>
          <w:lang w:val="es-ES"/>
        </w:rPr>
        <w:t>‘</w:t>
      </w:r>
      <w:proofErr w:type="spellStart"/>
      <w:r>
        <w:rPr>
          <w:lang w:val="es-ES"/>
        </w:rPr>
        <w:t>Percapita</w:t>
      </w:r>
      <w:proofErr w:type="spellEnd"/>
      <w:r>
        <w:rPr>
          <w:lang w:val="es-ES"/>
        </w:rPr>
        <w:t xml:space="preserve"> GNI</w:t>
      </w:r>
      <w:r w:rsidR="00B47FFD">
        <w:rPr>
          <w:lang w:val="es-ES"/>
        </w:rPr>
        <w:t>’</w:t>
      </w:r>
      <w:r>
        <w:rPr>
          <w:lang w:val="es-ES"/>
        </w:rPr>
        <w:t xml:space="preserve"> con todas las variables arroja un R2 de 0,165, un F-</w:t>
      </w:r>
      <w:proofErr w:type="spellStart"/>
      <w:r>
        <w:rPr>
          <w:lang w:val="es-ES"/>
        </w:rPr>
        <w:t>Statistic</w:t>
      </w:r>
      <w:proofErr w:type="spellEnd"/>
      <w:r>
        <w:rPr>
          <w:lang w:val="es-ES"/>
        </w:rPr>
        <w:t xml:space="preserve"> de 258, un </w:t>
      </w:r>
      <w:proofErr w:type="spellStart"/>
      <w:r>
        <w:rPr>
          <w:lang w:val="es-ES"/>
        </w:rPr>
        <w:t>skew</w:t>
      </w:r>
      <w:proofErr w:type="spellEnd"/>
      <w:r>
        <w:rPr>
          <w:lang w:val="es-ES"/>
        </w:rPr>
        <w:t xml:space="preserve"> de 5 y una curtosis de 47</w:t>
      </w:r>
    </w:p>
    <w:p w14:paraId="54785C17" w14:textId="2C6A3A6A" w:rsidR="00D64688" w:rsidRDefault="00D64688" w:rsidP="00F914DC">
      <w:pPr>
        <w:pStyle w:val="Prrafodelista"/>
        <w:numPr>
          <w:ilvl w:val="0"/>
          <w:numId w:val="6"/>
        </w:numPr>
        <w:ind w:left="1068"/>
        <w:rPr>
          <w:lang w:val="es-ES"/>
        </w:rPr>
      </w:pPr>
      <w:r>
        <w:rPr>
          <w:lang w:val="es-ES"/>
        </w:rPr>
        <w:t xml:space="preserve">La regresión aumenta la correlación entre las variables y el carácter normal de la distribución cuando se utilizan las variables </w:t>
      </w:r>
      <w:r w:rsidR="00B47FFD">
        <w:rPr>
          <w:lang w:val="es-ES"/>
        </w:rPr>
        <w:t>‘</w:t>
      </w:r>
      <w:r>
        <w:rPr>
          <w:lang w:val="es-ES"/>
        </w:rPr>
        <w:t>Población</w:t>
      </w:r>
      <w:r w:rsidR="00B47FFD">
        <w:rPr>
          <w:lang w:val="es-ES"/>
        </w:rPr>
        <w:t>’</w:t>
      </w:r>
      <w:r>
        <w:rPr>
          <w:lang w:val="es-ES"/>
        </w:rPr>
        <w:t xml:space="preserve"> y </w:t>
      </w:r>
      <w:r w:rsidR="00B47FFD">
        <w:rPr>
          <w:lang w:val="es-ES"/>
        </w:rPr>
        <w:t>‘</w:t>
      </w:r>
      <w:r>
        <w:rPr>
          <w:lang w:val="es-ES"/>
        </w:rPr>
        <w:t>GNI en USD</w:t>
      </w:r>
      <w:r w:rsidR="00B47FFD">
        <w:rPr>
          <w:lang w:val="es-ES"/>
        </w:rPr>
        <w:t>’</w:t>
      </w:r>
      <w:r>
        <w:rPr>
          <w:lang w:val="es-ES"/>
        </w:rPr>
        <w:t xml:space="preserve"> para predecir el </w:t>
      </w:r>
      <w:r w:rsidR="00B47FFD">
        <w:rPr>
          <w:lang w:val="es-ES"/>
        </w:rPr>
        <w:t>‘</w:t>
      </w:r>
      <w:proofErr w:type="spellStart"/>
      <w:r w:rsidR="00145C10">
        <w:rPr>
          <w:lang w:val="es-ES"/>
        </w:rPr>
        <w:t>Percapita</w:t>
      </w:r>
      <w:proofErr w:type="spellEnd"/>
      <w:r w:rsidR="00145C10">
        <w:rPr>
          <w:lang w:val="es-ES"/>
        </w:rPr>
        <w:t xml:space="preserve"> GNI</w:t>
      </w:r>
      <w:r w:rsidR="00B47FFD">
        <w:rPr>
          <w:lang w:val="es-ES"/>
        </w:rPr>
        <w:t>’</w:t>
      </w:r>
      <w:r>
        <w:rPr>
          <w:lang w:val="es-ES"/>
        </w:rPr>
        <w:t xml:space="preserve"> y se aíslan los países para su análisis. Para Argentina el OLS arroja un R2 de 0,987, un F-</w:t>
      </w:r>
      <w:proofErr w:type="spellStart"/>
      <w:r>
        <w:rPr>
          <w:lang w:val="es-ES"/>
        </w:rPr>
        <w:t>Statistic</w:t>
      </w:r>
      <w:proofErr w:type="spellEnd"/>
      <w:r>
        <w:rPr>
          <w:lang w:val="es-ES"/>
        </w:rPr>
        <w:t xml:space="preserve"> de 1937 un </w:t>
      </w:r>
      <w:proofErr w:type="spellStart"/>
      <w:r>
        <w:rPr>
          <w:lang w:val="es-ES"/>
        </w:rPr>
        <w:t>skew</w:t>
      </w:r>
      <w:proofErr w:type="spellEnd"/>
      <w:r>
        <w:rPr>
          <w:lang w:val="es-ES"/>
        </w:rPr>
        <w:t xml:space="preserve"> de 0,47 y una curtosis de 2,3</w:t>
      </w:r>
      <w:r w:rsidR="00A17DFE">
        <w:rPr>
          <w:lang w:val="es-ES"/>
        </w:rPr>
        <w:t>. Pero estas métricas son indicio de que el modelo está “</w:t>
      </w:r>
      <w:proofErr w:type="spellStart"/>
      <w:r w:rsidR="00A17DFE">
        <w:rPr>
          <w:lang w:val="es-ES"/>
        </w:rPr>
        <w:t>sobreajustado</w:t>
      </w:r>
      <w:proofErr w:type="spellEnd"/>
      <w:r w:rsidR="00A17DFE">
        <w:rPr>
          <w:lang w:val="es-ES"/>
        </w:rPr>
        <w:t xml:space="preserve">”, precisamente por su simpleza. La relación entre </w:t>
      </w:r>
      <w:r w:rsidR="00354366">
        <w:rPr>
          <w:lang w:val="es-ES"/>
        </w:rPr>
        <w:t>“</w:t>
      </w:r>
      <w:r w:rsidR="00A17DFE">
        <w:rPr>
          <w:lang w:val="es-ES"/>
        </w:rPr>
        <w:t>Población</w:t>
      </w:r>
      <w:r w:rsidR="00354366">
        <w:rPr>
          <w:lang w:val="es-ES"/>
        </w:rPr>
        <w:t>”</w:t>
      </w:r>
      <w:r w:rsidR="00A17DFE">
        <w:rPr>
          <w:lang w:val="es-ES"/>
        </w:rPr>
        <w:t xml:space="preserve"> y </w:t>
      </w:r>
      <w:r w:rsidR="00354366">
        <w:rPr>
          <w:lang w:val="es-ES"/>
        </w:rPr>
        <w:t>“</w:t>
      </w:r>
      <w:r w:rsidR="00A17DFE">
        <w:rPr>
          <w:lang w:val="es-ES"/>
        </w:rPr>
        <w:t>GNI</w:t>
      </w:r>
      <w:r w:rsidR="00354366">
        <w:rPr>
          <w:lang w:val="es-ES"/>
        </w:rPr>
        <w:t>”</w:t>
      </w:r>
      <w:r w:rsidR="00A17DFE">
        <w:rPr>
          <w:lang w:val="es-ES"/>
        </w:rPr>
        <w:t xml:space="preserve"> es igual al </w:t>
      </w:r>
      <w:r w:rsidR="00354366">
        <w:rPr>
          <w:lang w:val="es-ES"/>
        </w:rPr>
        <w:t>“</w:t>
      </w:r>
      <w:proofErr w:type="spellStart"/>
      <w:r w:rsidR="00A17DFE">
        <w:rPr>
          <w:lang w:val="es-ES"/>
        </w:rPr>
        <w:t>PercapitaGNI</w:t>
      </w:r>
      <w:proofErr w:type="spellEnd"/>
      <w:r w:rsidR="00354366">
        <w:rPr>
          <w:lang w:val="es-ES"/>
        </w:rPr>
        <w:t>”</w:t>
      </w:r>
      <w:r w:rsidR="00A17DFE">
        <w:rPr>
          <w:lang w:val="es-ES"/>
        </w:rPr>
        <w:t xml:space="preserve"> por definición.</w:t>
      </w:r>
    </w:p>
    <w:p w14:paraId="02692EBD" w14:textId="4595D897" w:rsidR="00BF483C" w:rsidRDefault="00BF483C" w:rsidP="00F914DC">
      <w:pPr>
        <w:pStyle w:val="Prrafodelista"/>
        <w:numPr>
          <w:ilvl w:val="0"/>
          <w:numId w:val="6"/>
        </w:numPr>
        <w:ind w:left="1068"/>
        <w:rPr>
          <w:lang w:val="es-ES"/>
        </w:rPr>
      </w:pPr>
      <w:r>
        <w:rPr>
          <w:lang w:val="es-ES"/>
        </w:rPr>
        <w:t>Utilizando la característica E</w:t>
      </w:r>
      <w:proofErr w:type="spellStart"/>
      <w:r w:rsidRPr="00A17D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AR"/>
          <w14:ligatures w14:val="none"/>
        </w:rPr>
        <w:t>xportsofgoodsandservices</w:t>
      </w:r>
      <w:proofErr w:type="spellEnd"/>
      <w:r w:rsidRPr="00BF483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AR"/>
          <w14:ligatures w14:val="none"/>
        </w:rPr>
        <w:t xml:space="preserve"> </w:t>
      </w:r>
      <w:r w:rsidRPr="00BF483C">
        <w:rPr>
          <w:lang w:val="es-ES"/>
        </w:rPr>
        <w:t>el R2</w:t>
      </w:r>
      <w:r>
        <w:rPr>
          <w:lang w:val="es-ES"/>
        </w:rPr>
        <w:t xml:space="preserve"> del OLS para la predicción del ‘</w:t>
      </w:r>
      <w:proofErr w:type="spellStart"/>
      <w:r w:rsidR="00145C10">
        <w:rPr>
          <w:lang w:val="es-ES"/>
        </w:rPr>
        <w:t>Percapita</w:t>
      </w:r>
      <w:proofErr w:type="spellEnd"/>
      <w:r w:rsidR="00145C10">
        <w:rPr>
          <w:lang w:val="es-ES"/>
        </w:rPr>
        <w:t xml:space="preserve"> GNI</w:t>
      </w:r>
      <w:r>
        <w:rPr>
          <w:lang w:val="es-ES"/>
        </w:rPr>
        <w:t>’ de Argentina queda en 0,7</w:t>
      </w:r>
    </w:p>
    <w:p w14:paraId="2FEDCEFA" w14:textId="77777777" w:rsidR="001B20E8" w:rsidRDefault="00BF483C" w:rsidP="00F914DC">
      <w:pPr>
        <w:pStyle w:val="Prrafodelista"/>
        <w:numPr>
          <w:ilvl w:val="0"/>
          <w:numId w:val="6"/>
        </w:numPr>
        <w:ind w:left="1068"/>
        <w:rPr>
          <w:lang w:val="es-ES"/>
        </w:rPr>
      </w:pPr>
      <w:r w:rsidRPr="00BF483C">
        <w:rPr>
          <w:lang w:val="es-ES"/>
        </w:rPr>
        <w:t xml:space="preserve"> Sumando la característica</w:t>
      </w:r>
      <w:r>
        <w:rPr>
          <w:lang w:val="es-ES"/>
        </w:rPr>
        <w:t xml:space="preserve"> </w:t>
      </w:r>
      <w:proofErr w:type="spellStart"/>
      <w:r w:rsidRPr="00A17DF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AR"/>
          <w14:ligatures w14:val="none"/>
        </w:rPr>
        <w:t>ManufacturingISICD</w:t>
      </w:r>
      <w:proofErr w:type="spellEnd"/>
      <w:r w:rsidRPr="00BF483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AR"/>
          <w14:ligatures w14:val="none"/>
        </w:rPr>
        <w:t xml:space="preserve"> </w:t>
      </w:r>
      <w:r w:rsidRPr="00BF483C">
        <w:rPr>
          <w:lang w:val="es-ES"/>
        </w:rPr>
        <w:t>como variable independiente el OLS</w:t>
      </w:r>
      <w:r>
        <w:rPr>
          <w:lang w:val="es-ES"/>
        </w:rPr>
        <w:t xml:space="preserve"> muestra métricas positivas: </w:t>
      </w:r>
      <w:r w:rsidR="001B20E8">
        <w:rPr>
          <w:lang w:val="es-ES"/>
        </w:rPr>
        <w:t>R2 de 0,96, F-</w:t>
      </w:r>
      <w:proofErr w:type="spellStart"/>
      <w:r w:rsidR="001B20E8">
        <w:rPr>
          <w:lang w:val="es-ES"/>
        </w:rPr>
        <w:t>Statistic</w:t>
      </w:r>
      <w:proofErr w:type="spellEnd"/>
      <w:r w:rsidR="001B20E8">
        <w:rPr>
          <w:lang w:val="es-ES"/>
        </w:rPr>
        <w:t xml:space="preserve"> de 634, </w:t>
      </w:r>
      <w:proofErr w:type="spellStart"/>
      <w:r w:rsidR="001B20E8">
        <w:rPr>
          <w:lang w:val="es-ES"/>
        </w:rPr>
        <w:t>Skew</w:t>
      </w:r>
      <w:proofErr w:type="spellEnd"/>
      <w:r w:rsidR="001B20E8">
        <w:rPr>
          <w:lang w:val="es-ES"/>
        </w:rPr>
        <w:t xml:space="preserve"> de 0,7 y curtosis de 2,5</w:t>
      </w:r>
    </w:p>
    <w:p w14:paraId="53F69FF0" w14:textId="052B7023" w:rsidR="00A17DFE" w:rsidRPr="001B20E8" w:rsidRDefault="001B20E8" w:rsidP="00F914DC">
      <w:pPr>
        <w:ind w:left="708"/>
        <w:rPr>
          <w:lang w:val="es-ES"/>
        </w:rPr>
      </w:pPr>
      <w:r>
        <w:rPr>
          <w:lang w:val="es-ES"/>
        </w:rPr>
        <w:t>Por otro lado, a fines didácticos se trabajan los siguientes algoritmos:</w:t>
      </w:r>
    </w:p>
    <w:p w14:paraId="2F51235A" w14:textId="77777777" w:rsidR="005D4955" w:rsidRDefault="005D4955" w:rsidP="00F914DC">
      <w:pPr>
        <w:pStyle w:val="Prrafodelista"/>
        <w:numPr>
          <w:ilvl w:val="0"/>
          <w:numId w:val="6"/>
        </w:numPr>
        <w:ind w:left="1068"/>
        <w:rPr>
          <w:lang w:val="es-ES"/>
        </w:rPr>
      </w:pPr>
      <w:r>
        <w:rPr>
          <w:lang w:val="es-ES"/>
        </w:rPr>
        <w:t xml:space="preserve">El árbol de decisión se entrena con el 30% de los datos y expone los 4 tipos de observaciones: </w:t>
      </w:r>
    </w:p>
    <w:p w14:paraId="56C60824" w14:textId="3BBF74AE" w:rsidR="005D4955" w:rsidRDefault="005D4955" w:rsidP="00F914DC">
      <w:pPr>
        <w:pStyle w:val="Prrafodelista"/>
        <w:numPr>
          <w:ilvl w:val="1"/>
          <w:numId w:val="6"/>
        </w:numPr>
        <w:ind w:left="1788"/>
        <w:rPr>
          <w:lang w:val="es-ES"/>
        </w:rPr>
      </w:pPr>
      <w:r>
        <w:rPr>
          <w:lang w:val="es-ES"/>
        </w:rPr>
        <w:t xml:space="preserve">1861 registros con </w:t>
      </w:r>
      <w:r w:rsidR="00B47FFD">
        <w:rPr>
          <w:lang w:val="es-ES"/>
        </w:rPr>
        <w:t>‘</w:t>
      </w:r>
      <w:proofErr w:type="spellStart"/>
      <w:r>
        <w:rPr>
          <w:lang w:val="es-ES"/>
        </w:rPr>
        <w:t>Percapita</w:t>
      </w:r>
      <w:proofErr w:type="spellEnd"/>
      <w:r>
        <w:rPr>
          <w:lang w:val="es-ES"/>
        </w:rPr>
        <w:t xml:space="preserve"> GNI</w:t>
      </w:r>
      <w:r w:rsidR="00B47FFD">
        <w:rPr>
          <w:lang w:val="es-ES"/>
        </w:rPr>
        <w:t>’</w:t>
      </w:r>
      <w:r>
        <w:rPr>
          <w:lang w:val="es-ES"/>
        </w:rPr>
        <w:t xml:space="preserve"> mayor o igual a 8.906</w:t>
      </w:r>
      <w:r w:rsidR="00A92350">
        <w:rPr>
          <w:lang w:val="es-ES"/>
        </w:rPr>
        <w:t xml:space="preserve"> (P75, o “piso del Q4”)</w:t>
      </w:r>
      <w:r>
        <w:rPr>
          <w:lang w:val="es-ES"/>
        </w:rPr>
        <w:t xml:space="preserve">, </w:t>
      </w:r>
    </w:p>
    <w:p w14:paraId="063332C2" w14:textId="165AAD88" w:rsidR="005D4955" w:rsidRDefault="005D4955" w:rsidP="00F914DC">
      <w:pPr>
        <w:pStyle w:val="Prrafodelista"/>
        <w:numPr>
          <w:ilvl w:val="1"/>
          <w:numId w:val="6"/>
        </w:numPr>
        <w:ind w:left="1788"/>
        <w:rPr>
          <w:lang w:val="es-ES"/>
        </w:rPr>
      </w:pPr>
      <w:r>
        <w:rPr>
          <w:lang w:val="es-ES"/>
        </w:rPr>
        <w:t xml:space="preserve">1837 registros con </w:t>
      </w:r>
      <w:r w:rsidR="00B47FFD">
        <w:rPr>
          <w:lang w:val="es-ES"/>
        </w:rPr>
        <w:t>‘</w:t>
      </w:r>
      <w:proofErr w:type="spellStart"/>
      <w:r>
        <w:rPr>
          <w:lang w:val="es-ES"/>
        </w:rPr>
        <w:t>Percapita</w:t>
      </w:r>
      <w:proofErr w:type="spellEnd"/>
      <w:r>
        <w:rPr>
          <w:lang w:val="es-ES"/>
        </w:rPr>
        <w:t xml:space="preserve"> GNI</w:t>
      </w:r>
      <w:r w:rsidR="00B47FFD">
        <w:rPr>
          <w:lang w:val="es-ES"/>
        </w:rPr>
        <w:t>’</w:t>
      </w:r>
      <w:r>
        <w:rPr>
          <w:lang w:val="es-ES"/>
        </w:rPr>
        <w:t xml:space="preserve"> mayor o igual a 2.359 y menor a 8.906</w:t>
      </w:r>
      <w:r w:rsidR="00A92350">
        <w:rPr>
          <w:lang w:val="es-ES"/>
        </w:rPr>
        <w:t xml:space="preserve"> (piso del Q3 -P50- a “techo del Q3/piso del Q4” – P75-)</w:t>
      </w:r>
      <w:r>
        <w:rPr>
          <w:lang w:val="es-ES"/>
        </w:rPr>
        <w:t>,</w:t>
      </w:r>
    </w:p>
    <w:p w14:paraId="752F029B" w14:textId="2EE07835" w:rsidR="005D4955" w:rsidRDefault="005D4955" w:rsidP="00F914DC">
      <w:pPr>
        <w:pStyle w:val="Prrafodelista"/>
        <w:numPr>
          <w:ilvl w:val="1"/>
          <w:numId w:val="6"/>
        </w:numPr>
        <w:ind w:left="1788"/>
        <w:rPr>
          <w:lang w:val="es-ES"/>
        </w:rPr>
      </w:pPr>
      <w:r>
        <w:rPr>
          <w:lang w:val="es-ES"/>
        </w:rPr>
        <w:t xml:space="preserve">1840 registros con </w:t>
      </w:r>
      <w:r w:rsidR="00B47FFD">
        <w:rPr>
          <w:lang w:val="es-ES"/>
        </w:rPr>
        <w:t>‘</w:t>
      </w:r>
      <w:proofErr w:type="spellStart"/>
      <w:r>
        <w:rPr>
          <w:lang w:val="es-ES"/>
        </w:rPr>
        <w:t>Percapita</w:t>
      </w:r>
      <w:proofErr w:type="spellEnd"/>
      <w:r>
        <w:rPr>
          <w:lang w:val="es-ES"/>
        </w:rPr>
        <w:t xml:space="preserve"> GNI</w:t>
      </w:r>
      <w:r w:rsidR="00B47FFD">
        <w:rPr>
          <w:lang w:val="es-ES"/>
        </w:rPr>
        <w:t>’</w:t>
      </w:r>
      <w:r>
        <w:rPr>
          <w:lang w:val="es-ES"/>
        </w:rPr>
        <w:t xml:space="preserve"> mayor o igual a 729 y menor a 2.359</w:t>
      </w:r>
      <w:r w:rsidR="00A92350">
        <w:rPr>
          <w:lang w:val="es-ES"/>
        </w:rPr>
        <w:t xml:space="preserve"> (piso del Q2 -P25- a “techo del Q2/ piso del Q3” – P50-)</w:t>
      </w:r>
    </w:p>
    <w:p w14:paraId="2783F51D" w14:textId="325C765C" w:rsidR="005D4955" w:rsidRDefault="005D4955" w:rsidP="00F914DC">
      <w:pPr>
        <w:pStyle w:val="Prrafodelista"/>
        <w:numPr>
          <w:ilvl w:val="1"/>
          <w:numId w:val="6"/>
        </w:numPr>
        <w:ind w:left="1788"/>
        <w:rPr>
          <w:lang w:val="es-ES"/>
        </w:rPr>
      </w:pPr>
      <w:r>
        <w:rPr>
          <w:lang w:val="es-ES"/>
        </w:rPr>
        <w:t xml:space="preserve">1820 registros con </w:t>
      </w:r>
      <w:r w:rsidR="00B47FFD">
        <w:rPr>
          <w:lang w:val="es-ES"/>
        </w:rPr>
        <w:t>‘</w:t>
      </w:r>
      <w:proofErr w:type="spellStart"/>
      <w:r>
        <w:rPr>
          <w:lang w:val="es-ES"/>
        </w:rPr>
        <w:t>Percapita</w:t>
      </w:r>
      <w:proofErr w:type="spellEnd"/>
      <w:r>
        <w:rPr>
          <w:lang w:val="es-ES"/>
        </w:rPr>
        <w:t xml:space="preserve"> GNI</w:t>
      </w:r>
      <w:r w:rsidR="00B47FFD">
        <w:rPr>
          <w:lang w:val="es-ES"/>
        </w:rPr>
        <w:t>’</w:t>
      </w:r>
      <w:r>
        <w:rPr>
          <w:lang w:val="es-ES"/>
        </w:rPr>
        <w:t xml:space="preserve"> menor a 729</w:t>
      </w:r>
      <w:r w:rsidR="00A92350">
        <w:rPr>
          <w:lang w:val="es-ES"/>
        </w:rPr>
        <w:t xml:space="preserve"> (hasta “</w:t>
      </w:r>
      <w:r w:rsidR="00A92350">
        <w:rPr>
          <w:lang w:val="es-ES"/>
        </w:rPr>
        <w:t>piso del Q2</w:t>
      </w:r>
      <w:r w:rsidR="00A92350">
        <w:rPr>
          <w:lang w:val="es-ES"/>
        </w:rPr>
        <w:t>/techo del Q1”</w:t>
      </w:r>
      <w:r w:rsidR="00A92350">
        <w:rPr>
          <w:lang w:val="es-ES"/>
        </w:rPr>
        <w:t xml:space="preserve"> -P25</w:t>
      </w:r>
      <w:r w:rsidR="00A92350">
        <w:rPr>
          <w:lang w:val="es-ES"/>
        </w:rPr>
        <w:t>)</w:t>
      </w:r>
    </w:p>
    <w:p w14:paraId="7231E433" w14:textId="47D5CBFE" w:rsidR="00D64688" w:rsidRDefault="005D4955" w:rsidP="00F914DC">
      <w:pPr>
        <w:pStyle w:val="Prrafodelista"/>
        <w:numPr>
          <w:ilvl w:val="0"/>
          <w:numId w:val="6"/>
        </w:numPr>
        <w:ind w:left="1068"/>
        <w:rPr>
          <w:lang w:val="es-ES"/>
        </w:rPr>
      </w:pPr>
      <w:r>
        <w:rPr>
          <w:lang w:val="es-ES"/>
        </w:rPr>
        <w:t>El primer grupo responde al tipo “rico”, el siguiente al “medio”, el siguiente al “medio pobre” y el ultimo al “pobre”</w:t>
      </w:r>
    </w:p>
    <w:p w14:paraId="15CB8989" w14:textId="78FF8CAC" w:rsidR="008924EF" w:rsidRDefault="008924EF" w:rsidP="00F914DC">
      <w:pPr>
        <w:pStyle w:val="Prrafodelista"/>
        <w:numPr>
          <w:ilvl w:val="0"/>
          <w:numId w:val="6"/>
        </w:numPr>
        <w:ind w:left="1068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accuracy</w:t>
      </w:r>
      <w:proofErr w:type="spellEnd"/>
      <w:r>
        <w:rPr>
          <w:lang w:val="es-ES"/>
        </w:rPr>
        <w:t xml:space="preserve"> score es 1</w:t>
      </w:r>
      <w:r w:rsidR="001B20E8">
        <w:rPr>
          <w:lang w:val="es-ES"/>
        </w:rPr>
        <w:t>, justamente por la simpleza del modelo, lo que es indicio de “</w:t>
      </w:r>
      <w:proofErr w:type="spellStart"/>
      <w:r w:rsidR="001B20E8">
        <w:rPr>
          <w:lang w:val="es-ES"/>
        </w:rPr>
        <w:t>overfitting</w:t>
      </w:r>
      <w:proofErr w:type="spellEnd"/>
      <w:r w:rsidR="001B20E8">
        <w:rPr>
          <w:lang w:val="es-ES"/>
        </w:rPr>
        <w:t>”</w:t>
      </w:r>
      <w:r w:rsidR="00FF4898">
        <w:rPr>
          <w:lang w:val="es-ES"/>
        </w:rPr>
        <w:t xml:space="preserve"> (al segmentar la característica tipo de país por la posición estadística del ‘</w:t>
      </w:r>
      <w:proofErr w:type="spellStart"/>
      <w:r w:rsidR="00FF4898">
        <w:rPr>
          <w:lang w:val="es-ES"/>
        </w:rPr>
        <w:t>PercapitaGNI</w:t>
      </w:r>
      <w:proofErr w:type="spellEnd"/>
      <w:r w:rsidR="00FF4898">
        <w:rPr>
          <w:lang w:val="es-ES"/>
        </w:rPr>
        <w:t>’</w:t>
      </w:r>
      <w:r w:rsidR="00A92350">
        <w:rPr>
          <w:lang w:val="es-ES"/>
        </w:rPr>
        <w:t>)</w:t>
      </w:r>
    </w:p>
    <w:p w14:paraId="4BEF2884" w14:textId="01240F12" w:rsidR="00B066AB" w:rsidRDefault="00B066AB" w:rsidP="00F914DC">
      <w:pPr>
        <w:pStyle w:val="Prrafodelista"/>
        <w:numPr>
          <w:ilvl w:val="0"/>
          <w:numId w:val="6"/>
        </w:numPr>
        <w:ind w:left="1068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accuracy</w:t>
      </w:r>
      <w:proofErr w:type="spellEnd"/>
      <w:r>
        <w:rPr>
          <w:lang w:val="es-ES"/>
        </w:rPr>
        <w:t xml:space="preserve"> score del KNN para k=1 también es de 1</w:t>
      </w:r>
      <w:r w:rsidR="001B20E8">
        <w:rPr>
          <w:lang w:val="es-ES"/>
        </w:rPr>
        <w:t>, por la misma razón.</w:t>
      </w:r>
    </w:p>
    <w:p w14:paraId="0537E1D5" w14:textId="2D6D2998" w:rsidR="00B066AB" w:rsidRDefault="00B066AB" w:rsidP="00F914DC">
      <w:pPr>
        <w:pStyle w:val="Prrafodelista"/>
        <w:numPr>
          <w:ilvl w:val="0"/>
          <w:numId w:val="6"/>
        </w:numPr>
        <w:ind w:left="1068"/>
        <w:rPr>
          <w:lang w:val="es-ES"/>
        </w:rPr>
      </w:pPr>
      <w:r>
        <w:rPr>
          <w:lang w:val="es-ES"/>
        </w:rPr>
        <w:lastRenderedPageBreak/>
        <w:t xml:space="preserve">Lo propio sucede con “Regresión </w:t>
      </w:r>
      <w:r w:rsidR="001B20E8">
        <w:rPr>
          <w:lang w:val="es-ES"/>
        </w:rPr>
        <w:t>Logística</w:t>
      </w:r>
      <w:r>
        <w:rPr>
          <w:lang w:val="es-ES"/>
        </w:rPr>
        <w:t>”, según puede verse en la Matriz de confusión</w:t>
      </w:r>
      <w:r w:rsidR="001B20E8">
        <w:rPr>
          <w:lang w:val="es-ES"/>
        </w:rPr>
        <w:t>, cuando se utiliza la característica “</w:t>
      </w:r>
      <w:proofErr w:type="spellStart"/>
      <w:r w:rsidR="001B20E8">
        <w:rPr>
          <w:lang w:val="es-ES"/>
        </w:rPr>
        <w:t>Percapita</w:t>
      </w:r>
      <w:proofErr w:type="spellEnd"/>
      <w:r w:rsidR="001B20E8">
        <w:rPr>
          <w:lang w:val="es-ES"/>
        </w:rPr>
        <w:t xml:space="preserve"> GNI” para predecir “tipo”.</w:t>
      </w:r>
    </w:p>
    <w:p w14:paraId="6B7A5F29" w14:textId="0701FE2D" w:rsidR="001B20E8" w:rsidRDefault="001B20E8" w:rsidP="00F914DC">
      <w:pPr>
        <w:pStyle w:val="Prrafodelista"/>
        <w:numPr>
          <w:ilvl w:val="0"/>
          <w:numId w:val="6"/>
        </w:numPr>
        <w:ind w:left="1068"/>
        <w:rPr>
          <w:lang w:val="es-ES"/>
        </w:rPr>
      </w:pPr>
      <w:r>
        <w:rPr>
          <w:lang w:val="es-ES"/>
        </w:rPr>
        <w:t xml:space="preserve">Probada la “Regresión Logística” con las características “Exportaciones”, “Desarrollo industrial” y “Construcción”, cada uno arroja un </w:t>
      </w:r>
      <w:proofErr w:type="spellStart"/>
      <w:r>
        <w:rPr>
          <w:lang w:val="es-ES"/>
        </w:rPr>
        <w:t>accuracy</w:t>
      </w:r>
      <w:proofErr w:type="spellEnd"/>
      <w:r>
        <w:rPr>
          <w:lang w:val="es-ES"/>
        </w:rPr>
        <w:t xml:space="preserve"> de 0,25</w:t>
      </w:r>
      <w:r w:rsidR="00A92350">
        <w:rPr>
          <w:lang w:val="es-ES"/>
        </w:rPr>
        <w:t xml:space="preserve"> por tratarse de valores de múltiples países con distintas estructuras productivas, conteniendo además </w:t>
      </w:r>
      <w:proofErr w:type="spellStart"/>
      <w:r w:rsidR="00A92350">
        <w:rPr>
          <w:lang w:val="es-ES"/>
        </w:rPr>
        <w:t>paises</w:t>
      </w:r>
      <w:proofErr w:type="spellEnd"/>
      <w:r w:rsidR="00A92350">
        <w:rPr>
          <w:lang w:val="es-ES"/>
        </w:rPr>
        <w:t xml:space="preserve"> con valores “</w:t>
      </w:r>
      <w:proofErr w:type="spellStart"/>
      <w:r w:rsidR="00A92350">
        <w:rPr>
          <w:lang w:val="es-ES"/>
        </w:rPr>
        <w:t>outliers</w:t>
      </w:r>
      <w:proofErr w:type="spellEnd"/>
      <w:r w:rsidR="00A92350">
        <w:rPr>
          <w:lang w:val="es-ES"/>
        </w:rPr>
        <w:t>” (top 30 mega ricos, como evaluado en la primera presentación)</w:t>
      </w:r>
    </w:p>
    <w:p w14:paraId="345D58C1" w14:textId="515CF02B" w:rsidR="008924EF" w:rsidRDefault="008924EF" w:rsidP="00F914DC">
      <w:pPr>
        <w:pStyle w:val="Prrafodelista"/>
        <w:numPr>
          <w:ilvl w:val="0"/>
          <w:numId w:val="6"/>
        </w:numPr>
        <w:ind w:left="1068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Z_score</w:t>
      </w:r>
      <w:proofErr w:type="spellEnd"/>
      <w:r>
        <w:rPr>
          <w:lang w:val="es-ES"/>
        </w:rPr>
        <w:t xml:space="preserve"> para la distribución del </w:t>
      </w:r>
      <w:r w:rsidR="00B47FFD">
        <w:rPr>
          <w:lang w:val="es-ES"/>
        </w:rPr>
        <w:t>‘</w:t>
      </w:r>
      <w:proofErr w:type="spellStart"/>
      <w:r>
        <w:rPr>
          <w:lang w:val="es-ES"/>
        </w:rPr>
        <w:t>Percapita</w:t>
      </w:r>
      <w:proofErr w:type="spellEnd"/>
      <w:r>
        <w:rPr>
          <w:lang w:val="es-ES"/>
        </w:rPr>
        <w:t xml:space="preserve"> GNI</w:t>
      </w:r>
      <w:r w:rsidR="00B47FFD">
        <w:rPr>
          <w:lang w:val="es-ES"/>
        </w:rPr>
        <w:t>’</w:t>
      </w:r>
      <w:r>
        <w:rPr>
          <w:lang w:val="es-ES"/>
        </w:rPr>
        <w:t xml:space="preserve"> de Argentina arroja valores típicos en un 100%</w:t>
      </w:r>
    </w:p>
    <w:p w14:paraId="2BFE16A4" w14:textId="2A8F710A" w:rsidR="001B13A0" w:rsidRDefault="008924EF" w:rsidP="00F914DC">
      <w:pPr>
        <w:pStyle w:val="Prrafodelista"/>
        <w:numPr>
          <w:ilvl w:val="0"/>
          <w:numId w:val="6"/>
        </w:numPr>
        <w:ind w:left="1068"/>
        <w:rPr>
          <w:lang w:val="es-ES"/>
        </w:rPr>
      </w:pPr>
      <w:r w:rsidRPr="001B20E8">
        <w:rPr>
          <w:lang w:val="es-ES"/>
        </w:rPr>
        <w:t xml:space="preserve">Reforzando las conclusiones obtenidas en el OLS y en los gráficos de </w:t>
      </w:r>
      <w:proofErr w:type="spellStart"/>
      <w:r w:rsidRPr="001B20E8">
        <w:rPr>
          <w:lang w:val="es-ES"/>
        </w:rPr>
        <w:t>Boxplot</w:t>
      </w:r>
      <w:proofErr w:type="spellEnd"/>
      <w:r w:rsidRPr="001B20E8">
        <w:rPr>
          <w:lang w:val="es-ES"/>
        </w:rPr>
        <w:t xml:space="preserve"> </w:t>
      </w:r>
      <w:r w:rsidR="00A92350">
        <w:rPr>
          <w:lang w:val="es-ES"/>
        </w:rPr>
        <w:t xml:space="preserve">(primera entrega) </w:t>
      </w:r>
      <w:r w:rsidRPr="001B20E8">
        <w:rPr>
          <w:lang w:val="es-ES"/>
        </w:rPr>
        <w:t xml:space="preserve">sobre el </w:t>
      </w:r>
      <w:proofErr w:type="spellStart"/>
      <w:r w:rsidRPr="001B20E8">
        <w:rPr>
          <w:lang w:val="es-ES"/>
        </w:rPr>
        <w:t>dataset</w:t>
      </w:r>
      <w:proofErr w:type="spellEnd"/>
      <w:r w:rsidRPr="001B20E8">
        <w:rPr>
          <w:lang w:val="es-ES"/>
        </w:rPr>
        <w:t xml:space="preserve">, el </w:t>
      </w:r>
      <w:proofErr w:type="spellStart"/>
      <w:r w:rsidRPr="001B20E8">
        <w:rPr>
          <w:lang w:val="es-ES"/>
        </w:rPr>
        <w:t>Z_score</w:t>
      </w:r>
      <w:proofErr w:type="spellEnd"/>
      <w:r w:rsidRPr="001B20E8">
        <w:rPr>
          <w:lang w:val="es-ES"/>
        </w:rPr>
        <w:t xml:space="preserve"> para el total de los </w:t>
      </w:r>
      <w:r w:rsidR="00FF4898" w:rsidRPr="001B20E8">
        <w:rPr>
          <w:lang w:val="es-ES"/>
        </w:rPr>
        <w:t>países</w:t>
      </w:r>
      <w:r w:rsidRPr="001B20E8">
        <w:rPr>
          <w:lang w:val="es-ES"/>
        </w:rPr>
        <w:t xml:space="preserve"> del mundo muestra valores atípicos</w:t>
      </w:r>
    </w:p>
    <w:p w14:paraId="0683648E" w14:textId="77777777" w:rsidR="00F914DC" w:rsidRDefault="00F914DC" w:rsidP="005244FF">
      <w:pPr>
        <w:rPr>
          <w:b/>
          <w:bCs/>
          <w:color w:val="FF0000"/>
          <w:lang w:val="es-ES"/>
        </w:rPr>
      </w:pPr>
    </w:p>
    <w:p w14:paraId="1CCBA88E" w14:textId="5F5B9A63" w:rsidR="00F914DC" w:rsidRPr="00FF4898" w:rsidRDefault="00F914DC" w:rsidP="00F914DC">
      <w:pPr>
        <w:pBdr>
          <w:bottom w:val="single" w:sz="4" w:space="1" w:color="auto"/>
        </w:pBdr>
        <w:rPr>
          <w:b/>
          <w:bCs/>
          <w:color w:val="FF0000"/>
          <w:u w:val="single"/>
          <w:lang w:val="es-ES"/>
        </w:rPr>
      </w:pPr>
      <w:r>
        <w:rPr>
          <w:b/>
          <w:bCs/>
          <w:color w:val="FF0000"/>
          <w:u w:val="single"/>
          <w:lang w:val="es-ES"/>
        </w:rPr>
        <w:t xml:space="preserve">Conclusión </w:t>
      </w:r>
    </w:p>
    <w:p w14:paraId="64EDA498" w14:textId="79CBBFB9" w:rsidR="005244FF" w:rsidRPr="005244FF" w:rsidRDefault="00F914DC" w:rsidP="005244FF">
      <w:pPr>
        <w:rPr>
          <w:lang w:val="es-ES"/>
        </w:rPr>
      </w:pPr>
      <w:r>
        <w:rPr>
          <w:b/>
          <w:bCs/>
          <w:color w:val="FF0000"/>
          <w:lang w:val="es-ES"/>
        </w:rPr>
        <w:t>P</w:t>
      </w:r>
      <w:r w:rsidR="004F0A27">
        <w:rPr>
          <w:b/>
          <w:bCs/>
          <w:color w:val="FF0000"/>
          <w:lang w:val="es-ES"/>
        </w:rPr>
        <w:t>ara la Argentina el aumento de las exportaciones y de la inversión en capacidad instalada para el desarrollo industrial correlacionan positivamente con el aumento del Producto interno Bruto per c</w:t>
      </w:r>
      <w:r w:rsidR="003343DA">
        <w:rPr>
          <w:b/>
          <w:bCs/>
          <w:color w:val="FF0000"/>
          <w:lang w:val="es-ES"/>
        </w:rPr>
        <w:t>á</w:t>
      </w:r>
      <w:r w:rsidR="004F0A27">
        <w:rPr>
          <w:b/>
          <w:bCs/>
          <w:color w:val="FF0000"/>
          <w:lang w:val="es-ES"/>
        </w:rPr>
        <w:t>pita</w:t>
      </w:r>
      <w:r w:rsidR="00590034">
        <w:rPr>
          <w:b/>
          <w:bCs/>
          <w:color w:val="FF0000"/>
          <w:lang w:val="es-ES"/>
        </w:rPr>
        <w:t xml:space="preserve"> (‘</w:t>
      </w:r>
      <w:proofErr w:type="spellStart"/>
      <w:r w:rsidR="00590034">
        <w:rPr>
          <w:b/>
          <w:bCs/>
          <w:color w:val="FF0000"/>
          <w:lang w:val="es-ES"/>
        </w:rPr>
        <w:t>PercapitaGNI</w:t>
      </w:r>
      <w:proofErr w:type="spellEnd"/>
      <w:r w:rsidR="00590034">
        <w:rPr>
          <w:b/>
          <w:bCs/>
          <w:color w:val="FF0000"/>
          <w:lang w:val="es-ES"/>
        </w:rPr>
        <w:t>’)</w:t>
      </w:r>
      <w:r w:rsidR="004F0A27">
        <w:rPr>
          <w:b/>
          <w:bCs/>
          <w:color w:val="FF0000"/>
          <w:lang w:val="es-ES"/>
        </w:rPr>
        <w:t xml:space="preserve">. El OLS para predecir el </w:t>
      </w:r>
      <w:r w:rsidR="003343DA">
        <w:rPr>
          <w:b/>
          <w:bCs/>
          <w:color w:val="FF0000"/>
          <w:lang w:val="es-ES"/>
        </w:rPr>
        <w:t>‘</w:t>
      </w:r>
      <w:proofErr w:type="spellStart"/>
      <w:r w:rsidR="004F0A27">
        <w:rPr>
          <w:b/>
          <w:bCs/>
          <w:color w:val="FF0000"/>
          <w:lang w:val="es-ES"/>
        </w:rPr>
        <w:t>PercapitaGNI</w:t>
      </w:r>
      <w:proofErr w:type="spellEnd"/>
      <w:r w:rsidR="003343DA">
        <w:rPr>
          <w:b/>
          <w:bCs/>
          <w:color w:val="FF0000"/>
          <w:lang w:val="es-ES"/>
        </w:rPr>
        <w:t>’</w:t>
      </w:r>
      <w:r w:rsidR="004F0A27">
        <w:rPr>
          <w:b/>
          <w:bCs/>
          <w:color w:val="FF0000"/>
          <w:lang w:val="es-ES"/>
        </w:rPr>
        <w:t xml:space="preserve"> a partir de las exportaciones y el crecimiento industrial, es un algoritmo adecuado para evaluar la situación mencionada.</w:t>
      </w:r>
    </w:p>
    <w:sectPr w:rsidR="005244FF" w:rsidRPr="005244F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A94C7" w14:textId="77777777" w:rsidR="00875C76" w:rsidRDefault="00875C76" w:rsidP="00C41450">
      <w:pPr>
        <w:spacing w:after="0" w:line="240" w:lineRule="auto"/>
      </w:pPr>
      <w:r>
        <w:separator/>
      </w:r>
    </w:p>
  </w:endnote>
  <w:endnote w:type="continuationSeparator" w:id="0">
    <w:p w14:paraId="0EBC08D8" w14:textId="77777777" w:rsidR="00875C76" w:rsidRDefault="00875C76" w:rsidP="00C4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21842" w14:textId="77777777" w:rsidR="00875C76" w:rsidRDefault="00875C76" w:rsidP="00C41450">
      <w:pPr>
        <w:spacing w:after="0" w:line="240" w:lineRule="auto"/>
      </w:pPr>
      <w:r>
        <w:separator/>
      </w:r>
    </w:p>
  </w:footnote>
  <w:footnote w:type="continuationSeparator" w:id="0">
    <w:p w14:paraId="0EE94D95" w14:textId="77777777" w:rsidR="00875C76" w:rsidRDefault="00875C76" w:rsidP="00C41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84FD1" w14:textId="77777777" w:rsidR="00C41450" w:rsidRPr="001805DB" w:rsidRDefault="00C41450" w:rsidP="00C41450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b/>
        <w:bCs/>
        <w:sz w:val="24"/>
        <w:szCs w:val="24"/>
        <w:lang w:val="es-ES"/>
      </w:rPr>
    </w:pPr>
    <w:r w:rsidRPr="001805DB">
      <w:rPr>
        <w:b/>
        <w:bCs/>
        <w:sz w:val="24"/>
        <w:szCs w:val="24"/>
        <w:lang w:val="es-ES"/>
      </w:rPr>
      <w:t xml:space="preserve">Trabajo Final: Data </w:t>
    </w:r>
    <w:proofErr w:type="spellStart"/>
    <w:r w:rsidRPr="001805DB">
      <w:rPr>
        <w:b/>
        <w:bCs/>
        <w:sz w:val="24"/>
        <w:szCs w:val="24"/>
        <w:lang w:val="es-ES"/>
      </w:rPr>
      <w:t>Science</w:t>
    </w:r>
    <w:proofErr w:type="spellEnd"/>
    <w:r w:rsidRPr="001805DB">
      <w:rPr>
        <w:b/>
        <w:bCs/>
        <w:sz w:val="24"/>
        <w:szCs w:val="24"/>
        <w:lang w:val="es-ES"/>
      </w:rPr>
      <w:t xml:space="preserve"> I. Fundamentos para la ciencia de datos</w:t>
    </w:r>
  </w:p>
  <w:p w14:paraId="033AC43F" w14:textId="77777777" w:rsidR="00C41450" w:rsidRPr="001805DB" w:rsidRDefault="00C41450" w:rsidP="00C41450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b/>
        <w:bCs/>
        <w:sz w:val="24"/>
        <w:szCs w:val="24"/>
        <w:lang w:val="es-ES"/>
      </w:rPr>
    </w:pPr>
    <w:proofErr w:type="spellStart"/>
    <w:r w:rsidRPr="001805DB">
      <w:rPr>
        <w:b/>
        <w:bCs/>
        <w:sz w:val="24"/>
        <w:szCs w:val="24"/>
        <w:lang w:val="es-ES"/>
      </w:rPr>
      <w:t>Coder</w:t>
    </w:r>
    <w:proofErr w:type="spellEnd"/>
    <w:r w:rsidRPr="001805DB">
      <w:rPr>
        <w:b/>
        <w:bCs/>
        <w:sz w:val="24"/>
        <w:szCs w:val="24"/>
        <w:lang w:val="es-ES"/>
      </w:rPr>
      <w:t xml:space="preserve"> House-Alejo Sanjurjo</w:t>
    </w:r>
  </w:p>
  <w:p w14:paraId="38B01AE7" w14:textId="77777777" w:rsidR="00C41450" w:rsidRDefault="00C414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27476"/>
    <w:multiLevelType w:val="hybridMultilevel"/>
    <w:tmpl w:val="673E1B02"/>
    <w:lvl w:ilvl="0" w:tplc="FBA6B9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C114E"/>
    <w:multiLevelType w:val="hybridMultilevel"/>
    <w:tmpl w:val="ABB4935E"/>
    <w:lvl w:ilvl="0" w:tplc="FBA6B9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E4703"/>
    <w:multiLevelType w:val="hybridMultilevel"/>
    <w:tmpl w:val="7D4683F8"/>
    <w:lvl w:ilvl="0" w:tplc="8FCC1F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B5525"/>
    <w:multiLevelType w:val="hybridMultilevel"/>
    <w:tmpl w:val="84E6ECE6"/>
    <w:lvl w:ilvl="0" w:tplc="FBA6B9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961A8"/>
    <w:multiLevelType w:val="hybridMultilevel"/>
    <w:tmpl w:val="59AA2C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0798E"/>
    <w:multiLevelType w:val="hybridMultilevel"/>
    <w:tmpl w:val="0B447F7A"/>
    <w:lvl w:ilvl="0" w:tplc="FBA6B9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605EB"/>
    <w:multiLevelType w:val="hybridMultilevel"/>
    <w:tmpl w:val="5162A516"/>
    <w:lvl w:ilvl="0" w:tplc="FBA6B9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138005">
    <w:abstractNumId w:val="4"/>
  </w:num>
  <w:num w:numId="2" w16cid:durableId="1157265659">
    <w:abstractNumId w:val="1"/>
  </w:num>
  <w:num w:numId="3" w16cid:durableId="1901594709">
    <w:abstractNumId w:val="3"/>
  </w:num>
  <w:num w:numId="4" w16cid:durableId="1980766028">
    <w:abstractNumId w:val="6"/>
  </w:num>
  <w:num w:numId="5" w16cid:durableId="20789725">
    <w:abstractNumId w:val="0"/>
  </w:num>
  <w:num w:numId="6" w16cid:durableId="1075786844">
    <w:abstractNumId w:val="5"/>
  </w:num>
  <w:num w:numId="7" w16cid:durableId="151075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A0"/>
    <w:rsid w:val="000276A6"/>
    <w:rsid w:val="00033943"/>
    <w:rsid w:val="00054849"/>
    <w:rsid w:val="000F6814"/>
    <w:rsid w:val="00145C10"/>
    <w:rsid w:val="001805DB"/>
    <w:rsid w:val="001B13A0"/>
    <w:rsid w:val="001B20E8"/>
    <w:rsid w:val="002B1CC4"/>
    <w:rsid w:val="003343DA"/>
    <w:rsid w:val="00354366"/>
    <w:rsid w:val="004332D6"/>
    <w:rsid w:val="00494976"/>
    <w:rsid w:val="004D7D30"/>
    <w:rsid w:val="004F0A27"/>
    <w:rsid w:val="005244FF"/>
    <w:rsid w:val="00590034"/>
    <w:rsid w:val="005D4955"/>
    <w:rsid w:val="006746DE"/>
    <w:rsid w:val="006A6F98"/>
    <w:rsid w:val="006B7F48"/>
    <w:rsid w:val="00722F07"/>
    <w:rsid w:val="007A1AD0"/>
    <w:rsid w:val="007C39DC"/>
    <w:rsid w:val="0081226C"/>
    <w:rsid w:val="0083120F"/>
    <w:rsid w:val="00875C76"/>
    <w:rsid w:val="008924EF"/>
    <w:rsid w:val="008D1672"/>
    <w:rsid w:val="00982DDD"/>
    <w:rsid w:val="009C03EB"/>
    <w:rsid w:val="009C74AE"/>
    <w:rsid w:val="00A12161"/>
    <w:rsid w:val="00A17DFE"/>
    <w:rsid w:val="00A92350"/>
    <w:rsid w:val="00AC4268"/>
    <w:rsid w:val="00B066AB"/>
    <w:rsid w:val="00B1644F"/>
    <w:rsid w:val="00B47FFD"/>
    <w:rsid w:val="00BF483C"/>
    <w:rsid w:val="00C41450"/>
    <w:rsid w:val="00CD1F49"/>
    <w:rsid w:val="00D25E55"/>
    <w:rsid w:val="00D64688"/>
    <w:rsid w:val="00DB6C7C"/>
    <w:rsid w:val="00DD528C"/>
    <w:rsid w:val="00E05FF8"/>
    <w:rsid w:val="00F914DC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F815"/>
  <w15:chartTrackingRefBased/>
  <w15:docId w15:val="{32A0D9AE-0DF3-4CB8-8981-6471CEE4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3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3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3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3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3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3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1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1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3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13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3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3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13A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41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450"/>
  </w:style>
  <w:style w:type="paragraph" w:styleId="Piedepgina">
    <w:name w:val="footer"/>
    <w:basedOn w:val="Normal"/>
    <w:link w:val="PiedepginaCar"/>
    <w:uiPriority w:val="99"/>
    <w:unhideWhenUsed/>
    <w:rsid w:val="00C41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1154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Sanjurjo</dc:creator>
  <cp:keywords/>
  <dc:description/>
  <cp:lastModifiedBy>Alejo Sanjurjo</cp:lastModifiedBy>
  <cp:revision>41</cp:revision>
  <dcterms:created xsi:type="dcterms:W3CDTF">2024-03-17T10:37:00Z</dcterms:created>
  <dcterms:modified xsi:type="dcterms:W3CDTF">2024-03-20T18:42:00Z</dcterms:modified>
</cp:coreProperties>
</file>