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12522200</wp:posOffset>
            </wp:positionH>
            <wp:positionV relativeFrom="topMargin">
              <wp:posOffset>10553700</wp:posOffset>
            </wp:positionV>
            <wp:extent cx="457200" cy="431800"/>
            <wp:wrapNone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eastAsia="宋体" w:hAnsi="宋体"/>
          <w:b/>
          <w:color w:val="auto"/>
          <w:sz w:val="32"/>
        </w:rPr>
        <w:t>上海市实验学校</w:t>
      </w:r>
      <w:r>
        <w:rPr>
          <w:rFonts w:ascii="Times New Roman" w:cs="Times New Roman" w:eastAsia="Times New Roman" w:hAnsi="Times New Roman"/>
          <w:b/>
          <w:color w:val="auto"/>
          <w:sz w:val="32"/>
        </w:rPr>
        <w:t>2024</w:t>
      </w:r>
      <w:r>
        <w:rPr>
          <w:rFonts w:ascii="宋体" w:cs="宋体" w:eastAsia="宋体" w:hAnsi="宋体"/>
          <w:b/>
          <w:color w:val="auto"/>
          <w:sz w:val="32"/>
        </w:rPr>
        <w:t>-</w:t>
      </w:r>
      <w:r>
        <w:rPr>
          <w:rFonts w:ascii="Times New Roman" w:cs="Times New Roman" w:eastAsia="Times New Roman" w:hAnsi="Times New Roman"/>
          <w:b/>
          <w:color w:val="auto"/>
          <w:sz w:val="32"/>
        </w:rPr>
        <w:t>2025</w:t>
      </w:r>
      <w:r>
        <w:rPr>
          <w:rFonts w:ascii="宋体" w:cs="宋体" w:eastAsia="宋体" w:hAnsi="宋体"/>
          <w:b/>
          <w:color w:val="auto"/>
          <w:sz w:val="32"/>
        </w:rPr>
        <w:t>学年新高一上学期</w:t>
      </w:r>
      <w:r>
        <w:rPr>
          <w:rFonts w:ascii="Times New Roman" w:cs="Times New Roman" w:eastAsia="Times New Roman" w:hAnsi="Times New Roman"/>
          <w:b/>
          <w:color w:val="auto"/>
          <w:sz w:val="32"/>
        </w:rPr>
        <w:t>9</w:t>
      </w:r>
      <w:r>
        <w:rPr>
          <w:rFonts w:ascii="宋体" w:cs="宋体" w:eastAsia="宋体" w:hAnsi="宋体"/>
          <w:b/>
          <w:color w:val="auto"/>
          <w:sz w:val="32"/>
        </w:rPr>
        <w:t>月摸底考试试卷</w:t>
      </w:r>
    </w:p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32"/>
        </w:rPr>
        <w:t>语文【卷一】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一、 （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10</w:t>
      </w:r>
      <w:r>
        <w:rPr>
          <w:rFonts w:ascii="宋体" w:cs="宋体" w:eastAsia="宋体" w:hAnsi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cs="宋体" w:eastAsia="宋体" w:hAnsi="宋体"/>
          <w:color w:val="auto"/>
        </w:rPr>
        <w:t>文学常识填空。</w:t>
      </w:r>
    </w:p>
    <w:p w:rsidR="00FC5860" w:rsidRPr="00BE1BCD">
      <w:pPr>
        <w:spacing w:line="360" w:lineRule="auto"/>
        <w:ind w:left="420"/>
        <w:jc w:val="left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1</w:t>
      </w:r>
      <w:r>
        <w:rPr>
          <w:rFonts w:ascii="宋体" w:cs="宋体" w:eastAsia="宋体" w:hAnsi="宋体"/>
          <w:color w:val="auto"/>
        </w:rPr>
        <w:t>）《史记》是我国第一部</w:t>
      </w:r>
      <w:r w:rsidRPr="00BE1BCD">
        <w:t>____________</w:t>
      </w:r>
      <w:r>
        <w:rPr>
          <w:rFonts w:ascii="宋体" w:cs="宋体" w:eastAsia="宋体" w:hAnsi="宋体"/>
          <w:color w:val="auto"/>
        </w:rPr>
        <w:t>，鲁迅先生誉之为“</w:t>
      </w:r>
      <w:r w:rsidRPr="00BE1BCD">
        <w:t>________________</w:t>
      </w:r>
      <w:r>
        <w:rPr>
          <w:rFonts w:ascii="宋体" w:cs="宋体" w:eastAsia="宋体" w:hAnsi="宋体"/>
          <w:color w:val="auto"/>
        </w:rPr>
        <w:t>”。</w:t>
      </w:r>
    </w:p>
    <w:p w:rsidR="00FC5860" w:rsidRPr="00BE1BCD">
      <w:pPr>
        <w:spacing w:line="360" w:lineRule="auto"/>
        <w:ind w:left="420"/>
        <w:jc w:val="left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2</w:t>
      </w:r>
      <w:r>
        <w:rPr>
          <w:rFonts w:ascii="宋体" w:cs="宋体" w:eastAsia="宋体" w:hAnsi="宋体"/>
          <w:color w:val="auto"/>
        </w:rPr>
        <w:t>）词在唐、五代时已经出现，称</w:t>
      </w:r>
      <w:r w:rsidRPr="00BE1BCD">
        <w:t>__________</w:t>
      </w:r>
      <w:r>
        <w:rPr>
          <w:rFonts w:ascii="宋体" w:cs="宋体" w:eastAsia="宋体" w:hAnsi="宋体"/>
          <w:color w:val="auto"/>
        </w:rPr>
        <w:t>，到宋代才广为流行，改称词。根据字数的多少，词又分为</w:t>
      </w:r>
      <w:r w:rsidRPr="00BE1BCD">
        <w:t>_________</w:t>
      </w:r>
      <w:r>
        <w:rPr>
          <w:rFonts w:ascii="宋体" w:cs="宋体" w:eastAsia="宋体" w:hAnsi="宋体"/>
          <w:color w:val="auto"/>
        </w:rPr>
        <w:t>、</w:t>
      </w:r>
      <w:r w:rsidRPr="00BE1BCD">
        <w:t>_________</w:t>
      </w:r>
      <w:r>
        <w:rPr>
          <w:rFonts w:ascii="宋体" w:cs="宋体" w:eastAsia="宋体" w:hAnsi="宋体"/>
          <w:color w:val="auto"/>
        </w:rPr>
        <w:t>、</w:t>
      </w:r>
      <w:r w:rsidRPr="00BE1BCD">
        <w:t>_________</w:t>
      </w:r>
      <w:r>
        <w:rPr>
          <w:rFonts w:ascii="宋体" w:cs="宋体" w:eastAsia="宋体" w:hAnsi="宋体"/>
          <w:color w:val="auto"/>
        </w:rPr>
        <w:t>。</w:t>
      </w:r>
    </w:p>
    <w:p w:rsidR="00FC5860" w:rsidRPr="00BE1BCD">
      <w:pPr>
        <w:spacing w:line="360" w:lineRule="auto"/>
        <w:ind w:left="420"/>
        <w:jc w:val="left"/>
        <w:rPr>
          <w:color w:val="000000"/>
        </w:rPr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3</w:t>
      </w:r>
      <w:r>
        <w:rPr>
          <w:rFonts w:ascii="宋体" w:cs="宋体" w:eastAsia="宋体" w:hAnsi="宋体"/>
          <w:color w:val="auto"/>
        </w:rPr>
        <w:t>）《诗经》是我国最早</w:t>
      </w:r>
      <w:r>
        <w:rPr>
          <w:rFonts w:ascii="宋体" w:cs="宋体" w:eastAsia="宋体" w:hAnsi="宋体"/>
          <w:color w:val="auto"/>
          <w:position w:val="0"/>
        </w:rPr>
        <w:drawing>
          <wp:inline>
            <wp:extent cx="133350" cy="177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auto"/>
        </w:rPr>
        <w:t>诗歌</w:t>
      </w:r>
      <w:r w:rsidRPr="00BE1BCD">
        <w:t>___________</w:t>
      </w:r>
      <w:r>
        <w:rPr>
          <w:rFonts w:ascii="宋体" w:cs="宋体" w:eastAsia="宋体" w:hAnsi="宋体"/>
          <w:color w:val="auto"/>
        </w:rPr>
        <w:t>集，内容分风、</w:t>
      </w:r>
      <w:r w:rsidRPr="00BE1BCD">
        <w:t>__________</w:t>
      </w:r>
      <w:r>
        <w:rPr>
          <w:rFonts w:ascii="宋体" w:cs="宋体" w:eastAsia="宋体" w:hAnsi="宋体"/>
          <w:color w:val="auto"/>
        </w:rPr>
        <w:t>、颂，表现手法分为</w:t>
      </w:r>
      <w:r w:rsidRPr="00BE1BCD">
        <w:t>_________</w:t>
      </w:r>
      <w:r>
        <w:rPr>
          <w:rFonts w:ascii="宋体" w:cs="宋体" w:eastAsia="宋体" w:hAnsi="宋体"/>
          <w:color w:val="auto"/>
        </w:rPr>
        <w:t>、</w:t>
      </w:r>
      <w:r w:rsidRPr="00BE1BCD">
        <w:t>_________</w:t>
      </w:r>
      <w:r>
        <w:rPr>
          <w:rFonts w:ascii="宋体" w:cs="宋体" w:eastAsia="宋体" w:hAnsi="宋体"/>
          <w:color w:val="auto"/>
        </w:rPr>
        <w:t>、兴。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二、（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cs="宋体" w:eastAsia="宋体" w:hAnsi="宋体"/>
          <w:color w:val="000000"/>
        </w:rPr>
        <w:t>把下列句子的编号写在对应的括号内。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非其鬼而祭之，谄也。见义不为，无勇也。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事父母，几谏；见志不从，又敬不违；劳而不怨。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楷体" w:cs="楷体" w:eastAsia="楷体" w:hAnsi="楷体"/>
          <w:color w:val="000000"/>
        </w:rPr>
        <w:t>孔子曰：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能行五者于天下，为仁矣。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请问之。曰：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恭、宽、信、敏、惠。恭则不辱，宽则得众，信则人任焉，敏则有功，惠则足以使人。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4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由，诲女知之乎！知之为知之，不知为不知，是知也。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5</w:t>
      </w:r>
      <w:r>
        <w:rPr>
          <w:rFonts w:ascii="楷体" w:cs="楷体" w:eastAsia="楷体" w:hAnsi="楷体"/>
          <w:color w:val="000000"/>
        </w:rPr>
        <w:t>子绝四：毋意，毋必，毋固，毋我。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6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不怨天，不尤人；下学而上达。知我者，其天乎！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7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后生可畏，焉知来者之不如今也。四十、五十而无闻焉，斯亦不足畏也已！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出门如见大宾，使民如承大祭。己所不欲，勿施于人。在邦无怨，在家无怨。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9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生，事之以礼；死，葬之以礼，祭之以礼。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楷体" w:cs="楷体" w:eastAsia="楷体" w:hAnsi="楷体"/>
          <w:color w:val="000000"/>
        </w:rPr>
        <w:t>孔子曰：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益者三友，损者三友：友直，友谅，友多闻，益矣；友便辟，友善柔，友便佞，损矣。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11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躬自厚，而薄责于人，则远怨矣！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12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今之孝者，是谓能养。至于犬马，皆能有养；不敬，何以别乎？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13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富与贵，是人之所欲也；不以其道得之，不处也。贫与贱，是人之所恶也；不以其道得之，不去也。君子去仁，恶乎成名？君子无终食之间违仁，造次必于是，颠沛必于是。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14</w:t>
      </w: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譬如为山，未成一篑；止，吾止也！譬如平地，虽覆一篑；进，吾往也！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15</w:t>
      </w:r>
      <w:r>
        <w:rPr>
          <w:rFonts w:ascii="楷体" w:cs="楷体" w:eastAsia="楷体" w:hAnsi="楷体"/>
          <w:color w:val="000000"/>
        </w:rPr>
        <w:t>子之燕居，申申如也，夭夭如也。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孔子为人</w:t>
      </w:r>
      <w:r w:rsidRPr="00BE1BCD">
        <w:rPr>
          <w:color w:val="000000"/>
        </w:rPr>
        <w:t>（     ）</w:t>
      </w:r>
      <w:r>
        <w:rPr>
          <w:rFonts w:ascii="宋体" w:cs="宋体" w:eastAsia="宋体" w:hAnsi="宋体"/>
          <w:color w:val="000000"/>
        </w:rPr>
        <w:t>；孔子论仁</w:t>
      </w:r>
      <w:r w:rsidRPr="00BE1BCD">
        <w:rPr>
          <w:color w:val="000000"/>
        </w:rPr>
        <w:t>（     ）</w:t>
      </w:r>
      <w:r>
        <w:rPr>
          <w:rFonts w:ascii="宋体" w:cs="宋体" w:eastAsia="宋体" w:hAnsi="宋体"/>
          <w:color w:val="000000"/>
        </w:rPr>
        <w:t>；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孔子论孝</w:t>
      </w:r>
      <w:r w:rsidRPr="00BE1BCD">
        <w:rPr>
          <w:color w:val="000000"/>
        </w:rPr>
        <w:t>（     ）</w:t>
      </w:r>
      <w:r>
        <w:rPr>
          <w:rFonts w:ascii="宋体" w:cs="宋体" w:eastAsia="宋体" w:hAnsi="宋体"/>
          <w:color w:val="000000"/>
        </w:rPr>
        <w:t>；孔子论道德修养</w:t>
      </w:r>
      <w:r w:rsidRPr="00BE1BCD">
        <w:rPr>
          <w:color w:val="000000"/>
        </w:rPr>
        <w:t>（     ）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三、（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阅读下文，完成文后习题。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①我对笼中继续扑翼的鸟一直怀有敬意。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②几乎每一只不幸被捕获的鸟，刚囚入笼中都是拼命扑翼的，它们不能接受突然转换了的现实场景，它们对于天空的记忆太深。它们的扑翼是惊恐的、焦灼不安的，企图逃离厄运的，拒绝承认现实的。然而一些时日之后，它们大都安静下来，对伸进笼里来的小碗小碟中的水米，渐渐能取一种怡然的姿态享用。它们接受了残酷的现实，并学会把这看成生存的常态。它们的适应能力是很强的。适应能力强，这对人，对鸟，对任何生物，都是一个褒奖的词语。它们无师自通，就懂得了站在主人为他们架在笼中的假树杈上，站在笼子的中心位置，而不是在笼壁上徒劳地乱撞。就像主人期待的那样，优雅地偏头梳理它们的羽毛。如果有同伴，就优雅地交颈而眠。更重要的是，当太阳升起的时候，或者主人逗弄的时候，就适时适度地婉转地歌唱，让人感到生活是如此的自由、祥和、闲适。而天空和扑翼这种与生俱来的事情，也就是多余的了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③但有一些鸟的适应能力却很差，这大抵是鸟类中的古典主义者。它们对生命的看法很狭隘，根本不会随现实场景的转换而改变。在最初的惊恐狂躁之后，它们明白了厄运，它们用最荏弱的姿态来抗拒厄运。它们是安静的，眼睛里是极度的冷漠，对小碟小碗里伸过来的水米漠然置之，那种神态，甚至于让恩赐者感到尴尬，感到有失自尊。鸟儿的眼睛里一旦现出这样的冷漠，就不可能再期待它们的态度出现转机，无论从小笼子换到大笼子，还是把粗瓷碗换成金边瓷碗，甚至于再赏给它一个快乐的伙伴，都没有用了。这一切与它们对生命的认定全不沾边儿。事实上，这时候它们连有关天空的梦也不做了，古典主义者总是悲观的、绝望的，它们只求速死，命运很快就遂了它们的心愿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④而我一直怀有敬意的，是鸟儿中的理想主义者，这种鸟儿太少，但我侥幸见过一只，因为总是无端想起，次数多了，竟觉得这鸟儿的数目似乎在我感觉中也多了。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⑤我见到这只鸟儿的时候，它在笼中已关了很久了，我无从得见它当初的惊恐和焦灼，不知它是不是现出过极度的冷漠，或者徒劳地撞击笼壁，日夜不停地用喙啄笼壁的铁枝。我见到它的时候，它正在笼子里练飞。它站在笼子底部，扑翼，以几乎垂直的路线，升到笼子的顶部，撞到那里，跌下来，然后仰首，再扑翼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这样的飞，我从来没有见过。它在笼中划满风暴的线条，虽然这些线条太短，不能延伸，但的确饱涨着风暴的激情。它还绕着笼壁飞，姿态笨拙地、屈曲着，很不洒脱，很不悦目，但毕竟它是在飞。它知道怎样利用笼内有限的气流，怎样训练自己的翅膀，让它们尽可能地张开，尽可能地保持飞翔的能力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⑥在这样一只鸟的面前，我感觉惭愧。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⑦一般我们很难看见鸟是怎样学飞的，那些幼鸟，那些被风暴击伤了的鸟，那些在岩隙里熬过隆冬的鸟，还有那些被囚的鸟，这是一件隐秘的事。我们只看见过它们在天空中划过，自由地扑翼，桀骜地滑翔，我们只羡慕上帝，为他们造就了辽阔的天空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⑧但在看到那只在笼中以残酷的方式练飞的鸟之后，我明白，天空的辽阔与否，是由你自己造就的，这种事情上帝根本无能为力，上帝只是说，天空和飞翔是鸟类的生命形式。而灾难和厄运也是世界存在的另一种形式。至于在灾难和厄运中你是否放弃，那完全是你自己的事情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cs="宋体" w:eastAsia="宋体" w:hAnsi="宋体"/>
          <w:color w:val="000000"/>
        </w:rPr>
        <w:t>作者写前两类鸟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目的是</w:t>
      </w:r>
      <w:r w:rsidRPr="00BE1BCD">
        <w:rPr>
          <w:color w:val="000000"/>
        </w:rPr>
        <w:t>_____________________</w:t>
      </w:r>
      <w:r>
        <w:rPr>
          <w:rFonts w:ascii="宋体" w:cs="宋体" w:eastAsia="宋体" w:hAnsi="宋体"/>
          <w:color w:val="000000"/>
        </w:rPr>
        <w:t>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下列对这篇文章的理解和赏析不正确的两项是（   ）（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作者对三种鸟的态度是不一样的。对第一种鸟，作者是带着讽刺口吻来描述它们的表现的。对第二种鸟，作者不同意它们的抗争方式。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第</w:t>
      </w:r>
      <w:r>
        <w:rPr>
          <w:rFonts w:ascii="Times New Roman" w:cs="Times New Roman" w:eastAsia="Times New Roman" w:hAnsi="Times New Roman"/>
          <w:color w:val="000000"/>
        </w:rPr>
        <w:t>4</w:t>
      </w:r>
      <w:r>
        <w:rPr>
          <w:rFonts w:ascii="宋体" w:cs="宋体" w:eastAsia="宋体" w:hAnsi="宋体"/>
          <w:color w:val="000000"/>
        </w:rPr>
        <w:t>段先说“这种鸟儿太少”，接着又说“这鸟儿的数目似乎在我感觉中也多了”，言外之意是这种鸟其实是很多的，只是“我”没机会见到。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“那些幼鸟，那些被风暴击伤了的鸟，那些在岩隙里熬过隆冬的鸟，还有那些被囚的鸟”这一排比，紧承上文，进一步渲染了鸟的生存困境。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作者在“理想主义”的鸟面前“感到惭愧”，是因为看见过它们在天空中划过，自由地扑翼，桀骜地滑翔，而自己现在却不能帮助它们。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E. </w:t>
      </w:r>
      <w:r>
        <w:rPr>
          <w:rFonts w:ascii="宋体" w:cs="宋体" w:eastAsia="宋体" w:hAnsi="宋体"/>
          <w:color w:val="000000"/>
        </w:rPr>
        <w:t>全文过渡巧妙，衔接自然。作者在第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宋体" w:cs="宋体" w:eastAsia="宋体" w:hAnsi="宋体"/>
          <w:color w:val="000000"/>
        </w:rPr>
        <w:t>段开头和第</w:t>
      </w:r>
      <w:r>
        <w:rPr>
          <w:rFonts w:ascii="Times New Roman" w:cs="Times New Roman" w:eastAsia="Times New Roman" w:hAnsi="Times New Roman"/>
          <w:color w:val="000000"/>
        </w:rPr>
        <w:t>4</w:t>
      </w:r>
      <w:r>
        <w:rPr>
          <w:rFonts w:ascii="宋体" w:cs="宋体" w:eastAsia="宋体" w:hAnsi="宋体"/>
          <w:color w:val="000000"/>
        </w:rPr>
        <w:t>段开头，分别用“但”和“而”两个转折连词，将对三种鸟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描述连接起来，使全文形成一个有机的整体。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文中最后一段中“天空的辽阔与否，是由你自己造就的，这种事情上帝根本无能为力”这句话的含义是什么？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color w:val="000000"/>
        </w:rPr>
        <w:t>文中第三类鸟象征的是哪类人，请举一例分析这类人的特点。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四、（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翻译下列句子，并谈谈自己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看法。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子曰：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知之者，不如好之者；好之者，不如乐之者。</w:t>
      </w:r>
      <w:r>
        <w:rPr>
          <w:rFonts w:ascii="宋体" w:cs="宋体" w:eastAsia="宋体" w:hAnsi="宋体"/>
          <w:color w:val="000000"/>
        </w:rPr>
        <w:t>”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句意：</w:t>
      </w:r>
      <w:r w:rsidRPr="00BE1BCD">
        <w:rPr>
          <w:color w:val="000000"/>
        </w:rPr>
        <w:t>_____________________________________________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你的看法：</w:t>
      </w:r>
      <w:r w:rsidRPr="00BE1BCD">
        <w:rPr>
          <w:color w:val="000000"/>
        </w:rPr>
        <w:t>________________________________________________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五、（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阅读下面一篇文章，完成下面小题。</w:t>
      </w:r>
    </w:p>
    <w:p w:rsidR="00FC5860" w:rsidRPr="00BE1BCD">
      <w:pPr>
        <w:spacing w:line="360" w:lineRule="auto"/>
        <w:jc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哀溺文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永</w:t>
      </w:r>
      <w:r>
        <w:rPr>
          <w:rFonts w:ascii="楷体" w:cs="楷体" w:eastAsia="楷体" w:hAnsi="楷体"/>
          <w:color w:val="000000"/>
          <w:vertAlign w:val="superscript"/>
        </w:rPr>
        <w:t>①</w:t>
      </w:r>
      <w:r>
        <w:rPr>
          <w:rFonts w:ascii="楷体" w:cs="楷体" w:eastAsia="楷体" w:hAnsi="楷体"/>
          <w:color w:val="000000"/>
        </w:rPr>
        <w:t>之氓</w:t>
      </w:r>
      <w:r>
        <w:rPr>
          <w:rFonts w:ascii="楷体" w:cs="楷体" w:eastAsia="楷体" w:hAnsi="楷体"/>
          <w:color w:val="000000"/>
          <w:vertAlign w:val="superscript"/>
        </w:rPr>
        <w:t>②</w:t>
      </w:r>
      <w:r>
        <w:rPr>
          <w:rFonts w:ascii="楷体" w:cs="楷体" w:eastAsia="楷体" w:hAnsi="楷体"/>
          <w:color w:val="000000"/>
          <w:em w:val="dot"/>
        </w:rPr>
        <w:t>咸</w:t>
      </w:r>
      <w:r>
        <w:rPr>
          <w:rFonts w:ascii="楷体" w:cs="楷体" w:eastAsia="楷体" w:hAnsi="楷体"/>
          <w:color w:val="000000"/>
        </w:rPr>
        <w:t>善游。一日，水暴甚，有五六氓，乘小船绝湘水。中</w:t>
      </w:r>
      <w:r>
        <w:rPr>
          <w:rFonts w:ascii="楷体" w:cs="楷体" w:eastAsia="楷体" w:hAnsi="楷体"/>
          <w:color w:val="000000"/>
          <w:em w:val="dot"/>
        </w:rPr>
        <w:t>济</w:t>
      </w:r>
      <w:r>
        <w:rPr>
          <w:rFonts w:ascii="楷体" w:cs="楷体" w:eastAsia="楷体" w:hAnsi="楷体"/>
          <w:color w:val="000000"/>
        </w:rPr>
        <w:t>，船破，皆游。</w:t>
      </w:r>
      <w:r>
        <w:rPr>
          <w:rFonts w:ascii="楷体" w:cs="楷体" w:eastAsia="楷体" w:hAnsi="楷体"/>
          <w:color w:val="000000"/>
          <w:u w:val="single"/>
        </w:rPr>
        <w:t>其一氓尽力而不能寻常</w:t>
      </w:r>
      <w:r>
        <w:rPr>
          <w:rFonts w:ascii="楷体" w:cs="楷体" w:eastAsia="楷体" w:hAnsi="楷体"/>
          <w:color w:val="000000"/>
          <w:u w:val="single"/>
          <w:vertAlign w:val="superscript"/>
        </w:rPr>
        <w:t>③</w:t>
      </w:r>
      <w:r>
        <w:rPr>
          <w:rFonts w:ascii="楷体" w:cs="楷体" w:eastAsia="楷体" w:hAnsi="楷体"/>
          <w:color w:val="000000"/>
          <w:u w:val="single"/>
        </w:rPr>
        <w:t>。</w:t>
      </w:r>
      <w:r>
        <w:rPr>
          <w:rFonts w:ascii="楷体" w:cs="楷体" w:eastAsia="楷体" w:hAnsi="楷体"/>
          <w:color w:val="000000"/>
        </w:rPr>
        <w:t>其侣曰：“汝善游最也，今何后为？”曰：“吾腰千钱，重，是以后。”曰：“</w:t>
      </w:r>
      <w:r>
        <w:rPr>
          <w:rFonts w:ascii="楷体" w:cs="楷体" w:eastAsia="楷体" w:hAnsi="楷体"/>
          <w:color w:val="000000"/>
          <w:u w:val="single"/>
        </w:rPr>
        <w:t>何不去之！</w:t>
      </w:r>
      <w:r>
        <w:rPr>
          <w:rFonts w:ascii="楷体" w:cs="楷体" w:eastAsia="楷体" w:hAnsi="楷体"/>
          <w:color w:val="000000"/>
        </w:rPr>
        <w:t>”不应，摇其首。有顷，益</w:t>
      </w:r>
      <w:r>
        <w:rPr>
          <w:rFonts w:ascii="楷体" w:cs="楷体" w:eastAsia="楷体" w:hAnsi="楷体"/>
          <w:color w:val="000000"/>
          <w:em w:val="dot"/>
        </w:rPr>
        <w:t>怠</w:t>
      </w:r>
      <w:r>
        <w:rPr>
          <w:rFonts w:ascii="楷体" w:cs="楷体" w:eastAsia="楷体" w:hAnsi="楷体"/>
          <w:color w:val="000000"/>
        </w:rPr>
        <w:t>。已济者立岸上，呼且号曰：“</w:t>
      </w:r>
      <w:r>
        <w:rPr>
          <w:rFonts w:ascii="楷体" w:cs="楷体" w:eastAsia="楷体" w:hAnsi="楷体"/>
          <w:color w:val="000000"/>
          <w:u w:val="single"/>
        </w:rPr>
        <w:t>汝愚之甚，蔽之甚！</w:t>
      </w:r>
      <w:r>
        <w:rPr>
          <w:rFonts w:ascii="楷体" w:cs="楷体" w:eastAsia="楷体" w:hAnsi="楷体"/>
          <w:color w:val="000000"/>
        </w:rPr>
        <w:t>身且死，何以货为？”又摇其首。</w:t>
      </w:r>
      <w:r>
        <w:rPr>
          <w:rFonts w:ascii="楷体" w:cs="楷体" w:eastAsia="楷体" w:hAnsi="楷体"/>
          <w:color w:val="000000"/>
          <w:em w:val="dot"/>
        </w:rPr>
        <w:t>遂</w:t>
      </w:r>
      <w:r>
        <w:rPr>
          <w:rFonts w:ascii="楷体" w:cs="楷体" w:eastAsia="楷体" w:hAnsi="楷体"/>
          <w:color w:val="000000"/>
        </w:rPr>
        <w:t>溺死。</w:t>
      </w:r>
    </w:p>
    <w:p w:rsidR="00FC5860" w:rsidRPr="00BE1BCD">
      <w:pPr>
        <w:spacing w:line="360" w:lineRule="auto"/>
        <w:ind w:firstLine="420"/>
        <w:jc w:val="left"/>
        <w:rPr>
          <w:color w:val="000000"/>
        </w:rPr>
      </w:pPr>
      <w:r>
        <w:rPr>
          <w:rFonts w:ascii="楷体" w:cs="楷体" w:eastAsia="楷体" w:hAnsi="楷体"/>
          <w:color w:val="000000"/>
        </w:rPr>
        <w:t>吾哀之。且若是，得不有大货</w:t>
      </w:r>
      <w:r>
        <w:rPr>
          <w:rFonts w:ascii="楷体" w:cs="楷体" w:eastAsia="楷体" w:hAnsi="楷体"/>
          <w:color w:val="000000"/>
          <w:vertAlign w:val="superscript"/>
        </w:rPr>
        <w:t>④</w:t>
      </w:r>
      <w:r>
        <w:rPr>
          <w:rFonts w:ascii="楷体" w:cs="楷体" w:eastAsia="楷体" w:hAnsi="楷体"/>
          <w:color w:val="000000"/>
        </w:rPr>
        <w:t>之溺大氓</w:t>
      </w:r>
      <w:r>
        <w:rPr>
          <w:rFonts w:ascii="楷体" w:cs="楷体" w:eastAsia="楷体" w:hAnsi="楷体"/>
          <w:color w:val="000000"/>
          <w:vertAlign w:val="superscript"/>
        </w:rPr>
        <w:t>⑤</w:t>
      </w:r>
      <w:r>
        <w:rPr>
          <w:rFonts w:ascii="楷体" w:cs="楷体" w:eastAsia="楷体" w:hAnsi="楷体"/>
          <w:color w:val="000000"/>
        </w:rPr>
        <w:t>者乎？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【注】 ①永：唐代地名，今永州。②氓：民，百姓。③寻常：古代计量单位，八尺为寻，十六尺为常，这里指平时。④大货：非常多的财物。⑤大氓：有钱有势的人。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解释句中加点的词。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(1)永之氓</w:t>
      </w:r>
      <w:r>
        <w:rPr>
          <w:rFonts w:ascii="宋体" w:cs="宋体" w:eastAsia="宋体" w:hAnsi="宋体"/>
          <w:color w:val="000000"/>
          <w:em w:val="dot"/>
        </w:rPr>
        <w:t>咸</w:t>
      </w:r>
      <w:r>
        <w:rPr>
          <w:rFonts w:ascii="宋体" w:cs="宋体" w:eastAsia="宋体" w:hAnsi="宋体"/>
          <w:color w:val="000000"/>
        </w:rPr>
        <w:t>善游  咸：</w:t>
      </w:r>
      <w:r w:rsidRPr="00BE1BCD">
        <w:rPr>
          <w:color w:val="000000"/>
        </w:rPr>
        <w:t>________________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(2)中</w:t>
      </w:r>
      <w:r>
        <w:rPr>
          <w:rFonts w:ascii="宋体" w:cs="宋体" w:eastAsia="宋体" w:hAnsi="宋体"/>
          <w:color w:val="000000"/>
          <w:em w:val="dot"/>
        </w:rPr>
        <w:t>济</w:t>
      </w:r>
      <w:r>
        <w:rPr>
          <w:rFonts w:ascii="宋体" w:cs="宋体" w:eastAsia="宋体" w:hAnsi="宋体"/>
          <w:color w:val="000000"/>
        </w:rPr>
        <w:t>，船破，皆游  济：</w:t>
      </w:r>
      <w:r w:rsidRPr="00BE1BCD">
        <w:rPr>
          <w:color w:val="000000"/>
        </w:rPr>
        <w:t>________________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(3)有顷，益</w:t>
      </w:r>
      <w:r>
        <w:rPr>
          <w:rFonts w:ascii="宋体" w:cs="宋体" w:eastAsia="宋体" w:hAnsi="宋体"/>
          <w:color w:val="000000"/>
          <w:em w:val="dot"/>
        </w:rPr>
        <w:t>怠</w:t>
      </w:r>
      <w:r>
        <w:rPr>
          <w:rFonts w:ascii="宋体" w:cs="宋体" w:eastAsia="宋体" w:hAnsi="宋体"/>
          <w:color w:val="000000"/>
        </w:rPr>
        <w:t xml:space="preserve">  怠：</w:t>
      </w:r>
      <w:r w:rsidRPr="00BE1BCD">
        <w:rPr>
          <w:color w:val="000000"/>
        </w:rPr>
        <w:t>________________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(4)又摇其首。</w:t>
      </w:r>
      <w:r>
        <w:rPr>
          <w:rFonts w:ascii="宋体" w:cs="宋体" w:eastAsia="宋体" w:hAnsi="宋体"/>
          <w:color w:val="000000"/>
          <w:em w:val="dot"/>
        </w:rPr>
        <w:t>遂</w:t>
      </w:r>
      <w:r>
        <w:rPr>
          <w:rFonts w:ascii="宋体" w:cs="宋体" w:eastAsia="宋体" w:hAnsi="宋体"/>
          <w:color w:val="000000"/>
        </w:rPr>
        <w:t>溺死  遂：</w:t>
      </w:r>
      <w:r w:rsidRPr="00BE1BCD">
        <w:rPr>
          <w:color w:val="000000"/>
        </w:rPr>
        <w:t>________________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把文中画横线的句子翻译成现代汉语。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(1)其一氓尽力而不能寻常。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(2)何不去之！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rFonts w:ascii="宋体" w:cs="宋体" w:eastAsia="宋体" w:hAnsi="宋体"/>
          <w:color w:val="000000"/>
        </w:rPr>
        <w:t>(3)汝愚之甚，蔽之甚！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10. </w:t>
      </w:r>
      <w:r>
        <w:rPr>
          <w:rFonts w:ascii="宋体" w:cs="宋体" w:eastAsia="宋体" w:hAnsi="宋体"/>
          <w:color w:val="000000"/>
        </w:rPr>
        <w:t>文中所写落水之人为何被溺死？它告诉我们什么道理？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六、（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读下文，完成后面习题。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程氏爱鸟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吾昔少年时，所居书室前，有竹柏杂花，丛生满庭，众鸟巢其上。武阳君</w:t>
      </w:r>
      <w:r>
        <w:rPr>
          <w:color w:val="000000"/>
          <w:vertAlign w:val="superscript"/>
        </w:rPr>
        <w:t>1</w:t>
      </w:r>
      <w:r>
        <w:rPr>
          <w:rFonts w:ascii="楷体" w:cs="楷体" w:eastAsia="楷体" w:hAnsi="楷体"/>
          <w:color w:val="000000"/>
        </w:rPr>
        <w:t>恶杀生，儿童婢仆，皆不得捕取鸟雀。数年间，皆巢于低枝，其鷇</w:t>
      </w:r>
      <w:r>
        <w:rPr>
          <w:color w:val="000000"/>
          <w:vertAlign w:val="superscript"/>
        </w:rPr>
        <w:t>2</w:t>
      </w:r>
      <w:r>
        <w:rPr>
          <w:rFonts w:ascii="楷体" w:cs="楷体" w:eastAsia="楷体" w:hAnsi="楷体"/>
          <w:color w:val="000000"/>
        </w:rPr>
        <w:t>可俯而窥也。又有桐花凤四五百，翔集其间，</w:t>
      </w:r>
      <w:r>
        <w:rPr>
          <w:rFonts w:ascii="楷体" w:cs="楷体" w:eastAsia="楷体" w:hAnsi="楷体"/>
          <w:color w:val="000000"/>
          <w:u w:val="single"/>
        </w:rPr>
        <w:t>此皆鸟羽毛至为珍异难见，而能驯扰，殊不畏人</w:t>
      </w:r>
      <w:r>
        <w:rPr>
          <w:rFonts w:ascii="楷体" w:cs="楷体" w:eastAsia="楷体" w:hAnsi="楷体"/>
          <w:color w:val="000000"/>
        </w:rPr>
        <w:t>，闾里间见之，以为异事。此无他，不忮</w:t>
      </w:r>
      <w:r>
        <w:rPr>
          <w:color w:val="000000"/>
          <w:vertAlign w:val="superscript"/>
        </w:rPr>
        <w:t>3</w:t>
      </w:r>
      <w:r>
        <w:rPr>
          <w:rFonts w:ascii="楷体" w:cs="楷体" w:eastAsia="楷体" w:hAnsi="楷体"/>
          <w:color w:val="000000"/>
        </w:rPr>
        <w:t>之诚，信于异类也。有野老言：鸟雀巢去人太远，则其子有蛇、鼠、狐狸、鸱、鸢之扰。人既不杀，则自近人者，欲免此患也。由是观之，异时鸟雀巢不敢近人者，以人甚于蛇、鼠之类也。</w:t>
      </w:r>
    </w:p>
    <w:p>
      <w:pPr>
        <w:spacing w:line="360" w:lineRule="auto"/>
        <w:ind w:firstLine="420"/>
        <w:jc w:val="righ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（选自苏轼《东坡杂记》）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【注释】（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楷体" w:cs="楷体" w:eastAsia="楷体" w:hAnsi="楷体"/>
          <w:color w:val="000000"/>
        </w:rPr>
        <w:t>）武阳君：苏轼的母亲。（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楷体" w:cs="楷体" w:eastAsia="楷体" w:hAnsi="楷体"/>
          <w:color w:val="000000"/>
        </w:rPr>
        <w:t>）鷇</w:t>
      </w:r>
      <w:r>
        <w:rPr>
          <w:rFonts w:ascii="Times New Roman" w:cs="Times New Roman" w:eastAsia="Times New Roman" w:hAnsi="Times New Roman"/>
          <w:color w:val="000000"/>
        </w:rPr>
        <w:t>kòu</w:t>
      </w:r>
      <w:r>
        <w:rPr>
          <w:rFonts w:ascii="楷体" w:cs="楷体" w:eastAsia="楷体" w:hAnsi="楷体"/>
          <w:color w:val="000000"/>
        </w:rPr>
        <w:t>：初生的小鸟。（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楷体" w:cs="楷体" w:eastAsia="楷体" w:hAnsi="楷体"/>
          <w:color w:val="000000"/>
        </w:rPr>
        <w:t>）忮</w:t>
      </w:r>
      <w:r>
        <w:rPr>
          <w:color w:val="000000"/>
        </w:rPr>
        <w:t>zhì</w:t>
      </w:r>
      <w:r>
        <w:rPr>
          <w:rFonts w:ascii="楷体" w:cs="楷体" w:eastAsia="楷体" w:hAnsi="楷体"/>
          <w:color w:val="000000"/>
        </w:rPr>
        <w:t>：凶狠。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cs="宋体" w:eastAsia="宋体" w:hAnsi="宋体"/>
          <w:color w:val="000000"/>
        </w:rPr>
        <w:t>解释下列加点词语在句中的意思。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</w:t>
      </w:r>
      <w:r>
        <w:rPr>
          <w:rFonts w:ascii="宋体" w:cs="宋体" w:eastAsia="宋体" w:hAnsi="宋体"/>
          <w:color w:val="000000"/>
          <w:em w:val="dot"/>
        </w:rPr>
        <w:t>信</w:t>
      </w:r>
      <w:r>
        <w:rPr>
          <w:rFonts w:ascii="宋体" w:cs="宋体" w:eastAsia="宋体" w:hAnsi="宋体"/>
          <w:color w:val="000000"/>
        </w:rPr>
        <w:t>于异类也</w:t>
      </w:r>
      <w:r>
        <w:rPr>
          <w:color w:val="000000"/>
        </w:rPr>
        <w:t>（     ）</w:t>
      </w: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</w:t>
      </w:r>
      <w:r>
        <w:rPr>
          <w:rFonts w:ascii="宋体" w:cs="宋体" w:eastAsia="宋体" w:hAnsi="宋体"/>
          <w:color w:val="000000"/>
          <w:em w:val="dot"/>
        </w:rPr>
        <w:t>去</w:t>
      </w:r>
      <w:r>
        <w:rPr>
          <w:rFonts w:ascii="宋体" w:cs="宋体" w:eastAsia="宋体" w:hAnsi="宋体"/>
          <w:color w:val="000000"/>
        </w:rPr>
        <w:t>人太远</w:t>
      </w:r>
      <w:r>
        <w:rPr>
          <w:color w:val="000000"/>
        </w:rPr>
        <w:t>（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cs="宋体" w:eastAsia="宋体" w:hAnsi="宋体"/>
          <w:color w:val="000000"/>
        </w:rPr>
        <w:t>把文中画线句子翻译成现代汉语。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此皆鸟羽毛至为珍异难见，而能驯扰，殊不畏人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联系上下文，众鸟“皆巢于低枝”的原因是什么？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选文最后“异时鸟雀巢不敢近人者，以人甚于蛇、鼠之类也”一句引发了你怎样的思考？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七、作文（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40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cs="宋体" w:eastAsia="宋体" w:hAnsi="宋体"/>
          <w:color w:val="000000"/>
        </w:rPr>
        <w:t>写作。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请以“那一刻，我被唤醒”为题，写一篇不少于</w:t>
      </w:r>
      <w:r>
        <w:rPr>
          <w:rFonts w:ascii="Times New Roman" w:cs="Times New Roman" w:eastAsia="Times New Roman" w:hAnsi="Times New Roman"/>
          <w:color w:val="000000"/>
        </w:rPr>
        <w:t>800</w:t>
      </w:r>
      <w:r>
        <w:rPr>
          <w:rFonts w:ascii="宋体" w:cs="宋体" w:eastAsia="宋体" w:hAnsi="宋体"/>
          <w:color w:val="000000"/>
        </w:rPr>
        <w:t>字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文章，不要写成诗歌。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 w:rsidSect="00C321EB">
      <w:headerReference r:id="rId7" w:type="default"/>
      <w:footerReference r:id="rId8" w:type="default"/>
      <w:pgSz w:h="16838" w:w="11906"/>
      <w:pgMar w:bottom="1440" w:footer="992" w:gutter="0" w:header="851" w:left="1080" w:right="1080" w:top="910"/>
      <w:cols w:space="720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3808167818690560</dc:description>
  <cp:lastModifiedBy>学科网试题生产平台</cp:lastModifiedBy>
  <cp:revision>9</cp:revision>
  <dcterms:created xsi:type="dcterms:W3CDTF">2025-08-18T18:06:02Z</dcterms:created>
  <dcterms:modified xsi:type="dcterms:W3CDTF">2025-08-18T18:06:02Z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