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t>
      </w:r>
    </w:p>
    <w:p>
      <w:pPr>
        <w:rPr>
          <w:rFonts w:hint="default"/>
        </w:rPr>
      </w:pPr>
      <w:r>
        <w:rPr>
          <w:rFonts w:hint="default"/>
        </w:rPr>
        <w:t>|                    转录组项目信息分析结果说明文档                            |</w:t>
      </w:r>
    </w:p>
    <w:p>
      <w:pPr>
        <w:rPr>
          <w:rFonts w:hint="default"/>
        </w:rPr>
      </w:pPr>
      <w:r>
        <w:rPr>
          <w:rFonts w:hint="default"/>
        </w:rPr>
        <w:t>+------------------------------------------------------------------------------+</w:t>
      </w:r>
    </w:p>
    <w:p>
      <w:pPr>
        <w:rPr>
          <w:rFonts w:hint="default"/>
        </w:rPr>
      </w:pPr>
    </w:p>
    <w:p>
      <w:pPr>
        <w:rPr>
          <w:rFonts w:hint="default"/>
        </w:rPr>
      </w:pPr>
      <w:r>
        <w:rPr>
          <w:rFonts w:hint="default"/>
        </w:rPr>
        <w:t>目录结构及文件说明：</w:t>
      </w:r>
    </w:p>
    <w:p>
      <w:pPr>
        <w:rPr>
          <w:rFonts w:hint="default"/>
        </w:rPr>
      </w:pPr>
      <w:r>
        <w:rPr>
          <w:rFonts w:hint="default"/>
        </w:rPr>
        <w:t>********************************************************************************</w:t>
      </w:r>
    </w:p>
    <w:p>
      <w:pPr>
        <w:rPr>
          <w:rFonts w:hint="default"/>
        </w:rPr>
      </w:pPr>
      <w:r>
        <w:rPr>
          <w:rFonts w:hint="default"/>
        </w:rPr>
        <w:t>BMK_3_geneExpression/</w:t>
      </w:r>
    </w:p>
    <w:p>
      <w:pPr>
        <w:rPr>
          <w:rFonts w:hint="default"/>
        </w:rPr>
      </w:pPr>
      <w:r>
        <w:rPr>
          <w:rFonts w:hint="default"/>
        </w:rPr>
        <w:t>|-- BMK_1_randcheck</w:t>
      </w:r>
    </w:p>
    <w:p>
      <w:pPr>
        <w:rPr>
          <w:rFonts w:hint="default"/>
        </w:rPr>
      </w:pPr>
      <w:r>
        <w:rPr>
          <w:rFonts w:hint="default"/>
        </w:rPr>
        <w:t>|   |-- Sample1.randcheck.png          #样品1测序Reads在转录本上的位置分布图</w:t>
      </w:r>
    </w:p>
    <w:p>
      <w:pPr>
        <w:rPr>
          <w:rFonts w:hint="default"/>
        </w:rPr>
      </w:pPr>
      <w:r>
        <w:rPr>
          <w:rFonts w:hint="default"/>
        </w:rPr>
        <w:t>|   |-- Total.randcheck.png            #各样品测序Reads在转录本上的位置分布整合图</w:t>
      </w:r>
    </w:p>
    <w:p>
      <w:pPr>
        <w:rPr>
          <w:rFonts w:hint="default"/>
        </w:rPr>
      </w:pPr>
      <w:r>
        <w:rPr>
          <w:rFonts w:hint="default"/>
        </w:rPr>
        <w:t>|-- BMK_2_insertSize</w:t>
      </w:r>
    </w:p>
    <w:p>
      <w:pPr>
        <w:rPr>
          <w:rFonts w:hint="default"/>
        </w:rPr>
      </w:pPr>
      <w:r>
        <w:rPr>
          <w:rFonts w:hint="default"/>
        </w:rPr>
        <w:t>|   |-- Sample1.insertSize.png         #样品1插入片段长度模拟分布图</w:t>
      </w:r>
    </w:p>
    <w:p>
      <w:pPr>
        <w:rPr>
          <w:rFonts w:hint="default"/>
        </w:rPr>
      </w:pPr>
      <w:r>
        <w:rPr>
          <w:rFonts w:hint="default"/>
        </w:rPr>
        <w:t>|-- BMK_3_saturation</w:t>
      </w:r>
    </w:p>
    <w:p>
      <w:pPr>
        <w:rPr>
          <w:rFonts w:hint="default"/>
        </w:rPr>
      </w:pPr>
      <w:r>
        <w:rPr>
          <w:rFonts w:hint="default"/>
        </w:rPr>
        <w:t>|   |-- Sample1.express.gene_tag.png   #样品1测序数据饱和度模拟图</w:t>
      </w:r>
    </w:p>
    <w:p>
      <w:pPr>
        <w:rPr>
          <w:rFonts w:hint="default"/>
        </w:rPr>
      </w:pPr>
      <w:r>
        <w:rPr>
          <w:rFonts w:hint="default"/>
        </w:rPr>
        <w:t>|   |-- Total.gene_tag.png             #各样品测序数据饱和度模拟整合图</w:t>
      </w:r>
    </w:p>
    <w:p>
      <w:pPr>
        <w:rPr>
          <w:rFonts w:hint="default"/>
        </w:rPr>
      </w:pPr>
      <w:r>
        <w:rPr>
          <w:rFonts w:hint="default"/>
        </w:rPr>
        <w:t>|-- BMK_4_density</w:t>
      </w:r>
    </w:p>
    <w:p>
      <w:pPr>
        <w:rPr>
          <w:rFonts w:hint="default"/>
        </w:rPr>
      </w:pPr>
      <w:r>
        <w:rPr>
          <w:rFonts w:hint="default"/>
        </w:rPr>
        <w:t>|   |-- all.fpkm_density.png           #各样品FPKM密度分布对比图</w:t>
      </w:r>
    </w:p>
    <w:p>
      <w:pPr>
        <w:rPr>
          <w:rFonts w:hint="default"/>
        </w:rPr>
      </w:pPr>
      <w:r>
        <w:rPr>
          <w:rFonts w:hint="default"/>
        </w:rPr>
        <w:t>|   |-- all.fpkm_box.png               #各样品FPKM箱线图</w:t>
      </w:r>
    </w:p>
    <w:p>
      <w:pPr>
        <w:rPr>
          <w:rFonts w:hint="default"/>
        </w:rPr>
      </w:pPr>
      <w:r>
        <w:rPr>
          <w:rFonts w:hint="default"/>
        </w:rPr>
        <w:t>|   |-- Sample1.fpkm_density.png       #样品1的FPKM密度分布图</w:t>
      </w:r>
    </w:p>
    <w:p>
      <w:pPr>
        <w:rPr>
          <w:rFonts w:hint="default"/>
        </w:rPr>
      </w:pPr>
      <w:r>
        <w:rPr>
          <w:rFonts w:hint="default"/>
        </w:rPr>
        <w:t>|-- BMK_5_correlation</w:t>
      </w:r>
    </w:p>
    <w:p>
      <w:pPr>
        <w:rPr>
          <w:rFonts w:hint="default"/>
        </w:rPr>
      </w:pPr>
      <w:r>
        <w:rPr>
          <w:rFonts w:hint="default"/>
        </w:rPr>
        <w:t>|   |-- Sample1_vs_Sample2.cor.png           #样品1和样品2的表达量相关性散点图</w:t>
      </w:r>
    </w:p>
    <w:p>
      <w:pPr>
        <w:rPr>
          <w:rFonts w:hint="default"/>
        </w:rPr>
      </w:pPr>
      <w:r>
        <w:rPr>
          <w:rFonts w:hint="default"/>
        </w:rPr>
        <w:t xml:space="preserve">|   |-- </w:t>
      </w:r>
      <w:r>
        <w:rPr>
          <w:rFonts w:hint="default"/>
        </w:rPr>
        <w:t>correlation.txt</w:t>
      </w:r>
      <w:r>
        <w:rPr>
          <w:rFonts w:hint="default"/>
        </w:rPr>
        <w:t xml:space="preserve">          #两两样品的表达量相关性（皮尔逊相关系数的平方）统计表</w:t>
      </w:r>
    </w:p>
    <w:p>
      <w:pPr>
        <w:rPr>
          <w:rFonts w:hint="default"/>
        </w:rPr>
      </w:pPr>
      <w:r>
        <w:rPr>
          <w:rFonts w:hint="default"/>
        </w:rPr>
        <w:t>|   |-- cor.cluster.png                #两两样品的表达量相关性热图</w:t>
      </w:r>
    </w:p>
    <w:p>
      <w:pPr>
        <w:rPr>
          <w:rFonts w:hint="default"/>
        </w:rPr>
      </w:pPr>
      <w:r>
        <w:rPr>
          <w:rFonts w:hint="default"/>
        </w:rPr>
        <w:t xml:space="preserve">|-- </w:t>
      </w:r>
      <w:r>
        <w:rPr>
          <w:rFonts w:hint="default"/>
        </w:rPr>
        <w:t>All_</w:t>
      </w:r>
      <w:r>
        <w:rPr>
          <w:rFonts w:hint="default"/>
        </w:rPr>
        <w:t>geneExpression.</w:t>
      </w:r>
      <w:r>
        <w:rPr>
          <w:rFonts w:hint="default"/>
        </w:rPr>
        <w:t>xls</w:t>
      </w:r>
      <w:r>
        <w:rPr>
          <w:rFonts w:hint="default"/>
        </w:rPr>
        <w:t xml:space="preserve">     #样品1基因表达量分析结果文件</w:t>
      </w:r>
    </w:p>
    <w:p>
      <w:pPr>
        <w:rPr>
          <w:rFonts w:hint="default"/>
        </w:rPr>
      </w:pPr>
      <w:r>
        <w:rPr>
          <w:rFonts w:hint="default"/>
        </w:rPr>
        <w:t>|-- readme</w:t>
      </w:r>
      <w:r>
        <w:rPr>
          <w:rFonts w:hint="default"/>
        </w:rPr>
        <w:t>.pdf</w:t>
      </w:r>
      <w:r>
        <w:rPr>
          <w:rFonts w:hint="default"/>
        </w:rPr>
        <w:t xml:space="preserve">                             #目录结果说明</w:t>
      </w:r>
    </w:p>
    <w:p>
      <w:pPr>
        <w:rPr>
          <w:rFonts w:hint="default"/>
        </w:rPr>
      </w:pPr>
    </w:p>
    <w:p>
      <w:pPr>
        <w:rPr>
          <w:rFonts w:hint="default"/>
        </w:rPr>
      </w:pPr>
    </w:p>
    <w:p>
      <w:pPr>
        <w:rPr>
          <w:rFonts w:hint="default"/>
        </w:rPr>
      </w:pPr>
      <w:r>
        <w:rPr>
          <w:rFonts w:hint="default"/>
        </w:rPr>
        <w:t>###############################################################</w:t>
      </w:r>
    </w:p>
    <w:p>
      <w:pPr>
        <w:rPr>
          <w:rFonts w:hint="default"/>
        </w:rPr>
      </w:pPr>
      <w:r>
        <w:rPr>
          <w:rFonts w:hint="default"/>
        </w:rPr>
        <w:t># 文件：All_gene_expression.</w:t>
      </w:r>
      <w:r>
        <w:rPr>
          <w:rFonts w:hint="default"/>
        </w:rPr>
        <w:t>xls</w:t>
      </w:r>
    </w:p>
    <w:p>
      <w:pPr>
        <w:rPr>
          <w:rFonts w:hint="default"/>
        </w:rPr>
      </w:pPr>
      <w:r>
        <w:rPr>
          <w:rFonts w:hint="default"/>
        </w:rPr>
        <w:t># 描述：所有基因表达量分析结果文件</w:t>
      </w:r>
    </w:p>
    <w:p>
      <w:pPr>
        <w:rPr>
          <w:rFonts w:hint="default"/>
        </w:rPr>
      </w:pPr>
      <w:r>
        <w:rPr>
          <w:rFonts w:hint="default"/>
        </w:rPr>
        <w:t># 字段解释：</w:t>
      </w:r>
    </w:p>
    <w:p>
      <w:pPr>
        <w:rPr>
          <w:rFonts w:hint="default"/>
        </w:rPr>
      </w:pPr>
      <w:r>
        <w:rPr>
          <w:rFonts w:hint="default"/>
        </w:rPr>
        <w:t xml:space="preserve"># ID：Unigene ID     </w:t>
      </w:r>
    </w:p>
    <w:p>
      <w:pPr>
        <w:rPr>
          <w:rFonts w:hint="default"/>
        </w:rPr>
      </w:pPr>
      <w:r>
        <w:rPr>
          <w:rFonts w:hint="default"/>
        </w:rPr>
        <w:t xml:space="preserve"># Sample_count：该样品的Unigene的reads count值    </w:t>
      </w:r>
    </w:p>
    <w:p>
      <w:pPr>
        <w:rPr>
          <w:rFonts w:hint="default"/>
        </w:rPr>
      </w:pPr>
      <w:r>
        <w:rPr>
          <w:rFonts w:hint="default"/>
        </w:rPr>
        <w:t># Sample_FPKM：该样品的Unigene的FPKM值</w:t>
      </w:r>
    </w:p>
    <w:p>
      <w:pPr>
        <w:rPr>
          <w:rFonts w:hint="default"/>
        </w:rPr>
      </w:pPr>
      <w:r>
        <w:rPr>
          <w:rFonts w:hint="default"/>
        </w:rPr>
        <w:t>################################################################</w:t>
      </w:r>
    </w:p>
    <w:p>
      <w:pPr>
        <w:rPr>
          <w:rFonts w:hint="default"/>
        </w:rPr>
      </w:pPr>
      <w:r>
        <w:rPr>
          <w:rFonts w:hint="default"/>
        </w:rPr>
        <w:t># 文件：correlation.txt</w:t>
      </w:r>
    </w:p>
    <w:p>
      <w:pPr>
        <w:rPr>
          <w:rFonts w:hint="default"/>
        </w:rPr>
      </w:pPr>
      <w:r>
        <w:rPr>
          <w:rFonts w:hint="default"/>
        </w:rPr>
        <w:t># 描述：生物学重复相关性统计表，描述两个样品间的生物学重复相关性</w:t>
      </w:r>
    </w:p>
    <w:p>
      <w:pPr>
        <w:rPr>
          <w:rFonts w:hint="default"/>
        </w:rPr>
      </w:pPr>
      <w:r>
        <w:rPr>
          <w:rFonts w:hint="default"/>
        </w:rPr>
        <w:t># 字段解释：</w:t>
      </w:r>
    </w:p>
    <w:p>
      <w:pPr>
        <w:rPr>
          <w:rFonts w:hint="default"/>
        </w:rPr>
      </w:pPr>
      <w:r>
        <w:rPr>
          <w:rFonts w:hint="default"/>
        </w:rPr>
        <w:t># 第一行：Sample：百迈客对样品的统一编号，其余表示样品名称</w:t>
      </w:r>
    </w:p>
    <w:p>
      <w:pPr>
        <w:rPr>
          <w:rFonts w:hint="default"/>
        </w:rPr>
      </w:pPr>
      <w:r>
        <w:rPr>
          <w:rFonts w:hint="default"/>
        </w:rPr>
        <w:t># 第一列：样品名称，每一个值都代表两个样品的相关性。</w:t>
      </w:r>
    </w:p>
    <w:p>
      <w:pPr>
        <w:rPr>
          <w:rFonts w:hint="default"/>
        </w:rPr>
      </w:pPr>
      <w:r>
        <w:rPr>
          <w:rFonts w:hint="default"/>
        </w:rPr>
        <w:t>################################################################</w:t>
      </w: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r>
        <w:rPr>
          <w:rFonts w:hint="default"/>
        </w:rPr>
        <w:t># 图片：Sample1.insertSize.png</w:t>
      </w:r>
    </w:p>
    <w:p>
      <w:pPr>
        <w:rPr>
          <w:rFonts w:hint="default"/>
        </w:rPr>
      </w:pPr>
      <w:r>
        <w:rPr>
          <w:rFonts w:hint="default"/>
        </w:rPr>
        <w:t># 描述：样品插入片段长度</w:t>
      </w:r>
    </w:p>
    <w:p>
      <w:pPr>
        <w:rPr>
          <w:rFonts w:hint="default"/>
        </w:rPr>
      </w:pPr>
      <w:r>
        <w:rPr>
          <w:rFonts w:hint="default"/>
        </w:rPr>
        <w:t># 意义：插入片段长度的离散程度能直接反映出文库制备过程中切胶或磁珠纯化的效果</w:t>
      </w:r>
    </w:p>
    <w:p>
      <w:pPr>
        <w:rPr>
          <w:rFonts w:hint="default"/>
        </w:rPr>
      </w:pPr>
      <w:r>
        <w:rPr>
          <w:rFonts w:hint="default"/>
        </w:rPr>
        <w:t># X:双端Reads在Unigene库中比对起止点之间的距离，范围为0到800bp</w:t>
      </w:r>
    </w:p>
    <w:p>
      <w:pPr>
        <w:rPr>
          <w:rFonts w:hint="default"/>
        </w:rPr>
      </w:pPr>
      <w:r>
        <w:rPr>
          <w:rFonts w:hint="default"/>
        </w:rPr>
        <w:t># Y:纵坐标为比对起止点之间不同距离的双端Reads或插入片段数量</w:t>
      </w:r>
    </w:p>
    <w:p>
      <w:pPr>
        <w:rPr>
          <w:rFonts w:hint="default"/>
        </w:rPr>
      </w:pPr>
      <w:r>
        <w:rPr>
          <w:rFonts w:hint="default"/>
        </w:rPr>
        <w:t>###############################################################</w:t>
      </w:r>
    </w:p>
    <w:p>
      <w:pPr>
        <w:rPr>
          <w:rFonts w:hint="default"/>
        </w:rPr>
      </w:pPr>
      <w:r>
        <w:rPr>
          <w:rFonts w:hint="default"/>
        </w:rPr>
        <w:t># 图片：Sample1.randcheck.png</w:t>
      </w:r>
    </w:p>
    <w:p>
      <w:pPr>
        <w:rPr>
          <w:rFonts w:hint="default"/>
        </w:rPr>
      </w:pPr>
      <w:r>
        <w:rPr>
          <w:rFonts w:hint="default"/>
        </w:rPr>
        <w:t># 描述：mRNA片段化随机性检验,RNA片段化后的插入片段大小选择，可以理解为从mRNA序列中独立随机地抽取子序列，如果样本量（mRNA数目）越大、打断方式和时间控制得越合适，那么目的RNA每个部分被抽取到的可能性就越接近，即mRNA片段化随机性越高，mRNA上覆盖的Reads越均匀。</w:t>
      </w:r>
    </w:p>
    <w:p>
      <w:pPr>
        <w:rPr>
          <w:rFonts w:hint="default"/>
        </w:rPr>
      </w:pPr>
      <w:r>
        <w:rPr>
          <w:rFonts w:hint="default"/>
        </w:rPr>
        <w:t># 意义：由于参考的mRNA长度不同，作图时将每个mRNA按照长度划分成100个区间，进而统计每一区间内的Mapped Reads数目及所占的比例，图中反映的是所有mRNA各个区间内的Mapped Reads比例的汇总。</w:t>
      </w:r>
    </w:p>
    <w:p>
      <w:pPr>
        <w:rPr>
          <w:rFonts w:hint="default"/>
        </w:rPr>
      </w:pPr>
      <w:r>
        <w:rPr>
          <w:rFonts w:hint="default"/>
        </w:rPr>
        <w:t># X:mRNA位置</w:t>
      </w:r>
    </w:p>
    <w:p>
      <w:pPr>
        <w:rPr>
          <w:rFonts w:hint="default"/>
        </w:rPr>
      </w:pPr>
      <w:r>
        <w:rPr>
          <w:rFonts w:hint="default"/>
        </w:rPr>
        <w:t># Y:对应位置区间内Reads在Mapped Reads中所占百分比</w:t>
      </w:r>
    </w:p>
    <w:p>
      <w:pPr>
        <w:rPr>
          <w:rFonts w:hint="default"/>
        </w:rPr>
      </w:pPr>
      <w:r>
        <w:rPr>
          <w:rFonts w:hint="default"/>
        </w:rPr>
        <w:t>###############################################################</w:t>
      </w:r>
    </w:p>
    <w:p>
      <w:pPr>
        <w:rPr>
          <w:rFonts w:hint="default"/>
        </w:rPr>
      </w:pPr>
      <w:r>
        <w:rPr>
          <w:rFonts w:hint="default"/>
        </w:rPr>
        <w:t># 图片：Sample1.express.gene_tag.png</w:t>
      </w:r>
    </w:p>
    <w:p>
      <w:pPr>
        <w:rPr>
          <w:rFonts w:hint="default"/>
        </w:rPr>
      </w:pPr>
      <w:r>
        <w:rPr>
          <w:rFonts w:hint="default"/>
        </w:rPr>
        <w:t># 描述：样品的Mapped Reads对检测到的基因数目的饱和度，充足的有效数据是信息分析准确的必要条件。</w:t>
      </w:r>
      <w:r>
        <w:rPr>
          <w:rFonts w:hint="default"/>
        </w:rPr>
        <w:tab/>
      </w:r>
    </w:p>
    <w:p>
      <w:pPr>
        <w:rPr>
          <w:rFonts w:hint="default"/>
        </w:rPr>
      </w:pPr>
      <w:r>
        <w:rPr>
          <w:rFonts w:hint="default"/>
        </w:rPr>
        <w:t># 意义：转录组测序检测到的基因数目与测序数据量成正相关性，即测序数据量越大，检测到的基因数目越多。但一个物种的基因数目是有限的，而且基因转录具有时间特异性和空间特异性，所以随着测序量的增加，检测到的基因数目会趋于饱和。为了评估数据是否充足，需要查看随着测序数据量的增加，新检测到的基因是否越来越少或没有，即检测到的基因数目是否趋于饱和。通过将Mapped Reads等量地分成100份，逐渐增加数据查看检测到的基因数量来绘制饱和度曲线。</w:t>
      </w:r>
    </w:p>
    <w:p>
      <w:pPr>
        <w:rPr>
          <w:rFonts w:hint="default"/>
        </w:rPr>
      </w:pPr>
      <w:r>
        <w:rPr>
          <w:rFonts w:hint="default"/>
        </w:rPr>
        <w:t># X:Reads数目</w:t>
      </w:r>
    </w:p>
    <w:p>
      <w:pPr>
        <w:rPr>
          <w:rFonts w:hint="default"/>
        </w:rPr>
      </w:pPr>
      <w:r>
        <w:rPr>
          <w:rFonts w:hint="default"/>
        </w:rPr>
        <w:t># Y:检测到的基因数量</w:t>
      </w:r>
    </w:p>
    <w:p>
      <w:pPr>
        <w:rPr>
          <w:rFonts w:hint="default"/>
        </w:rPr>
      </w:pPr>
      <w:r>
        <w:rPr>
          <w:rFonts w:hint="default"/>
        </w:rPr>
        <w:t>###############################################################</w:t>
      </w:r>
    </w:p>
    <w:p>
      <w:pPr>
        <w:rPr>
          <w:rFonts w:hint="default"/>
        </w:rPr>
      </w:pPr>
      <w:r>
        <w:rPr>
          <w:rFonts w:hint="default"/>
        </w:rPr>
        <w:t># 图片：Sample1_vs_Sample2.cor.png</w:t>
      </w:r>
    </w:p>
    <w:p>
      <w:pPr>
        <w:rPr>
          <w:rFonts w:hint="default"/>
        </w:rPr>
      </w:pPr>
      <w:r>
        <w:rPr>
          <w:rFonts w:hint="default"/>
        </w:rPr>
        <w:t># 描述：两样品的基因相关性散点图</w:t>
      </w:r>
    </w:p>
    <w:p>
      <w:pPr>
        <w:rPr>
          <w:rFonts w:hint="default"/>
        </w:rPr>
      </w:pPr>
      <w:r>
        <w:rPr>
          <w:rFonts w:hint="default"/>
        </w:rPr>
        <w:t># 意义：基因表达量散点图中每个点代表一个基因，点越偏离对角线，说明对应基因在两个样品间的表达水平差异越大。另外，偏离对角线的点越多，说明两样品表达量的相关性越低，表达量差异越大；反之亦然。</w:t>
      </w:r>
    </w:p>
    <w:p>
      <w:pPr>
        <w:rPr>
          <w:rFonts w:hint="default"/>
        </w:rPr>
      </w:pPr>
      <w:r>
        <w:rPr>
          <w:rFonts w:hint="default"/>
        </w:rPr>
        <w:t># X:该基因在第一个样品中表达量加1（FPKM+1）的对数值</w:t>
      </w:r>
    </w:p>
    <w:p>
      <w:pPr>
        <w:rPr>
          <w:rFonts w:hint="default"/>
        </w:rPr>
      </w:pPr>
      <w:r>
        <w:rPr>
          <w:rFonts w:hint="default"/>
        </w:rPr>
        <w:t># Y:该基因在第二个样品中表达量加1（FPKM+1）的对数值</w:t>
      </w:r>
    </w:p>
    <w:p>
      <w:pPr>
        <w:rPr>
          <w:rFonts w:hint="default"/>
        </w:rPr>
      </w:pPr>
      <w:r>
        <w:rPr>
          <w:rFonts w:hint="default"/>
        </w:rPr>
        <w:t>###############################################################</w:t>
      </w:r>
    </w:p>
    <w:p>
      <w:pPr>
        <w:rPr>
          <w:rFonts w:hint="default"/>
        </w:rPr>
      </w:pPr>
      <w:r>
        <w:rPr>
          <w:rFonts w:hint="default"/>
        </w:rPr>
        <w:t># 图片：sample_cluster.png</w:t>
      </w:r>
    </w:p>
    <w:p>
      <w:pPr>
        <w:rPr>
          <w:rFonts w:hint="default"/>
        </w:rPr>
      </w:pPr>
      <w:r>
        <w:rPr>
          <w:rFonts w:hint="default"/>
        </w:rPr>
        <w:t># 描述：同一条件的每一对生物学重复样品的基因表达量做相关性图,图中不同的列代表不同的样品，不同的行代表不同的基因。颜色代表了基因在样品中的表达量FPKM以2为底的对数值。</w:t>
      </w:r>
    </w:p>
    <w:p>
      <w:pPr>
        <w:rPr>
          <w:rFonts w:hint="default"/>
        </w:rPr>
      </w:pPr>
      <w:r>
        <w:rPr>
          <w:rFonts w:hint="default"/>
        </w:rPr>
        <w:t># 意义：颜色从红到绿，相关性逐渐增大。相关性相近的聚类到一起。</w:t>
      </w:r>
    </w:p>
    <w:p>
      <w:pPr>
        <w:rPr>
          <w:rFonts w:hint="default"/>
        </w:rPr>
      </w:pPr>
      <w:r>
        <w:rPr>
          <w:rFonts w:hint="default"/>
        </w:rPr>
        <w:t>###############################################################</w:t>
      </w:r>
    </w:p>
    <w:p>
      <w:pPr>
        <w:rPr>
          <w:rFonts w:hint="default"/>
        </w:rPr>
      </w:pPr>
      <w:r>
        <w:rPr>
          <w:rFonts w:hint="default"/>
        </w:rPr>
        <w:t># 图片：Sample1.fpkm_density.png</w:t>
      </w:r>
    </w:p>
    <w:p>
      <w:pPr>
        <w:rPr>
          <w:rFonts w:hint="default"/>
        </w:rPr>
      </w:pPr>
      <w:r>
        <w:rPr>
          <w:rFonts w:hint="default"/>
        </w:rPr>
        <w:t># 描述：样品基因表达量总体分布</w:t>
      </w:r>
    </w:p>
    <w:p>
      <w:pPr>
        <w:rPr>
          <w:rFonts w:hint="default"/>
        </w:rPr>
      </w:pPr>
      <w:r>
        <w:rPr>
          <w:rFonts w:hint="default"/>
        </w:rPr>
        <w:t># 意义：利用转录组数据检测基因表达具有较高的灵敏度。通常情况下，能够测序到的蛋白质编码基因表达水平FPKM值横跨10^-2到10^4六个数量级。</w:t>
      </w:r>
    </w:p>
    <w:p>
      <w:pPr>
        <w:rPr>
          <w:rFonts w:hint="default"/>
        </w:rPr>
      </w:pPr>
      <w:r>
        <w:rPr>
          <w:rFonts w:hint="default"/>
        </w:rPr>
        <w:t># X：图中不同颜色的曲线代表不同的样品，曲线上点的横坐标表示对应样品FPKM的对数值</w:t>
      </w:r>
    </w:p>
    <w:p>
      <w:pPr>
        <w:rPr>
          <w:rFonts w:hint="default"/>
        </w:rPr>
      </w:pPr>
      <w:r>
        <w:rPr>
          <w:rFonts w:hint="default"/>
        </w:rPr>
        <w:t># Y：表示概率密度。</w:t>
      </w:r>
    </w:p>
    <w:p>
      <w:pPr>
        <w:rPr>
          <w:rFonts w:hint="default"/>
        </w:rPr>
      </w:pPr>
      <w:r>
        <w:rPr>
          <w:rFonts w:hint="default"/>
        </w:rPr>
        <w:t>###############################################################</w:t>
      </w:r>
    </w:p>
    <w:p>
      <w:pPr>
        <w:rPr>
          <w:rFonts w:hint="default"/>
        </w:rPr>
      </w:pPr>
      <w:r>
        <w:rPr>
          <w:rFonts w:hint="default"/>
        </w:rPr>
        <w:t># 图片：all.fpkm_box.png</w:t>
      </w:r>
    </w:p>
    <w:p>
      <w:pPr>
        <w:rPr>
          <w:rFonts w:hint="default"/>
        </w:rPr>
      </w:pPr>
      <w:r>
        <w:rPr>
          <w:rFonts w:hint="default"/>
        </w:rPr>
        <w:t># 描述：各样品的FPKM分布箱线图</w:t>
      </w:r>
    </w:p>
    <w:p>
      <w:pPr>
        <w:rPr>
          <w:rFonts w:hint="default"/>
        </w:rPr>
      </w:pPr>
      <w:r>
        <w:rPr>
          <w:rFonts w:hint="default"/>
        </w:rPr>
        <w:t># 意义：从箱线图中不仅可以查看单个样品基因表达水平分布的离散程度，还可以直观的比较不同样品的整体基因表达丰度。</w:t>
      </w:r>
    </w:p>
    <w:p>
      <w:pPr>
        <w:rPr>
          <w:rFonts w:hint="default"/>
        </w:rPr>
      </w:pPr>
      <w:r>
        <w:rPr>
          <w:rFonts w:hint="default"/>
        </w:rPr>
        <w:t># X：不同的样品</w:t>
      </w:r>
    </w:p>
    <w:p>
      <w:pPr>
        <w:rPr>
          <w:rFonts w:hint="default"/>
        </w:rPr>
      </w:pPr>
      <w:r>
        <w:rPr>
          <w:rFonts w:hint="default"/>
        </w:rPr>
        <w:t># Y：纵坐标表示样品表达量FPKM的对数值</w:t>
      </w:r>
    </w:p>
    <w:p>
      <w:pPr>
        <w:rPr>
          <w:rFonts w:hint="default"/>
        </w:rPr>
      </w:pPr>
      <w:r>
        <w:rPr>
          <w:rFonts w:hint="default"/>
        </w:rPr>
        <w:t>###############################################################</w:t>
      </w:r>
    </w:p>
    <w:p>
      <w:pPr>
        <w:rPr>
          <w:rFonts w:hint="default"/>
        </w:rPr>
      </w:pPr>
      <w:r>
        <w:rPr>
          <w:rFonts w:hint="default"/>
        </w:rPr>
        <w:t># 文件：Sample1.Mapped.stat.xls</w:t>
      </w:r>
    </w:p>
    <w:p>
      <w:pPr>
        <w:rPr>
          <w:rFonts w:hint="default"/>
        </w:rPr>
      </w:pPr>
      <w:r>
        <w:rPr>
          <w:rFonts w:hint="default"/>
        </w:rPr>
        <w:t># 描述：样品测序数据与Unigene或转录本序列的比对统计表</w:t>
      </w:r>
    </w:p>
    <w:p>
      <w:pPr>
        <w:rPr>
          <w:rFonts w:hint="default"/>
        </w:rPr>
      </w:pPr>
      <w:r>
        <w:rPr>
          <w:rFonts w:hint="default"/>
        </w:rPr>
        <w:t># 字段解释：</w:t>
      </w:r>
    </w:p>
    <w:p>
      <w:pPr>
        <w:rPr>
          <w:rFonts w:hint="default"/>
        </w:rPr>
      </w:pPr>
      <w:r>
        <w:rPr>
          <w:rFonts w:hint="default"/>
        </w:rPr>
        <w:t># Total Reads：测序Reads总数目；</w:t>
      </w:r>
    </w:p>
    <w:p>
      <w:pPr>
        <w:rPr>
          <w:rFonts w:hint="default"/>
        </w:rPr>
      </w:pPr>
      <w:r>
        <w:rPr>
          <w:rFonts w:hint="default"/>
        </w:rPr>
        <w:t># Mapped Reads：比对到Unigene上的测序Reads总数目，及其在测序Reads总数目中所占的百分比；</w:t>
      </w:r>
    </w:p>
    <w:p>
      <w:pPr>
        <w:rPr>
          <w:rFonts w:hint="default"/>
        </w:rPr>
      </w:pPr>
      <w:r>
        <w:rPr>
          <w:rFonts w:hint="default"/>
        </w:rPr>
        <w:t># Uniq mapped Reads：比对到Unigene唯一位置上的测序Reads总数目，及其在测序Reads总数目中所占的百分比；</w:t>
      </w:r>
    </w:p>
    <w:p>
      <w:pPr>
        <w:rPr>
          <w:rFonts w:hint="default"/>
        </w:rPr>
      </w:pPr>
      <w:r>
        <w:rPr>
          <w:rFonts w:hint="default"/>
        </w:rPr>
        <w:t># Multi mapped Reads：比对到多个Unigene或一个Unigene多个位置上的测序Reads总数目，及其在测序Reads总数目中所占的百分比。</w:t>
      </w:r>
    </w:p>
    <w:p>
      <w:pPr>
        <w:rPr>
          <w:rFonts w:hint="default"/>
        </w:rPr>
      </w:pPr>
      <w:r>
        <w:rPr>
          <w:rFonts w:hint="default"/>
        </w:rPr>
        <w:t>###############################################################</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B9A7B"/>
    <w:rsid w:val="38E771EF"/>
    <w:rsid w:val="6E4FD0C1"/>
    <w:rsid w:val="75ABF3BB"/>
    <w:rsid w:val="75D53A07"/>
    <w:rsid w:val="7F7FFFCB"/>
    <w:rsid w:val="7FFC8714"/>
    <w:rsid w:val="BEAF220C"/>
    <w:rsid w:val="BFBB9A7B"/>
    <w:rsid w:val="DDFF58CA"/>
    <w:rsid w:val="ED7139AA"/>
    <w:rsid w:val="F6BB2F57"/>
    <w:rsid w:val="FDBFFE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04D5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Words>
  <Characters>329</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2016-07-29T00:10:00Z</dcterms:created>
  <dc:creator>xugl</dc:creator>
  <cp:lastModifiedBy>xugl</cp:lastModifiedBy>
  <dcterms:modified xsi:type="dcterms:W3CDTF">2016-08-10T11:53:12Z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