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r>
        <w:rPr>
          <w:rFonts w:hint="eastAsia"/>
        </w:rPr>
        <w:t>├── BMK_4_Pathway_Enrichment     #差异表达基因的通路富集</w:t>
      </w:r>
      <w:r>
        <w:rPr>
          <w:rFonts w:hint="default"/>
        </w:rPr>
        <w:t>目录</w:t>
      </w:r>
    </w:p>
    <w:p>
      <w:pPr>
        <w:rPr>
          <w:rFonts w:hint="eastAsia"/>
        </w:rPr>
      </w:pPr>
      <w:r>
        <w:rPr>
          <w:rFonts w:hint="eastAsia"/>
        </w:rPr>
        <w:t>│   ├── KEGG_enrichment     #差异表达基因的KEGG通路富集结果</w:t>
      </w:r>
      <w:r>
        <w:rPr>
          <w:rFonts w:hint="default"/>
        </w:rPr>
        <w:t>目录</w:t>
      </w:r>
    </w:p>
    <w:p>
      <w:pPr>
        <w:rPr>
          <w:rFonts w:hint="eastAsia"/>
        </w:rPr>
      </w:pPr>
      <w:r>
        <w:rPr>
          <w:rFonts w:hint="eastAsia"/>
        </w:rPr>
        <w:t xml:space="preserve">│   │   └── </w:t>
      </w:r>
      <w:r>
        <w:rPr>
          <w:rFonts w:hint="default"/>
        </w:rPr>
        <w:t>*.Kegg.ko</w:t>
      </w:r>
      <w:r>
        <w:rPr>
          <w:rFonts w:hint="eastAsia"/>
        </w:rPr>
        <w:t xml:space="preserve">          #差异表达基因</w:t>
      </w:r>
      <w:r>
        <w:rPr>
          <w:rFonts w:hint="default"/>
        </w:rPr>
        <w:t>的KEGG数据库注释文件</w:t>
      </w:r>
    </w:p>
    <w:p>
      <w:pPr>
        <w:rPr>
          <w:rFonts w:hint="eastAsia"/>
        </w:rPr>
      </w:pPr>
      <w:r>
        <w:rPr>
          <w:rFonts w:hint="eastAsia"/>
        </w:rPr>
        <w:t xml:space="preserve">│   │   └── </w:t>
      </w:r>
      <w:r>
        <w:rPr>
          <w:rFonts w:hint="default"/>
        </w:rPr>
        <w:t>*.KEGG.xls</w:t>
      </w:r>
      <w:r>
        <w:rPr>
          <w:rFonts w:hint="eastAsia"/>
        </w:rPr>
        <w:t xml:space="preserve">          #</w:t>
      </w:r>
      <w:r>
        <w:rPr>
          <w:rFonts w:hint="default"/>
        </w:rPr>
        <w:t>KEGG通路中包含的基因信息</w:t>
      </w:r>
    </w:p>
    <w:p>
      <w:pPr>
        <w:rPr>
          <w:rFonts w:hint="eastAsia"/>
        </w:rPr>
      </w:pPr>
      <w:r>
        <w:rPr>
          <w:rFonts w:hint="eastAsia"/>
        </w:rPr>
        <w:t xml:space="preserve">│   │   └── </w:t>
      </w:r>
      <w:r>
        <w:rPr>
          <w:rFonts w:hint="default"/>
        </w:rPr>
        <w:t>*.KEGG.list</w:t>
      </w:r>
      <w:r>
        <w:rPr>
          <w:rFonts w:hint="eastAsia"/>
        </w:rPr>
        <w:t xml:space="preserve">          #差异表达基因的</w:t>
      </w:r>
      <w:r>
        <w:rPr>
          <w:rFonts w:hint="default"/>
        </w:rPr>
        <w:t>通路富集结果文件</w:t>
      </w:r>
    </w:p>
    <w:p>
      <w:pPr>
        <w:numPr>
          <w:ilvl w:val="0"/>
          <w:numId w:val="0"/>
        </w:numPr>
        <w:rPr>
          <w:rFonts w:hint="default"/>
        </w:rPr>
      </w:pPr>
      <w:r>
        <w:rPr>
          <w:rFonts w:hint="eastAsia"/>
        </w:rPr>
        <w:t xml:space="preserve">│   │   └──  </w:t>
      </w:r>
      <w:r>
        <w:rPr>
          <w:rFonts w:hint="default"/>
        </w:rPr>
        <w:t>*.KEGG.png</w:t>
      </w:r>
      <w:r>
        <w:rPr>
          <w:rFonts w:hint="eastAsia"/>
        </w:rPr>
        <w:t xml:space="preserve">         #</w:t>
      </w:r>
      <w:r>
        <w:rPr>
          <w:rFonts w:hint="default"/>
        </w:rPr>
        <w:t>差异表达基因KEGG分类图</w:t>
      </w:r>
    </w:p>
    <w:p>
      <w:pPr>
        <w:numPr>
          <w:ilvl w:val="0"/>
          <w:numId w:val="0"/>
        </w:numPr>
        <w:rPr>
          <w:rFonts w:hint="eastAsia"/>
        </w:rPr>
      </w:pPr>
      <w:r>
        <w:rPr>
          <w:rFonts w:hint="eastAsia"/>
        </w:rPr>
        <w:t xml:space="preserve">│   │   └──  </w:t>
      </w:r>
      <w:r>
        <w:rPr>
          <w:rFonts w:hint="default"/>
        </w:rPr>
        <w:t>*.KEGG.enrichment_factor.png</w:t>
      </w:r>
      <w:r>
        <w:rPr>
          <w:rFonts w:hint="eastAsia"/>
        </w:rPr>
        <w:t xml:space="preserve"> #</w:t>
      </w:r>
      <w:r>
        <w:rPr>
          <w:rFonts w:hint="default"/>
        </w:rPr>
        <w:t>通路的富集因子图</w:t>
      </w:r>
    </w:p>
    <w:p>
      <w:pPr>
        <w:rPr>
          <w:rFonts w:hint="default"/>
        </w:rPr>
      </w:pPr>
      <w:r>
        <w:rPr>
          <w:rFonts w:hint="eastAsia"/>
        </w:rPr>
        <w:t>│   └── KEGG_map          #差异表达基因的KEGG通路映射结果</w:t>
      </w:r>
      <w:r>
        <w:rPr>
          <w:rFonts w:hint="default"/>
        </w:rPr>
        <w:t>目录</w:t>
      </w:r>
    </w:p>
    <w:p>
      <w:pPr>
        <w:rPr>
          <w:rFonts w:hint="eastAsia"/>
        </w:rPr>
      </w:pPr>
      <w:r>
        <w:rPr>
          <w:rFonts w:hint="eastAsia"/>
        </w:rPr>
        <w:t>│   │   └── ko</w:t>
      </w:r>
      <w:r>
        <w:rPr>
          <w:rFonts w:hint="default"/>
        </w:rPr>
        <w:t>*</w:t>
      </w:r>
      <w:r>
        <w:rPr>
          <w:rFonts w:hint="eastAsia"/>
        </w:rPr>
        <w:t>.html          #</w:t>
      </w:r>
      <w:r>
        <w:rPr>
          <w:rFonts w:hint="default"/>
        </w:rPr>
        <w:t>差异表达基因在*通路上的映射网页版本结果</w:t>
      </w:r>
    </w:p>
    <w:p>
      <w:pPr>
        <w:rPr>
          <w:rFonts w:hint="default"/>
        </w:rPr>
      </w:pPr>
      <w:r>
        <w:rPr>
          <w:rFonts w:hint="eastAsia"/>
        </w:rPr>
        <w:t xml:space="preserve">│   │   └── </w:t>
      </w:r>
      <w:r>
        <w:rPr>
          <w:rFonts w:hint="default"/>
        </w:rPr>
        <w:t>ko*.png</w:t>
      </w:r>
      <w:r>
        <w:rPr>
          <w:rFonts w:hint="eastAsia"/>
        </w:rPr>
        <w:t xml:space="preserve">          #差异表达基因</w:t>
      </w:r>
      <w:r>
        <w:rPr>
          <w:rFonts w:hint="default"/>
        </w:rPr>
        <w:t>在*通路上的映射图</w:t>
      </w:r>
    </w:p>
    <w:p>
      <w:pPr>
        <w:rPr>
          <w:rFonts w:hint="eastAsia"/>
        </w:rPr>
      </w:pPr>
      <w:r>
        <w:rPr>
          <w:rFonts w:hint="eastAsia"/>
        </w:rPr>
        <w:t>################################################################</w:t>
      </w:r>
    </w:p>
    <w:p>
      <w:pPr>
        <w:numPr>
          <w:ilvl w:val="0"/>
          <w:numId w:val="1"/>
        </w:numPr>
        <w:rPr>
          <w:rFonts w:hint="default"/>
        </w:rPr>
      </w:pPr>
      <w:r>
        <w:rPr>
          <w:rFonts w:hint="default"/>
        </w:rPr>
        <w:t>*Kegg.ko</w:t>
      </w:r>
    </w:p>
    <w:p>
      <w:pPr>
        <w:numPr>
          <w:ilvl w:val="0"/>
          <w:numId w:val="0"/>
        </w:numPr>
        <w:ind w:firstLine="420" w:firstLineChars="0"/>
        <w:rPr>
          <w:rFonts w:hint="default"/>
        </w:rPr>
      </w:pPr>
      <w:r>
        <w:rPr>
          <w:rFonts w:hint="default"/>
        </w:rPr>
        <w:t>差异表达基因在KEGG数据库注释文件，其中：</w:t>
      </w:r>
    </w:p>
    <w:p>
      <w:pPr>
        <w:numPr>
          <w:ilvl w:val="0"/>
          <w:numId w:val="0"/>
        </w:numPr>
        <w:ind w:firstLine="420" w:firstLineChars="0"/>
        <w:rPr>
          <w:rFonts w:hint="default"/>
        </w:rPr>
      </w:pPr>
      <w:r>
        <w:rPr>
          <w:rFonts w:hint="default"/>
        </w:rPr>
        <w:t>第一列：#Gene_id 是基因的序列ID</w:t>
      </w:r>
    </w:p>
    <w:p>
      <w:pPr>
        <w:numPr>
          <w:ilvl w:val="0"/>
          <w:numId w:val="0"/>
        </w:numPr>
        <w:ind w:firstLine="420" w:firstLineChars="0"/>
        <w:rPr>
          <w:rFonts w:hint="default"/>
        </w:rPr>
      </w:pPr>
      <w:r>
        <w:rPr>
          <w:rFonts w:hint="default"/>
        </w:rPr>
        <w:t>第二列：KO|e_value|Database_Genes|Anno 注释结果信息，KO代表的是KEGG Orthology，KEGG数据库中同源序列分类编号，e_value是基因序列和KEGG中的基因比对E值，Database_Genes是基因在KEGG数据库中比对上的具体基因ID，Anno是比对上的具体基因的功能描述。</w:t>
      </w:r>
    </w:p>
    <w:p>
      <w:pPr>
        <w:rPr>
          <w:rFonts w:hint="default"/>
        </w:rPr>
      </w:pPr>
      <w:r>
        <w:rPr>
          <w:rFonts w:hint="eastAsia"/>
        </w:rPr>
        <w:t>################################################################</w:t>
      </w:r>
    </w:p>
    <w:p>
      <w:pPr>
        <w:numPr>
          <w:ilvl w:val="0"/>
          <w:numId w:val="1"/>
        </w:numPr>
        <w:rPr>
          <w:rFonts w:hint="default"/>
        </w:rPr>
      </w:pPr>
      <w:r>
        <w:rPr>
          <w:rFonts w:hint="default"/>
        </w:rPr>
        <w:t>*.KEGG.xls</w:t>
      </w:r>
    </w:p>
    <w:p>
      <w:pPr>
        <w:numPr>
          <w:ilvl w:val="0"/>
          <w:numId w:val="0"/>
        </w:numPr>
        <w:ind w:firstLine="420" w:firstLineChars="0"/>
        <w:rPr>
          <w:rFonts w:hint="default"/>
        </w:rPr>
      </w:pPr>
      <w:r>
        <w:rPr>
          <w:rFonts w:hint="default"/>
        </w:rPr>
        <w:t>KEGG通路中包含的基因信息，其中：</w:t>
      </w:r>
    </w:p>
    <w:p>
      <w:pPr>
        <w:numPr>
          <w:ilvl w:val="0"/>
          <w:numId w:val="0"/>
        </w:numPr>
        <w:ind w:firstLine="420" w:firstLineChars="0"/>
        <w:rPr>
          <w:rFonts w:hint="default"/>
        </w:rPr>
      </w:pPr>
      <w:r>
        <w:rPr>
          <w:rFonts w:hint="default"/>
        </w:rPr>
        <w:t>第一行：#KEGG_n是和通路相关的差异表达基因总数，KEGG_N是和通路相关的所有基因总数；</w:t>
      </w:r>
    </w:p>
    <w:p>
      <w:pPr>
        <w:numPr>
          <w:ilvl w:val="0"/>
          <w:numId w:val="0"/>
        </w:numPr>
        <w:ind w:firstLine="420" w:firstLineChars="0"/>
        <w:rPr>
          <w:rFonts w:hint="default"/>
        </w:rPr>
      </w:pPr>
      <w:r>
        <w:rPr>
          <w:rFonts w:hint="default"/>
        </w:rPr>
        <w:t>第一列Pathway：通路名称;</w:t>
      </w:r>
    </w:p>
    <w:p>
      <w:pPr>
        <w:numPr>
          <w:ilvl w:val="0"/>
          <w:numId w:val="0"/>
        </w:numPr>
        <w:ind w:firstLine="420" w:firstLineChars="0"/>
        <w:rPr>
          <w:rFonts w:hint="default"/>
        </w:rPr>
      </w:pPr>
      <w:r>
        <w:rPr>
          <w:rFonts w:hint="default"/>
        </w:rPr>
        <w:t>第二列ko_ID：通路编号;</w:t>
      </w:r>
    </w:p>
    <w:p>
      <w:pPr>
        <w:numPr>
          <w:ilvl w:val="0"/>
          <w:numId w:val="0"/>
        </w:numPr>
        <w:ind w:firstLine="420" w:firstLineChars="0"/>
        <w:rPr>
          <w:rFonts w:hint="default"/>
        </w:rPr>
      </w:pPr>
      <w:r>
        <w:rPr>
          <w:rFonts w:hint="default"/>
        </w:rPr>
        <w:t>第三列DEG_in_Pathway： 和此通路</w:t>
      </w:r>
      <w:r>
        <w:rPr>
          <w:rFonts w:hint="default"/>
        </w:rPr>
        <w:t>相关</w:t>
      </w:r>
      <w:r>
        <w:rPr>
          <w:rFonts w:hint="default"/>
        </w:rPr>
        <w:t>的差异表达基因个数;</w:t>
      </w:r>
    </w:p>
    <w:p>
      <w:pPr>
        <w:numPr>
          <w:ilvl w:val="0"/>
          <w:numId w:val="0"/>
        </w:numPr>
        <w:ind w:firstLine="420" w:firstLineChars="0"/>
        <w:rPr>
          <w:rFonts w:hint="default"/>
        </w:rPr>
      </w:pPr>
      <w:r>
        <w:rPr>
          <w:rFonts w:hint="default"/>
        </w:rPr>
        <w:t>第四列AllGene_in_Pathway: 和此通路</w:t>
      </w:r>
      <w:r>
        <w:rPr>
          <w:rFonts w:hint="default"/>
        </w:rPr>
        <w:t>相关</w:t>
      </w:r>
      <w:bookmarkStart w:id="0" w:name="_GoBack"/>
      <w:bookmarkEnd w:id="0"/>
      <w:r>
        <w:rPr>
          <w:rFonts w:hint="default"/>
        </w:rPr>
        <w:t>的所有基因个数;</w:t>
      </w:r>
    </w:p>
    <w:p>
      <w:pPr>
        <w:numPr>
          <w:ilvl w:val="0"/>
          <w:numId w:val="0"/>
        </w:numPr>
        <w:ind w:firstLine="420" w:firstLineChars="0"/>
        <w:rPr>
          <w:rFonts w:hint="default"/>
        </w:rPr>
      </w:pPr>
      <w:r>
        <w:rPr>
          <w:rFonts w:hint="default"/>
        </w:rPr>
        <w:t>第五列 P-value：利用超几何分布计算的通路富集P值</w:t>
      </w:r>
    </w:p>
    <w:p>
      <w:pPr>
        <w:numPr>
          <w:ilvl w:val="0"/>
          <w:numId w:val="0"/>
        </w:numPr>
        <w:ind w:firstLine="420" w:firstLineChars="0"/>
        <w:rPr>
          <w:rFonts w:hint="default"/>
        </w:rPr>
      </w:pPr>
      <w:r>
        <w:rPr>
          <w:rFonts w:hint="default"/>
          <w:lang w:eastAsia="zh-CN"/>
        </w:rPr>
        <w:t>第六列 Corrected_P-value：利用</w:t>
      </w:r>
      <w:r>
        <w:rPr>
          <w:rFonts w:hint="default"/>
          <w:lang w:val="en-US" w:eastAsia="zh-CN"/>
        </w:rPr>
        <w:t>Bonferroni</w:t>
      </w:r>
      <w:r>
        <w:rPr>
          <w:rFonts w:hint="default"/>
        </w:rPr>
        <w:t>校正后的P值</w:t>
      </w:r>
    </w:p>
    <w:p>
      <w:pPr>
        <w:numPr>
          <w:ilvl w:val="0"/>
          <w:numId w:val="0"/>
        </w:numPr>
        <w:ind w:firstLine="420" w:firstLineChars="0"/>
        <w:rPr>
          <w:rFonts w:hint="default"/>
        </w:rPr>
      </w:pPr>
      <w:r>
        <w:rPr>
          <w:rFonts w:hint="default"/>
        </w:rPr>
        <w:t>第七列 和此通路相关的差异表达基因ID;</w:t>
      </w:r>
    </w:p>
    <w:p>
      <w:pPr>
        <w:numPr>
          <w:ilvl w:val="0"/>
          <w:numId w:val="0"/>
        </w:numPr>
        <w:ind w:firstLine="420" w:firstLineChars="0"/>
        <w:rPr>
          <w:rFonts w:hint="default"/>
        </w:rPr>
      </w:pPr>
      <w:r>
        <w:rPr>
          <w:rFonts w:hint="default"/>
        </w:rPr>
        <w:t>第八列 和此通路相关的基因ID对应的KEGG Orthology;</w:t>
      </w:r>
    </w:p>
    <w:p>
      <w:pPr>
        <w:numPr>
          <w:ilvl w:val="0"/>
          <w:numId w:val="0"/>
        </w:numPr>
        <w:rPr>
          <w:rFonts w:hint="default"/>
        </w:rPr>
      </w:pPr>
      <w:r>
        <w:rPr>
          <w:rFonts w:hint="eastAsia"/>
        </w:rPr>
        <w:t>################################################################</w:t>
      </w:r>
    </w:p>
    <w:p>
      <w:pPr>
        <w:numPr>
          <w:ilvl w:val="0"/>
          <w:numId w:val="1"/>
        </w:numPr>
        <w:rPr>
          <w:rFonts w:hint="default"/>
        </w:rPr>
      </w:pPr>
      <w:r>
        <w:rPr>
          <w:rFonts w:hint="default"/>
        </w:rPr>
        <w:t>*.KEGG.list</w:t>
      </w:r>
    </w:p>
    <w:p>
      <w:pPr>
        <w:numPr>
          <w:ilvl w:val="0"/>
          <w:numId w:val="0"/>
        </w:numPr>
        <w:ind w:firstLine="420" w:firstLineChars="0"/>
        <w:rPr>
          <w:rFonts w:hint="default"/>
        </w:rPr>
      </w:pPr>
      <w:r>
        <w:rPr>
          <w:rFonts w:hint="eastAsia"/>
        </w:rPr>
        <w:t>差异表达基因的</w:t>
      </w:r>
      <w:r>
        <w:rPr>
          <w:rFonts w:hint="default"/>
        </w:rPr>
        <w:t>通路富集结果文件，其中：</w:t>
      </w:r>
    </w:p>
    <w:p>
      <w:pPr>
        <w:numPr>
          <w:ilvl w:val="0"/>
          <w:numId w:val="0"/>
        </w:numPr>
        <w:ind w:firstLine="420" w:firstLineChars="0"/>
        <w:rPr>
          <w:rFonts w:hint="default"/>
        </w:rPr>
      </w:pPr>
      <w:r>
        <w:rPr>
          <w:rFonts w:hint="default"/>
        </w:rPr>
        <w:t>第一列 #pathway：通路名称</w:t>
      </w:r>
    </w:p>
    <w:p>
      <w:pPr>
        <w:numPr>
          <w:ilvl w:val="0"/>
          <w:numId w:val="0"/>
        </w:numPr>
        <w:ind w:firstLine="420" w:firstLineChars="0"/>
        <w:rPr>
          <w:rFonts w:hint="default"/>
        </w:rPr>
      </w:pPr>
      <w:r>
        <w:rPr>
          <w:rFonts w:hint="default"/>
        </w:rPr>
        <w:t>第二列 ko：通路编号</w:t>
      </w:r>
    </w:p>
    <w:p>
      <w:pPr>
        <w:numPr>
          <w:ilvl w:val="0"/>
          <w:numId w:val="0"/>
        </w:numPr>
        <w:ind w:firstLine="420" w:firstLineChars="0"/>
        <w:rPr>
          <w:rFonts w:hint="default"/>
        </w:rPr>
      </w:pPr>
      <w:r>
        <w:rPr>
          <w:rFonts w:hint="default"/>
        </w:rPr>
        <w:t>第三列 enrichment_factor:此通路的富集因子</w:t>
      </w:r>
    </w:p>
    <w:p>
      <w:pPr>
        <w:numPr>
          <w:ilvl w:val="0"/>
          <w:numId w:val="0"/>
        </w:numPr>
        <w:ind w:firstLine="420" w:firstLineChars="0"/>
        <w:rPr>
          <w:rFonts w:hint="default"/>
        </w:rPr>
      </w:pPr>
      <w:r>
        <w:rPr>
          <w:rFonts w:hint="default"/>
        </w:rPr>
        <w:t>第四列 correct_p:此通路富集分析结果校正后的p值</w:t>
      </w:r>
    </w:p>
    <w:p>
      <w:pPr>
        <w:numPr>
          <w:ilvl w:val="0"/>
          <w:numId w:val="0"/>
        </w:numPr>
        <w:rPr>
          <w:rFonts w:hint="default"/>
        </w:rPr>
      </w:pPr>
      <w:r>
        <w:rPr>
          <w:rFonts w:hint="eastAsia"/>
        </w:rPr>
        <w:t>################################################################</w:t>
      </w:r>
    </w:p>
    <w:p>
      <w:pPr>
        <w:numPr>
          <w:ilvl w:val="0"/>
          <w:numId w:val="1"/>
        </w:numPr>
        <w:rPr>
          <w:rFonts w:hint="default"/>
        </w:rPr>
      </w:pPr>
      <w:r>
        <w:rPr>
          <w:rFonts w:hint="default"/>
        </w:rPr>
        <w:t>*.KEGG.png</w:t>
      </w:r>
    </w:p>
    <w:p>
      <w:pPr>
        <w:numPr>
          <w:ilvl w:val="0"/>
          <w:numId w:val="0"/>
        </w:numPr>
        <w:ind w:firstLine="420" w:firstLineChars="0"/>
        <w:rPr>
          <w:rFonts w:hint="default"/>
        </w:rPr>
      </w:pPr>
      <w:r>
        <w:rPr>
          <w:rFonts w:hint="default"/>
        </w:rPr>
        <w:t>为差异表达基因KEGG分类图，其中：</w:t>
      </w:r>
    </w:p>
    <w:p>
      <w:pPr>
        <w:numPr>
          <w:ilvl w:val="0"/>
          <w:numId w:val="0"/>
        </w:numPr>
        <w:ind w:firstLine="420" w:firstLineChars="0"/>
        <w:rPr>
          <w:rFonts w:hint="default"/>
        </w:rPr>
      </w:pPr>
      <w:r>
        <w:rPr>
          <w:rFonts w:hint="default"/>
        </w:rPr>
        <w:t>横坐标为注释到此通路上的差异表达基因个数占所有通路相关的总差异表达基因个数的比值，柱子上的数字是和此通路相关的差异表达基因个数，柱子颜色相同代表是相同的类别；纵坐标为KEGG代谢通路的名称，左侧部分是具体通路名称，右侧部分是每个通路对应的分类类别。</w:t>
      </w:r>
    </w:p>
    <w:p>
      <w:pPr>
        <w:numPr>
          <w:ilvl w:val="0"/>
          <w:numId w:val="0"/>
        </w:numPr>
        <w:rPr>
          <w:rFonts w:hint="eastAsia"/>
        </w:rPr>
      </w:pPr>
      <w:r>
        <w:rPr>
          <w:rFonts w:hint="eastAsia"/>
        </w:rPr>
        <w:t>################################################################</w:t>
      </w:r>
    </w:p>
    <w:p>
      <w:pPr>
        <w:numPr>
          <w:ilvl w:val="0"/>
          <w:numId w:val="1"/>
        </w:numPr>
        <w:rPr>
          <w:rFonts w:hint="default"/>
        </w:rPr>
      </w:pPr>
      <w:r>
        <w:rPr>
          <w:rFonts w:hint="default"/>
        </w:rPr>
        <w:t>*.KEGG.enrichment_factor.png</w:t>
      </w:r>
    </w:p>
    <w:p>
      <w:pPr>
        <w:numPr>
          <w:ilvl w:val="0"/>
          <w:numId w:val="0"/>
        </w:numPr>
        <w:ind w:firstLine="420" w:firstLineChars="0"/>
        <w:rPr>
          <w:rFonts w:hint="default"/>
        </w:rPr>
      </w:pPr>
      <w:r>
        <w:rPr>
          <w:rFonts w:hint="default"/>
        </w:rPr>
        <w:t>通路的富集因子图，其中：</w:t>
      </w:r>
    </w:p>
    <w:p>
      <w:pPr>
        <w:numPr>
          <w:ilvl w:val="0"/>
          <w:numId w:val="0"/>
        </w:numPr>
        <w:ind w:firstLine="420" w:firstLineChars="0"/>
      </w:pPr>
      <w:r>
        <w:rPr>
          <w:rFonts w:hint="default"/>
        </w:rPr>
        <w:t>横坐标是富集因子数，数字越大，代表通路富集可能性越大；纵坐标是通路富集分析校正后的p值的负对数值，p值越小，它的负对数值越大，通路富集可能性越高；所以图中越靠近右上角，通路富集可能性越高。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0F3C52" w:usb2="00000016" w:usb3="00000000" w:csb0="0004001F" w:csb1="00000000"/>
  </w:font>
  <w:font w:name="Linux Libertine">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9753591">
    <w:nsid w:val="579AA8F7"/>
    <w:multiLevelType w:val="singleLevel"/>
    <w:tmpl w:val="579AA8F7"/>
    <w:lvl w:ilvl="0" w:tentative="1">
      <w:start w:val="1"/>
      <w:numFmt w:val="decimal"/>
      <w:suff w:val="nothing"/>
      <w:lvlText w:val="%1."/>
      <w:lvlJc w:val="left"/>
    </w:lvl>
  </w:abstractNum>
  <w:num w:numId="1">
    <w:abstractNumId w:val="14697535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A3C34"/>
    <w:rsid w:val="000101F0"/>
    <w:rsid w:val="0012474A"/>
    <w:rsid w:val="001A3C34"/>
    <w:rsid w:val="0022085F"/>
    <w:rsid w:val="0024029A"/>
    <w:rsid w:val="003230C5"/>
    <w:rsid w:val="00337D96"/>
    <w:rsid w:val="003C711C"/>
    <w:rsid w:val="005119AB"/>
    <w:rsid w:val="00527C58"/>
    <w:rsid w:val="0070239E"/>
    <w:rsid w:val="00BA6235"/>
    <w:rsid w:val="00CA3003"/>
    <w:rsid w:val="00CC7A3E"/>
    <w:rsid w:val="00D00F23"/>
    <w:rsid w:val="00E33099"/>
    <w:rsid w:val="00E546E7"/>
    <w:rsid w:val="00EA082B"/>
    <w:rsid w:val="00F30ECE"/>
    <w:rsid w:val="1A7EFCFA"/>
    <w:rsid w:val="36DFC45E"/>
    <w:rsid w:val="3EFFB526"/>
    <w:rsid w:val="7ABFFCB8"/>
    <w:rsid w:val="7AFDE6F7"/>
    <w:rsid w:val="80BF9E7C"/>
    <w:rsid w:val="8EBAF086"/>
    <w:rsid w:val="F5719CE3"/>
    <w:rsid w:val="F6FE8553"/>
    <w:rsid w:val="FEB99236"/>
    <w:rsid w:val="FF7F0D01"/>
    <w:rsid w:val="FFB7D26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2"/>
    <w:unhideWhenUsed/>
    <w:qFormat/>
    <w:uiPriority w:val="99"/>
    <w:rPr>
      <w:sz w:val="18"/>
      <w:szCs w:val="18"/>
    </w:rPr>
  </w:style>
  <w:style w:type="paragraph" w:styleId="6">
    <w:name w:val="footer"/>
    <w:basedOn w:val="1"/>
    <w:link w:val="11"/>
    <w:unhideWhenUsed/>
    <w:qFormat/>
    <w:uiPriority w:val="99"/>
    <w:pPr>
      <w:tabs>
        <w:tab w:val="center" w:pos="4153"/>
        <w:tab w:val="right" w:pos="8306"/>
      </w:tabs>
      <w:snapToGrid w:val="0"/>
      <w:jc w:val="left"/>
    </w:pPr>
    <w:rPr>
      <w:sz w:val="18"/>
      <w:szCs w:val="18"/>
    </w:rPr>
  </w:style>
  <w:style w:type="paragraph" w:styleId="7">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0">
    <w:name w:val="页眉 Char"/>
    <w:basedOn w:val="8"/>
    <w:link w:val="7"/>
    <w:semiHidden/>
    <w:qFormat/>
    <w:uiPriority w:val="99"/>
    <w:rPr>
      <w:sz w:val="18"/>
      <w:szCs w:val="18"/>
    </w:rPr>
  </w:style>
  <w:style w:type="character" w:customStyle="1" w:styleId="11">
    <w:name w:val="页脚 Char"/>
    <w:basedOn w:val="8"/>
    <w:link w:val="6"/>
    <w:semiHidden/>
    <w:qFormat/>
    <w:uiPriority w:val="99"/>
    <w:rPr>
      <w:sz w:val="18"/>
      <w:szCs w:val="18"/>
    </w:rPr>
  </w:style>
  <w:style w:type="character" w:customStyle="1" w:styleId="12">
    <w:name w:val="批注框文本 Char"/>
    <w:basedOn w:val="8"/>
    <w:link w:val="5"/>
    <w:semiHidden/>
    <w:qFormat/>
    <w:uiPriority w:val="99"/>
    <w:rPr>
      <w:sz w:val="18"/>
      <w:szCs w:val="18"/>
    </w:rPr>
  </w:style>
  <w:style w:type="character" w:customStyle="1" w:styleId="13">
    <w:name w:val="标题 2 Char"/>
    <w:basedOn w:val="8"/>
    <w:link w:val="3"/>
    <w:qFormat/>
    <w:uiPriority w:val="9"/>
    <w:rPr>
      <w:rFonts w:asciiTheme="majorHAnsi" w:hAnsiTheme="majorHAnsi" w:eastAsiaTheme="majorEastAsia" w:cstheme="majorBidi"/>
      <w:b/>
      <w:bCs/>
      <w:sz w:val="32"/>
      <w:szCs w:val="32"/>
    </w:rPr>
  </w:style>
  <w:style w:type="character" w:customStyle="1" w:styleId="14">
    <w:name w:val="标题 3 Char"/>
    <w:basedOn w:val="8"/>
    <w:link w:val="4"/>
    <w:qFormat/>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04D5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146</Words>
  <Characters>837</Characters>
  <Lines>6</Lines>
  <Paragraphs>1</Paragraphs>
  <TotalTime>0</TotalTime>
  <ScaleCrop>false</ScaleCrop>
  <LinksUpToDate>false</LinksUpToDate>
  <CharactersWithSpaces>982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2015-07-18T07:35:00Z</dcterms:created>
  <dc:creator>Tower</dc:creator>
  <cp:lastModifiedBy>xugl</cp:lastModifiedBy>
  <dcterms:modified xsi:type="dcterms:W3CDTF">2016-08-12T08:42:52Z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