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Agents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</w:t>
      </w:r>
      <w:r>
        <w:rPr>
          <w:rFonts w:ascii="Arial" w:cs="Arial" w:eastAsia="Arial" w:hAnsi="Arial"/>
          <w:sz w:val="20"/>
          <w:szCs w:val="20"/>
        </w:rPr>
        <w:t xml:space="preserve"> plivo.com/ai/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Page Title:</w:t>
      </w:r>
      <w:r>
        <w:rPr>
          <w:rFonts w:ascii="Arial" w:cs="Arial" w:eastAsia="Arial" w:hAnsi="Arial"/>
          <w:sz w:val="20"/>
          <w:szCs w:val="20"/>
        </w:rPr>
        <w:t xml:space="preserve"> AI Agents That Just Work | Plivo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</w:t>
      </w:r>
      <w:r>
        <w:rPr>
          <w:rFonts w:ascii="Arial" w:cs="Arial" w:eastAsia="Arial" w:hAnsi="Arial"/>
          <w:sz w:val="20"/>
          <w:szCs w:val="20"/>
        </w:rPr>
        <w:t xml:space="preserve"> Build and launch AI agents in minutes across voice, chat, SMS, and WhatsApp. No code, no guesswork - just reliable automation for key customer moments.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1: Hero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agents that just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code. No guesswork. Just reliable automation for key customer moments.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CTAs: Contact Sales | Signup now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2: AI Agent Use Cases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capture &amp; qualification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Capture inbound leads across chat, SMS, and voice, qualify them in real-time using smart branching logic, and instantly route high-intent prospects to your sales team.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support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Connect to Shopify or Woo to automatically manage order status, shipping updates, and product inquiries, directly on call.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Appointment booking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Let customers schedule appointments via phone or chat, with real-time availability synced to Calendly or your booking system.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support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Troubleshoot common tech queries using your knowledge base, with smart conversational flows that route only complex cases to humans.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Survey &amp; feedback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Gather timely input from customers through surveys and conversations, so you can improve continuously.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Multichannel engagement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agents that work where your customers are - voice, chat, SMS, or WhatsApp - with context preserved across every touchpoint.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3: Go Live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Go live with AI agents in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Plivo’s guided setup, you can build, test, and launch production-ready agents - without code or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Describe your use case</w:t>
      </w:r>
      <w:r>
        <w:rPr>
          <w:rFonts w:ascii="Arial" w:cs="Arial" w:eastAsia="Arial" w:hAnsi="Arial"/>
          <w:sz w:val="22"/>
          <w:szCs w:val="22"/>
        </w:rPr>
        <w:t xml:space="preserve"> - Describe your use case - Share what you want your agent to do. Vibe understands your intent and gets to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Let Vibe Agent build the flow</w:t>
      </w:r>
      <w:r>
        <w:rPr>
          <w:rFonts w:ascii="Arial" w:cs="Arial" w:eastAsia="Arial" w:hAnsi="Arial"/>
          <w:sz w:val="22"/>
          <w:szCs w:val="22"/>
        </w:rPr>
        <w:t xml:space="preserve"> - Let Vibe Agent build the flow - Vibe connects the dots - setting up actions, triggers, and integrations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Review and launch</w:t>
      </w:r>
      <w:r>
        <w:rPr>
          <w:rFonts w:ascii="Arial" w:cs="Arial" w:eastAsia="Arial" w:hAnsi="Arial"/>
          <w:sz w:val="22"/>
          <w:szCs w:val="22"/>
        </w:rPr>
        <w:t xml:space="preserve"> - Review and launch - Test the experience, make quick tweaks, and deploy your agent across channels with a single click.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CTAs: Contact Sales | Get Started Now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4: Build Smarter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smarter, launch faster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and deploy high-performing agents without code. AI Agent connects to your tools, understands your workflows, and starts delivering results on day one.</w:t>
      </w:r>
    </w:p>
    <w:p>
      <w:pPr>
        <w:spacing w:after="20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 Agent Builder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 say what you want to build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Describe the use case, and Vibe Agent builds the agent instantly.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 to make changes anytime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Update steps, messages, or logic in Vibe Agent by simply describing what you want. No coding required.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and go live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 conversations in a safe environment, fine-tune responses, and go live instantly when you’re ready.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 Across Every Channel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agent across all channels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agents that work where your customers are, whether it is voice, chat, SMS or WhatsApp.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Consistent across touchpoints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Agents remember context and move with the customer across every interaction.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agent is multimodal and multichannel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Agents can understand and generate text, audio, images, and video while communicating seamlessly across multiple channels.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Channels: Voice | Web Chat | SMS | WhatsApp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5: Integrations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Connect the tools that your business uses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Easily integrate MCP servers and API based tools so every agent can work with your existing stack without extra effort.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1: HubSpot, Salesforce, Zoho CRM, Shopify, Zapier, Woo, Stripe, Intercom, Jira, Notion, Airtable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2: Zendesk, Freshdesk, Zoho Desk, Slack, Google Calendar, Calendly, ServiceNow, GitHub, Google Sheets, MongoDB, BigQuery, PostgreSQL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6: Feature Cards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Knowledge Base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Conversations that sound like you and stay accurate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agents adapt to your brand voice and pull answers from your latest knowledge base and connected data sources.</w:t>
      </w:r>
    </w:p>
    <w:p>
      <w:pPr>
        <w:spacing w:after="20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 in the Loop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 in the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Easily route conversations to the right support team when human help is needed. Assign by agent, team, or custom rules, without breaking the flow.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7: Pre-Footer CTA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Start building your AI agent now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setup fees, no coding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2026-04-13T13:26:37.203Z</dcterms:created>
  <dcterms:modified xsi:type="dcterms:W3CDTF">2026-04-13T13:26:37.203Z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