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D35C4" w14:textId="77777777" w:rsidR="006E4436" w:rsidRPr="006E4436" w:rsidRDefault="006E4436" w:rsidP="006E4436">
      <w:pPr>
        <w:rPr>
          <w:rFonts w:ascii="宋体" w:eastAsia="宋体" w:hAnsi="宋体"/>
          <w:szCs w:val="21"/>
        </w:rPr>
      </w:pPr>
      <w:r w:rsidRPr="006E4436">
        <w:rPr>
          <w:rFonts w:ascii="宋体" w:eastAsia="宋体" w:hAnsi="宋体" w:hint="eastAsia"/>
          <w:szCs w:val="21"/>
        </w:rPr>
        <w:t>数据（</w:t>
      </w:r>
      <w:r w:rsidRPr="006E4436">
        <w:rPr>
          <w:rFonts w:ascii="宋体" w:eastAsia="宋体" w:hAnsi="宋体"/>
          <w:szCs w:val="21"/>
        </w:rPr>
        <w:t>data）：对客观事物的符号表示，【在计算机科学</w:t>
      </w:r>
      <w:bookmarkStart w:id="0" w:name="_GoBack"/>
      <w:bookmarkEnd w:id="0"/>
      <w:r w:rsidRPr="006E4436">
        <w:rPr>
          <w:rFonts w:ascii="宋体" w:eastAsia="宋体" w:hAnsi="宋体"/>
          <w:szCs w:val="21"/>
        </w:rPr>
        <w:t>中】指的是所有能输入到计算机中并被计算机程序处理的符号的总称；</w:t>
      </w:r>
    </w:p>
    <w:p w14:paraId="5F149085" w14:textId="77777777" w:rsidR="006E4436" w:rsidRPr="006E4436" w:rsidRDefault="006E4436" w:rsidP="006E4436">
      <w:pPr>
        <w:rPr>
          <w:rFonts w:ascii="宋体" w:eastAsia="宋体" w:hAnsi="宋体"/>
          <w:szCs w:val="21"/>
        </w:rPr>
      </w:pPr>
      <w:r w:rsidRPr="006E4436">
        <w:rPr>
          <w:rFonts w:ascii="宋体" w:eastAsia="宋体" w:hAnsi="宋体" w:hint="eastAsia"/>
          <w:szCs w:val="21"/>
        </w:rPr>
        <w:t>数据元素（</w:t>
      </w:r>
      <w:r w:rsidRPr="006E4436">
        <w:rPr>
          <w:rFonts w:ascii="宋体" w:eastAsia="宋体" w:hAnsi="宋体"/>
          <w:szCs w:val="21"/>
        </w:rPr>
        <w:t>data element）：数据的基本单位，在计算机程序中通常作为一个整体进行考虑和处理（一个数据元素可以由若干个数据项组成）；</w:t>
      </w:r>
    </w:p>
    <w:p w14:paraId="32F922DF" w14:textId="77777777" w:rsidR="006E4436" w:rsidRPr="006E4436" w:rsidRDefault="006E4436" w:rsidP="006E4436">
      <w:pPr>
        <w:rPr>
          <w:rFonts w:ascii="宋体" w:eastAsia="宋体" w:hAnsi="宋体"/>
          <w:szCs w:val="21"/>
        </w:rPr>
      </w:pPr>
      <w:r w:rsidRPr="006E4436">
        <w:rPr>
          <w:rFonts w:ascii="宋体" w:eastAsia="宋体" w:hAnsi="宋体" w:hint="eastAsia"/>
          <w:szCs w:val="21"/>
        </w:rPr>
        <w:t>数据项（</w:t>
      </w:r>
      <w:r w:rsidRPr="006E4436">
        <w:rPr>
          <w:rFonts w:ascii="宋体" w:eastAsia="宋体" w:hAnsi="宋体"/>
          <w:szCs w:val="21"/>
        </w:rPr>
        <w:t>data item）：数据的不可分割的最小单元；</w:t>
      </w:r>
    </w:p>
    <w:p w14:paraId="1ABB95B6" w14:textId="77777777" w:rsidR="006E4436" w:rsidRPr="006E4436" w:rsidRDefault="006E4436" w:rsidP="006E4436">
      <w:pPr>
        <w:rPr>
          <w:rFonts w:ascii="宋体" w:eastAsia="宋体" w:hAnsi="宋体"/>
          <w:szCs w:val="21"/>
        </w:rPr>
      </w:pPr>
      <w:r w:rsidRPr="006E4436">
        <w:rPr>
          <w:rFonts w:ascii="宋体" w:eastAsia="宋体" w:hAnsi="宋体" w:hint="eastAsia"/>
          <w:szCs w:val="21"/>
        </w:rPr>
        <w:t>数据对象（</w:t>
      </w:r>
      <w:r w:rsidRPr="006E4436">
        <w:rPr>
          <w:rFonts w:ascii="宋体" w:eastAsia="宋体" w:hAnsi="宋体"/>
          <w:szCs w:val="21"/>
        </w:rPr>
        <w:t>data object）：性质相同的数据元素的集合，是数据的一个子集；</w:t>
      </w:r>
    </w:p>
    <w:p w14:paraId="296B32A6" w14:textId="77777777" w:rsidR="006E4436" w:rsidRPr="006E4436" w:rsidRDefault="006E4436" w:rsidP="006E4436">
      <w:pPr>
        <w:rPr>
          <w:rFonts w:ascii="宋体" w:eastAsia="宋体" w:hAnsi="宋体"/>
          <w:szCs w:val="21"/>
        </w:rPr>
      </w:pPr>
      <w:r w:rsidRPr="006E4436">
        <w:rPr>
          <w:rFonts w:ascii="宋体" w:eastAsia="宋体" w:hAnsi="宋体" w:hint="eastAsia"/>
          <w:szCs w:val="21"/>
        </w:rPr>
        <w:t>数据项—</w:t>
      </w:r>
      <w:r w:rsidRPr="006E4436">
        <w:rPr>
          <w:rFonts w:ascii="宋体" w:eastAsia="宋体" w:hAnsi="宋体"/>
          <w:szCs w:val="21"/>
        </w:rPr>
        <w:t>&gt;数据元素—&gt;数据对象—&gt;数据</w:t>
      </w:r>
    </w:p>
    <w:p w14:paraId="1082C161" w14:textId="77777777" w:rsidR="006E4436" w:rsidRPr="006E4436" w:rsidRDefault="006E4436" w:rsidP="006E4436">
      <w:pPr>
        <w:rPr>
          <w:rFonts w:ascii="宋体" w:eastAsia="宋体" w:hAnsi="宋体"/>
          <w:szCs w:val="21"/>
        </w:rPr>
      </w:pPr>
      <w:r w:rsidRPr="006E4436">
        <w:rPr>
          <w:rFonts w:ascii="宋体" w:eastAsia="宋体" w:hAnsi="宋体" w:hint="eastAsia"/>
          <w:szCs w:val="21"/>
        </w:rPr>
        <w:t>数据结构（</w:t>
      </w:r>
      <w:r w:rsidRPr="006E4436">
        <w:rPr>
          <w:rFonts w:ascii="宋体" w:eastAsia="宋体" w:hAnsi="宋体"/>
          <w:szCs w:val="21"/>
        </w:rPr>
        <w:t>data structure）：相互之间存在一种或者多种特定关系的数据元素的集合(数据元素相互之间的关系称为结构）；</w:t>
      </w:r>
    </w:p>
    <w:p w14:paraId="03416D20" w14:textId="77777777" w:rsidR="006E4436" w:rsidRPr="006E4436" w:rsidRDefault="006E4436" w:rsidP="006E4436">
      <w:pPr>
        <w:rPr>
          <w:rFonts w:ascii="宋体" w:eastAsia="宋体" w:hAnsi="宋体"/>
          <w:szCs w:val="21"/>
        </w:rPr>
      </w:pPr>
      <w:r w:rsidRPr="006E4436">
        <w:rPr>
          <w:rFonts w:ascii="宋体" w:eastAsia="宋体" w:hAnsi="宋体"/>
          <w:szCs w:val="21"/>
        </w:rPr>
        <w:tab/>
        <w:t>四类基本结构：</w:t>
      </w:r>
    </w:p>
    <w:p w14:paraId="000411A9" w14:textId="77777777" w:rsidR="006E4436" w:rsidRPr="006E4436" w:rsidRDefault="006E4436" w:rsidP="006E4436">
      <w:pPr>
        <w:rPr>
          <w:rFonts w:ascii="宋体" w:eastAsia="宋体" w:hAnsi="宋体"/>
          <w:szCs w:val="21"/>
        </w:rPr>
      </w:pPr>
      <w:r w:rsidRPr="006E4436">
        <w:rPr>
          <w:rFonts w:ascii="宋体" w:eastAsia="宋体" w:hAnsi="宋体"/>
          <w:szCs w:val="21"/>
        </w:rPr>
        <w:tab/>
        <w:t>①集合：结构中的数据元素除了同属于一个集合外别无其它关系；</w:t>
      </w:r>
    </w:p>
    <w:p w14:paraId="37263A3E" w14:textId="77777777" w:rsidR="006E4436" w:rsidRPr="006E4436" w:rsidRDefault="006E4436" w:rsidP="006E4436">
      <w:pPr>
        <w:rPr>
          <w:rFonts w:ascii="宋体" w:eastAsia="宋体" w:hAnsi="宋体"/>
          <w:szCs w:val="21"/>
        </w:rPr>
      </w:pPr>
      <w:r w:rsidRPr="006E4436">
        <w:rPr>
          <w:rFonts w:ascii="宋体" w:eastAsia="宋体" w:hAnsi="宋体"/>
          <w:szCs w:val="21"/>
        </w:rPr>
        <w:tab/>
        <w:t>②线性结构：结构中的数据元素之间存在一个对一个的关系；</w:t>
      </w:r>
    </w:p>
    <w:p w14:paraId="50952FB0" w14:textId="77777777" w:rsidR="006E4436" w:rsidRPr="006E4436" w:rsidRDefault="006E4436" w:rsidP="006E4436">
      <w:pPr>
        <w:rPr>
          <w:rFonts w:ascii="宋体" w:eastAsia="宋体" w:hAnsi="宋体"/>
          <w:szCs w:val="21"/>
        </w:rPr>
      </w:pPr>
      <w:r w:rsidRPr="006E4436">
        <w:rPr>
          <w:rFonts w:ascii="宋体" w:eastAsia="宋体" w:hAnsi="宋体"/>
          <w:szCs w:val="21"/>
        </w:rPr>
        <w:tab/>
        <w:t>③树形结构：结构中的数据元素之间存在一个对多个的关系；</w:t>
      </w:r>
    </w:p>
    <w:p w14:paraId="065353D3" w14:textId="77777777" w:rsidR="006E4436" w:rsidRPr="006E4436" w:rsidRDefault="006E4436" w:rsidP="006E4436">
      <w:pPr>
        <w:rPr>
          <w:rFonts w:ascii="宋体" w:eastAsia="宋体" w:hAnsi="宋体"/>
          <w:szCs w:val="21"/>
        </w:rPr>
      </w:pPr>
      <w:r w:rsidRPr="006E4436">
        <w:rPr>
          <w:rFonts w:ascii="宋体" w:eastAsia="宋体" w:hAnsi="宋体"/>
          <w:szCs w:val="21"/>
        </w:rPr>
        <w:tab/>
        <w:t>④</w:t>
      </w:r>
      <w:proofErr w:type="gramStart"/>
      <w:r w:rsidRPr="006E4436">
        <w:rPr>
          <w:rFonts w:ascii="宋体" w:eastAsia="宋体" w:hAnsi="宋体"/>
          <w:szCs w:val="21"/>
        </w:rPr>
        <w:t>图状结构</w:t>
      </w:r>
      <w:proofErr w:type="gramEnd"/>
      <w:r w:rsidRPr="006E4436">
        <w:rPr>
          <w:rFonts w:ascii="宋体" w:eastAsia="宋体" w:hAnsi="宋体"/>
          <w:szCs w:val="21"/>
        </w:rPr>
        <w:t>和网状结构：结构中的数据元素之间存在多个对多个的关系；</w:t>
      </w:r>
    </w:p>
    <w:p w14:paraId="45C373CF" w14:textId="77777777" w:rsidR="006E4436" w:rsidRPr="006E4436" w:rsidRDefault="006E4436" w:rsidP="006E4436">
      <w:pPr>
        <w:rPr>
          <w:rFonts w:ascii="宋体" w:eastAsia="宋体" w:hAnsi="宋体"/>
          <w:szCs w:val="21"/>
        </w:rPr>
      </w:pPr>
      <w:r w:rsidRPr="006E4436">
        <w:rPr>
          <w:rFonts w:ascii="宋体" w:eastAsia="宋体" w:hAnsi="宋体" w:hint="eastAsia"/>
          <w:szCs w:val="21"/>
        </w:rPr>
        <w:t>结构定义中“关系”描述的是数据元素之间的逻辑关系，因此又称为数据的逻辑结构；</w:t>
      </w:r>
    </w:p>
    <w:p w14:paraId="763EA1D7" w14:textId="77777777" w:rsidR="006E4436" w:rsidRPr="006E4436" w:rsidRDefault="006E4436" w:rsidP="006E4436">
      <w:pPr>
        <w:rPr>
          <w:rFonts w:ascii="宋体" w:eastAsia="宋体" w:hAnsi="宋体"/>
          <w:szCs w:val="21"/>
        </w:rPr>
      </w:pPr>
      <w:r w:rsidRPr="006E4436">
        <w:rPr>
          <w:rFonts w:ascii="宋体" w:eastAsia="宋体" w:hAnsi="宋体" w:hint="eastAsia"/>
          <w:szCs w:val="21"/>
        </w:rPr>
        <w:t>物理结构（储存结构）：数据结构在计算机中的表示（映像）；</w:t>
      </w:r>
    </w:p>
    <w:p w14:paraId="5BD3A68C" w14:textId="77777777" w:rsidR="006E4436" w:rsidRPr="006E4436" w:rsidRDefault="006E4436" w:rsidP="006E4436">
      <w:pPr>
        <w:rPr>
          <w:rFonts w:ascii="宋体" w:eastAsia="宋体" w:hAnsi="宋体"/>
          <w:szCs w:val="21"/>
        </w:rPr>
      </w:pPr>
      <w:r w:rsidRPr="006E4436">
        <w:rPr>
          <w:rFonts w:ascii="宋体" w:eastAsia="宋体" w:hAnsi="宋体" w:hint="eastAsia"/>
          <w:szCs w:val="21"/>
        </w:rPr>
        <w:t>位（</w:t>
      </w:r>
      <w:r w:rsidRPr="006E4436">
        <w:rPr>
          <w:rFonts w:ascii="宋体" w:eastAsia="宋体" w:hAnsi="宋体"/>
          <w:szCs w:val="21"/>
        </w:rPr>
        <w:t>bit)：在计算机中表示信息的最小单位是二进制数的一位；</w:t>
      </w:r>
    </w:p>
    <w:p w14:paraId="61A922FF" w14:textId="77777777" w:rsidR="006E4436" w:rsidRPr="006E4436" w:rsidRDefault="006E4436" w:rsidP="006E4436">
      <w:pPr>
        <w:rPr>
          <w:rFonts w:ascii="宋体" w:eastAsia="宋体" w:hAnsi="宋体"/>
          <w:szCs w:val="21"/>
        </w:rPr>
      </w:pPr>
      <w:r w:rsidRPr="006E4436">
        <w:rPr>
          <w:rFonts w:ascii="宋体" w:eastAsia="宋体" w:hAnsi="宋体" w:hint="eastAsia"/>
          <w:szCs w:val="21"/>
        </w:rPr>
        <w:t>元素（节点）：一个由若干个位组合起来形成的一个位</w:t>
      </w:r>
      <w:proofErr w:type="gramStart"/>
      <w:r w:rsidRPr="006E4436">
        <w:rPr>
          <w:rFonts w:ascii="宋体" w:eastAsia="宋体" w:hAnsi="宋体" w:hint="eastAsia"/>
          <w:szCs w:val="21"/>
        </w:rPr>
        <w:t>串表示</w:t>
      </w:r>
      <w:proofErr w:type="gramEnd"/>
      <w:r w:rsidRPr="006E4436">
        <w:rPr>
          <w:rFonts w:ascii="宋体" w:eastAsia="宋体" w:hAnsi="宋体" w:hint="eastAsia"/>
          <w:szCs w:val="21"/>
        </w:rPr>
        <w:t>一个数据元素（一个字长的</w:t>
      </w:r>
      <w:proofErr w:type="gramStart"/>
      <w:r w:rsidRPr="006E4436">
        <w:rPr>
          <w:rFonts w:ascii="宋体" w:eastAsia="宋体" w:hAnsi="宋体" w:hint="eastAsia"/>
          <w:szCs w:val="21"/>
        </w:rPr>
        <w:t>位串表示</w:t>
      </w:r>
      <w:proofErr w:type="gramEnd"/>
      <w:r w:rsidRPr="006E4436">
        <w:rPr>
          <w:rFonts w:ascii="宋体" w:eastAsia="宋体" w:hAnsi="宋体" w:hint="eastAsia"/>
          <w:szCs w:val="21"/>
        </w:rPr>
        <w:t>整数，用</w:t>
      </w:r>
      <w:r w:rsidRPr="006E4436">
        <w:rPr>
          <w:rFonts w:ascii="宋体" w:eastAsia="宋体" w:hAnsi="宋体"/>
          <w:szCs w:val="21"/>
        </w:rPr>
        <w:t>8位二进制数表示一个字符串）；</w:t>
      </w:r>
    </w:p>
    <w:p w14:paraId="30B07E2F" w14:textId="77777777" w:rsidR="006E4436" w:rsidRPr="006E4436" w:rsidRDefault="006E4436" w:rsidP="006E4436">
      <w:pPr>
        <w:rPr>
          <w:rFonts w:ascii="宋体" w:eastAsia="宋体" w:hAnsi="宋体"/>
          <w:szCs w:val="21"/>
        </w:rPr>
      </w:pPr>
      <w:r w:rsidRPr="006E4436">
        <w:rPr>
          <w:rFonts w:ascii="宋体" w:eastAsia="宋体" w:hAnsi="宋体"/>
          <w:szCs w:val="21"/>
        </w:rPr>
        <w:tab/>
        <w:t>元素或节点可以看成数据元素在计算机中的映像；</w:t>
      </w:r>
    </w:p>
    <w:p w14:paraId="7DE599FA" w14:textId="77777777" w:rsidR="006E4436" w:rsidRPr="006E4436" w:rsidRDefault="006E4436" w:rsidP="006E4436">
      <w:pPr>
        <w:rPr>
          <w:rFonts w:ascii="宋体" w:eastAsia="宋体" w:hAnsi="宋体"/>
          <w:szCs w:val="21"/>
        </w:rPr>
      </w:pPr>
      <w:r w:rsidRPr="006E4436">
        <w:rPr>
          <w:rFonts w:ascii="宋体" w:eastAsia="宋体" w:hAnsi="宋体" w:hint="eastAsia"/>
          <w:szCs w:val="21"/>
        </w:rPr>
        <w:t>数据域：当数据元素为若干数据项组成时，位串中对应的各个数据项的子位串；</w:t>
      </w:r>
    </w:p>
    <w:p w14:paraId="6C5101E8" w14:textId="77777777" w:rsidR="006E4436" w:rsidRPr="006E4436" w:rsidRDefault="006E4436" w:rsidP="006E4436">
      <w:pPr>
        <w:rPr>
          <w:rFonts w:ascii="宋体" w:eastAsia="宋体" w:hAnsi="宋体"/>
          <w:szCs w:val="21"/>
        </w:rPr>
      </w:pPr>
      <w:r w:rsidRPr="006E4436">
        <w:rPr>
          <w:rFonts w:ascii="宋体" w:eastAsia="宋体" w:hAnsi="宋体" w:hint="eastAsia"/>
          <w:szCs w:val="21"/>
        </w:rPr>
        <w:t>数据元素之间的关系在计算机中的表示方法：顺序映像和非顺序映像；</w:t>
      </w:r>
    </w:p>
    <w:p w14:paraId="7AC3054F" w14:textId="77777777" w:rsidR="006E4436" w:rsidRPr="006E4436" w:rsidRDefault="006E4436" w:rsidP="006E4436">
      <w:pPr>
        <w:rPr>
          <w:rFonts w:ascii="宋体" w:eastAsia="宋体" w:hAnsi="宋体"/>
          <w:szCs w:val="21"/>
        </w:rPr>
      </w:pPr>
      <w:r w:rsidRPr="006E4436">
        <w:rPr>
          <w:rFonts w:ascii="宋体" w:eastAsia="宋体" w:hAnsi="宋体"/>
          <w:szCs w:val="21"/>
        </w:rPr>
        <w:tab/>
        <w:t>顺序映像的特点：借助元素在存储器中的相对位置来描述元素之间的逻辑关系；</w:t>
      </w:r>
    </w:p>
    <w:p w14:paraId="26AF946C" w14:textId="77777777" w:rsidR="006E4436" w:rsidRPr="006E4436" w:rsidRDefault="006E4436" w:rsidP="006E4436">
      <w:pPr>
        <w:rPr>
          <w:rFonts w:ascii="宋体" w:eastAsia="宋体" w:hAnsi="宋体"/>
          <w:szCs w:val="21"/>
        </w:rPr>
      </w:pPr>
      <w:r w:rsidRPr="006E4436">
        <w:rPr>
          <w:rFonts w:ascii="宋体" w:eastAsia="宋体" w:hAnsi="宋体"/>
          <w:szCs w:val="21"/>
        </w:rPr>
        <w:tab/>
        <w:t>非顺序映像的特点：借助指示元素存储地址的指针表示数据元素之间的逻辑关系；</w:t>
      </w:r>
    </w:p>
    <w:p w14:paraId="38DDBC4A" w14:textId="77777777" w:rsidR="006E4436" w:rsidRPr="006E4436" w:rsidRDefault="006E4436" w:rsidP="006E4436">
      <w:pPr>
        <w:rPr>
          <w:rFonts w:ascii="宋体" w:eastAsia="宋体" w:hAnsi="宋体"/>
          <w:szCs w:val="21"/>
        </w:rPr>
      </w:pPr>
      <w:r w:rsidRPr="006E4436">
        <w:rPr>
          <w:rFonts w:ascii="宋体" w:eastAsia="宋体" w:hAnsi="宋体" w:hint="eastAsia"/>
          <w:szCs w:val="21"/>
        </w:rPr>
        <w:t>数据类型（</w:t>
      </w:r>
      <w:r w:rsidRPr="006E4436">
        <w:rPr>
          <w:rFonts w:ascii="宋体" w:eastAsia="宋体" w:hAnsi="宋体"/>
          <w:szCs w:val="21"/>
        </w:rPr>
        <w:t>data type）：一个值的集合和定义在这个值集上的一组操作的总称【数据对象集，数据集相关联的操作集】；</w:t>
      </w:r>
    </w:p>
    <w:p w14:paraId="2D8D408B" w14:textId="77777777" w:rsidR="006E4436" w:rsidRPr="006E4436" w:rsidRDefault="006E4436" w:rsidP="006E4436">
      <w:pPr>
        <w:rPr>
          <w:rFonts w:ascii="宋体" w:eastAsia="宋体" w:hAnsi="宋体"/>
          <w:szCs w:val="21"/>
        </w:rPr>
      </w:pPr>
      <w:r w:rsidRPr="006E4436">
        <w:rPr>
          <w:rFonts w:ascii="宋体" w:eastAsia="宋体" w:hAnsi="宋体"/>
          <w:szCs w:val="21"/>
        </w:rPr>
        <w:tab/>
        <w:t>（非结构的）原子类型：原子类型的值是不可分解的【C语言中的基本类型（整型、实型、字符型和枚举类型）、指针类型、空类型】；</w:t>
      </w:r>
    </w:p>
    <w:p w14:paraId="1EF1F049" w14:textId="77777777" w:rsidR="006E4436" w:rsidRPr="006E4436" w:rsidRDefault="006E4436" w:rsidP="006E4436">
      <w:pPr>
        <w:rPr>
          <w:rFonts w:ascii="宋体" w:eastAsia="宋体" w:hAnsi="宋体"/>
          <w:szCs w:val="21"/>
        </w:rPr>
      </w:pPr>
      <w:r w:rsidRPr="006E4436">
        <w:rPr>
          <w:rFonts w:ascii="宋体" w:eastAsia="宋体" w:hAnsi="宋体"/>
          <w:szCs w:val="21"/>
        </w:rPr>
        <w:tab/>
        <w:t>结构类型：值是由若干成分按某种结构组成的，是可以分解的，并且它的成分可以是结构的也可以是非结构的；</w:t>
      </w:r>
    </w:p>
    <w:p w14:paraId="429BE78D" w14:textId="77777777" w:rsidR="006E4436" w:rsidRPr="006E4436" w:rsidRDefault="006E4436" w:rsidP="006E4436">
      <w:pPr>
        <w:rPr>
          <w:rFonts w:ascii="宋体" w:eastAsia="宋体" w:hAnsi="宋体"/>
          <w:szCs w:val="21"/>
        </w:rPr>
      </w:pPr>
      <w:r w:rsidRPr="006E4436">
        <w:rPr>
          <w:rFonts w:ascii="宋体" w:eastAsia="宋体" w:hAnsi="宋体"/>
          <w:szCs w:val="21"/>
        </w:rPr>
        <w:tab/>
        <w:t>1&gt;在某种意义上，数据结构可以看成是“一组具有相同结构的值”，则结构类型可以看成由一种数据结构和定义在其上的一种操作组成；</w:t>
      </w:r>
    </w:p>
    <w:p w14:paraId="720EED8D" w14:textId="77777777" w:rsidR="006E4436" w:rsidRPr="006E4436" w:rsidRDefault="006E4436" w:rsidP="006E4436">
      <w:pPr>
        <w:rPr>
          <w:rFonts w:ascii="宋体" w:eastAsia="宋体" w:hAnsi="宋体"/>
          <w:szCs w:val="21"/>
        </w:rPr>
      </w:pPr>
      <w:r w:rsidRPr="006E4436">
        <w:rPr>
          <w:rFonts w:ascii="宋体" w:eastAsia="宋体" w:hAnsi="宋体"/>
          <w:szCs w:val="21"/>
        </w:rPr>
        <w:tab/>
        <w:t>2&gt;实际上，在计算机中，数据类型的概念并非局限于高级语言中，每个处理器（计算机硬件系统【位、字节、字等原子类型，他们的操作通过计算机设计的</w:t>
      </w:r>
      <w:r w:rsidRPr="006E4436">
        <w:rPr>
          <w:rFonts w:ascii="宋体" w:eastAsia="宋体" w:hAnsi="宋体"/>
          <w:szCs w:val="21"/>
        </w:rPr>
        <w:tab/>
        <w:t>一套指令系统直接由电路系统完成】、操作系统、高级语言【高级程序语言提供的数据类型其操作需要通过编译器或解释器转化为底层（汇编语言或机器语</w:t>
      </w:r>
      <w:r w:rsidRPr="006E4436">
        <w:rPr>
          <w:rFonts w:ascii="宋体" w:eastAsia="宋体" w:hAnsi="宋体"/>
          <w:szCs w:val="21"/>
        </w:rPr>
        <w:tab/>
      </w:r>
      <w:r w:rsidRPr="006E4436">
        <w:rPr>
          <w:rFonts w:ascii="宋体" w:eastAsia="宋体" w:hAnsi="宋体"/>
          <w:szCs w:val="21"/>
        </w:rPr>
        <w:tab/>
        <w:t>言）的数据类型来实现】、数据库等）都提供了一组原子类型或结构类型；</w:t>
      </w:r>
    </w:p>
    <w:p w14:paraId="41BC388D" w14:textId="77777777" w:rsidR="006E4436" w:rsidRPr="006E4436" w:rsidRDefault="006E4436" w:rsidP="006E4436">
      <w:pPr>
        <w:rPr>
          <w:rFonts w:ascii="宋体" w:eastAsia="宋体" w:hAnsi="宋体"/>
          <w:szCs w:val="21"/>
        </w:rPr>
      </w:pPr>
      <w:r w:rsidRPr="006E4436">
        <w:rPr>
          <w:rFonts w:ascii="宋体" w:eastAsia="宋体" w:hAnsi="宋体"/>
          <w:szCs w:val="21"/>
        </w:rPr>
        <w:tab/>
        <w:t>3&gt;引入“数据类型”的目的，从硬件角度看，是作为解释计算机内存中信息含义的一种手段，而对使用数据类型的用户来说，实现了信息的隐蔽，即将一切</w:t>
      </w:r>
      <w:r w:rsidRPr="006E4436">
        <w:rPr>
          <w:rFonts w:ascii="宋体" w:eastAsia="宋体" w:hAnsi="宋体"/>
          <w:szCs w:val="21"/>
        </w:rPr>
        <w:tab/>
        <w:t>用户不必了解的细节都封装在类型中；</w:t>
      </w:r>
    </w:p>
    <w:p w14:paraId="6CD25CA6" w14:textId="77777777" w:rsidR="006E4436" w:rsidRPr="006E4436" w:rsidRDefault="006E4436" w:rsidP="006E4436">
      <w:pPr>
        <w:rPr>
          <w:rFonts w:ascii="宋体" w:eastAsia="宋体" w:hAnsi="宋体"/>
          <w:szCs w:val="21"/>
        </w:rPr>
      </w:pPr>
      <w:r w:rsidRPr="006E4436">
        <w:rPr>
          <w:rFonts w:ascii="宋体" w:eastAsia="宋体" w:hAnsi="宋体" w:hint="eastAsia"/>
          <w:szCs w:val="21"/>
        </w:rPr>
        <w:t>抽象数据类型（</w:t>
      </w:r>
      <w:r w:rsidRPr="006E4436">
        <w:rPr>
          <w:rFonts w:ascii="宋体" w:eastAsia="宋体" w:hAnsi="宋体"/>
          <w:szCs w:val="21"/>
        </w:rPr>
        <w:t>Abstract Data Type ADT}：指一个数学模型以及定义在该模型上的一组操作；</w:t>
      </w:r>
    </w:p>
    <w:p w14:paraId="5D394DEE" w14:textId="77777777" w:rsidR="006E4436" w:rsidRPr="006E4436" w:rsidRDefault="006E4436" w:rsidP="006E4436">
      <w:pPr>
        <w:rPr>
          <w:rFonts w:ascii="宋体" w:eastAsia="宋体" w:hAnsi="宋体"/>
          <w:szCs w:val="21"/>
        </w:rPr>
      </w:pPr>
      <w:r w:rsidRPr="006E4436">
        <w:rPr>
          <w:rFonts w:ascii="宋体" w:eastAsia="宋体" w:hAnsi="宋体"/>
          <w:szCs w:val="21"/>
        </w:rPr>
        <w:tab/>
        <w:t>1&gt;定义仅取决于它的一组逻辑特性，而与计算机内部如何表现和实现无关，无论内部结构如何变化，数学特性不变，不影响外部使用；</w:t>
      </w:r>
    </w:p>
    <w:p w14:paraId="7A6F8696" w14:textId="77777777" w:rsidR="006E4436" w:rsidRPr="006E4436" w:rsidRDefault="006E4436" w:rsidP="006E4436">
      <w:pPr>
        <w:rPr>
          <w:rFonts w:ascii="宋体" w:eastAsia="宋体" w:hAnsi="宋体"/>
          <w:szCs w:val="21"/>
        </w:rPr>
      </w:pPr>
      <w:r w:rsidRPr="006E4436">
        <w:rPr>
          <w:rFonts w:ascii="宋体" w:eastAsia="宋体" w:hAnsi="宋体"/>
          <w:szCs w:val="21"/>
        </w:rPr>
        <w:lastRenderedPageBreak/>
        <w:tab/>
        <w:t>2&gt;和数据类型实质上一个概念；抽象的意义在于数据类型的数学抽象；</w:t>
      </w:r>
    </w:p>
    <w:p w14:paraId="238B349C" w14:textId="77777777" w:rsidR="006E4436" w:rsidRPr="006E4436" w:rsidRDefault="006E4436" w:rsidP="006E4436">
      <w:pPr>
        <w:rPr>
          <w:rFonts w:ascii="宋体" w:eastAsia="宋体" w:hAnsi="宋体"/>
          <w:szCs w:val="21"/>
        </w:rPr>
      </w:pPr>
      <w:r w:rsidRPr="006E4436">
        <w:rPr>
          <w:rFonts w:ascii="宋体" w:eastAsia="宋体" w:hAnsi="宋体"/>
          <w:szCs w:val="21"/>
        </w:rPr>
        <w:tab/>
        <w:t>3&gt;范畴更广，不再局限于前述个处理器已定义并实现的数据类型（固有数据类型），还包括用户自己定义的数据类型；</w:t>
      </w:r>
    </w:p>
    <w:p w14:paraId="2E6E11ED" w14:textId="77777777" w:rsidR="006E4436" w:rsidRPr="006E4436" w:rsidRDefault="006E4436" w:rsidP="006E4436">
      <w:pPr>
        <w:rPr>
          <w:rFonts w:ascii="宋体" w:eastAsia="宋体" w:hAnsi="宋体"/>
          <w:szCs w:val="21"/>
        </w:rPr>
      </w:pPr>
      <w:r w:rsidRPr="006E4436">
        <w:rPr>
          <w:rFonts w:ascii="宋体" w:eastAsia="宋体" w:hAnsi="宋体"/>
          <w:szCs w:val="21"/>
        </w:rPr>
        <w:tab/>
        <w:t>4&gt;分类（按其值的不同特性）：</w:t>
      </w:r>
    </w:p>
    <w:p w14:paraId="4FB26EFD" w14:textId="77777777" w:rsidR="006E4436" w:rsidRPr="006E4436" w:rsidRDefault="006E4436" w:rsidP="006E4436">
      <w:pPr>
        <w:rPr>
          <w:rFonts w:ascii="宋体" w:eastAsia="宋体" w:hAnsi="宋体"/>
          <w:szCs w:val="21"/>
        </w:rPr>
      </w:pPr>
      <w:r w:rsidRPr="006E4436">
        <w:rPr>
          <w:rFonts w:ascii="宋体" w:eastAsia="宋体" w:hAnsi="宋体"/>
          <w:szCs w:val="21"/>
        </w:rPr>
        <w:tab/>
        <w:t>原子类型；</w:t>
      </w:r>
    </w:p>
    <w:p w14:paraId="0B58BB1A" w14:textId="77777777" w:rsidR="006E4436" w:rsidRPr="006E4436" w:rsidRDefault="006E4436" w:rsidP="006E4436">
      <w:pPr>
        <w:rPr>
          <w:rFonts w:ascii="宋体" w:eastAsia="宋体" w:hAnsi="宋体"/>
          <w:szCs w:val="21"/>
        </w:rPr>
      </w:pPr>
      <w:r w:rsidRPr="006E4436">
        <w:rPr>
          <w:rFonts w:ascii="宋体" w:eastAsia="宋体" w:hAnsi="宋体"/>
          <w:szCs w:val="21"/>
        </w:rPr>
        <w:tab/>
        <w:t>结构类型:</w:t>
      </w:r>
    </w:p>
    <w:p w14:paraId="660E8A18" w14:textId="77777777" w:rsidR="006E4436" w:rsidRPr="006E4436" w:rsidRDefault="006E4436" w:rsidP="006E4436">
      <w:pPr>
        <w:rPr>
          <w:rFonts w:ascii="宋体" w:eastAsia="宋体" w:hAnsi="宋体"/>
          <w:szCs w:val="21"/>
        </w:rPr>
      </w:pPr>
      <w:r w:rsidRPr="006E4436">
        <w:rPr>
          <w:rFonts w:ascii="宋体" w:eastAsia="宋体" w:hAnsi="宋体"/>
          <w:szCs w:val="21"/>
        </w:rPr>
        <w:tab/>
        <w:t>固定聚合类型：其值由确定数目的成分按某种结构组成；</w:t>
      </w:r>
    </w:p>
    <w:p w14:paraId="56D496A8" w14:textId="77777777" w:rsidR="006E4436" w:rsidRPr="006E4436" w:rsidRDefault="006E4436" w:rsidP="006E4436">
      <w:pPr>
        <w:rPr>
          <w:rFonts w:ascii="宋体" w:eastAsia="宋体" w:hAnsi="宋体"/>
          <w:szCs w:val="21"/>
        </w:rPr>
      </w:pPr>
      <w:r w:rsidRPr="006E4436">
        <w:rPr>
          <w:rFonts w:ascii="宋体" w:eastAsia="宋体" w:hAnsi="宋体"/>
          <w:szCs w:val="21"/>
        </w:rPr>
        <w:tab/>
        <w:t>可变聚合类型：值的成分的数目不确定；</w:t>
      </w:r>
    </w:p>
    <w:p w14:paraId="34A48000" w14:textId="77777777" w:rsidR="006E4436" w:rsidRPr="006E4436" w:rsidRDefault="006E4436" w:rsidP="006E4436">
      <w:pPr>
        <w:rPr>
          <w:rFonts w:ascii="宋体" w:eastAsia="宋体" w:hAnsi="宋体"/>
          <w:szCs w:val="21"/>
        </w:rPr>
      </w:pPr>
      <w:r w:rsidRPr="006E4436">
        <w:rPr>
          <w:rFonts w:ascii="宋体" w:eastAsia="宋体" w:hAnsi="宋体"/>
          <w:szCs w:val="21"/>
        </w:rPr>
        <w:tab/>
        <w:t>5&gt;（D,S,P)，D数据对象，S是D上的关系集，P是对D的基本操作集；</w:t>
      </w:r>
    </w:p>
    <w:p w14:paraId="25CF5917" w14:textId="77777777" w:rsidR="006E4436" w:rsidRPr="006E4436" w:rsidRDefault="006E4436" w:rsidP="006E4436">
      <w:pPr>
        <w:rPr>
          <w:rFonts w:ascii="宋体" w:eastAsia="宋体" w:hAnsi="宋体"/>
          <w:szCs w:val="21"/>
        </w:rPr>
      </w:pPr>
      <w:r w:rsidRPr="006E4436">
        <w:rPr>
          <w:rFonts w:ascii="宋体" w:eastAsia="宋体" w:hAnsi="宋体" w:hint="eastAsia"/>
          <w:szCs w:val="21"/>
        </w:rPr>
        <w:t>多形数据类型（</w:t>
      </w:r>
      <w:r w:rsidRPr="006E4436">
        <w:rPr>
          <w:rFonts w:ascii="宋体" w:eastAsia="宋体" w:hAnsi="宋体"/>
          <w:szCs w:val="21"/>
        </w:rPr>
        <w:t>polymorphic data type）：其值成分不确定的数据类型；</w:t>
      </w:r>
    </w:p>
    <w:p w14:paraId="1E99A013" w14:textId="77777777" w:rsidR="006E4436" w:rsidRPr="006E4436" w:rsidRDefault="006E4436" w:rsidP="006E4436">
      <w:pPr>
        <w:rPr>
          <w:rFonts w:ascii="宋体" w:eastAsia="宋体" w:hAnsi="宋体"/>
          <w:szCs w:val="21"/>
        </w:rPr>
      </w:pPr>
      <w:r w:rsidRPr="006E4436">
        <w:rPr>
          <w:rFonts w:ascii="宋体" w:eastAsia="宋体" w:hAnsi="宋体"/>
          <w:szCs w:val="21"/>
        </w:rPr>
        <w:tab/>
        <w:t>不论其元素具有何种特性，元素之间的关系相同，基本操作也相同，从抽象数据类型角度看，具有相同的数学特性；</w:t>
      </w:r>
    </w:p>
    <w:p w14:paraId="069EAEC8" w14:textId="77777777" w:rsidR="006E4436" w:rsidRPr="006E4436" w:rsidRDefault="006E4436" w:rsidP="006E4436">
      <w:pPr>
        <w:rPr>
          <w:rFonts w:ascii="宋体" w:eastAsia="宋体" w:hAnsi="宋体"/>
          <w:szCs w:val="21"/>
        </w:rPr>
      </w:pPr>
      <w:r w:rsidRPr="006E4436">
        <w:rPr>
          <w:rFonts w:ascii="宋体" w:eastAsia="宋体" w:hAnsi="宋体" w:hint="eastAsia"/>
          <w:szCs w:val="21"/>
        </w:rPr>
        <w:t>算法（</w:t>
      </w:r>
      <w:r w:rsidRPr="006E4436">
        <w:rPr>
          <w:rFonts w:ascii="宋体" w:eastAsia="宋体" w:hAnsi="宋体"/>
          <w:szCs w:val="21"/>
        </w:rPr>
        <w:t>algorithm）：对特定问题求解步骤的一种描述，它是指令的有限序列（有限的指令集），其中每一条指令表示一个或多个操作；</w:t>
      </w:r>
    </w:p>
    <w:p w14:paraId="10A3D2C6" w14:textId="77777777" w:rsidR="006E4436" w:rsidRPr="006E4436" w:rsidRDefault="006E4436" w:rsidP="006E4436">
      <w:pPr>
        <w:rPr>
          <w:rFonts w:ascii="宋体" w:eastAsia="宋体" w:hAnsi="宋体"/>
          <w:szCs w:val="21"/>
        </w:rPr>
      </w:pPr>
      <w:r w:rsidRPr="006E4436">
        <w:rPr>
          <w:rFonts w:ascii="宋体" w:eastAsia="宋体" w:hAnsi="宋体"/>
          <w:szCs w:val="21"/>
        </w:rPr>
        <w:tab/>
        <w:t>五个重要特性：</w:t>
      </w:r>
    </w:p>
    <w:p w14:paraId="77D9BE88" w14:textId="77777777" w:rsidR="006E4436" w:rsidRPr="006E4436" w:rsidRDefault="006E4436" w:rsidP="006E4436">
      <w:pPr>
        <w:rPr>
          <w:rFonts w:ascii="宋体" w:eastAsia="宋体" w:hAnsi="宋体"/>
          <w:szCs w:val="21"/>
        </w:rPr>
      </w:pPr>
      <w:r w:rsidRPr="006E4436">
        <w:rPr>
          <w:rFonts w:ascii="宋体" w:eastAsia="宋体" w:hAnsi="宋体"/>
          <w:szCs w:val="21"/>
        </w:rPr>
        <w:tab/>
        <w:t>①有穷性：一个算法必须总是（对任何合法的输入值）在执行有穷步之后结束，且每一步都在有穷时间内完成；</w:t>
      </w:r>
    </w:p>
    <w:p w14:paraId="776F67FB" w14:textId="77777777" w:rsidR="006E4436" w:rsidRPr="006E4436" w:rsidRDefault="006E4436" w:rsidP="006E4436">
      <w:pPr>
        <w:rPr>
          <w:rFonts w:ascii="宋体" w:eastAsia="宋体" w:hAnsi="宋体"/>
          <w:szCs w:val="21"/>
        </w:rPr>
      </w:pPr>
      <w:r w:rsidRPr="006E4436">
        <w:rPr>
          <w:rFonts w:ascii="宋体" w:eastAsia="宋体" w:hAnsi="宋体"/>
          <w:szCs w:val="21"/>
        </w:rPr>
        <w:tab/>
        <w:t>②确定性：算法中的每一条指令必须有确切的含义、在任何条件下算法只有惟一的一条执行路径（对相同的输入只能得出相同的输出）；</w:t>
      </w:r>
    </w:p>
    <w:p w14:paraId="07F4FCB3" w14:textId="77777777" w:rsidR="006E4436" w:rsidRPr="006E4436" w:rsidRDefault="006E4436" w:rsidP="006E4436">
      <w:pPr>
        <w:rPr>
          <w:rFonts w:ascii="宋体" w:eastAsia="宋体" w:hAnsi="宋体"/>
          <w:szCs w:val="21"/>
        </w:rPr>
      </w:pPr>
      <w:r w:rsidRPr="006E4436">
        <w:rPr>
          <w:rFonts w:ascii="宋体" w:eastAsia="宋体" w:hAnsi="宋体"/>
          <w:szCs w:val="21"/>
        </w:rPr>
        <w:tab/>
        <w:t>③可行性：操作可以通过已实现的基本运算执行有限次来实现；</w:t>
      </w:r>
    </w:p>
    <w:p w14:paraId="5C8F23E3" w14:textId="77777777" w:rsidR="006E4436" w:rsidRPr="006E4436" w:rsidRDefault="006E4436" w:rsidP="006E4436">
      <w:pPr>
        <w:rPr>
          <w:rFonts w:ascii="宋体" w:eastAsia="宋体" w:hAnsi="宋体"/>
          <w:szCs w:val="21"/>
        </w:rPr>
      </w:pPr>
      <w:r w:rsidRPr="006E4436">
        <w:rPr>
          <w:rFonts w:ascii="宋体" w:eastAsia="宋体" w:hAnsi="宋体"/>
          <w:szCs w:val="21"/>
        </w:rPr>
        <w:tab/>
        <w:t>④输入：零个和多个的输入，这些输入取自某个特定的对象的集合；</w:t>
      </w:r>
    </w:p>
    <w:p w14:paraId="7A609287" w14:textId="77777777" w:rsidR="006E4436" w:rsidRPr="006E4436" w:rsidRDefault="006E4436" w:rsidP="006E4436">
      <w:pPr>
        <w:rPr>
          <w:rFonts w:ascii="宋体" w:eastAsia="宋体" w:hAnsi="宋体"/>
          <w:szCs w:val="21"/>
        </w:rPr>
      </w:pPr>
      <w:r w:rsidRPr="006E4436">
        <w:rPr>
          <w:rFonts w:ascii="宋体" w:eastAsia="宋体" w:hAnsi="宋体"/>
          <w:szCs w:val="21"/>
        </w:rPr>
        <w:tab/>
        <w:t>⑤输出：一个或多个的输出，输出是同输入有着某些特定关系的量；</w:t>
      </w:r>
    </w:p>
    <w:p w14:paraId="65E247CA" w14:textId="77777777" w:rsidR="006E4436" w:rsidRPr="006E4436" w:rsidRDefault="006E4436" w:rsidP="006E4436">
      <w:pPr>
        <w:rPr>
          <w:rFonts w:ascii="宋体" w:eastAsia="宋体" w:hAnsi="宋体"/>
          <w:szCs w:val="21"/>
        </w:rPr>
      </w:pPr>
      <w:r w:rsidRPr="006E4436">
        <w:rPr>
          <w:rFonts w:ascii="宋体" w:eastAsia="宋体" w:hAnsi="宋体" w:hint="eastAsia"/>
          <w:szCs w:val="21"/>
        </w:rPr>
        <w:t>算法设计的要求：</w:t>
      </w:r>
    </w:p>
    <w:p w14:paraId="34E90F3D" w14:textId="77777777" w:rsidR="006E4436" w:rsidRPr="006E4436" w:rsidRDefault="006E4436" w:rsidP="006E4436">
      <w:pPr>
        <w:rPr>
          <w:rFonts w:ascii="宋体" w:eastAsia="宋体" w:hAnsi="宋体"/>
          <w:szCs w:val="21"/>
        </w:rPr>
      </w:pPr>
      <w:r w:rsidRPr="006E4436">
        <w:rPr>
          <w:rFonts w:ascii="宋体" w:eastAsia="宋体" w:hAnsi="宋体"/>
          <w:szCs w:val="21"/>
        </w:rPr>
        <w:tab/>
        <w:t>①正确性（correctness)：程序对于精心选择的典型、苛刻而带有刁难性的几组输入数据能够得出满足规格说明要求的结果；</w:t>
      </w:r>
    </w:p>
    <w:p w14:paraId="6BFA5E7D" w14:textId="77777777" w:rsidR="006E4436" w:rsidRPr="006E4436" w:rsidRDefault="006E4436" w:rsidP="006E4436">
      <w:pPr>
        <w:rPr>
          <w:rFonts w:ascii="宋体" w:eastAsia="宋体" w:hAnsi="宋体"/>
          <w:szCs w:val="21"/>
        </w:rPr>
      </w:pPr>
      <w:r w:rsidRPr="006E4436">
        <w:rPr>
          <w:rFonts w:ascii="宋体" w:eastAsia="宋体" w:hAnsi="宋体"/>
          <w:szCs w:val="21"/>
        </w:rPr>
        <w:tab/>
        <w:t>②可读性（readability)：注释不低于代码量的20%；</w:t>
      </w:r>
    </w:p>
    <w:p w14:paraId="7F07DE9D" w14:textId="77777777" w:rsidR="006E4436" w:rsidRPr="006E4436" w:rsidRDefault="006E4436" w:rsidP="006E4436">
      <w:pPr>
        <w:rPr>
          <w:rFonts w:ascii="宋体" w:eastAsia="宋体" w:hAnsi="宋体"/>
          <w:szCs w:val="21"/>
        </w:rPr>
      </w:pPr>
      <w:r w:rsidRPr="006E4436">
        <w:rPr>
          <w:rFonts w:ascii="宋体" w:eastAsia="宋体" w:hAnsi="宋体"/>
          <w:szCs w:val="21"/>
        </w:rPr>
        <w:tab/>
        <w:t>③健壮性（robustness)：当输入数据非法时，算法也能够适当地做出反应或进行处理，而不会产生莫名其妙的输出结果；</w:t>
      </w:r>
    </w:p>
    <w:p w14:paraId="6BF41AF4" w14:textId="77777777" w:rsidR="006E4436" w:rsidRPr="006E4436" w:rsidRDefault="006E4436" w:rsidP="006E4436">
      <w:pPr>
        <w:rPr>
          <w:rFonts w:ascii="宋体" w:eastAsia="宋体" w:hAnsi="宋体"/>
          <w:szCs w:val="21"/>
        </w:rPr>
      </w:pPr>
      <w:r w:rsidRPr="006E4436">
        <w:rPr>
          <w:rFonts w:ascii="宋体" w:eastAsia="宋体" w:hAnsi="宋体"/>
          <w:szCs w:val="21"/>
        </w:rPr>
        <w:tab/>
        <w:t>④效率与低存储量需求：</w:t>
      </w:r>
    </w:p>
    <w:p w14:paraId="0EBAEE77" w14:textId="77777777" w:rsidR="006E4436" w:rsidRPr="006E4436" w:rsidRDefault="006E4436" w:rsidP="006E4436">
      <w:pPr>
        <w:rPr>
          <w:rFonts w:ascii="宋体" w:eastAsia="宋体" w:hAnsi="宋体"/>
          <w:szCs w:val="21"/>
        </w:rPr>
      </w:pPr>
      <w:r w:rsidRPr="006E4436">
        <w:rPr>
          <w:rFonts w:ascii="宋体" w:eastAsia="宋体" w:hAnsi="宋体"/>
          <w:szCs w:val="21"/>
        </w:rPr>
        <w:tab/>
        <w:t>效率：算法执行的时间；</w:t>
      </w:r>
    </w:p>
    <w:p w14:paraId="345B0D65" w14:textId="77777777" w:rsidR="006E4436" w:rsidRPr="006E4436" w:rsidRDefault="006E4436" w:rsidP="006E4436">
      <w:pPr>
        <w:rPr>
          <w:rFonts w:ascii="宋体" w:eastAsia="宋体" w:hAnsi="宋体"/>
          <w:szCs w:val="21"/>
        </w:rPr>
      </w:pPr>
      <w:r w:rsidRPr="006E4436">
        <w:rPr>
          <w:rFonts w:ascii="宋体" w:eastAsia="宋体" w:hAnsi="宋体"/>
          <w:szCs w:val="21"/>
        </w:rPr>
        <w:tab/>
        <w:t>存储量需求：指算法执行过程中所需要的最大存储空间；</w:t>
      </w:r>
    </w:p>
    <w:p w14:paraId="241D9E14" w14:textId="77777777" w:rsidR="006E4436" w:rsidRPr="006E4436" w:rsidRDefault="006E4436" w:rsidP="006E4436">
      <w:pPr>
        <w:rPr>
          <w:rFonts w:ascii="宋体" w:eastAsia="宋体" w:hAnsi="宋体"/>
          <w:szCs w:val="21"/>
        </w:rPr>
      </w:pPr>
      <w:r w:rsidRPr="006E4436">
        <w:rPr>
          <w:rFonts w:ascii="宋体" w:eastAsia="宋体" w:hAnsi="宋体" w:hint="eastAsia"/>
          <w:szCs w:val="21"/>
        </w:rPr>
        <w:t>时间量度：基本操作重复执行的次数；</w:t>
      </w:r>
    </w:p>
    <w:p w14:paraId="1F463C8F" w14:textId="77777777" w:rsidR="006E4436" w:rsidRPr="006E4436" w:rsidRDefault="006E4436" w:rsidP="006E4436">
      <w:pPr>
        <w:rPr>
          <w:rFonts w:ascii="宋体" w:eastAsia="宋体" w:hAnsi="宋体"/>
          <w:szCs w:val="21"/>
        </w:rPr>
      </w:pPr>
      <w:r w:rsidRPr="006E4436">
        <w:rPr>
          <w:rFonts w:ascii="宋体" w:eastAsia="宋体" w:hAnsi="宋体" w:hint="eastAsia"/>
          <w:szCs w:val="21"/>
        </w:rPr>
        <w:t>渐进时间复杂度：随时间规模</w:t>
      </w:r>
      <w:r w:rsidRPr="006E4436">
        <w:rPr>
          <w:rFonts w:ascii="宋体" w:eastAsia="宋体" w:hAnsi="宋体"/>
          <w:szCs w:val="21"/>
        </w:rPr>
        <w:t>n的增大，算法执行时间的增长率和f(n)的增长率相同，简称时间复杂度；</w:t>
      </w:r>
    </w:p>
    <w:p w14:paraId="648E04E0" w14:textId="77777777" w:rsidR="006E4436" w:rsidRPr="006E4436" w:rsidRDefault="006E4436" w:rsidP="006E4436">
      <w:pPr>
        <w:rPr>
          <w:rFonts w:ascii="宋体" w:eastAsia="宋体" w:hAnsi="宋体"/>
          <w:szCs w:val="21"/>
        </w:rPr>
      </w:pPr>
      <w:r w:rsidRPr="006E4436">
        <w:rPr>
          <w:rFonts w:ascii="宋体" w:eastAsia="宋体" w:hAnsi="宋体" w:hint="eastAsia"/>
          <w:szCs w:val="21"/>
        </w:rPr>
        <w:t>语句的频度：指的是该语句重复执行的次数；</w:t>
      </w:r>
    </w:p>
    <w:p w14:paraId="375DF7CB" w14:textId="77777777" w:rsidR="006E4436" w:rsidRPr="006E4436" w:rsidRDefault="006E4436" w:rsidP="006E4436">
      <w:pPr>
        <w:rPr>
          <w:rFonts w:ascii="宋体" w:eastAsia="宋体" w:hAnsi="宋体"/>
          <w:szCs w:val="21"/>
        </w:rPr>
      </w:pPr>
      <w:r w:rsidRPr="006E4436">
        <w:rPr>
          <w:rFonts w:ascii="宋体" w:eastAsia="宋体" w:hAnsi="宋体" w:hint="eastAsia"/>
          <w:szCs w:val="21"/>
        </w:rPr>
        <w:t>空间复杂度：算法所需存储空间的量度；</w:t>
      </w:r>
    </w:p>
    <w:p w14:paraId="2AF7E83C" w14:textId="77777777" w:rsidR="006E4436" w:rsidRPr="006E4436" w:rsidRDefault="006E4436" w:rsidP="006E4436">
      <w:pPr>
        <w:rPr>
          <w:rFonts w:ascii="宋体" w:eastAsia="宋体" w:hAnsi="宋体"/>
          <w:szCs w:val="21"/>
        </w:rPr>
      </w:pPr>
      <w:r w:rsidRPr="006E4436">
        <w:rPr>
          <w:rFonts w:ascii="宋体" w:eastAsia="宋体" w:hAnsi="宋体"/>
          <w:szCs w:val="21"/>
        </w:rPr>
        <w:tab/>
        <w:t>程序执行时占用存储单元的长度；与输入的数据规模有关；</w:t>
      </w:r>
    </w:p>
    <w:p w14:paraId="1C031275" w14:textId="300C462A" w:rsidR="009F151B" w:rsidRDefault="006E4436" w:rsidP="006E4436">
      <w:pPr>
        <w:rPr>
          <w:rFonts w:ascii="宋体" w:eastAsia="宋体" w:hAnsi="宋体"/>
          <w:szCs w:val="21"/>
        </w:rPr>
      </w:pPr>
      <w:r w:rsidRPr="006E4436">
        <w:rPr>
          <w:rFonts w:ascii="宋体" w:eastAsia="宋体" w:hAnsi="宋体" w:hint="eastAsia"/>
          <w:szCs w:val="21"/>
        </w:rPr>
        <w:t>若额外空间相对于输入数据量来说是常数，则称次算法为原地工作；</w:t>
      </w:r>
    </w:p>
    <w:p w14:paraId="61EC9186" w14:textId="4B979A78" w:rsidR="009B4D53" w:rsidRDefault="009B4D53" w:rsidP="006E4436">
      <w:pPr>
        <w:rPr>
          <w:rFonts w:ascii="宋体" w:eastAsia="宋体" w:hAnsi="宋体"/>
          <w:szCs w:val="21"/>
        </w:rPr>
      </w:pPr>
    </w:p>
    <w:p w14:paraId="120DD0CD" w14:textId="37100ED5" w:rsidR="009B4D53" w:rsidRDefault="009B4D53" w:rsidP="006E4436">
      <w:pPr>
        <w:rPr>
          <w:rFonts w:ascii="宋体" w:eastAsia="宋体" w:hAnsi="宋体"/>
          <w:szCs w:val="21"/>
        </w:rPr>
      </w:pPr>
    </w:p>
    <w:p w14:paraId="7E15CA5B" w14:textId="2501021E" w:rsidR="009B4D53" w:rsidRDefault="009B4D53" w:rsidP="006E4436">
      <w:pPr>
        <w:rPr>
          <w:rFonts w:ascii="宋体" w:eastAsia="宋体" w:hAnsi="宋体"/>
          <w:szCs w:val="21"/>
        </w:rPr>
      </w:pPr>
    </w:p>
    <w:p w14:paraId="3AA7AA49" w14:textId="7190C5E6" w:rsidR="009B4D53" w:rsidRDefault="009B4D53" w:rsidP="006E4436">
      <w:pPr>
        <w:rPr>
          <w:rFonts w:ascii="宋体" w:eastAsia="宋体" w:hAnsi="宋体"/>
          <w:szCs w:val="21"/>
        </w:rPr>
      </w:pPr>
      <w:r>
        <w:rPr>
          <w:rFonts w:ascii="宋体" w:eastAsia="宋体" w:hAnsi="宋体" w:hint="eastAsia"/>
          <w:noProof/>
          <w:szCs w:val="21"/>
        </w:rPr>
        <w:lastRenderedPageBreak/>
        <w:drawing>
          <wp:inline distT="0" distB="0" distL="0" distR="0" wp14:anchorId="3C443E89" wp14:editId="1911694E">
            <wp:extent cx="2820817" cy="1457325"/>
            <wp:effectExtent l="152400" t="152400" r="360680" b="3524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70F680.tmp"/>
                    <pic:cNvPicPr/>
                  </pic:nvPicPr>
                  <pic:blipFill rotWithShape="1">
                    <a:blip r:embed="rId6" cstate="print">
                      <a:extLst>
                        <a:ext uri="{28A0092B-C50C-407E-A947-70E740481C1C}">
                          <a14:useLocalDpi xmlns:a14="http://schemas.microsoft.com/office/drawing/2010/main" val="0"/>
                        </a:ext>
                      </a:extLst>
                    </a:blip>
                    <a:srcRect t="3571" b="20452"/>
                    <a:stretch/>
                  </pic:blipFill>
                  <pic:spPr bwMode="auto">
                    <a:xfrm>
                      <a:off x="0" y="0"/>
                      <a:ext cx="2846364" cy="1470524"/>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5A04EB4F" w14:textId="3C9B3F93" w:rsidR="009B4D53" w:rsidRDefault="009B4D53" w:rsidP="006E4436">
      <w:pPr>
        <w:rPr>
          <w:rFonts w:ascii="宋体" w:eastAsia="宋体" w:hAnsi="宋体"/>
          <w:szCs w:val="21"/>
        </w:rPr>
      </w:pPr>
      <w:r>
        <w:rPr>
          <w:rFonts w:ascii="宋体" w:eastAsia="宋体" w:hAnsi="宋体" w:hint="eastAsia"/>
          <w:noProof/>
          <w:szCs w:val="21"/>
        </w:rPr>
        <w:drawing>
          <wp:inline distT="0" distB="0" distL="0" distR="0" wp14:anchorId="502A0C4D" wp14:editId="0D83D812">
            <wp:extent cx="2486025" cy="1236055"/>
            <wp:effectExtent l="152400" t="152400" r="352425" b="3644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70B713.tmp"/>
                    <pic:cNvPicPr/>
                  </pic:nvPicPr>
                  <pic:blipFill rotWithShape="1">
                    <a:blip r:embed="rId7" cstate="print">
                      <a:extLst>
                        <a:ext uri="{28A0092B-C50C-407E-A947-70E740481C1C}">
                          <a14:useLocalDpi xmlns:a14="http://schemas.microsoft.com/office/drawing/2010/main" val="0"/>
                        </a:ext>
                      </a:extLst>
                    </a:blip>
                    <a:srcRect t="14356"/>
                    <a:stretch/>
                  </pic:blipFill>
                  <pic:spPr bwMode="auto">
                    <a:xfrm>
                      <a:off x="0" y="0"/>
                      <a:ext cx="2573773" cy="1279683"/>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2AE2C165" w14:textId="442C95F2" w:rsidR="009B4D53" w:rsidRDefault="009B4D53" w:rsidP="006E4436">
      <w:pPr>
        <w:rPr>
          <w:rFonts w:ascii="宋体" w:eastAsia="宋体" w:hAnsi="宋体"/>
          <w:szCs w:val="21"/>
        </w:rPr>
      </w:pPr>
      <w:r>
        <w:rPr>
          <w:rFonts w:ascii="宋体" w:eastAsia="宋体" w:hAnsi="宋体" w:hint="eastAsia"/>
          <w:noProof/>
          <w:szCs w:val="21"/>
        </w:rPr>
        <w:drawing>
          <wp:inline distT="0" distB="0" distL="0" distR="0" wp14:anchorId="46EF40E8" wp14:editId="0BD1BA26">
            <wp:extent cx="2353641" cy="1800225"/>
            <wp:effectExtent l="152400" t="152400" r="370840" b="3524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7078BC.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26402" cy="1855878"/>
                    </a:xfrm>
                    <a:prstGeom prst="rect">
                      <a:avLst/>
                    </a:prstGeom>
                    <a:ln>
                      <a:noFill/>
                    </a:ln>
                    <a:effectLst>
                      <a:outerShdw blurRad="292100" dist="139700" dir="2700000" algn="tl" rotWithShape="0">
                        <a:srgbClr val="333333">
                          <a:alpha val="65000"/>
                        </a:srgbClr>
                      </a:outerShdw>
                    </a:effectLst>
                  </pic:spPr>
                </pic:pic>
              </a:graphicData>
            </a:graphic>
          </wp:inline>
        </w:drawing>
      </w:r>
    </w:p>
    <w:p w14:paraId="72F9C249" w14:textId="39EA2BD5" w:rsidR="009B4D53" w:rsidRPr="006E4436" w:rsidRDefault="009B4D53" w:rsidP="006E4436">
      <w:pPr>
        <w:rPr>
          <w:rFonts w:ascii="宋体" w:eastAsia="宋体" w:hAnsi="宋体"/>
          <w:szCs w:val="21"/>
        </w:rPr>
      </w:pPr>
      <w:r>
        <w:rPr>
          <w:rFonts w:ascii="宋体" w:eastAsia="宋体" w:hAnsi="宋体" w:hint="eastAsia"/>
          <w:noProof/>
          <w:szCs w:val="21"/>
        </w:rPr>
        <w:drawing>
          <wp:inline distT="0" distB="0" distL="0" distR="0" wp14:anchorId="66392D0D" wp14:editId="681A6743">
            <wp:extent cx="5274310" cy="263334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703F24.tmp"/>
                    <pic:cNvPicPr/>
                  </pic:nvPicPr>
                  <pic:blipFill>
                    <a:blip r:embed="rId9">
                      <a:extLst>
                        <a:ext uri="{28A0092B-C50C-407E-A947-70E740481C1C}">
                          <a14:useLocalDpi xmlns:a14="http://schemas.microsoft.com/office/drawing/2010/main" val="0"/>
                        </a:ext>
                      </a:extLst>
                    </a:blip>
                    <a:stretch>
                      <a:fillRect/>
                    </a:stretch>
                  </pic:blipFill>
                  <pic:spPr>
                    <a:xfrm>
                      <a:off x="0" y="0"/>
                      <a:ext cx="5274310" cy="2633345"/>
                    </a:xfrm>
                    <a:prstGeom prst="rect">
                      <a:avLst/>
                    </a:prstGeom>
                  </pic:spPr>
                </pic:pic>
              </a:graphicData>
            </a:graphic>
          </wp:inline>
        </w:drawing>
      </w:r>
    </w:p>
    <w:sectPr w:rsidR="009B4D53" w:rsidRPr="006E4436">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624FCE" w14:textId="77777777" w:rsidR="00707D0C" w:rsidRDefault="00707D0C" w:rsidP="00071515">
      <w:r>
        <w:separator/>
      </w:r>
    </w:p>
  </w:endnote>
  <w:endnote w:type="continuationSeparator" w:id="0">
    <w:p w14:paraId="669089DC" w14:textId="77777777" w:rsidR="00707D0C" w:rsidRDefault="00707D0C" w:rsidP="00071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83701C" w14:textId="77777777" w:rsidR="00707D0C" w:rsidRDefault="00707D0C" w:rsidP="00071515">
      <w:r>
        <w:separator/>
      </w:r>
    </w:p>
  </w:footnote>
  <w:footnote w:type="continuationSeparator" w:id="0">
    <w:p w14:paraId="05432F49" w14:textId="77777777" w:rsidR="00707D0C" w:rsidRDefault="00707D0C" w:rsidP="000715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0AA406" w14:textId="2F9DEAE4" w:rsidR="00071515" w:rsidRPr="008D3BB0" w:rsidRDefault="008D3BB0">
    <w:pPr>
      <w:pStyle w:val="a3"/>
      <w:rPr>
        <w:rFonts w:ascii="宋体" w:eastAsia="宋体" w:hAnsi="宋体" w:hint="eastAsia"/>
      </w:rPr>
    </w:pPr>
    <w:r w:rsidRPr="008D3BB0">
      <w:rPr>
        <w:rFonts w:ascii="宋体" w:eastAsia="宋体" w:hAnsi="宋体" w:hint="eastAsia"/>
      </w:rPr>
      <w:t>第一章_绪论</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380"/>
    <w:rsid w:val="00071515"/>
    <w:rsid w:val="003F1623"/>
    <w:rsid w:val="006C0935"/>
    <w:rsid w:val="006E4436"/>
    <w:rsid w:val="00707D0C"/>
    <w:rsid w:val="008D3BB0"/>
    <w:rsid w:val="0092342B"/>
    <w:rsid w:val="0092536F"/>
    <w:rsid w:val="009B4D53"/>
    <w:rsid w:val="009F151B"/>
    <w:rsid w:val="00A72C27"/>
    <w:rsid w:val="00C648A6"/>
    <w:rsid w:val="00D150E2"/>
    <w:rsid w:val="00E54AE3"/>
    <w:rsid w:val="00E723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AB1A3"/>
  <w15:chartTrackingRefBased/>
  <w15:docId w15:val="{3BD914A9-3F01-4894-9B25-2B37D647A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7151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71515"/>
    <w:rPr>
      <w:sz w:val="18"/>
      <w:szCs w:val="18"/>
    </w:rPr>
  </w:style>
  <w:style w:type="paragraph" w:styleId="a5">
    <w:name w:val="footer"/>
    <w:basedOn w:val="a"/>
    <w:link w:val="a6"/>
    <w:uiPriority w:val="99"/>
    <w:unhideWhenUsed/>
    <w:rsid w:val="00071515"/>
    <w:pPr>
      <w:tabs>
        <w:tab w:val="center" w:pos="4153"/>
        <w:tab w:val="right" w:pos="8306"/>
      </w:tabs>
      <w:snapToGrid w:val="0"/>
      <w:jc w:val="left"/>
    </w:pPr>
    <w:rPr>
      <w:sz w:val="18"/>
      <w:szCs w:val="18"/>
    </w:rPr>
  </w:style>
  <w:style w:type="character" w:customStyle="1" w:styleId="a6">
    <w:name w:val="页脚 字符"/>
    <w:basedOn w:val="a0"/>
    <w:link w:val="a5"/>
    <w:uiPriority w:val="99"/>
    <w:rsid w:val="0007151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openxmlformats.org/officeDocument/2006/relationships/webSettings" Target="webSettings.xml"/><Relationship Id="rId7" Type="http://schemas.openxmlformats.org/officeDocument/2006/relationships/image" Target="media/image2.tmp"/><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mp"/><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348</Words>
  <Characters>1990</Characters>
  <Application>Microsoft Office Word</Application>
  <DocSecurity>0</DocSecurity>
  <Lines>16</Lines>
  <Paragraphs>4</Paragraphs>
  <ScaleCrop>false</ScaleCrop>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office3405</dc:creator>
  <cp:keywords/>
  <dc:description/>
  <cp:lastModifiedBy>office3405</cp:lastModifiedBy>
  <cp:revision>11</cp:revision>
  <dcterms:created xsi:type="dcterms:W3CDTF">2022-10-12T12:30:00Z</dcterms:created>
  <dcterms:modified xsi:type="dcterms:W3CDTF">2022-10-13T09:33:00Z</dcterms:modified>
</cp:coreProperties>
</file>