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9C7ED" w14:textId="77777777" w:rsidR="00F4036D" w:rsidRDefault="00F4036D" w:rsidP="00F4036D">
      <w:r>
        <w:rPr>
          <w:rFonts w:hint="eastAsia"/>
        </w:rPr>
        <w:t>线性结构的特点：在数据元素的非空有限集中</w:t>
      </w:r>
    </w:p>
    <w:p w14:paraId="65E798FA" w14:textId="77777777" w:rsidR="00F4036D" w:rsidRDefault="00F4036D" w:rsidP="00F4036D">
      <w:r>
        <w:tab/>
        <w:t>①存在惟一的一个被称作“第一个”的数据元素；</w:t>
      </w:r>
    </w:p>
    <w:p w14:paraId="00E48C69" w14:textId="77777777" w:rsidR="00F4036D" w:rsidRDefault="00F4036D" w:rsidP="00F4036D">
      <w:r>
        <w:tab/>
        <w:t>②存在惟一的一个被称作“最后一个”的数据元素；</w:t>
      </w:r>
      <w:bookmarkStart w:id="0" w:name="_GoBack"/>
      <w:bookmarkEnd w:id="0"/>
    </w:p>
    <w:p w14:paraId="5AEB4699" w14:textId="77777777" w:rsidR="00F4036D" w:rsidRDefault="00F4036D" w:rsidP="00F4036D">
      <w:r>
        <w:tab/>
        <w:t>③除第一个之外，集合中每个数据元素均只有一个前驱；</w:t>
      </w:r>
    </w:p>
    <w:p w14:paraId="0F004D1A" w14:textId="77777777" w:rsidR="00F4036D" w:rsidRDefault="00F4036D" w:rsidP="00F4036D">
      <w:r>
        <w:tab/>
        <w:t>④除最后一个之外，集合中的每个数据元素均只有一个后继；</w:t>
      </w:r>
    </w:p>
    <w:p w14:paraId="199AA482" w14:textId="77777777" w:rsidR="00F4036D" w:rsidRDefault="00F4036D" w:rsidP="00F4036D">
      <w:r>
        <w:rPr>
          <w:rFonts w:hint="eastAsia"/>
        </w:rPr>
        <w:t>线性表（</w:t>
      </w:r>
      <w:proofErr w:type="spellStart"/>
      <w:r>
        <w:t>linear_list</w:t>
      </w:r>
      <w:proofErr w:type="spellEnd"/>
      <w:r>
        <w:t>)：一个线性表是n</w:t>
      </w:r>
      <w:proofErr w:type="gramStart"/>
      <w:r>
        <w:t>个</w:t>
      </w:r>
      <w:proofErr w:type="gramEnd"/>
      <w:r>
        <w:t>数据元素的有限序列（由同类型数据元素构成有序序列的线性结构）；</w:t>
      </w:r>
    </w:p>
    <w:p w14:paraId="5CA5BC55" w14:textId="77777777" w:rsidR="00F4036D" w:rsidRDefault="00F4036D" w:rsidP="00F4036D">
      <w:r>
        <w:tab/>
        <w:t>1&gt;线性表中，一个数据元素可以由若干个数据项（item）组成，数据元素称为记录（record），含有大量记录的线性表称为文件（file）；</w:t>
      </w:r>
    </w:p>
    <w:p w14:paraId="5D36F00E" w14:textId="77777777" w:rsidR="00F4036D" w:rsidRDefault="00F4036D" w:rsidP="00F4036D">
      <w:r>
        <w:tab/>
        <w:t>2&gt;线性表中元素的个数n（n&gt;=0)定义为线性代表的长度；</w:t>
      </w:r>
    </w:p>
    <w:p w14:paraId="1FA4277F" w14:textId="77777777" w:rsidR="00F4036D" w:rsidRDefault="00F4036D" w:rsidP="00F4036D">
      <w:r>
        <w:tab/>
        <w:t>3&gt;线性表没有元素时称为空表；</w:t>
      </w:r>
    </w:p>
    <w:p w14:paraId="778C07E1" w14:textId="77777777" w:rsidR="00F4036D" w:rsidRDefault="00F4036D" w:rsidP="00F4036D">
      <w:r>
        <w:tab/>
        <w:t>4&gt;表的起始位置称为表头，表的结束位置称为表尾；</w:t>
      </w:r>
    </w:p>
    <w:p w14:paraId="52172D49" w14:textId="77777777" w:rsidR="00F4036D" w:rsidRDefault="00F4036D" w:rsidP="00F4036D">
      <w:r>
        <w:tab/>
        <w:t>5&gt;ai是第</w:t>
      </w:r>
      <w:proofErr w:type="spellStart"/>
      <w:r>
        <w:t>i</w:t>
      </w:r>
      <w:proofErr w:type="spellEnd"/>
      <w:proofErr w:type="gramStart"/>
      <w:r>
        <w:t>个</w:t>
      </w:r>
      <w:proofErr w:type="gramEnd"/>
      <w:r>
        <w:t>数据元素，称</w:t>
      </w:r>
      <w:proofErr w:type="spellStart"/>
      <w:r>
        <w:t>i</w:t>
      </w:r>
      <w:proofErr w:type="spellEnd"/>
      <w:r>
        <w:t>为数据元素ai在线性表中的位序；</w:t>
      </w:r>
    </w:p>
    <w:p w14:paraId="5E312EBF" w14:textId="77777777" w:rsidR="00F4036D" w:rsidRDefault="00F4036D" w:rsidP="00F4036D">
      <w:r>
        <w:rPr>
          <w:rFonts w:hint="eastAsia"/>
        </w:rPr>
        <w:t>线性表的顺序表示：用</w:t>
      </w:r>
      <w:proofErr w:type="gramStart"/>
      <w:r>
        <w:rPr>
          <w:rFonts w:hint="eastAsia"/>
        </w:rPr>
        <w:t>一</w:t>
      </w:r>
      <w:proofErr w:type="gramEnd"/>
      <w:r>
        <w:rPr>
          <w:rFonts w:hint="eastAsia"/>
        </w:rPr>
        <w:t>组地址连续的存储单元依次存储线性表的数据元素；</w:t>
      </w:r>
    </w:p>
    <w:p w14:paraId="1FDB3E70" w14:textId="77777777" w:rsidR="00F4036D" w:rsidRDefault="00F4036D" w:rsidP="00F4036D">
      <w:r>
        <w:tab/>
        <w:t>1&gt;线性表这种机内表示</w:t>
      </w:r>
      <w:proofErr w:type="gramStart"/>
      <w:r>
        <w:t>称做</w:t>
      </w:r>
      <w:proofErr w:type="gramEnd"/>
      <w:r>
        <w:t>线性表的顺序存储结构或顺序映像（sequential map-ping)；</w:t>
      </w:r>
    </w:p>
    <w:p w14:paraId="38F71B7D" w14:textId="77777777" w:rsidR="00F4036D" w:rsidRDefault="00F4036D" w:rsidP="00F4036D">
      <w:r>
        <w:tab/>
        <w:t>2&gt;特点：表中相邻的元素ai和a（i+1）赋以相邻的存储位置；（以元素在计算机内“物理位置相邻”来表示线性表中数据的逻辑关系；</w:t>
      </w:r>
    </w:p>
    <w:p w14:paraId="7AE66B37" w14:textId="77777777" w:rsidR="00F4036D" w:rsidRDefault="00F4036D" w:rsidP="00F4036D">
      <w:r>
        <w:tab/>
        <w:t>3&gt;每一个数据元素的存储位置都和线性表的起始位置相差一个和数据元素在线性表中位序成正比的常数；</w:t>
      </w:r>
    </w:p>
    <w:p w14:paraId="74AC10E4" w14:textId="77777777" w:rsidR="00F4036D" w:rsidRDefault="00F4036D" w:rsidP="00F4036D">
      <w:r>
        <w:tab/>
        <w:t>4&gt;只要确定了存储线性表的起始位置，线性表中任</w:t>
      </w:r>
      <w:proofErr w:type="gramStart"/>
      <w:r>
        <w:t>一</w:t>
      </w:r>
      <w:proofErr w:type="gramEnd"/>
      <w:r>
        <w:t>元素都可以随机存取，所以线性表的随机存储结构是一种随机存取的存储结构；</w:t>
      </w:r>
    </w:p>
    <w:p w14:paraId="0810FB09" w14:textId="77777777" w:rsidR="00F4036D" w:rsidRDefault="00F4036D" w:rsidP="00F4036D">
      <w:r>
        <w:rPr>
          <w:rFonts w:hint="eastAsia"/>
        </w:rPr>
        <w:t>线性表的链式存储结构的特点：用一组任意的存储单元存储线性表的数据元素（存储单元可以是连续的，也可以是不连续的）；</w:t>
      </w:r>
    </w:p>
    <w:p w14:paraId="0E7B33A8" w14:textId="77777777" w:rsidR="00F4036D" w:rsidRDefault="00F4036D" w:rsidP="00F4036D">
      <w:r>
        <w:tab/>
        <w:t>1&gt;对于数据ai来说，除了存储其本身的信息以外，还需要存储一个指示其直接后继的信息（直接后继的存储位置），这两部分信息组成数据元素ai的存储映像，称为结点（node）；</w:t>
      </w:r>
    </w:p>
    <w:p w14:paraId="27796E07" w14:textId="77777777" w:rsidR="00F4036D" w:rsidRDefault="00F4036D" w:rsidP="00F4036D">
      <w:r>
        <w:tab/>
        <w:t>2&gt;包括两个域：</w:t>
      </w:r>
    </w:p>
    <w:p w14:paraId="787ECCA5" w14:textId="77777777" w:rsidR="00F4036D" w:rsidRDefault="00F4036D" w:rsidP="00F4036D">
      <w:r>
        <w:tab/>
        <w:t>①数据域：存储数据元素信息的域；</w:t>
      </w:r>
    </w:p>
    <w:p w14:paraId="337DC86F" w14:textId="77777777" w:rsidR="00F4036D" w:rsidRDefault="00F4036D" w:rsidP="00F4036D">
      <w:r>
        <w:tab/>
        <w:t>②指针域：存储直接后继存储位置的域；</w:t>
      </w:r>
    </w:p>
    <w:p w14:paraId="7B7F12C7" w14:textId="77777777" w:rsidR="00F4036D" w:rsidRDefault="00F4036D" w:rsidP="00F4036D">
      <w:r>
        <w:tab/>
        <w:t>3&gt;指针域中存储的信息叫做指针或链，n</w:t>
      </w:r>
      <w:proofErr w:type="gramStart"/>
      <w:r>
        <w:t>个</w:t>
      </w:r>
      <w:proofErr w:type="gramEnd"/>
      <w:r>
        <w:t>结点链结成一个链表，即为线性表的链式存储结构；</w:t>
      </w:r>
    </w:p>
    <w:p w14:paraId="55004EEF" w14:textId="77777777" w:rsidR="00F4036D" w:rsidRDefault="00F4036D" w:rsidP="00F4036D">
      <w:r>
        <w:tab/>
        <w:t>4&gt;链表中存储的信息只包含一个指针域，称为线性链表或单链表；</w:t>
      </w:r>
    </w:p>
    <w:p w14:paraId="07E0FD5F" w14:textId="77777777" w:rsidR="00F4036D" w:rsidRDefault="00F4036D" w:rsidP="00F4036D">
      <w:r>
        <w:tab/>
        <w:t>5&gt;整个链表的存取必须从头指针开始进行，头指针指示链表中第一个结点（第一个数据元素的存储映像）的存储位置，同时由于最后一个数据元素没有直接后继，最后一个结点的指针为“空”（NULL)；</w:t>
      </w:r>
    </w:p>
    <w:p w14:paraId="5D64D11E" w14:textId="77777777" w:rsidR="00F4036D" w:rsidRDefault="00F4036D" w:rsidP="00F4036D">
      <w:r>
        <w:tab/>
        <w:t>6&gt;头结点：单链表的第一个结点之前附设一个结点</w:t>
      </w:r>
    </w:p>
    <w:p w14:paraId="7FB76128" w14:textId="77777777" w:rsidR="00F4036D" w:rsidRDefault="00F4036D" w:rsidP="00F4036D">
      <w:r>
        <w:rPr>
          <w:rFonts w:hint="eastAsia"/>
        </w:rPr>
        <w:t>静态链表：用数组描述的链表；</w:t>
      </w:r>
    </w:p>
    <w:p w14:paraId="39174600" w14:textId="77777777" w:rsidR="00F4036D" w:rsidRDefault="00F4036D" w:rsidP="00F4036D">
      <w:r>
        <w:rPr>
          <w:rFonts w:hint="eastAsia"/>
        </w:rPr>
        <w:t>循环链表特点：表中最后一个结点的指针域指向头结点，整个链表形成一个环；</w:t>
      </w:r>
    </w:p>
    <w:p w14:paraId="4CE53B40" w14:textId="77777777" w:rsidR="00F4036D" w:rsidRDefault="00F4036D" w:rsidP="00F4036D">
      <w:r>
        <w:rPr>
          <w:rFonts w:hint="eastAsia"/>
        </w:rPr>
        <w:t>双向链表的特点：结点中有两个指针域，其一指向直接后继，另一指向直接前驱；</w:t>
      </w:r>
    </w:p>
    <w:p w14:paraId="111EEA82" w14:textId="77777777" w:rsidR="00F4036D" w:rsidRDefault="00F4036D" w:rsidP="00F4036D">
      <w:r>
        <w:rPr>
          <w:rFonts w:hint="eastAsia"/>
        </w:rPr>
        <w:t>广义表</w:t>
      </w:r>
      <w:r>
        <w:t>(Generalized List)：广义表是线性表的推广</w:t>
      </w:r>
    </w:p>
    <w:p w14:paraId="6A17320C" w14:textId="77777777" w:rsidR="00F4036D" w:rsidRDefault="00F4036D" w:rsidP="00F4036D">
      <w:r>
        <w:tab/>
        <w:t>1&gt;对于线性表而言， n</w:t>
      </w:r>
      <w:proofErr w:type="gramStart"/>
      <w:r>
        <w:t>个</w:t>
      </w:r>
      <w:proofErr w:type="gramEnd"/>
      <w:r>
        <w:t>元素都是基本的单元素；</w:t>
      </w:r>
    </w:p>
    <w:p w14:paraId="16E7F8BD" w14:textId="77777777" w:rsidR="00F4036D" w:rsidRDefault="00F4036D" w:rsidP="00F4036D">
      <w:r>
        <w:tab/>
        <w:t>2&gt; 广义表中，这些元素不仅可以是单元素也可以是另一个广义表；</w:t>
      </w:r>
    </w:p>
    <w:p w14:paraId="5C3E203C" w14:textId="77777777" w:rsidR="00F4036D" w:rsidRDefault="00F4036D" w:rsidP="00F4036D">
      <w:r>
        <w:rPr>
          <w:rFonts w:hint="eastAsia"/>
        </w:rPr>
        <w:t>多重链表：链表中的节点可能同时隶属于多个链，多重链表中结点的</w:t>
      </w:r>
      <w:proofErr w:type="gramStart"/>
      <w:r>
        <w:rPr>
          <w:rFonts w:hint="eastAsia"/>
        </w:rPr>
        <w:t>指针域会有</w:t>
      </w:r>
      <w:proofErr w:type="gramEnd"/>
      <w:r>
        <w:rPr>
          <w:rFonts w:hint="eastAsia"/>
        </w:rPr>
        <w:t>多个，但包含两个指针域的链表并不一定是多重链表，双向链表不是多重链表；</w:t>
      </w:r>
    </w:p>
    <w:p w14:paraId="64E6EC3B" w14:textId="120E2250" w:rsidR="00D16307" w:rsidRDefault="00D90605" w:rsidP="00F4036D">
      <w:r>
        <w:rPr>
          <w:rFonts w:hint="eastAsia"/>
        </w:rPr>
        <w:t>~</w:t>
      </w:r>
      <w:r w:rsidR="00F4036D">
        <w:t>广泛的用途：</w:t>
      </w:r>
      <w:r w:rsidR="0064062A">
        <w:rPr>
          <w:rFonts w:hint="eastAsia"/>
        </w:rPr>
        <w:t>基本上</w:t>
      </w:r>
      <w:r w:rsidR="00F4036D">
        <w:t>如树、图这样相对复杂的数据结构可以采用多重链表方式实现存</w:t>
      </w:r>
      <w:r w:rsidR="00356448">
        <w:rPr>
          <w:rFonts w:hint="eastAsia"/>
        </w:rPr>
        <w:t>储；</w:t>
      </w:r>
    </w:p>
    <w:sectPr w:rsidR="00D16307">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C87E1" w14:textId="77777777" w:rsidR="005A2F9C" w:rsidRDefault="005A2F9C" w:rsidP="00B039FB">
      <w:r>
        <w:separator/>
      </w:r>
    </w:p>
  </w:endnote>
  <w:endnote w:type="continuationSeparator" w:id="0">
    <w:p w14:paraId="42BD768F" w14:textId="77777777" w:rsidR="005A2F9C" w:rsidRDefault="005A2F9C" w:rsidP="00B03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B26D2" w14:textId="77777777" w:rsidR="005A2F9C" w:rsidRDefault="005A2F9C" w:rsidP="00B039FB">
      <w:r>
        <w:separator/>
      </w:r>
    </w:p>
  </w:footnote>
  <w:footnote w:type="continuationSeparator" w:id="0">
    <w:p w14:paraId="03070B8E" w14:textId="77777777" w:rsidR="005A2F9C" w:rsidRDefault="005A2F9C" w:rsidP="00B039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40BD1" w14:textId="589FF814" w:rsidR="00B039FB" w:rsidRPr="00251D8C" w:rsidRDefault="00B039FB">
    <w:pPr>
      <w:pStyle w:val="a3"/>
      <w:rPr>
        <w:rFonts w:ascii="宋体" w:eastAsia="宋体" w:hAnsi="宋体"/>
      </w:rPr>
    </w:pPr>
    <w:r w:rsidRPr="00251D8C">
      <w:rPr>
        <w:rFonts w:ascii="宋体" w:eastAsia="宋体" w:hAnsi="宋体" w:hint="eastAsia"/>
      </w:rPr>
      <w:t>第二章_线性表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F3"/>
    <w:rsid w:val="000176F3"/>
    <w:rsid w:val="00251D8C"/>
    <w:rsid w:val="00356448"/>
    <w:rsid w:val="005A2F9C"/>
    <w:rsid w:val="0064062A"/>
    <w:rsid w:val="006A2055"/>
    <w:rsid w:val="0092536F"/>
    <w:rsid w:val="00A72C27"/>
    <w:rsid w:val="00B039FB"/>
    <w:rsid w:val="00D150E2"/>
    <w:rsid w:val="00D16307"/>
    <w:rsid w:val="00D90605"/>
    <w:rsid w:val="00E1408D"/>
    <w:rsid w:val="00E54AE3"/>
    <w:rsid w:val="00F40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28C9B"/>
  <w15:chartTrackingRefBased/>
  <w15:docId w15:val="{0F771071-2759-4F7A-A3FD-98D53A1E1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39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39FB"/>
    <w:rPr>
      <w:sz w:val="18"/>
      <w:szCs w:val="18"/>
    </w:rPr>
  </w:style>
  <w:style w:type="paragraph" w:styleId="a5">
    <w:name w:val="footer"/>
    <w:basedOn w:val="a"/>
    <w:link w:val="a6"/>
    <w:uiPriority w:val="99"/>
    <w:unhideWhenUsed/>
    <w:rsid w:val="00B039FB"/>
    <w:pPr>
      <w:tabs>
        <w:tab w:val="center" w:pos="4153"/>
        <w:tab w:val="right" w:pos="8306"/>
      </w:tabs>
      <w:snapToGrid w:val="0"/>
      <w:jc w:val="left"/>
    </w:pPr>
    <w:rPr>
      <w:sz w:val="18"/>
      <w:szCs w:val="18"/>
    </w:rPr>
  </w:style>
  <w:style w:type="character" w:customStyle="1" w:styleId="a6">
    <w:name w:val="页脚 字符"/>
    <w:basedOn w:val="a0"/>
    <w:link w:val="a5"/>
    <w:uiPriority w:val="99"/>
    <w:rsid w:val="00B039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office3405</dc:creator>
  <cp:keywords/>
  <dc:description/>
  <cp:lastModifiedBy>office3405</cp:lastModifiedBy>
  <cp:revision>15</cp:revision>
  <dcterms:created xsi:type="dcterms:W3CDTF">2022-10-13T09:26:00Z</dcterms:created>
  <dcterms:modified xsi:type="dcterms:W3CDTF">2022-10-13T09:33:00Z</dcterms:modified>
</cp:coreProperties>
</file>