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相机怎么选？</w:t>
      </w:r>
    </w:p>
    <w:p>
      <w:pPr>
        <w:pStyle w:val="Heading1"/>
        <w:spacing w:after="50" w:line="360" w:lineRule="auto" w:beforeLines="100"/>
        <w:ind w:left="0"/>
        <w:jc w:val="left"/>
      </w:pPr>
      <w:bookmarkStart w:name="hA44e" w:id="0"/>
      <w:r>
        <w:rPr>
          <w:rFonts w:ascii="宋体" w:hAnsi="Times New Roman" w:eastAsia="宋体"/>
        </w:rPr>
        <w:t>分类</w:t>
      </w:r>
    </w:p>
    <w:bookmarkEnd w:id="0"/>
    <w:bookmarkStart w:name="tCi8X" w:id="1"/>
    <w:p>
      <w:pPr>
        <w:pStyle w:val="Heading4"/>
        <w:spacing w:after="50" w:line="360" w:lineRule="auto" w:beforeLines="100"/>
        <w:ind w:left="0"/>
        <w:jc w:val="left"/>
      </w:pPr>
      <w:r>
        <w:rPr>
          <w:rFonts w:ascii="宋体" w:hAnsi="Times New Roman" w:eastAsia="宋体"/>
        </w:rPr>
        <w:t>胶片相机</w:t>
      </w:r>
    </w:p>
    <w:bookmarkEnd w:id="1"/>
    <w:bookmarkStart w:name="u8767742c" w:id="2"/>
    <w:p>
      <w:pPr>
        <w:spacing w:after="50" w:line="360" w:lineRule="auto" w:beforeLines="100"/>
        <w:ind w:left="0"/>
        <w:jc w:val="left"/>
      </w:pPr>
      <w:r>
        <w:rPr>
          <w:rFonts w:ascii="宋体" w:hAnsi="Times New Roman" w:eastAsia="宋体"/>
          <w:b w:val="false"/>
          <w:i w:val="false"/>
          <w:color w:val="000000"/>
          <w:sz w:val="22"/>
        </w:rPr>
        <w:t>需要装入胶卷才能使用的相机，拍照后可直接取出照片</w:t>
      </w:r>
    </w:p>
    <w:bookmarkEnd w:id="2"/>
    <w:bookmarkStart w:name="ue89b7d01" w:id="3"/>
    <w:p>
      <w:pPr>
        <w:spacing w:after="50" w:line="360" w:lineRule="auto" w:beforeLines="100"/>
        <w:ind w:left="0"/>
        <w:jc w:val="left"/>
      </w:pPr>
      <w:bookmarkStart w:name="u32e24d17" w:id="4"/>
      <w:r>
        <w:rPr>
          <w:rFonts w:eastAsia="宋体" w:ascii="宋体"/>
        </w:rPr>
        <w:drawing>
          <wp:inline distT="0" distB="0" distL="0" distR="0">
            <wp:extent cx="5842000" cy="389653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9347200" cy="6234449"/>
                    </a:xfrm>
                    <a:prstGeom prst="rect">
                      <a:avLst/>
                    </a:prstGeom>
                  </pic:spPr>
                </pic:pic>
              </a:graphicData>
            </a:graphic>
          </wp:inline>
        </w:drawing>
      </w:r>
      <w:bookmarkEnd w:id="4"/>
    </w:p>
    <w:bookmarkEnd w:id="3"/>
    <w:bookmarkStart w:name="vb1r2" w:id="5"/>
    <w:p>
      <w:pPr>
        <w:pStyle w:val="Heading4"/>
        <w:spacing w:after="50" w:line="360" w:lineRule="auto" w:beforeLines="100"/>
        <w:ind w:left="0"/>
        <w:jc w:val="left"/>
      </w:pPr>
      <w:r>
        <w:rPr>
          <w:rFonts w:ascii="宋体" w:hAnsi="Times New Roman" w:eastAsia="宋体"/>
        </w:rPr>
        <w:t>数码相机</w:t>
      </w:r>
    </w:p>
    <w:bookmarkEnd w:id="5"/>
    <w:bookmarkStart w:name="ua191d6aa" w:id="6"/>
    <w:p>
      <w:pPr>
        <w:spacing w:after="50" w:line="360" w:lineRule="auto" w:beforeLines="100"/>
        <w:ind w:left="0"/>
        <w:jc w:val="left"/>
      </w:pPr>
      <w:r>
        <w:rPr>
          <w:rFonts w:ascii="宋体" w:hAnsi="Times New Roman" w:eastAsia="宋体"/>
          <w:b w:val="false"/>
          <w:i w:val="false"/>
          <w:color w:val="000000"/>
          <w:sz w:val="22"/>
        </w:rPr>
        <w:t>照片以文件形式存储在储存卡上</w:t>
      </w:r>
    </w:p>
    <w:bookmarkEnd w:id="6"/>
    <w:bookmarkStart w:name="u16c0fe91" w:id="7"/>
    <w:p>
      <w:pPr>
        <w:numPr>
          <w:ilvl w:val="0"/>
          <w:numId w:val="1"/>
        </w:numPr>
        <w:spacing w:after="50" w:line="360" w:lineRule="auto" w:beforeLines="100"/>
        <w:ind w:left="360"/>
        <w:jc w:val="left"/>
      </w:pPr>
      <w:r>
        <w:rPr>
          <w:rFonts w:ascii="宋体" w:hAnsi="Times New Roman" w:eastAsia="宋体"/>
          <w:b w:val="false"/>
          <w:i w:val="false"/>
          <w:color w:val="000000"/>
          <w:sz w:val="22"/>
        </w:rPr>
        <w:t>单反相机</w:t>
      </w:r>
    </w:p>
    <w:bookmarkEnd w:id="7"/>
    <w:bookmarkStart w:name="u5cf769f1" w:id="8"/>
    <w:p>
      <w:pPr>
        <w:spacing w:after="50" w:line="360" w:lineRule="auto" w:beforeLines="100"/>
        <w:ind w:left="0"/>
        <w:jc w:val="left"/>
      </w:pPr>
      <w:bookmarkStart w:name="ua1aabe48" w:id="9"/>
      <w:r>
        <w:rPr>
          <w:rFonts w:eastAsia="宋体" w:ascii="宋体"/>
        </w:rPr>
        <w:drawing>
          <wp:inline distT="0" distB="0" distL="0" distR="0">
            <wp:extent cx="2861733" cy="28614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2861733" cy="2861440"/>
                    </a:xfrm>
                    <a:prstGeom prst="rect">
                      <a:avLst/>
                    </a:prstGeom>
                  </pic:spPr>
                </pic:pic>
              </a:graphicData>
            </a:graphic>
          </wp:inline>
        </w:drawing>
      </w:r>
      <w:bookmarkEnd w:id="9"/>
    </w:p>
    <w:bookmarkEnd w:id="8"/>
    <w:bookmarkStart w:name="u36d08bcf" w:id="10"/>
    <w:p>
      <w:pPr>
        <w:numPr>
          <w:ilvl w:val="0"/>
          <w:numId w:val="2"/>
        </w:numPr>
        <w:spacing w:after="50" w:line="360" w:lineRule="auto" w:beforeLines="100"/>
        <w:ind w:left="360"/>
        <w:jc w:val="left"/>
      </w:pPr>
      <w:r>
        <w:rPr>
          <w:rFonts w:ascii="宋体" w:hAnsi="Times New Roman" w:eastAsia="宋体"/>
          <w:b w:val="false"/>
          <w:i w:val="false"/>
          <w:color w:val="000000"/>
          <w:sz w:val="22"/>
        </w:rPr>
        <w:t>无反相机（微单）</w:t>
      </w:r>
    </w:p>
    <w:bookmarkEnd w:id="10"/>
    <w:bookmarkStart w:name="u200a0767" w:id="11"/>
    <w:p>
      <w:pPr>
        <w:spacing w:after="50" w:line="360" w:lineRule="auto" w:beforeLines="100"/>
        <w:ind w:left="0"/>
        <w:jc w:val="left"/>
      </w:pPr>
      <w:bookmarkStart w:name="uafe82702" w:id="12"/>
      <w:r>
        <w:rPr>
          <w:rFonts w:eastAsia="宋体" w:ascii="宋体"/>
        </w:rPr>
        <w:drawing>
          <wp:inline distT="0" distB="0" distL="0" distR="0">
            <wp:extent cx="2573867" cy="171294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2573867" cy="1712946"/>
                    </a:xfrm>
                    <a:prstGeom prst="rect">
                      <a:avLst/>
                    </a:prstGeom>
                  </pic:spPr>
                </pic:pic>
              </a:graphicData>
            </a:graphic>
          </wp:inline>
        </w:drawing>
      </w:r>
      <w:bookmarkEnd w:id="12"/>
    </w:p>
    <w:bookmarkEnd w:id="11"/>
    <w:bookmarkStart w:name="uc68052cb" w:id="13"/>
    <w:p>
      <w:pPr>
        <w:numPr>
          <w:ilvl w:val="0"/>
          <w:numId w:val="3"/>
        </w:numPr>
        <w:spacing w:after="50" w:line="360" w:lineRule="auto" w:beforeLines="100"/>
        <w:ind w:left="360"/>
        <w:jc w:val="left"/>
      </w:pPr>
      <w:r>
        <w:rPr>
          <w:rFonts w:ascii="宋体" w:hAnsi="Times New Roman" w:eastAsia="宋体"/>
          <w:b w:val="false"/>
          <w:i w:val="false"/>
          <w:color w:val="000000"/>
          <w:sz w:val="22"/>
        </w:rPr>
        <w:t>卡片机</w:t>
      </w:r>
    </w:p>
    <w:bookmarkEnd w:id="13"/>
    <w:bookmarkStart w:name="ub62aa463" w:id="14"/>
    <w:p>
      <w:pPr>
        <w:spacing w:after="50" w:line="360" w:lineRule="auto" w:beforeLines="100"/>
        <w:ind w:left="0"/>
        <w:jc w:val="left"/>
      </w:pPr>
      <w:bookmarkStart w:name="u6c3ce669" w:id="15"/>
      <w:r>
        <w:rPr>
          <w:rFonts w:eastAsia="宋体" w:ascii="宋体"/>
        </w:rPr>
        <w:drawing>
          <wp:inline distT="0" distB="0" distL="0" distR="0">
            <wp:extent cx="3691467" cy="25135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691467" cy="2513571"/>
                    </a:xfrm>
                    <a:prstGeom prst="rect">
                      <a:avLst/>
                    </a:prstGeom>
                  </pic:spPr>
                </pic:pic>
              </a:graphicData>
            </a:graphic>
          </wp:inline>
        </w:drawing>
      </w:r>
      <w:bookmarkEnd w:id="15"/>
    </w:p>
    <w:bookmarkEnd w:id="14"/>
    <w:bookmarkStart w:name="u728d1a42" w:id="16"/>
    <w:p>
      <w:pPr>
        <w:numPr>
          <w:ilvl w:val="0"/>
          <w:numId w:val="4"/>
        </w:numPr>
        <w:spacing w:after="50" w:line="360" w:lineRule="auto" w:beforeLines="100"/>
        <w:ind w:left="360"/>
        <w:jc w:val="left"/>
      </w:pPr>
      <w:r>
        <w:rPr>
          <w:rFonts w:ascii="宋体" w:hAnsi="Times New Roman" w:eastAsia="宋体"/>
          <w:b w:val="false"/>
          <w:i w:val="false"/>
          <w:color w:val="000000"/>
          <w:sz w:val="22"/>
        </w:rPr>
        <w:t>运动相机</w:t>
      </w:r>
    </w:p>
    <w:bookmarkEnd w:id="16"/>
    <w:bookmarkStart w:name="u3738c378" w:id="17"/>
    <w:p>
      <w:pPr>
        <w:spacing w:after="50" w:line="360" w:lineRule="auto" w:beforeLines="100"/>
        <w:ind w:left="0"/>
        <w:jc w:val="left"/>
      </w:pPr>
      <w:r>
        <w:rPr>
          <w:rFonts w:ascii="宋体" w:hAnsi="Times New Roman" w:eastAsia="宋体"/>
          <w:b w:val="false"/>
          <w:i w:val="false"/>
          <w:color w:val="000000"/>
          <w:sz w:val="22"/>
        </w:rPr>
        <w:t>拍摄运动场景</w:t>
      </w:r>
    </w:p>
    <w:bookmarkEnd w:id="17"/>
    <w:bookmarkStart w:name="u99a703bc" w:id="18"/>
    <w:p>
      <w:pPr>
        <w:spacing w:after="50" w:line="360" w:lineRule="auto" w:beforeLines="100"/>
        <w:ind w:left="0"/>
        <w:jc w:val="left"/>
      </w:pPr>
      <w:bookmarkStart w:name="uf39cc294" w:id="19"/>
      <w:r>
        <w:rPr>
          <w:rFonts w:eastAsia="宋体" w:ascii="宋体"/>
        </w:rPr>
        <w:drawing>
          <wp:inline distT="0" distB="0" distL="0" distR="0">
            <wp:extent cx="3674533" cy="24505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3674533" cy="2450558"/>
                    </a:xfrm>
                    <a:prstGeom prst="rect">
                      <a:avLst/>
                    </a:prstGeom>
                  </pic:spPr>
                </pic:pic>
              </a:graphicData>
            </a:graphic>
          </wp:inline>
        </w:drawing>
      </w:r>
      <w:bookmarkEnd w:id="19"/>
    </w:p>
    <w:bookmarkEnd w:id="18"/>
    <w:bookmarkStart w:name="u2395940a" w:id="20"/>
    <w:bookmarkEnd w:id="20"/>
    <w:bookmarkStart w:name="u69cd0b66" w:id="21"/>
    <w:p>
      <w:pPr>
        <w:spacing w:after="50" w:line="360" w:lineRule="auto" w:beforeLines="100"/>
        <w:ind w:left="0"/>
        <w:jc w:val="left"/>
      </w:pPr>
      <w:r>
        <w:rPr>
          <w:rFonts w:ascii="宋体" w:hAnsi="Times New Roman" w:eastAsia="宋体"/>
          <w:b w:val="false"/>
          <w:i w:val="false"/>
          <w:color w:val="000000"/>
          <w:sz w:val="22"/>
        </w:rPr>
        <w:t>区别：</w:t>
      </w:r>
    </w:p>
    <w:bookmarkEnd w:id="21"/>
    <w:bookmarkStart w:name="u0de3a39b" w:id="22"/>
    <w:p>
      <w:pPr>
        <w:numPr>
          <w:ilvl w:val="0"/>
          <w:numId w:val="5"/>
        </w:numPr>
        <w:spacing w:after="50" w:line="360" w:lineRule="auto" w:beforeLines="100"/>
        <w:ind w:left="360"/>
        <w:jc w:val="left"/>
      </w:pPr>
      <w:r>
        <w:rPr>
          <w:rFonts w:ascii="宋体" w:hAnsi="Times New Roman" w:eastAsia="宋体"/>
          <w:b w:val="false"/>
          <w:i w:val="false"/>
          <w:color w:val="000000"/>
          <w:sz w:val="22"/>
        </w:rPr>
        <w:t>单反有反光镜，微单无反光镜</w:t>
      </w:r>
    </w:p>
    <w:bookmarkEnd w:id="22"/>
    <w:bookmarkStart w:name="u6002ae2c" w:id="23"/>
    <w:p>
      <w:pPr>
        <w:numPr>
          <w:ilvl w:val="0"/>
          <w:numId w:val="5"/>
        </w:numPr>
        <w:spacing w:after="50" w:line="360" w:lineRule="auto" w:beforeLines="100"/>
        <w:ind w:left="360"/>
        <w:jc w:val="left"/>
      </w:pPr>
      <w:r>
        <w:rPr>
          <w:rFonts w:ascii="宋体" w:hAnsi="Times New Roman" w:eastAsia="宋体"/>
          <w:b w:val="false"/>
          <w:i w:val="false"/>
          <w:color w:val="000000"/>
          <w:sz w:val="22"/>
        </w:rPr>
        <w:t>单反体积大，微单体积小些，微单轻薄小巧便携</w:t>
      </w:r>
    </w:p>
    <w:bookmarkEnd w:id="23"/>
    <w:bookmarkStart w:name="yuCGT" w:id="24"/>
    <w:p>
      <w:pPr>
        <w:pStyle w:val="Heading1"/>
        <w:spacing w:after="50" w:line="360" w:lineRule="auto" w:beforeLines="100"/>
        <w:ind w:left="0"/>
        <w:jc w:val="left"/>
      </w:pPr>
      <w:r>
        <w:rPr>
          <w:rFonts w:ascii="宋体" w:hAnsi="Times New Roman" w:eastAsia="宋体"/>
        </w:rPr>
        <w:t>概念</w:t>
      </w:r>
    </w:p>
    <w:bookmarkEnd w:id="24"/>
    <w:bookmarkStart w:name="s4P3Y" w:id="25"/>
    <w:p>
      <w:pPr>
        <w:pStyle w:val="Heading3"/>
        <w:spacing w:after="50" w:line="360" w:lineRule="auto" w:beforeLines="100"/>
        <w:ind w:left="0"/>
        <w:jc w:val="left"/>
      </w:pPr>
      <w:r>
        <w:rPr>
          <w:rFonts w:ascii="宋体" w:hAnsi="Times New Roman" w:eastAsia="宋体"/>
        </w:rPr>
        <w:t>景深：</w:t>
      </w:r>
    </w:p>
    <w:bookmarkEnd w:id="25"/>
    <w:bookmarkStart w:name="u86944097" w:id="26"/>
    <w:p>
      <w:pPr>
        <w:spacing w:after="50" w:line="360" w:lineRule="auto" w:beforeLines="100"/>
        <w:ind w:left="0"/>
        <w:jc w:val="left"/>
      </w:pPr>
      <w:r>
        <w:rPr>
          <w:rFonts w:ascii="宋体" w:hAnsi="Times New Roman" w:eastAsia="宋体"/>
          <w:b w:val="false"/>
          <w:i w:val="false"/>
          <w:color w:val="060607"/>
          <w:sz w:val="21"/>
        </w:rPr>
        <w:t>景深（Depth of Field，简称DoF）是摄影术语，指的是在聚焦平面前后一定范围内的物体都能被相对清晰地呈现在照片上的区域。换句话说，景深是指照片中看起来“锐利”或“清晰”的区域的深度。</w:t>
      </w:r>
    </w:p>
    <w:bookmarkEnd w:id="26"/>
    <w:bookmarkStart w:name="u60d3538d" w:id="27"/>
    <w:p>
      <w:pPr>
        <w:spacing w:after="50" w:line="360" w:lineRule="auto" w:beforeLines="100"/>
        <w:ind w:left="0"/>
        <w:jc w:val="left"/>
      </w:pPr>
      <w:r>
        <w:rPr>
          <w:rFonts w:ascii="宋体" w:hAnsi="Times New Roman" w:eastAsia="宋体"/>
          <w:b w:val="false"/>
          <w:i w:val="false"/>
          <w:color w:val="060607"/>
          <w:sz w:val="21"/>
        </w:rPr>
        <w:t>景深的大小受以下几个因素影响：</w:t>
      </w:r>
    </w:p>
    <w:bookmarkEnd w:id="27"/>
    <w:bookmarkStart w:name="u1d280115" w:id="28"/>
    <w:p>
      <w:pPr>
        <w:numPr>
          <w:ilvl w:val="0"/>
          <w:numId w:val="6"/>
        </w:numPr>
        <w:spacing w:after="50" w:line="360" w:lineRule="auto" w:beforeLines="100"/>
        <w:ind w:left="360"/>
        <w:jc w:val="left"/>
      </w:pPr>
      <w:r>
        <w:rPr>
          <w:rFonts w:ascii="宋体" w:hAnsi="Times New Roman" w:eastAsia="宋体"/>
          <w:b/>
          <w:i w:val="false"/>
          <w:color w:val="060607"/>
          <w:sz w:val="21"/>
        </w:rPr>
        <w:t>光圈大小</w:t>
      </w:r>
      <w:r>
        <w:rPr>
          <w:rFonts w:ascii="宋体" w:hAnsi="Times New Roman" w:eastAsia="宋体"/>
          <w:b w:val="false"/>
          <w:i w:val="false"/>
          <w:color w:val="060607"/>
          <w:sz w:val="21"/>
        </w:rPr>
        <w:t>：光圈越小（f数值越大），景深越深；光圈越大（f数值越小），景深越浅。因此，通过调整光圈可以控制景深。</w:t>
      </w:r>
    </w:p>
    <w:bookmarkEnd w:id="28"/>
    <w:bookmarkStart w:name="u4de5ea24" w:id="29"/>
    <w:p>
      <w:pPr>
        <w:numPr>
          <w:ilvl w:val="0"/>
          <w:numId w:val="6"/>
        </w:numPr>
        <w:spacing w:after="50" w:line="360" w:lineRule="auto" w:beforeLines="100"/>
        <w:ind w:left="360"/>
        <w:jc w:val="left"/>
      </w:pPr>
      <w:r>
        <w:rPr>
          <w:rFonts w:ascii="宋体" w:hAnsi="Times New Roman" w:eastAsia="宋体"/>
          <w:b/>
          <w:i w:val="false"/>
          <w:color w:val="060607"/>
          <w:sz w:val="21"/>
        </w:rPr>
        <w:t>焦距</w:t>
      </w:r>
      <w:r>
        <w:rPr>
          <w:rFonts w:ascii="宋体" w:hAnsi="Times New Roman" w:eastAsia="宋体"/>
          <w:b w:val="false"/>
          <w:i w:val="false"/>
          <w:color w:val="060607"/>
          <w:sz w:val="21"/>
        </w:rPr>
        <w:t>：焦距越长，景深越浅；焦距越短，景深越深。长焦镜头更容易产生浅景深效果，常用于人像摄影，使背景模糊。</w:t>
      </w:r>
    </w:p>
    <w:bookmarkEnd w:id="29"/>
    <w:bookmarkStart w:name="ucc737f8b" w:id="30"/>
    <w:p>
      <w:pPr>
        <w:numPr>
          <w:ilvl w:val="0"/>
          <w:numId w:val="6"/>
        </w:numPr>
        <w:spacing w:after="50" w:line="360" w:lineRule="auto" w:beforeLines="100"/>
        <w:ind w:left="360"/>
        <w:jc w:val="left"/>
      </w:pPr>
      <w:r>
        <w:rPr>
          <w:rFonts w:ascii="宋体" w:hAnsi="Times New Roman" w:eastAsia="宋体"/>
          <w:b/>
          <w:i w:val="false"/>
          <w:color w:val="060607"/>
          <w:sz w:val="21"/>
        </w:rPr>
        <w:t>拍摄距离</w:t>
      </w:r>
      <w:r>
        <w:rPr>
          <w:rFonts w:ascii="宋体" w:hAnsi="Times New Roman" w:eastAsia="宋体"/>
          <w:b w:val="false"/>
          <w:i w:val="false"/>
          <w:color w:val="060607"/>
          <w:sz w:val="21"/>
        </w:rPr>
        <w:t>：相机与被摄物体的距离也会影响景深。距离越近，景深越浅；距离越远，景深越深。</w:t>
      </w:r>
    </w:p>
    <w:bookmarkEnd w:id="30"/>
    <w:bookmarkStart w:name="u0dd5c6d0" w:id="31"/>
    <w:p>
      <w:pPr>
        <w:numPr>
          <w:ilvl w:val="0"/>
          <w:numId w:val="6"/>
        </w:numPr>
        <w:spacing w:after="50" w:line="360" w:lineRule="auto" w:beforeLines="100"/>
        <w:ind w:left="360"/>
        <w:jc w:val="left"/>
      </w:pPr>
      <w:r>
        <w:rPr>
          <w:rFonts w:ascii="宋体" w:hAnsi="Times New Roman" w:eastAsia="宋体"/>
          <w:b/>
          <w:i w:val="false"/>
          <w:color w:val="060607"/>
          <w:sz w:val="21"/>
        </w:rPr>
        <w:t>传感器尺寸</w:t>
      </w:r>
      <w:r>
        <w:rPr>
          <w:rFonts w:ascii="宋体" w:hAnsi="Times New Roman" w:eastAsia="宋体"/>
          <w:b w:val="false"/>
          <w:i w:val="false"/>
          <w:color w:val="060607"/>
          <w:sz w:val="21"/>
        </w:rPr>
        <w:t>：在相同条件下，全画幅相机比半画幅相机通常有更浅的景深。</w:t>
      </w:r>
    </w:p>
    <w:bookmarkEnd w:id="31"/>
    <w:bookmarkStart w:name="uacc0ba27" w:id="32"/>
    <w:p>
      <w:pPr>
        <w:spacing w:after="50" w:line="360" w:lineRule="auto" w:beforeLines="100"/>
        <w:ind w:left="0"/>
        <w:jc w:val="left"/>
      </w:pPr>
      <w:r>
        <w:rPr>
          <w:rFonts w:ascii="宋体" w:hAnsi="Times New Roman" w:eastAsia="宋体"/>
          <w:b w:val="false"/>
          <w:i w:val="false"/>
          <w:color w:val="060607"/>
          <w:sz w:val="21"/>
        </w:rPr>
        <w:t>浅景深的效果可以使被摄主体与背景分离，突出主体，常用于人像和微距摄影。而深景深则可以使画面中的前景和背景都保持清晰，适用于风景摄影、建筑摄影等需要展现广阔场景的拍摄。</w:t>
      </w:r>
    </w:p>
    <w:bookmarkEnd w:id="32"/>
    <w:bookmarkStart w:name="u94acd61a" w:id="33"/>
    <w:bookmarkEnd w:id="33"/>
    <w:bookmarkStart w:name="ZQlyM" w:id="34"/>
    <w:p>
      <w:pPr>
        <w:pStyle w:val="Heading3"/>
        <w:spacing w:after="50" w:line="360" w:lineRule="auto" w:beforeLines="100"/>
        <w:ind w:left="0"/>
        <w:jc w:val="left"/>
      </w:pPr>
      <w:r>
        <w:rPr>
          <w:rFonts w:ascii="宋体" w:hAnsi="Times New Roman" w:eastAsia="宋体"/>
          <w:color w:val="060607"/>
        </w:rPr>
        <w:t>画幅：</w:t>
      </w:r>
    </w:p>
    <w:bookmarkEnd w:id="34"/>
    <w:bookmarkStart w:name="u7ca05786" w:id="35"/>
    <w:p>
      <w:pPr>
        <w:spacing w:after="50" w:line="360" w:lineRule="auto" w:beforeLines="100"/>
        <w:ind w:left="0"/>
        <w:jc w:val="left"/>
      </w:pPr>
      <w:r>
        <w:rPr>
          <w:rFonts w:ascii="宋体" w:hAnsi="Times New Roman" w:eastAsia="宋体"/>
          <w:b w:val="false"/>
          <w:i w:val="false"/>
          <w:color w:val="060607"/>
          <w:sz w:val="21"/>
        </w:rPr>
        <w:t>画幅（Image Format或Sensor Size）是指相机图像传感器的尺寸，即传感器能够捕捉图像的区域大小。画幅的大小直接影响到相机的视角、景深、曝光等因素。以下是一些常见的画幅类型：</w:t>
      </w:r>
    </w:p>
    <w:bookmarkEnd w:id="35"/>
    <w:bookmarkStart w:name="u3b062023" w:id="36"/>
    <w:p>
      <w:pPr>
        <w:numPr>
          <w:ilvl w:val="0"/>
          <w:numId w:val="7"/>
        </w:numPr>
        <w:spacing w:after="50" w:line="360" w:lineRule="auto" w:beforeLines="100"/>
        <w:ind w:left="360"/>
        <w:jc w:val="left"/>
      </w:pPr>
      <w:r>
        <w:rPr>
          <w:rFonts w:ascii="宋体" w:hAnsi="Times New Roman" w:eastAsia="宋体"/>
          <w:b/>
          <w:i w:val="false"/>
          <w:color w:val="060607"/>
          <w:sz w:val="21"/>
        </w:rPr>
        <w:t>全画幅（Full-Frame）</w:t>
      </w:r>
      <w:r>
        <w:rPr>
          <w:rFonts w:ascii="宋体" w:hAnsi="Times New Roman" w:eastAsia="宋体"/>
          <w:b w:val="false"/>
          <w:i w:val="false"/>
          <w:color w:val="060607"/>
          <w:sz w:val="21"/>
        </w:rPr>
        <w:t>：全画幅传感器的尺寸大约为36mm×24mm，与35mm胶片相机的底片尺寸相同。全画幅相机提供较大的传感器面积，通常能够提供更好的低光性能和更浅的景深。</w:t>
      </w:r>
    </w:p>
    <w:bookmarkEnd w:id="36"/>
    <w:bookmarkStart w:name="u91d0b8db" w:id="37"/>
    <w:p>
      <w:pPr>
        <w:numPr>
          <w:ilvl w:val="0"/>
          <w:numId w:val="7"/>
        </w:numPr>
        <w:spacing w:after="50" w:line="360" w:lineRule="auto" w:beforeLines="100"/>
        <w:ind w:left="360"/>
        <w:jc w:val="left"/>
      </w:pPr>
      <w:r>
        <w:rPr>
          <w:rFonts w:ascii="宋体" w:hAnsi="Times New Roman" w:eastAsia="宋体"/>
          <w:b/>
          <w:i w:val="false"/>
          <w:color w:val="060607"/>
          <w:sz w:val="21"/>
        </w:rPr>
        <w:t>APS-C画幅</w:t>
      </w:r>
      <w:r>
        <w:rPr>
          <w:rFonts w:ascii="宋体" w:hAnsi="Times New Roman" w:eastAsia="宋体"/>
          <w:b w:val="false"/>
          <w:i w:val="false"/>
          <w:color w:val="060607"/>
          <w:sz w:val="21"/>
        </w:rPr>
        <w:t>：APS-C是“Advanced Photo System type-C”的缩写，是一种常见的半画幅传感器尺寸，尺寸大约在22.2mm×14.8mm到28.7mm×19.1mm之间，不同品牌略有差异。APS-C画幅相机通常比全画幅相机更轻便，成本也较低。</w:t>
      </w:r>
    </w:p>
    <w:bookmarkEnd w:id="37"/>
    <w:bookmarkStart w:name="u3eb9ae54" w:id="38"/>
    <w:p>
      <w:pPr>
        <w:numPr>
          <w:ilvl w:val="0"/>
          <w:numId w:val="7"/>
        </w:numPr>
        <w:spacing w:after="50" w:line="360" w:lineRule="auto" w:beforeLines="100"/>
        <w:ind w:left="360"/>
        <w:jc w:val="left"/>
      </w:pPr>
      <w:r>
        <w:rPr>
          <w:rFonts w:ascii="宋体" w:hAnsi="Times New Roman" w:eastAsia="宋体"/>
          <w:b/>
          <w:i w:val="false"/>
          <w:color w:val="060607"/>
          <w:sz w:val="21"/>
        </w:rPr>
        <w:t>四分之三画幅（Micro Four Thirds, MFT）</w:t>
      </w:r>
      <w:r>
        <w:rPr>
          <w:rFonts w:ascii="宋体" w:hAnsi="Times New Roman" w:eastAsia="宋体"/>
          <w:b w:val="false"/>
          <w:i w:val="false"/>
          <w:color w:val="060607"/>
          <w:sz w:val="21"/>
        </w:rPr>
        <w:t>：这种画幅的尺寸大约为17.3mm×13mm，由奥林巴斯和松下共同开发。MFT系统以其较小的尺寸和轻量级而受到欢迎，适合旅行和日常携带。</w:t>
      </w:r>
    </w:p>
    <w:bookmarkEnd w:id="38"/>
    <w:bookmarkStart w:name="u37f3232d" w:id="39"/>
    <w:p>
      <w:pPr>
        <w:numPr>
          <w:ilvl w:val="0"/>
          <w:numId w:val="7"/>
        </w:numPr>
        <w:spacing w:after="50" w:line="360" w:lineRule="auto" w:beforeLines="100"/>
        <w:ind w:left="360"/>
        <w:jc w:val="left"/>
      </w:pPr>
      <w:r>
        <w:rPr>
          <w:rFonts w:ascii="宋体" w:hAnsi="Times New Roman" w:eastAsia="宋体"/>
          <w:b/>
          <w:i w:val="false"/>
          <w:color w:val="060607"/>
          <w:sz w:val="21"/>
        </w:rPr>
        <w:t>中画幅（Medium Format）</w:t>
      </w:r>
      <w:r>
        <w:rPr>
          <w:rFonts w:ascii="宋体" w:hAnsi="Times New Roman" w:eastAsia="宋体"/>
          <w:b w:val="false"/>
          <w:i w:val="false"/>
          <w:color w:val="060607"/>
          <w:sz w:val="21"/>
        </w:rPr>
        <w:t>：中画幅传感器的尺寸远大于全画幅，通常在44mm×33mm以上，能够提供极高的图像质量和细节。中画幅相机常用于专业领域的高质量摄影，如时尚摄影、广告摄影等。</w:t>
      </w:r>
    </w:p>
    <w:bookmarkEnd w:id="39"/>
    <w:bookmarkStart w:name="u2e5db93f" w:id="40"/>
    <w:p>
      <w:pPr>
        <w:numPr>
          <w:ilvl w:val="0"/>
          <w:numId w:val="7"/>
        </w:numPr>
        <w:spacing w:after="50" w:line="360" w:lineRule="auto" w:beforeLines="100"/>
        <w:ind w:left="360"/>
        <w:jc w:val="left"/>
      </w:pPr>
      <w:r>
        <w:rPr>
          <w:rFonts w:ascii="宋体" w:hAnsi="Times New Roman" w:eastAsia="宋体"/>
          <w:b/>
          <w:i w:val="false"/>
          <w:color w:val="060607"/>
          <w:sz w:val="21"/>
        </w:rPr>
        <w:t>小画幅（如1英寸传感器）</w:t>
      </w:r>
      <w:r>
        <w:rPr>
          <w:rFonts w:ascii="宋体" w:hAnsi="Times New Roman" w:eastAsia="宋体"/>
          <w:b w:val="false"/>
          <w:i w:val="false"/>
          <w:color w:val="060607"/>
          <w:sz w:val="21"/>
        </w:rPr>
        <w:t>：这种画幅的尺寸较小，常见于高端紧凑型相机或一些长焦相机。虽然画幅较小，但技术进步使得这类相机也能提供不错的图像质量。</w:t>
      </w:r>
    </w:p>
    <w:bookmarkEnd w:id="40"/>
    <w:bookmarkStart w:name="u2b32b3b6" w:id="41"/>
    <w:p>
      <w:pPr>
        <w:spacing w:after="50" w:line="360" w:lineRule="auto" w:beforeLines="100"/>
        <w:ind w:left="0"/>
        <w:jc w:val="left"/>
      </w:pPr>
      <w:r>
        <w:rPr>
          <w:rFonts w:ascii="宋体" w:hAnsi="Times New Roman" w:eastAsia="宋体"/>
          <w:b w:val="false"/>
          <w:i w:val="false"/>
          <w:color w:val="060607"/>
          <w:sz w:val="21"/>
        </w:rPr>
        <w:t>画幅的选择取决于摄影师的需求和预算。全画幅和中画幅相机通常提供更高的图像质量，但价格较高，体积和重量也较大。APS-C和MFT等较小画幅的相机则在便携性和成本效益方面具有优势。</w:t>
      </w:r>
    </w:p>
    <w:bookmarkEnd w:id="41"/>
    <w:bookmarkStart w:name="wiNRG" w:id="42"/>
    <w:p>
      <w:pPr>
        <w:pStyle w:val="Heading1"/>
        <w:spacing w:after="50" w:line="360" w:lineRule="auto" w:beforeLines="100"/>
        <w:ind w:left="0"/>
        <w:jc w:val="left"/>
      </w:pPr>
      <w:r>
        <w:rPr>
          <w:rFonts w:ascii="宋体" w:hAnsi="Times New Roman" w:eastAsia="宋体"/>
        </w:rPr>
        <w:t>选购</w:t>
      </w:r>
    </w:p>
    <w:bookmarkEnd w:id="42"/>
    <w:bookmarkStart w:name="ucdb9a5eb" w:id="43"/>
    <w:p>
      <w:pPr>
        <w:spacing w:after="50" w:line="360" w:lineRule="auto" w:beforeLines="100"/>
        <w:ind w:left="0"/>
        <w:jc w:val="left"/>
      </w:pPr>
      <w:r>
        <w:rPr>
          <w:rFonts w:ascii="宋体" w:hAnsi="Times New Roman" w:eastAsia="宋体"/>
          <w:b w:val="false"/>
          <w:i w:val="false"/>
          <w:color w:val="000000"/>
          <w:sz w:val="22"/>
        </w:rPr>
        <w:t>相机核心组件：感光元件+镜头</w:t>
      </w:r>
    </w:p>
    <w:bookmarkEnd w:id="43"/>
    <w:bookmarkStart w:name="i1AOi" w:id="44"/>
    <w:p>
      <w:pPr>
        <w:pStyle w:val="Heading4"/>
        <w:spacing w:after="50" w:line="360" w:lineRule="auto" w:beforeLines="100"/>
        <w:ind w:left="0"/>
        <w:jc w:val="left"/>
      </w:pPr>
      <w:r>
        <w:rPr>
          <w:rFonts w:ascii="宋体" w:hAnsi="Times New Roman" w:eastAsia="宋体"/>
        </w:rPr>
        <w:t>感光元件</w:t>
      </w:r>
    </w:p>
    <w:bookmarkEnd w:id="44"/>
    <w:bookmarkStart w:name="ufc5c0530" w:id="45"/>
    <w:p>
      <w:pPr>
        <w:spacing w:after="50" w:line="360" w:lineRule="auto" w:beforeLines="100"/>
        <w:ind w:left="0"/>
        <w:jc w:val="left"/>
      </w:pPr>
      <w:r>
        <w:rPr>
          <w:rFonts w:ascii="宋体" w:hAnsi="Times New Roman" w:eastAsia="宋体"/>
          <w:b w:val="false"/>
          <w:i w:val="false"/>
          <w:color w:val="000000"/>
          <w:sz w:val="22"/>
        </w:rPr>
        <w:t>代表画质，即画幅，</w:t>
      </w:r>
      <w:r>
        <w:rPr>
          <w:rFonts w:ascii="宋体" w:hAnsi="Times New Roman" w:eastAsia="宋体"/>
          <w:b w:val="false"/>
          <w:i w:val="false"/>
          <w:color w:val="191b1f"/>
          <w:sz w:val="22"/>
        </w:rPr>
        <w:t>相机的画幅是划分相机（机身）档次的主要参数，</w:t>
      </w:r>
    </w:p>
    <w:bookmarkEnd w:id="45"/>
    <w:bookmarkStart w:name="u92deb2e6" w:id="46"/>
    <w:p>
      <w:pPr>
        <w:spacing w:after="50" w:line="360" w:lineRule="auto" w:beforeLines="100"/>
        <w:ind w:left="0"/>
        <w:jc w:val="left"/>
      </w:pPr>
      <w:r>
        <w:rPr>
          <w:rFonts w:ascii="宋体" w:hAnsi="Times New Roman" w:eastAsia="宋体"/>
          <w:b w:val="false"/>
          <w:i w:val="false"/>
          <w:color w:val="191b1f"/>
          <w:sz w:val="22"/>
        </w:rPr>
        <w:t>底越大，画质越好（容纳像素更多，暗处噪点更少），虚化效果也越好，价格也越贵。</w:t>
      </w:r>
    </w:p>
    <w:bookmarkEnd w:id="46"/>
    <w:bookmarkStart w:name="u498bb6a2" w:id="47"/>
    <w:p>
      <w:pPr>
        <w:numPr>
          <w:ilvl w:val="0"/>
          <w:numId w:val="8"/>
        </w:numPr>
        <w:spacing w:after="50" w:line="360" w:lineRule="auto" w:beforeLines="100"/>
        <w:ind w:left="360"/>
        <w:jc w:val="left"/>
      </w:pPr>
      <w:r>
        <w:rPr>
          <w:rFonts w:ascii="宋体" w:hAnsi="Times New Roman" w:eastAsia="宋体"/>
          <w:b/>
          <w:i w:val="false"/>
          <w:color w:val="191b1f"/>
          <w:sz w:val="22"/>
        </w:rPr>
        <w:t>全画幅</w:t>
      </w:r>
      <w:r>
        <w:rPr>
          <w:rFonts w:ascii="宋体" w:hAnsi="Times New Roman" w:eastAsia="宋体"/>
          <w:b w:val="false"/>
          <w:i w:val="false"/>
          <w:color w:val="191b1f"/>
          <w:sz w:val="22"/>
        </w:rPr>
        <w:t>（36*24mm/是传统135相机胶卷尺寸在数码相机上的引用）大小为基准</w:t>
      </w:r>
    </w:p>
    <w:bookmarkEnd w:id="47"/>
    <w:bookmarkStart w:name="u52429163" w:id="48"/>
    <w:p>
      <w:pPr>
        <w:numPr>
          <w:ilvl w:val="0"/>
          <w:numId w:val="8"/>
        </w:numPr>
        <w:spacing w:after="50" w:line="360" w:lineRule="auto" w:beforeLines="100"/>
        <w:ind w:left="360"/>
        <w:jc w:val="left"/>
      </w:pPr>
      <w:r>
        <w:rPr>
          <w:rFonts w:ascii="宋体" w:hAnsi="Times New Roman" w:eastAsia="宋体"/>
          <w:b/>
          <w:i w:val="false"/>
          <w:color w:val="191b1f"/>
          <w:sz w:val="22"/>
        </w:rPr>
        <w:t>半画幅（APS-C画幅或是残画幅）</w:t>
      </w:r>
      <w:r>
        <w:rPr>
          <w:rFonts w:ascii="宋体" w:hAnsi="Times New Roman" w:eastAsia="宋体"/>
          <w:b w:val="false"/>
          <w:i w:val="false"/>
          <w:color w:val="191b1f"/>
          <w:sz w:val="22"/>
        </w:rPr>
        <w:t>是全画幅对角线除以1.5</w:t>
      </w:r>
    </w:p>
    <w:bookmarkEnd w:id="48"/>
    <w:bookmarkStart w:name="u107c0e76" w:id="49"/>
    <w:p>
      <w:pPr>
        <w:numPr>
          <w:ilvl w:val="0"/>
          <w:numId w:val="8"/>
        </w:numPr>
        <w:spacing w:after="50" w:line="360" w:lineRule="auto" w:beforeLines="100"/>
        <w:ind w:left="360"/>
        <w:jc w:val="left"/>
      </w:pPr>
      <w:r>
        <w:rPr>
          <w:rFonts w:ascii="宋体" w:hAnsi="Times New Roman" w:eastAsia="宋体"/>
          <w:b/>
          <w:i w:val="false"/>
          <w:color w:val="191b1f"/>
          <w:sz w:val="22"/>
        </w:rPr>
        <w:t>M43画幅</w:t>
      </w:r>
      <w:r>
        <w:rPr>
          <w:rFonts w:ascii="宋体" w:hAnsi="Times New Roman" w:eastAsia="宋体"/>
          <w:b w:val="false"/>
          <w:i w:val="false"/>
          <w:color w:val="191b1f"/>
          <w:sz w:val="22"/>
        </w:rPr>
        <w:t>则是全画幅对角线除以2</w:t>
      </w:r>
    </w:p>
    <w:bookmarkEnd w:id="49"/>
    <w:bookmarkStart w:name="ub3277646" w:id="50"/>
    <w:p>
      <w:pPr>
        <w:numPr>
          <w:ilvl w:val="0"/>
          <w:numId w:val="8"/>
        </w:numPr>
        <w:spacing w:after="50" w:line="360" w:lineRule="auto" w:beforeLines="100"/>
        <w:ind w:left="360"/>
        <w:jc w:val="left"/>
      </w:pPr>
      <w:r>
        <w:rPr>
          <w:rFonts w:ascii="宋体" w:hAnsi="Times New Roman" w:eastAsia="宋体"/>
          <w:b/>
          <w:i w:val="false"/>
          <w:color w:val="191b1f"/>
          <w:sz w:val="22"/>
        </w:rPr>
        <w:t>卡片机的画幅</w:t>
      </w:r>
      <w:r>
        <w:rPr>
          <w:rFonts w:ascii="宋体" w:hAnsi="Times New Roman" w:eastAsia="宋体"/>
          <w:b w:val="false"/>
          <w:i w:val="false"/>
          <w:color w:val="191b1f"/>
          <w:sz w:val="22"/>
        </w:rPr>
        <w:t>常用1英寸</w:t>
      </w:r>
    </w:p>
    <w:bookmarkEnd w:id="50"/>
    <w:bookmarkStart w:name="u000e3c34" w:id="51"/>
    <w:p>
      <w:pPr>
        <w:numPr>
          <w:ilvl w:val="0"/>
          <w:numId w:val="8"/>
        </w:numPr>
        <w:spacing w:after="50" w:line="360" w:lineRule="auto" w:beforeLines="100"/>
        <w:ind w:left="360"/>
        <w:jc w:val="left"/>
      </w:pPr>
      <w:r>
        <w:rPr>
          <w:rFonts w:ascii="宋体" w:hAnsi="Times New Roman" w:eastAsia="宋体"/>
          <w:b/>
          <w:i w:val="false"/>
          <w:color w:val="191b1f"/>
          <w:sz w:val="22"/>
        </w:rPr>
        <w:t>手机</w:t>
      </w:r>
      <w:r>
        <w:rPr>
          <w:rFonts w:ascii="宋体" w:hAnsi="Times New Roman" w:eastAsia="宋体"/>
          <w:b w:val="false"/>
          <w:i w:val="false"/>
          <w:color w:val="191b1f"/>
          <w:sz w:val="22"/>
        </w:rPr>
        <w:t>普遍是1/2~1英寸</w:t>
      </w:r>
    </w:p>
    <w:bookmarkEnd w:id="51"/>
    <w:bookmarkStart w:name="u84660cd0" w:id="52"/>
    <w:p>
      <w:pPr>
        <w:numPr>
          <w:ilvl w:val="0"/>
          <w:numId w:val="8"/>
        </w:numPr>
        <w:spacing w:after="50" w:line="360" w:lineRule="auto" w:beforeLines="100"/>
        <w:ind w:left="360"/>
        <w:jc w:val="left"/>
      </w:pPr>
      <w:r>
        <w:rPr>
          <w:rFonts w:ascii="宋体" w:hAnsi="Times New Roman" w:eastAsia="宋体"/>
          <w:b/>
          <w:i w:val="false"/>
          <w:color w:val="191b1f"/>
          <w:sz w:val="22"/>
        </w:rPr>
        <w:t>*中画幅</w:t>
      </w:r>
      <w:r>
        <w:rPr>
          <w:rFonts w:ascii="宋体" w:hAnsi="Times New Roman" w:eastAsia="宋体"/>
          <w:b w:val="false"/>
          <w:i w:val="false"/>
          <w:color w:val="191b1f"/>
          <w:sz w:val="22"/>
        </w:rPr>
        <w:t>传感器尺寸比全画幅更大</w:t>
      </w:r>
    </w:p>
    <w:bookmarkEnd w:id="52"/>
    <w:bookmarkStart w:name="u1c3182ba" w:id="53"/>
    <w:bookmarkEnd w:id="53"/>
    <w:bookmarkStart w:name="udb874722" w:id="54"/>
    <w:p>
      <w:pPr>
        <w:spacing w:after="50" w:line="360" w:lineRule="auto" w:beforeLines="100"/>
        <w:ind w:left="0"/>
        <w:jc w:val="left"/>
      </w:pPr>
      <w:r>
        <w:rPr>
          <w:rFonts w:ascii="宋体" w:hAnsi="Times New Roman" w:eastAsia="宋体"/>
          <w:b/>
          <w:i w:val="false"/>
          <w:color w:val="191b1f"/>
          <w:sz w:val="22"/>
        </w:rPr>
        <w:t>全画幅与半画幅</w:t>
      </w:r>
    </w:p>
    <w:bookmarkEnd w:id="54"/>
    <w:bookmarkStart w:name="u43d7ea44" w:id="55"/>
    <w:p>
      <w:pPr>
        <w:spacing w:after="50" w:line="360" w:lineRule="auto" w:beforeLines="100"/>
        <w:ind w:left="0"/>
        <w:jc w:val="left"/>
      </w:pPr>
      <w:r>
        <w:rPr>
          <w:rFonts w:ascii="宋体" w:hAnsi="Times New Roman" w:eastAsia="宋体"/>
          <w:b w:val="false"/>
          <w:i w:val="false"/>
          <w:color w:val="060607"/>
          <w:sz w:val="21"/>
        </w:rPr>
        <w:t>全画幅（Full-Frame）和半画幅（APS-C）相机是两种常见的相机类型，它们之间的主要区别在于图像传感器的尺寸。以下是全画幅与半画幅相机的一些主要区别以及选择时可以考虑的因素：</w:t>
      </w:r>
    </w:p>
    <w:bookmarkEnd w:id="55"/>
    <w:bookmarkStart w:name="u3e775532" w:id="56"/>
    <w:p>
      <w:pPr>
        <w:numPr>
          <w:ilvl w:val="0"/>
          <w:numId w:val="9"/>
        </w:numPr>
        <w:spacing w:after="50" w:line="360" w:lineRule="auto" w:beforeLines="100"/>
        <w:ind w:left="360"/>
        <w:jc w:val="left"/>
      </w:pPr>
      <w:r>
        <w:rPr>
          <w:rFonts w:ascii="宋体" w:hAnsi="Times New Roman" w:eastAsia="宋体"/>
          <w:b/>
          <w:i w:val="false"/>
          <w:color w:val="060607"/>
          <w:sz w:val="21"/>
        </w:rPr>
        <w:t>传感器尺寸</w:t>
      </w:r>
      <w:r>
        <w:rPr>
          <w:rFonts w:ascii="宋体" w:hAnsi="Times New Roman" w:eastAsia="宋体"/>
          <w:b w:val="false"/>
          <w:i w:val="false"/>
          <w:color w:val="060607"/>
          <w:sz w:val="21"/>
        </w:rPr>
        <w:t>：全画幅相机的传感器尺寸通常为36mm×24mm，与35mm胶片相同，而半画幅（最常见的APS-C格式）的尺寸较小，例如尼康和佳能的APS-C尺寸大约为22.7mm×15.5mm。</w:t>
      </w:r>
    </w:p>
    <w:bookmarkEnd w:id="56"/>
    <w:bookmarkStart w:name="u7b6d090c" w:id="57"/>
    <w:p>
      <w:pPr>
        <w:numPr>
          <w:ilvl w:val="0"/>
          <w:numId w:val="9"/>
        </w:numPr>
        <w:spacing w:after="50" w:line="360" w:lineRule="auto" w:beforeLines="100"/>
        <w:ind w:left="360"/>
        <w:jc w:val="left"/>
      </w:pPr>
      <w:r>
        <w:rPr>
          <w:rFonts w:ascii="宋体" w:hAnsi="Times New Roman" w:eastAsia="宋体"/>
          <w:b/>
          <w:i w:val="false"/>
          <w:color w:val="060607"/>
          <w:sz w:val="21"/>
        </w:rPr>
        <w:t>视角和焦距转换</w:t>
      </w:r>
      <w:r>
        <w:rPr>
          <w:rFonts w:ascii="宋体" w:hAnsi="Times New Roman" w:eastAsia="宋体"/>
          <w:b w:val="false"/>
          <w:i w:val="false"/>
          <w:color w:val="060607"/>
          <w:sz w:val="21"/>
        </w:rPr>
        <w:t>：由于传感器尺寸的差异，相同焦距的镜头在半画幅相机上的视角会更窄，相当于全画幅相机的1.5倍或1.6倍（取决于品牌）。这意味着半画幅相机在拍摄远距离物体时会有更长的等效焦距</w:t>
      </w:r>
      <w:r>
        <w:rPr>
          <w:rFonts w:ascii="宋体" w:hAnsi="Times New Roman" w:eastAsia="宋体"/>
          <w:b w:val="false"/>
          <w:i w:val="false"/>
          <w:color w:val="060607"/>
          <w:sz w:val="21"/>
        </w:rPr>
        <w:t>。</w:t>
      </w:r>
    </w:p>
    <w:bookmarkEnd w:id="57"/>
    <w:bookmarkStart w:name="u2556986d" w:id="58"/>
    <w:p>
      <w:pPr>
        <w:numPr>
          <w:ilvl w:val="0"/>
          <w:numId w:val="9"/>
        </w:numPr>
        <w:spacing w:after="50" w:line="360" w:lineRule="auto" w:beforeLines="100"/>
        <w:ind w:left="360"/>
        <w:jc w:val="left"/>
      </w:pPr>
      <w:r>
        <w:rPr>
          <w:rFonts w:ascii="宋体" w:hAnsi="Times New Roman" w:eastAsia="宋体"/>
          <w:b/>
          <w:i w:val="false"/>
          <w:color w:val="060607"/>
          <w:sz w:val="21"/>
        </w:rPr>
        <w:t>景深</w:t>
      </w:r>
      <w:r>
        <w:rPr>
          <w:rFonts w:ascii="宋体" w:hAnsi="Times New Roman" w:eastAsia="宋体"/>
          <w:b w:val="false"/>
          <w:i w:val="false"/>
          <w:color w:val="060607"/>
          <w:sz w:val="21"/>
        </w:rPr>
        <w:t>：全画幅相机通常能够提供更浅的景深，使背景更加模糊，这在人像摄影中是一个优势</w:t>
      </w:r>
      <w:r>
        <w:rPr>
          <w:rFonts w:ascii="宋体" w:hAnsi="Times New Roman" w:eastAsia="宋体"/>
          <w:b w:val="false"/>
          <w:i w:val="false"/>
          <w:color w:val="060607"/>
          <w:sz w:val="21"/>
        </w:rPr>
        <w:t>。</w:t>
      </w:r>
    </w:p>
    <w:bookmarkEnd w:id="58"/>
    <w:bookmarkStart w:name="ud735ab21" w:id="59"/>
    <w:p>
      <w:pPr>
        <w:numPr>
          <w:ilvl w:val="0"/>
          <w:numId w:val="9"/>
        </w:numPr>
        <w:spacing w:after="50" w:line="360" w:lineRule="auto" w:beforeLines="100"/>
        <w:ind w:left="360"/>
        <w:jc w:val="left"/>
      </w:pPr>
      <w:r>
        <w:rPr>
          <w:rFonts w:ascii="宋体" w:hAnsi="Times New Roman" w:eastAsia="宋体"/>
          <w:b/>
          <w:i w:val="false"/>
          <w:color w:val="060607"/>
          <w:sz w:val="21"/>
        </w:rPr>
        <w:t>低光性能和高ISO表现</w:t>
      </w:r>
      <w:r>
        <w:rPr>
          <w:rFonts w:ascii="宋体" w:hAnsi="Times New Roman" w:eastAsia="宋体"/>
          <w:b w:val="false"/>
          <w:i w:val="false"/>
          <w:color w:val="060607"/>
          <w:sz w:val="21"/>
        </w:rPr>
        <w:t>：全画幅相机由于较大的像素尺寸，通常在高ISO设置下表现更好，提供更少的噪点和更好的图像质量</w:t>
      </w:r>
      <w:r>
        <w:rPr>
          <w:rFonts w:ascii="宋体" w:hAnsi="Times New Roman" w:eastAsia="宋体"/>
          <w:b w:val="false"/>
          <w:i w:val="false"/>
          <w:color w:val="060607"/>
          <w:sz w:val="21"/>
        </w:rPr>
        <w:t>。</w:t>
      </w:r>
    </w:p>
    <w:bookmarkEnd w:id="59"/>
    <w:bookmarkStart w:name="u37731f1c" w:id="60"/>
    <w:p>
      <w:pPr>
        <w:numPr>
          <w:ilvl w:val="0"/>
          <w:numId w:val="9"/>
        </w:numPr>
        <w:spacing w:after="50" w:line="360" w:lineRule="auto" w:beforeLines="100"/>
        <w:ind w:left="360"/>
        <w:jc w:val="left"/>
      </w:pPr>
      <w:r>
        <w:rPr>
          <w:rFonts w:ascii="宋体" w:hAnsi="Times New Roman" w:eastAsia="宋体"/>
          <w:b/>
          <w:i w:val="false"/>
          <w:color w:val="060607"/>
          <w:sz w:val="21"/>
        </w:rPr>
        <w:t>价格和体积</w:t>
      </w:r>
      <w:r>
        <w:rPr>
          <w:rFonts w:ascii="宋体" w:hAnsi="Times New Roman" w:eastAsia="宋体"/>
          <w:b w:val="false"/>
          <w:i w:val="false"/>
          <w:color w:val="060607"/>
          <w:sz w:val="21"/>
        </w:rPr>
        <w:t>：全画幅相机通常价格更高，体积和重量也更大，而半画幅相机则相对便宜和轻便</w:t>
      </w:r>
      <w:r>
        <w:rPr>
          <w:rFonts w:ascii="宋体" w:hAnsi="Times New Roman" w:eastAsia="宋体"/>
          <w:b w:val="false"/>
          <w:i w:val="false"/>
          <w:color w:val="060607"/>
          <w:sz w:val="21"/>
        </w:rPr>
        <w:t>。</w:t>
      </w:r>
    </w:p>
    <w:bookmarkEnd w:id="60"/>
    <w:bookmarkStart w:name="u3b3be2d0" w:id="61"/>
    <w:p>
      <w:pPr>
        <w:numPr>
          <w:ilvl w:val="0"/>
          <w:numId w:val="9"/>
        </w:numPr>
        <w:spacing w:after="50" w:line="360" w:lineRule="auto" w:beforeLines="100"/>
        <w:ind w:left="360"/>
        <w:jc w:val="left"/>
      </w:pPr>
      <w:r>
        <w:rPr>
          <w:rFonts w:ascii="宋体" w:hAnsi="Times New Roman" w:eastAsia="宋体"/>
          <w:b/>
          <w:i w:val="false"/>
          <w:color w:val="060607"/>
          <w:sz w:val="21"/>
        </w:rPr>
        <w:t>镜头选择</w:t>
      </w:r>
      <w:r>
        <w:rPr>
          <w:rFonts w:ascii="宋体" w:hAnsi="Times New Roman" w:eastAsia="宋体"/>
          <w:b w:val="false"/>
          <w:i w:val="false"/>
          <w:color w:val="060607"/>
          <w:sz w:val="21"/>
        </w:rPr>
        <w:t>：全画幅相机可以使用专为全画幅设计的镜头，而半画幅相机则需要考虑镜头的等效焦距。一些镜头可能专为半画幅相机设计，以提供更好的性能和价格比</w:t>
      </w:r>
      <w:r>
        <w:rPr>
          <w:rFonts w:ascii="宋体" w:hAnsi="Times New Roman" w:eastAsia="宋体"/>
          <w:b w:val="false"/>
          <w:i w:val="false"/>
          <w:color w:val="060607"/>
          <w:sz w:val="21"/>
        </w:rPr>
        <w:t>。</w:t>
      </w:r>
    </w:p>
    <w:bookmarkEnd w:id="61"/>
    <w:bookmarkStart w:name="ufda08d4f" w:id="62"/>
    <w:p>
      <w:pPr>
        <w:spacing w:after="50" w:line="360" w:lineRule="auto" w:beforeLines="100"/>
        <w:ind w:left="0"/>
        <w:jc w:val="left"/>
      </w:pPr>
      <w:r>
        <w:rPr>
          <w:rFonts w:ascii="宋体" w:hAnsi="Times New Roman" w:eastAsia="宋体"/>
          <w:b w:val="false"/>
          <w:i w:val="false"/>
          <w:color w:val="060607"/>
          <w:sz w:val="21"/>
        </w:rPr>
        <w:t>选择时可以考虑的因素：</w:t>
      </w:r>
    </w:p>
    <w:bookmarkEnd w:id="62"/>
    <w:bookmarkStart w:name="uecf6f144" w:id="63"/>
    <w:p>
      <w:pPr>
        <w:numPr>
          <w:ilvl w:val="0"/>
          <w:numId w:val="10"/>
        </w:numPr>
        <w:spacing w:after="50" w:line="360" w:lineRule="auto" w:beforeLines="100"/>
        <w:ind w:left="360"/>
        <w:jc w:val="left"/>
      </w:pPr>
      <w:r>
        <w:rPr>
          <w:rFonts w:ascii="宋体" w:hAnsi="Times New Roman" w:eastAsia="宋体"/>
          <w:b/>
          <w:i w:val="false"/>
          <w:color w:val="060607"/>
          <w:sz w:val="21"/>
        </w:rPr>
        <w:t>预算</w:t>
      </w:r>
      <w:r>
        <w:rPr>
          <w:rFonts w:ascii="宋体" w:hAnsi="Times New Roman" w:eastAsia="宋体"/>
          <w:b w:val="false"/>
          <w:i w:val="false"/>
          <w:color w:val="060607"/>
          <w:sz w:val="21"/>
        </w:rPr>
        <w:t>：全画幅相机和镜头通常更昂贵。</w:t>
      </w:r>
    </w:p>
    <w:bookmarkEnd w:id="63"/>
    <w:bookmarkStart w:name="ue817e3c5" w:id="64"/>
    <w:p>
      <w:pPr>
        <w:numPr>
          <w:ilvl w:val="0"/>
          <w:numId w:val="10"/>
        </w:numPr>
        <w:spacing w:after="50" w:line="360" w:lineRule="auto" w:beforeLines="100"/>
        <w:ind w:left="360"/>
        <w:jc w:val="left"/>
      </w:pPr>
      <w:r>
        <w:rPr>
          <w:rFonts w:ascii="宋体" w:hAnsi="Times New Roman" w:eastAsia="宋体"/>
          <w:b/>
          <w:i w:val="false"/>
          <w:color w:val="060607"/>
          <w:sz w:val="21"/>
        </w:rPr>
        <w:t>拍摄类型</w:t>
      </w:r>
      <w:r>
        <w:rPr>
          <w:rFonts w:ascii="宋体" w:hAnsi="Times New Roman" w:eastAsia="宋体"/>
          <w:b w:val="false"/>
          <w:i w:val="false"/>
          <w:color w:val="060607"/>
          <w:sz w:val="21"/>
        </w:rPr>
        <w:t>：如果需要拍摄需要浅景深的人像或在低光环境下拍摄，全画幅可能是更好的选择。如果拍摄类型不需要这些特性，半画幅可能足够用。</w:t>
      </w:r>
    </w:p>
    <w:bookmarkEnd w:id="64"/>
    <w:bookmarkStart w:name="u1be8d07d" w:id="65"/>
    <w:p>
      <w:pPr>
        <w:numPr>
          <w:ilvl w:val="0"/>
          <w:numId w:val="10"/>
        </w:numPr>
        <w:spacing w:after="50" w:line="360" w:lineRule="auto" w:beforeLines="100"/>
        <w:ind w:left="360"/>
        <w:jc w:val="left"/>
      </w:pPr>
      <w:r>
        <w:rPr>
          <w:rFonts w:ascii="宋体" w:hAnsi="Times New Roman" w:eastAsia="宋体"/>
          <w:b/>
          <w:i w:val="false"/>
          <w:color w:val="060607"/>
          <w:sz w:val="21"/>
        </w:rPr>
        <w:t>便携性</w:t>
      </w:r>
      <w:r>
        <w:rPr>
          <w:rFonts w:ascii="宋体" w:hAnsi="Times New Roman" w:eastAsia="宋体"/>
          <w:b w:val="false"/>
          <w:i w:val="false"/>
          <w:color w:val="060607"/>
          <w:sz w:val="21"/>
        </w:rPr>
        <w:t>：如果需要轻便的设备，半画幅相机可能更合适。</w:t>
      </w:r>
    </w:p>
    <w:bookmarkEnd w:id="65"/>
    <w:bookmarkStart w:name="u2cf57351" w:id="66"/>
    <w:p>
      <w:pPr>
        <w:numPr>
          <w:ilvl w:val="0"/>
          <w:numId w:val="10"/>
        </w:numPr>
        <w:spacing w:after="50" w:line="360" w:lineRule="auto" w:beforeLines="100"/>
        <w:ind w:left="360"/>
        <w:jc w:val="left"/>
      </w:pPr>
      <w:r>
        <w:rPr>
          <w:rFonts w:ascii="宋体" w:hAnsi="Times New Roman" w:eastAsia="宋体"/>
          <w:b/>
          <w:i w:val="false"/>
          <w:color w:val="060607"/>
          <w:sz w:val="21"/>
        </w:rPr>
        <w:t>镜头生态系统</w:t>
      </w:r>
      <w:r>
        <w:rPr>
          <w:rFonts w:ascii="宋体" w:hAnsi="Times New Roman" w:eastAsia="宋体"/>
          <w:b w:val="false"/>
          <w:i w:val="false"/>
          <w:color w:val="060607"/>
          <w:sz w:val="21"/>
        </w:rPr>
        <w:t>：考虑相机品牌和可用镜头的范围，以及它们对全画幅或半画幅的优化。</w:t>
      </w:r>
    </w:p>
    <w:bookmarkEnd w:id="66"/>
    <w:bookmarkStart w:name="ucbced0b6" w:id="67"/>
    <w:p>
      <w:pPr>
        <w:numPr>
          <w:ilvl w:val="0"/>
          <w:numId w:val="10"/>
        </w:numPr>
        <w:spacing w:after="50" w:line="360" w:lineRule="auto" w:beforeLines="100"/>
        <w:ind w:left="360"/>
        <w:jc w:val="left"/>
      </w:pPr>
      <w:r>
        <w:rPr>
          <w:rFonts w:ascii="宋体" w:hAnsi="Times New Roman" w:eastAsia="宋体"/>
          <w:b/>
          <w:i w:val="false"/>
          <w:color w:val="060607"/>
          <w:sz w:val="21"/>
        </w:rPr>
        <w:t>技术需求</w:t>
      </w:r>
      <w:r>
        <w:rPr>
          <w:rFonts w:ascii="宋体" w:hAnsi="Times New Roman" w:eastAsia="宋体"/>
          <w:b w:val="false"/>
          <w:i w:val="false"/>
          <w:color w:val="060607"/>
          <w:sz w:val="21"/>
        </w:rPr>
        <w:t>：如果你需要最高的图像质量和技术性能，全画幅可能是更好的选择。</w:t>
      </w:r>
    </w:p>
    <w:bookmarkEnd w:id="67"/>
    <w:bookmarkStart w:name="u39fb42ef" w:id="68"/>
    <w:bookmarkEnd w:id="68"/>
    <w:bookmarkStart w:name="VCrGX" w:id="69"/>
    <w:p>
      <w:pPr>
        <w:pStyle w:val="Heading4"/>
        <w:spacing w:after="50" w:line="360" w:lineRule="auto" w:beforeLines="100"/>
        <w:ind w:left="0"/>
        <w:jc w:val="left"/>
      </w:pPr>
      <w:r>
        <w:rPr>
          <w:rFonts w:ascii="宋体" w:hAnsi="Times New Roman" w:eastAsia="宋体"/>
          <w:color w:val="191b1f"/>
        </w:rPr>
        <w:t>镜头焦距</w:t>
      </w:r>
    </w:p>
    <w:bookmarkEnd w:id="69"/>
    <w:bookmarkStart w:name="u705a9f61" w:id="70"/>
    <w:p>
      <w:pPr>
        <w:spacing w:after="50" w:line="360" w:lineRule="auto" w:beforeLines="100"/>
        <w:ind w:left="0"/>
        <w:jc w:val="left"/>
      </w:pPr>
      <w:r>
        <w:rPr>
          <w:rFonts w:ascii="宋体" w:hAnsi="Times New Roman" w:eastAsia="宋体"/>
          <w:b w:val="false"/>
          <w:i w:val="false"/>
          <w:color w:val="000000"/>
          <w:sz w:val="22"/>
        </w:rPr>
        <w:t>镜头的焦距，代表取景范围，距离越远，能拍到的视野范围越小</w:t>
      </w:r>
    </w:p>
    <w:bookmarkEnd w:id="70"/>
    <w:bookmarkStart w:name="ue45bc684" w:id="71"/>
    <w:p>
      <w:pPr>
        <w:spacing w:after="50" w:line="360" w:lineRule="auto" w:beforeLines="100"/>
        <w:ind w:left="0"/>
        <w:jc w:val="left"/>
      </w:pPr>
      <w:bookmarkStart w:name="uc84d9da8" w:id="72"/>
      <w:r>
        <w:rPr>
          <w:rFonts w:eastAsia="宋体" w:ascii="宋体"/>
        </w:rPr>
        <w:drawing>
          <wp:inline distT="0" distB="0" distL="0" distR="0">
            <wp:extent cx="2675467" cy="425890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2675467" cy="4258905"/>
                    </a:xfrm>
                    <a:prstGeom prst="rect">
                      <a:avLst/>
                    </a:prstGeom>
                  </pic:spPr>
                </pic:pic>
              </a:graphicData>
            </a:graphic>
          </wp:inline>
        </w:drawing>
      </w:r>
      <w:bookmarkEnd w:id="72"/>
    </w:p>
    <w:bookmarkEnd w:id="71"/>
    <w:bookmarkStart w:name="u995771c6" w:id="73"/>
    <w:p>
      <w:pPr>
        <w:spacing w:after="50" w:line="360" w:lineRule="auto" w:beforeLines="100"/>
        <w:ind w:left="0"/>
        <w:jc w:val="left"/>
      </w:pPr>
      <w:r>
        <w:rPr>
          <w:rFonts w:ascii="宋体" w:hAnsi="Times New Roman" w:eastAsia="宋体"/>
          <w:b w:val="false"/>
          <w:i w:val="false"/>
          <w:color w:val="191b1f"/>
          <w:sz w:val="22"/>
        </w:rPr>
        <w:t>50mm通常被认为是标准镜头，和人眼接近。</w:t>
      </w:r>
    </w:p>
    <w:bookmarkEnd w:id="73"/>
    <w:bookmarkStart w:name="ua3431101" w:id="74"/>
    <w:p>
      <w:pPr>
        <w:spacing w:after="50" w:line="360" w:lineRule="auto" w:beforeLines="100"/>
        <w:ind w:left="0"/>
        <w:jc w:val="left"/>
      </w:pPr>
      <w:r>
        <w:rPr>
          <w:rFonts w:ascii="宋体" w:hAnsi="Times New Roman" w:eastAsia="宋体"/>
          <w:b w:val="false"/>
          <w:i w:val="false"/>
          <w:color w:val="191b1f"/>
          <w:sz w:val="22"/>
        </w:rPr>
        <w:t>35mm以下，广角镜头，</w:t>
      </w:r>
    </w:p>
    <w:bookmarkEnd w:id="74"/>
    <w:bookmarkStart w:name="ucc3cbe63" w:id="75"/>
    <w:p>
      <w:pPr>
        <w:spacing w:after="50" w:line="360" w:lineRule="auto" w:beforeLines="100"/>
        <w:ind w:left="0"/>
        <w:jc w:val="left"/>
      </w:pPr>
      <w:r>
        <w:rPr>
          <w:rFonts w:ascii="宋体" w:hAnsi="Times New Roman" w:eastAsia="宋体"/>
          <w:b w:val="false"/>
          <w:i w:val="false"/>
          <w:color w:val="191b1f"/>
          <w:sz w:val="22"/>
        </w:rPr>
        <w:t>70mm往上，中/中长/长焦镜头</w:t>
      </w:r>
    </w:p>
    <w:bookmarkEnd w:id="75"/>
    <w:bookmarkStart w:name="u870de76c" w:id="76"/>
    <w:bookmarkEnd w:id="76"/>
    <w:bookmarkStart w:name="Zp76J" w:id="77"/>
    <w:p>
      <w:pPr>
        <w:pStyle w:val="Heading4"/>
        <w:spacing w:after="50" w:line="360" w:lineRule="auto" w:beforeLines="100"/>
        <w:ind w:left="0"/>
        <w:jc w:val="left"/>
      </w:pPr>
      <w:r>
        <w:rPr>
          <w:rFonts w:ascii="宋体" w:hAnsi="Times New Roman" w:eastAsia="宋体"/>
        </w:rPr>
        <w:t>镜头光圈</w:t>
      </w:r>
    </w:p>
    <w:bookmarkEnd w:id="77"/>
    <w:bookmarkStart w:name="u884831ac" w:id="78"/>
    <w:p>
      <w:pPr>
        <w:spacing w:after="50" w:line="360" w:lineRule="auto" w:beforeLines="100"/>
        <w:ind w:left="0"/>
        <w:jc w:val="left"/>
      </w:pPr>
      <w:r>
        <w:rPr>
          <w:rFonts w:ascii="宋体" w:hAnsi="Times New Roman" w:eastAsia="宋体"/>
          <w:b w:val="false"/>
          <w:i w:val="false"/>
          <w:color w:val="000000"/>
          <w:sz w:val="22"/>
        </w:rPr>
        <w:t>光圈控制进光量和景深。</w:t>
      </w:r>
    </w:p>
    <w:bookmarkEnd w:id="78"/>
    <w:bookmarkStart w:name="u9c69390c" w:id="79"/>
    <w:p>
      <w:pPr>
        <w:spacing w:after="50" w:line="360" w:lineRule="auto" w:beforeLines="100"/>
        <w:ind w:left="0"/>
        <w:jc w:val="left"/>
      </w:pPr>
      <w:r>
        <w:rPr>
          <w:rFonts w:ascii="宋体" w:hAnsi="Times New Roman" w:eastAsia="宋体"/>
          <w:b w:val="false"/>
          <w:i w:val="false"/>
          <w:color w:val="000000"/>
          <w:sz w:val="22"/>
        </w:rPr>
        <w:t>进光量和画面亮度有关，景深和画面清晰范围有关。</w:t>
      </w:r>
    </w:p>
    <w:bookmarkEnd w:id="79"/>
    <w:bookmarkStart w:name="u3ffee86d" w:id="80"/>
    <w:p>
      <w:pPr>
        <w:spacing w:after="50" w:line="360" w:lineRule="auto" w:beforeLines="100"/>
        <w:ind w:left="0"/>
        <w:jc w:val="left"/>
      </w:pPr>
      <w:r>
        <w:rPr>
          <w:rFonts w:ascii="宋体" w:hAnsi="Times New Roman" w:eastAsia="宋体"/>
          <w:b w:val="false"/>
          <w:i w:val="false"/>
          <w:color w:val="000000"/>
          <w:sz w:val="22"/>
        </w:rPr>
        <w:t>f后面的数字越小，光圈越大，进光量越大，画面越亮，景深越浅，清晰范围越小；</w:t>
      </w:r>
    </w:p>
    <w:bookmarkEnd w:id="80"/>
    <w:bookmarkStart w:name="ua9073f8a" w:id="81"/>
    <w:p>
      <w:pPr>
        <w:spacing w:after="50" w:line="360" w:lineRule="auto" w:beforeLines="100"/>
        <w:ind w:left="0"/>
        <w:jc w:val="left"/>
      </w:pPr>
      <w:r>
        <w:rPr>
          <w:rFonts w:ascii="宋体" w:hAnsi="Times New Roman" w:eastAsia="宋体"/>
          <w:b w:val="false"/>
          <w:i w:val="false"/>
          <w:color w:val="000000"/>
          <w:sz w:val="22"/>
        </w:rPr>
        <w:t>f后面的数字越大，光圈越小，进光量越少，画面越暗，景深越深，清晰范围越大。</w:t>
      </w:r>
    </w:p>
    <w:bookmarkEnd w:id="81"/>
    <w:bookmarkStart w:name="u05b2b5c9" w:id="82"/>
    <w:bookmarkEnd w:id="82"/>
    <w:bookmarkStart w:name="EQGVJ" w:id="83"/>
    <w:p>
      <w:pPr>
        <w:pStyle w:val="Heading4"/>
        <w:spacing w:after="50" w:line="360" w:lineRule="auto" w:beforeLines="100"/>
        <w:ind w:left="0"/>
        <w:jc w:val="left"/>
      </w:pPr>
      <w:r>
        <w:rPr>
          <w:rFonts w:ascii="宋体" w:hAnsi="Times New Roman" w:eastAsia="宋体"/>
        </w:rPr>
        <w:t>镜头分类</w:t>
      </w:r>
    </w:p>
    <w:bookmarkEnd w:id="83"/>
    <w:bookmarkStart w:name="u1cc40a71" w:id="84"/>
    <w:p>
      <w:pPr>
        <w:spacing w:after="50" w:line="360" w:lineRule="auto" w:beforeLines="100"/>
        <w:ind w:left="0"/>
        <w:jc w:val="left"/>
      </w:pPr>
      <w:bookmarkStart w:name="ue3c507aa" w:id="85"/>
      <w:r>
        <w:rPr>
          <w:rFonts w:eastAsia="宋体" w:ascii="宋体"/>
        </w:rPr>
        <w:drawing>
          <wp:inline distT="0" distB="0" distL="0" distR="0">
            <wp:extent cx="5841999" cy="389650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9330266" cy="6223110"/>
                    </a:xfrm>
                    <a:prstGeom prst="rect">
                      <a:avLst/>
                    </a:prstGeom>
                  </pic:spPr>
                </pic:pic>
              </a:graphicData>
            </a:graphic>
          </wp:inline>
        </w:drawing>
      </w:r>
      <w:bookmarkEnd w:id="85"/>
    </w:p>
    <w:bookmarkEnd w:id="84"/>
    <w:bookmarkStart w:name="u745006f2" w:id="86"/>
    <w:p>
      <w:pPr>
        <w:spacing w:after="50" w:line="360" w:lineRule="auto" w:beforeLines="100"/>
        <w:ind w:left="0"/>
        <w:jc w:val="left"/>
      </w:pPr>
      <w:r>
        <w:rPr>
          <w:rFonts w:ascii="宋体" w:hAnsi="Times New Roman" w:eastAsia="宋体"/>
          <w:b w:val="false"/>
          <w:i w:val="false"/>
          <w:color w:val="060607"/>
          <w:sz w:val="21"/>
        </w:rPr>
        <w:t>相机镜头根据焦距、光圈、用途和设计可以分为多种类型，每种镜头都有其独特的特点和适用场景。以下是一些常见的镜头分类及其特点：</w:t>
      </w:r>
    </w:p>
    <w:bookmarkEnd w:id="86"/>
    <w:bookmarkStart w:name="ub0dabc36" w:id="87"/>
    <w:p>
      <w:pPr>
        <w:numPr>
          <w:ilvl w:val="0"/>
          <w:numId w:val="11"/>
        </w:numPr>
        <w:spacing w:after="50" w:line="360" w:lineRule="auto" w:beforeLines="100"/>
        <w:ind w:left="360"/>
        <w:jc w:val="left"/>
      </w:pPr>
      <w:r>
        <w:rPr>
          <w:rFonts w:ascii="宋体" w:hAnsi="Times New Roman" w:eastAsia="宋体"/>
          <w:b/>
          <w:i w:val="false"/>
          <w:color w:val="060607"/>
          <w:sz w:val="21"/>
        </w:rPr>
        <w:t>定焦镜头（Prime Lens）</w:t>
      </w:r>
      <w:r>
        <w:rPr>
          <w:rFonts w:ascii="宋体" w:hAnsi="Times New Roman" w:eastAsia="宋体"/>
          <w:b w:val="false"/>
          <w:i w:val="false"/>
          <w:color w:val="060607"/>
          <w:sz w:val="21"/>
        </w:rPr>
        <w:t>：</w:t>
      </w:r>
    </w:p>
    <w:bookmarkEnd w:id="87"/>
    <w:bookmarkStart w:name="ufca65ac5" w:id="88"/>
    <w:p>
      <w:pPr>
        <w:numPr>
          <w:ilvl w:val="1"/>
          <w:numId w:val="12"/>
        </w:numPr>
        <w:spacing w:after="50" w:line="360" w:lineRule="auto" w:beforeLines="100"/>
        <w:ind w:left="720"/>
        <w:jc w:val="left"/>
      </w:pPr>
      <w:r>
        <w:rPr>
          <w:rFonts w:ascii="宋体" w:hAnsi="Times New Roman" w:eastAsia="宋体"/>
          <w:b w:val="false"/>
          <w:i w:val="false"/>
          <w:color w:val="060607"/>
          <w:sz w:val="21"/>
        </w:rPr>
        <w:t>固定焦距，无法变焦。</w:t>
      </w:r>
    </w:p>
    <w:bookmarkEnd w:id="88"/>
    <w:bookmarkStart w:name="u0ca05393" w:id="89"/>
    <w:p>
      <w:pPr>
        <w:numPr>
          <w:ilvl w:val="1"/>
          <w:numId w:val="12"/>
        </w:numPr>
        <w:spacing w:after="50" w:line="360" w:lineRule="auto" w:beforeLines="100"/>
        <w:ind w:left="720"/>
        <w:jc w:val="left"/>
      </w:pPr>
      <w:r>
        <w:rPr>
          <w:rFonts w:ascii="宋体" w:hAnsi="Times New Roman" w:eastAsia="宋体"/>
          <w:b w:val="false"/>
          <w:i w:val="false"/>
          <w:color w:val="060607"/>
          <w:sz w:val="21"/>
        </w:rPr>
        <w:t>通常提供较大的光圈，有利于低光环境下拍摄和产生浅景深效果。</w:t>
      </w:r>
    </w:p>
    <w:bookmarkEnd w:id="89"/>
    <w:bookmarkStart w:name="ua932f432" w:id="90"/>
    <w:p>
      <w:pPr>
        <w:numPr>
          <w:ilvl w:val="1"/>
          <w:numId w:val="12"/>
        </w:numPr>
        <w:spacing w:after="50" w:line="360" w:lineRule="auto" w:beforeLines="100"/>
        <w:ind w:left="720"/>
        <w:jc w:val="left"/>
      </w:pPr>
      <w:r>
        <w:rPr>
          <w:rFonts w:ascii="宋体" w:hAnsi="Times New Roman" w:eastAsia="宋体"/>
          <w:b w:val="false"/>
          <w:i w:val="false"/>
          <w:color w:val="060607"/>
          <w:sz w:val="21"/>
        </w:rPr>
        <w:t>体积较小，重量轻，便于携带。</w:t>
      </w:r>
    </w:p>
    <w:bookmarkEnd w:id="90"/>
    <w:bookmarkStart w:name="u7181bf23" w:id="91"/>
    <w:p>
      <w:pPr>
        <w:numPr>
          <w:ilvl w:val="0"/>
          <w:numId w:val="13"/>
        </w:numPr>
        <w:spacing w:after="50" w:line="360" w:lineRule="auto" w:beforeLines="100"/>
        <w:ind w:left="360"/>
        <w:jc w:val="left"/>
      </w:pPr>
      <w:r>
        <w:rPr>
          <w:rFonts w:ascii="宋体" w:hAnsi="Times New Roman" w:eastAsia="宋体"/>
          <w:b/>
          <w:i w:val="false"/>
          <w:color w:val="060607"/>
          <w:sz w:val="21"/>
        </w:rPr>
        <w:t>变焦镜头（Zoom Lens）</w:t>
      </w:r>
      <w:r>
        <w:rPr>
          <w:rFonts w:ascii="宋体" w:hAnsi="Times New Roman" w:eastAsia="宋体"/>
          <w:b w:val="false"/>
          <w:i w:val="false"/>
          <w:color w:val="060607"/>
          <w:sz w:val="21"/>
        </w:rPr>
        <w:t>：</w:t>
      </w:r>
    </w:p>
    <w:bookmarkEnd w:id="91"/>
    <w:bookmarkStart w:name="ue89447a8" w:id="92"/>
    <w:p>
      <w:pPr>
        <w:numPr>
          <w:ilvl w:val="1"/>
          <w:numId w:val="14"/>
        </w:numPr>
        <w:spacing w:after="50" w:line="360" w:lineRule="auto" w:beforeLines="100"/>
        <w:ind w:left="720"/>
        <w:jc w:val="left"/>
      </w:pPr>
      <w:r>
        <w:rPr>
          <w:rFonts w:ascii="宋体" w:hAnsi="Times New Roman" w:eastAsia="宋体"/>
          <w:b w:val="false"/>
          <w:i w:val="false"/>
          <w:color w:val="060607"/>
          <w:sz w:val="21"/>
        </w:rPr>
        <w:t>可以调整焦距，覆盖一定范围的视角。</w:t>
      </w:r>
    </w:p>
    <w:bookmarkEnd w:id="92"/>
    <w:bookmarkStart w:name="ubd3a1ab5" w:id="93"/>
    <w:p>
      <w:pPr>
        <w:numPr>
          <w:ilvl w:val="1"/>
          <w:numId w:val="14"/>
        </w:numPr>
        <w:spacing w:after="50" w:line="360" w:lineRule="auto" w:beforeLines="100"/>
        <w:ind w:left="720"/>
        <w:jc w:val="left"/>
      </w:pPr>
      <w:r>
        <w:rPr>
          <w:rFonts w:ascii="宋体" w:hAnsi="Times New Roman" w:eastAsia="宋体"/>
          <w:b w:val="false"/>
          <w:i w:val="false"/>
          <w:color w:val="060607"/>
          <w:sz w:val="21"/>
        </w:rPr>
        <w:t>提供拍摄灵活性，适合旅行和日常拍摄。</w:t>
      </w:r>
    </w:p>
    <w:bookmarkEnd w:id="93"/>
    <w:bookmarkStart w:name="u4598947f" w:id="94"/>
    <w:p>
      <w:pPr>
        <w:numPr>
          <w:ilvl w:val="1"/>
          <w:numId w:val="14"/>
        </w:numPr>
        <w:spacing w:after="50" w:line="360" w:lineRule="auto" w:beforeLines="100"/>
        <w:ind w:left="720"/>
        <w:jc w:val="left"/>
      </w:pPr>
      <w:r>
        <w:rPr>
          <w:rFonts w:ascii="宋体" w:hAnsi="Times New Roman" w:eastAsia="宋体"/>
          <w:b w:val="false"/>
          <w:i w:val="false"/>
          <w:color w:val="060607"/>
          <w:sz w:val="21"/>
        </w:rPr>
        <w:t>通常光圈较小，可能不如定焦镜头在低光环境下表现好。</w:t>
      </w:r>
    </w:p>
    <w:bookmarkEnd w:id="94"/>
    <w:bookmarkStart w:name="u3b9096f8" w:id="95"/>
    <w:p>
      <w:pPr>
        <w:numPr>
          <w:ilvl w:val="0"/>
          <w:numId w:val="15"/>
        </w:numPr>
        <w:spacing w:after="50" w:line="360" w:lineRule="auto" w:beforeLines="100"/>
        <w:ind w:left="360"/>
        <w:jc w:val="left"/>
      </w:pPr>
      <w:r>
        <w:rPr>
          <w:rFonts w:ascii="宋体" w:hAnsi="Times New Roman" w:eastAsia="宋体"/>
          <w:b/>
          <w:i w:val="false"/>
          <w:color w:val="060607"/>
          <w:sz w:val="21"/>
        </w:rPr>
        <w:t>广角镜头（Wide-Angle Lens）</w:t>
      </w:r>
      <w:r>
        <w:rPr>
          <w:rFonts w:ascii="宋体" w:hAnsi="Times New Roman" w:eastAsia="宋体"/>
          <w:b w:val="false"/>
          <w:i w:val="false"/>
          <w:color w:val="060607"/>
          <w:sz w:val="21"/>
        </w:rPr>
        <w:t>：</w:t>
      </w:r>
    </w:p>
    <w:bookmarkEnd w:id="95"/>
    <w:bookmarkStart w:name="u87216613" w:id="96"/>
    <w:p>
      <w:pPr>
        <w:numPr>
          <w:ilvl w:val="1"/>
          <w:numId w:val="16"/>
        </w:numPr>
        <w:spacing w:after="50" w:line="360" w:lineRule="auto" w:beforeLines="100"/>
        <w:ind w:left="720"/>
        <w:jc w:val="left"/>
      </w:pPr>
      <w:r>
        <w:rPr>
          <w:rFonts w:ascii="宋体" w:hAnsi="Times New Roman" w:eastAsia="宋体"/>
          <w:b w:val="false"/>
          <w:i w:val="false"/>
          <w:color w:val="060607"/>
          <w:sz w:val="21"/>
        </w:rPr>
        <w:t>短焦距，视角宽广。</w:t>
      </w:r>
    </w:p>
    <w:bookmarkEnd w:id="96"/>
    <w:bookmarkStart w:name="u8bb30e61" w:id="97"/>
    <w:p>
      <w:pPr>
        <w:numPr>
          <w:ilvl w:val="1"/>
          <w:numId w:val="16"/>
        </w:numPr>
        <w:spacing w:after="50" w:line="360" w:lineRule="auto" w:beforeLines="100"/>
        <w:ind w:left="720"/>
        <w:jc w:val="left"/>
      </w:pPr>
      <w:r>
        <w:rPr>
          <w:rFonts w:ascii="宋体" w:hAnsi="Times New Roman" w:eastAsia="宋体"/>
          <w:b w:val="false"/>
          <w:i w:val="false"/>
          <w:color w:val="060607"/>
          <w:sz w:val="21"/>
        </w:rPr>
        <w:t>适合风景摄影、建筑摄影和室内摄影。</w:t>
      </w:r>
    </w:p>
    <w:bookmarkEnd w:id="97"/>
    <w:bookmarkStart w:name="ud3bed751" w:id="98"/>
    <w:p>
      <w:pPr>
        <w:numPr>
          <w:ilvl w:val="1"/>
          <w:numId w:val="16"/>
        </w:numPr>
        <w:spacing w:after="50" w:line="360" w:lineRule="auto" w:beforeLines="100"/>
        <w:ind w:left="720"/>
        <w:jc w:val="left"/>
      </w:pPr>
      <w:r>
        <w:rPr>
          <w:rFonts w:ascii="宋体" w:hAnsi="Times New Roman" w:eastAsia="宋体"/>
          <w:b w:val="false"/>
          <w:i w:val="false"/>
          <w:color w:val="060607"/>
          <w:sz w:val="21"/>
        </w:rPr>
        <w:t>可以增加画面的深度感和空间感。</w:t>
      </w:r>
    </w:p>
    <w:bookmarkEnd w:id="98"/>
    <w:bookmarkStart w:name="ued0690de" w:id="99"/>
    <w:p>
      <w:pPr>
        <w:numPr>
          <w:ilvl w:val="0"/>
          <w:numId w:val="17"/>
        </w:numPr>
        <w:spacing w:after="50" w:line="360" w:lineRule="auto" w:beforeLines="100"/>
        <w:ind w:left="360"/>
        <w:jc w:val="left"/>
      </w:pPr>
      <w:r>
        <w:rPr>
          <w:rFonts w:ascii="宋体" w:hAnsi="Times New Roman" w:eastAsia="宋体"/>
          <w:b/>
          <w:i w:val="false"/>
          <w:color w:val="060607"/>
          <w:sz w:val="21"/>
        </w:rPr>
        <w:t>超广角镜头（Ultra-Wide Lens）</w:t>
      </w:r>
      <w:r>
        <w:rPr>
          <w:rFonts w:ascii="宋体" w:hAnsi="Times New Roman" w:eastAsia="宋体"/>
          <w:b w:val="false"/>
          <w:i w:val="false"/>
          <w:color w:val="060607"/>
          <w:sz w:val="21"/>
        </w:rPr>
        <w:t>：</w:t>
      </w:r>
    </w:p>
    <w:bookmarkEnd w:id="99"/>
    <w:bookmarkStart w:name="uf236f59b" w:id="100"/>
    <w:p>
      <w:pPr>
        <w:numPr>
          <w:ilvl w:val="1"/>
          <w:numId w:val="18"/>
        </w:numPr>
        <w:spacing w:after="50" w:line="360" w:lineRule="auto" w:beforeLines="100"/>
        <w:ind w:left="720"/>
        <w:jc w:val="left"/>
      </w:pPr>
      <w:r>
        <w:rPr>
          <w:rFonts w:ascii="宋体" w:hAnsi="Times New Roman" w:eastAsia="宋体"/>
          <w:b w:val="false"/>
          <w:i w:val="false"/>
          <w:color w:val="060607"/>
          <w:sz w:val="21"/>
        </w:rPr>
        <w:t>比广角镜头更短的焦距，提供极广的视角。</w:t>
      </w:r>
    </w:p>
    <w:bookmarkEnd w:id="100"/>
    <w:bookmarkStart w:name="u4b82543f" w:id="101"/>
    <w:p>
      <w:pPr>
        <w:numPr>
          <w:ilvl w:val="1"/>
          <w:numId w:val="18"/>
        </w:numPr>
        <w:spacing w:after="50" w:line="360" w:lineRule="auto" w:beforeLines="100"/>
        <w:ind w:left="720"/>
        <w:jc w:val="left"/>
      </w:pPr>
      <w:r>
        <w:rPr>
          <w:rFonts w:ascii="宋体" w:hAnsi="Times New Roman" w:eastAsia="宋体"/>
          <w:b w:val="false"/>
          <w:i w:val="false"/>
          <w:color w:val="060607"/>
          <w:sz w:val="21"/>
        </w:rPr>
        <w:t>适合星空摄影、建筑摄影或创造独特的视角效果。</w:t>
      </w:r>
    </w:p>
    <w:bookmarkEnd w:id="101"/>
    <w:bookmarkStart w:name="u41c40002" w:id="102"/>
    <w:p>
      <w:pPr>
        <w:numPr>
          <w:ilvl w:val="0"/>
          <w:numId w:val="19"/>
        </w:numPr>
        <w:spacing w:after="50" w:line="360" w:lineRule="auto" w:beforeLines="100"/>
        <w:ind w:left="360"/>
        <w:jc w:val="left"/>
      </w:pPr>
      <w:r>
        <w:rPr>
          <w:rFonts w:ascii="宋体" w:hAnsi="Times New Roman" w:eastAsia="宋体"/>
          <w:b/>
          <w:i w:val="false"/>
          <w:color w:val="060607"/>
          <w:sz w:val="21"/>
        </w:rPr>
        <w:t>标准镜头（Standard Lens）</w:t>
      </w:r>
      <w:r>
        <w:rPr>
          <w:rFonts w:ascii="宋体" w:hAnsi="Times New Roman" w:eastAsia="宋体"/>
          <w:b w:val="false"/>
          <w:i w:val="false"/>
          <w:color w:val="060607"/>
          <w:sz w:val="21"/>
        </w:rPr>
        <w:t>：</w:t>
      </w:r>
    </w:p>
    <w:bookmarkEnd w:id="102"/>
    <w:bookmarkStart w:name="u693913d6" w:id="103"/>
    <w:p>
      <w:pPr>
        <w:numPr>
          <w:ilvl w:val="1"/>
          <w:numId w:val="20"/>
        </w:numPr>
        <w:spacing w:after="50" w:line="360" w:lineRule="auto" w:beforeLines="100"/>
        <w:ind w:left="720"/>
        <w:jc w:val="left"/>
      </w:pPr>
      <w:r>
        <w:rPr>
          <w:rFonts w:ascii="宋体" w:hAnsi="Times New Roman" w:eastAsia="宋体"/>
          <w:b w:val="false"/>
          <w:i w:val="false"/>
          <w:color w:val="060607"/>
          <w:sz w:val="21"/>
        </w:rPr>
        <w:t>焦距接近人眼所见，通常在50mm左右。</w:t>
      </w:r>
    </w:p>
    <w:bookmarkEnd w:id="103"/>
    <w:bookmarkStart w:name="ua4c2c426" w:id="104"/>
    <w:p>
      <w:pPr>
        <w:numPr>
          <w:ilvl w:val="1"/>
          <w:numId w:val="20"/>
        </w:numPr>
        <w:spacing w:after="50" w:line="360" w:lineRule="auto" w:beforeLines="100"/>
        <w:ind w:left="720"/>
        <w:jc w:val="left"/>
      </w:pPr>
      <w:r>
        <w:rPr>
          <w:rFonts w:ascii="宋体" w:hAnsi="Times New Roman" w:eastAsia="宋体"/>
          <w:b w:val="false"/>
          <w:i w:val="false"/>
          <w:color w:val="060607"/>
          <w:sz w:val="21"/>
        </w:rPr>
        <w:t>提供自然的视角和透视效果，适合人像和日常拍摄。</w:t>
      </w:r>
    </w:p>
    <w:bookmarkEnd w:id="104"/>
    <w:bookmarkStart w:name="u482d5c6a" w:id="105"/>
    <w:p>
      <w:pPr>
        <w:numPr>
          <w:ilvl w:val="0"/>
          <w:numId w:val="21"/>
        </w:numPr>
        <w:spacing w:after="50" w:line="360" w:lineRule="auto" w:beforeLines="100"/>
        <w:ind w:left="360"/>
        <w:jc w:val="left"/>
      </w:pPr>
      <w:r>
        <w:rPr>
          <w:rFonts w:ascii="宋体" w:hAnsi="Times New Roman" w:eastAsia="宋体"/>
          <w:b/>
          <w:i w:val="false"/>
          <w:color w:val="060607"/>
          <w:sz w:val="21"/>
        </w:rPr>
        <w:t>长焦镜头（Telephoto Lens）</w:t>
      </w:r>
      <w:r>
        <w:rPr>
          <w:rFonts w:ascii="宋体" w:hAnsi="Times New Roman" w:eastAsia="宋体"/>
          <w:b w:val="false"/>
          <w:i w:val="false"/>
          <w:color w:val="060607"/>
          <w:sz w:val="21"/>
        </w:rPr>
        <w:t>：</w:t>
      </w:r>
    </w:p>
    <w:bookmarkEnd w:id="105"/>
    <w:bookmarkStart w:name="uce63298f" w:id="106"/>
    <w:p>
      <w:pPr>
        <w:numPr>
          <w:ilvl w:val="1"/>
          <w:numId w:val="22"/>
        </w:numPr>
        <w:spacing w:after="50" w:line="360" w:lineRule="auto" w:beforeLines="100"/>
        <w:ind w:left="720"/>
        <w:jc w:val="left"/>
      </w:pPr>
      <w:r>
        <w:rPr>
          <w:rFonts w:ascii="宋体" w:hAnsi="Times New Roman" w:eastAsia="宋体"/>
          <w:b w:val="false"/>
          <w:i w:val="false"/>
          <w:color w:val="060607"/>
          <w:sz w:val="21"/>
        </w:rPr>
        <w:t>长焦距，可以拉近远处的物体。</w:t>
      </w:r>
    </w:p>
    <w:bookmarkEnd w:id="106"/>
    <w:bookmarkStart w:name="u969335e3" w:id="107"/>
    <w:p>
      <w:pPr>
        <w:numPr>
          <w:ilvl w:val="1"/>
          <w:numId w:val="22"/>
        </w:numPr>
        <w:spacing w:after="50" w:line="360" w:lineRule="auto" w:beforeLines="100"/>
        <w:ind w:left="720"/>
        <w:jc w:val="left"/>
      </w:pPr>
      <w:r>
        <w:rPr>
          <w:rFonts w:ascii="宋体" w:hAnsi="Times New Roman" w:eastAsia="宋体"/>
          <w:b w:val="false"/>
          <w:i w:val="false"/>
          <w:color w:val="060607"/>
          <w:sz w:val="21"/>
        </w:rPr>
        <w:t>适合运动摄影、野生动物摄影和远距离拍摄。</w:t>
      </w:r>
    </w:p>
    <w:bookmarkEnd w:id="107"/>
    <w:bookmarkStart w:name="u548d35b5" w:id="108"/>
    <w:p>
      <w:pPr>
        <w:numPr>
          <w:ilvl w:val="1"/>
          <w:numId w:val="22"/>
        </w:numPr>
        <w:spacing w:after="50" w:line="360" w:lineRule="auto" w:beforeLines="100"/>
        <w:ind w:left="720"/>
        <w:jc w:val="left"/>
      </w:pPr>
      <w:r>
        <w:rPr>
          <w:rFonts w:ascii="宋体" w:hAnsi="Times New Roman" w:eastAsia="宋体"/>
          <w:b w:val="false"/>
          <w:i w:val="false"/>
          <w:color w:val="060607"/>
          <w:sz w:val="21"/>
        </w:rPr>
        <w:t>通常较重，需要三脚架支撑。</w:t>
      </w:r>
    </w:p>
    <w:bookmarkEnd w:id="108"/>
    <w:bookmarkStart w:name="u7045a9fb" w:id="109"/>
    <w:p>
      <w:pPr>
        <w:numPr>
          <w:ilvl w:val="0"/>
          <w:numId w:val="23"/>
        </w:numPr>
        <w:spacing w:after="50" w:line="360" w:lineRule="auto" w:beforeLines="100"/>
        <w:ind w:left="360"/>
        <w:jc w:val="left"/>
      </w:pPr>
      <w:r>
        <w:rPr>
          <w:rFonts w:ascii="宋体" w:hAnsi="Times New Roman" w:eastAsia="宋体"/>
          <w:b/>
          <w:i w:val="false"/>
          <w:color w:val="060607"/>
          <w:sz w:val="21"/>
        </w:rPr>
        <w:t>超远摄镜头（Super-Telephoto Lens）</w:t>
      </w:r>
      <w:r>
        <w:rPr>
          <w:rFonts w:ascii="宋体" w:hAnsi="Times New Roman" w:eastAsia="宋体"/>
          <w:b w:val="false"/>
          <w:i w:val="false"/>
          <w:color w:val="060607"/>
          <w:sz w:val="21"/>
        </w:rPr>
        <w:t>：</w:t>
      </w:r>
    </w:p>
    <w:bookmarkEnd w:id="109"/>
    <w:bookmarkStart w:name="u7e2ab0bb" w:id="110"/>
    <w:p>
      <w:pPr>
        <w:numPr>
          <w:ilvl w:val="1"/>
          <w:numId w:val="24"/>
        </w:numPr>
        <w:spacing w:after="50" w:line="360" w:lineRule="auto" w:beforeLines="100"/>
        <w:ind w:left="720"/>
        <w:jc w:val="left"/>
      </w:pPr>
      <w:r>
        <w:rPr>
          <w:rFonts w:ascii="宋体" w:hAnsi="Times New Roman" w:eastAsia="宋体"/>
          <w:b w:val="false"/>
          <w:i w:val="false"/>
          <w:color w:val="060607"/>
          <w:sz w:val="21"/>
        </w:rPr>
        <w:t>超长焦距，用于捕捉极远距离的物体。</w:t>
      </w:r>
    </w:p>
    <w:bookmarkEnd w:id="110"/>
    <w:bookmarkStart w:name="uabce2a35" w:id="111"/>
    <w:p>
      <w:pPr>
        <w:numPr>
          <w:ilvl w:val="1"/>
          <w:numId w:val="24"/>
        </w:numPr>
        <w:spacing w:after="50" w:line="360" w:lineRule="auto" w:beforeLines="100"/>
        <w:ind w:left="720"/>
        <w:jc w:val="left"/>
      </w:pPr>
      <w:r>
        <w:rPr>
          <w:rFonts w:ascii="宋体" w:hAnsi="Times New Roman" w:eastAsia="宋体"/>
          <w:b w:val="false"/>
          <w:i w:val="false"/>
          <w:color w:val="060607"/>
          <w:sz w:val="21"/>
        </w:rPr>
        <w:t>常用于体育赛事、野生动物和天文摄影。</w:t>
      </w:r>
    </w:p>
    <w:bookmarkEnd w:id="111"/>
    <w:bookmarkStart w:name="udca0005b" w:id="112"/>
    <w:p>
      <w:pPr>
        <w:numPr>
          <w:ilvl w:val="0"/>
          <w:numId w:val="25"/>
        </w:numPr>
        <w:spacing w:after="50" w:line="360" w:lineRule="auto" w:beforeLines="100"/>
        <w:ind w:left="360"/>
        <w:jc w:val="left"/>
      </w:pPr>
      <w:r>
        <w:rPr>
          <w:rFonts w:ascii="宋体" w:hAnsi="Times New Roman" w:eastAsia="宋体"/>
          <w:b/>
          <w:i w:val="false"/>
          <w:color w:val="060607"/>
          <w:sz w:val="21"/>
        </w:rPr>
        <w:t>微距镜头（Macro Lens）</w:t>
      </w:r>
      <w:r>
        <w:rPr>
          <w:rFonts w:ascii="宋体" w:hAnsi="Times New Roman" w:eastAsia="宋体"/>
          <w:b w:val="false"/>
          <w:i w:val="false"/>
          <w:color w:val="060607"/>
          <w:sz w:val="21"/>
        </w:rPr>
        <w:t>：</w:t>
      </w:r>
    </w:p>
    <w:bookmarkEnd w:id="112"/>
    <w:bookmarkStart w:name="u8774a43e" w:id="113"/>
    <w:p>
      <w:pPr>
        <w:numPr>
          <w:ilvl w:val="1"/>
          <w:numId w:val="26"/>
        </w:numPr>
        <w:spacing w:after="50" w:line="360" w:lineRule="auto" w:beforeLines="100"/>
        <w:ind w:left="720"/>
        <w:jc w:val="left"/>
      </w:pPr>
      <w:r>
        <w:rPr>
          <w:rFonts w:ascii="宋体" w:hAnsi="Times New Roman" w:eastAsia="宋体"/>
          <w:b w:val="false"/>
          <w:i w:val="false"/>
          <w:color w:val="060607"/>
          <w:sz w:val="21"/>
        </w:rPr>
        <w:t>专为近距离拍摄设计，能够以1:1或更高比例的放大率拍摄。</w:t>
      </w:r>
    </w:p>
    <w:bookmarkEnd w:id="113"/>
    <w:bookmarkStart w:name="u300e3825" w:id="114"/>
    <w:p>
      <w:pPr>
        <w:numPr>
          <w:ilvl w:val="1"/>
          <w:numId w:val="26"/>
        </w:numPr>
        <w:spacing w:after="50" w:line="360" w:lineRule="auto" w:beforeLines="100"/>
        <w:ind w:left="720"/>
        <w:jc w:val="left"/>
      </w:pPr>
      <w:r>
        <w:rPr>
          <w:rFonts w:ascii="宋体" w:hAnsi="Times New Roman" w:eastAsia="宋体"/>
          <w:b w:val="false"/>
          <w:i w:val="false"/>
          <w:color w:val="060607"/>
          <w:sz w:val="21"/>
        </w:rPr>
        <w:t>适合拍摄昆虫、花朵和其他小物体的细节。</w:t>
      </w:r>
    </w:p>
    <w:bookmarkEnd w:id="114"/>
    <w:bookmarkStart w:name="ub4c5f230" w:id="115"/>
    <w:p>
      <w:pPr>
        <w:numPr>
          <w:ilvl w:val="0"/>
          <w:numId w:val="27"/>
        </w:numPr>
        <w:spacing w:after="50" w:line="360" w:lineRule="auto" w:beforeLines="100"/>
        <w:ind w:left="360"/>
        <w:jc w:val="left"/>
      </w:pPr>
      <w:r>
        <w:rPr>
          <w:rFonts w:ascii="宋体" w:hAnsi="Times New Roman" w:eastAsia="宋体"/>
          <w:b/>
          <w:i w:val="false"/>
          <w:color w:val="060607"/>
          <w:sz w:val="21"/>
        </w:rPr>
        <w:t>鱼眼镜头（Fisheye Lens）</w:t>
      </w:r>
      <w:r>
        <w:rPr>
          <w:rFonts w:ascii="宋体" w:hAnsi="Times New Roman" w:eastAsia="宋体"/>
          <w:b w:val="false"/>
          <w:i w:val="false"/>
          <w:color w:val="060607"/>
          <w:sz w:val="21"/>
        </w:rPr>
        <w:t>：</w:t>
      </w:r>
    </w:p>
    <w:bookmarkEnd w:id="115"/>
    <w:bookmarkStart w:name="u1f621745" w:id="116"/>
    <w:p>
      <w:pPr>
        <w:numPr>
          <w:ilvl w:val="1"/>
          <w:numId w:val="28"/>
        </w:numPr>
        <w:spacing w:after="50" w:line="360" w:lineRule="auto" w:beforeLines="100"/>
        <w:ind w:left="720"/>
        <w:jc w:val="left"/>
      </w:pPr>
      <w:r>
        <w:rPr>
          <w:rFonts w:ascii="宋体" w:hAnsi="Times New Roman" w:eastAsia="宋体"/>
          <w:b w:val="false"/>
          <w:i w:val="false"/>
          <w:color w:val="060607"/>
          <w:sz w:val="21"/>
        </w:rPr>
        <w:t>提供极端的广角视角，通常接近或超过180度。</w:t>
      </w:r>
    </w:p>
    <w:bookmarkEnd w:id="116"/>
    <w:bookmarkStart w:name="u3538f7b9" w:id="117"/>
    <w:p>
      <w:pPr>
        <w:numPr>
          <w:ilvl w:val="1"/>
          <w:numId w:val="28"/>
        </w:numPr>
        <w:spacing w:after="50" w:line="360" w:lineRule="auto" w:beforeLines="100"/>
        <w:ind w:left="720"/>
        <w:jc w:val="left"/>
      </w:pPr>
      <w:r>
        <w:rPr>
          <w:rFonts w:ascii="宋体" w:hAnsi="Times New Roman" w:eastAsia="宋体"/>
          <w:b w:val="false"/>
          <w:i w:val="false"/>
          <w:color w:val="060607"/>
          <w:sz w:val="21"/>
        </w:rPr>
        <w:t>产生独特的弯曲透视效果，适合创意摄影。</w:t>
      </w:r>
    </w:p>
    <w:bookmarkEnd w:id="117"/>
    <w:bookmarkStart w:name="uf96e4982" w:id="118"/>
    <w:p>
      <w:pPr>
        <w:numPr>
          <w:ilvl w:val="0"/>
          <w:numId w:val="29"/>
        </w:numPr>
        <w:spacing w:after="50" w:line="360" w:lineRule="auto" w:beforeLines="100"/>
        <w:ind w:left="360"/>
        <w:jc w:val="left"/>
      </w:pPr>
      <w:r>
        <w:rPr>
          <w:rFonts w:ascii="宋体" w:hAnsi="Times New Roman" w:eastAsia="宋体"/>
          <w:b/>
          <w:i w:val="false"/>
          <w:color w:val="060607"/>
          <w:sz w:val="21"/>
        </w:rPr>
        <w:t>移轴镜头（Tilt-Shift Lens）</w:t>
      </w:r>
      <w:r>
        <w:rPr>
          <w:rFonts w:ascii="宋体" w:hAnsi="Times New Roman" w:eastAsia="宋体"/>
          <w:b w:val="false"/>
          <w:i w:val="false"/>
          <w:color w:val="060607"/>
          <w:sz w:val="21"/>
        </w:rPr>
        <w:t>：</w:t>
      </w:r>
    </w:p>
    <w:bookmarkEnd w:id="118"/>
    <w:bookmarkStart w:name="uf23e7a7c" w:id="119"/>
    <w:p>
      <w:pPr>
        <w:numPr>
          <w:ilvl w:val="1"/>
          <w:numId w:val="30"/>
        </w:numPr>
        <w:spacing w:after="50" w:line="360" w:lineRule="auto" w:beforeLines="100"/>
        <w:ind w:left="720"/>
        <w:jc w:val="left"/>
      </w:pPr>
      <w:r>
        <w:rPr>
          <w:rFonts w:ascii="宋体" w:hAnsi="Times New Roman" w:eastAsia="宋体"/>
          <w:b w:val="false"/>
          <w:i w:val="false"/>
          <w:color w:val="060607"/>
          <w:sz w:val="21"/>
        </w:rPr>
        <w:t>允许调整视角和焦点平面，常用于建筑摄影以减少透视失真。</w:t>
      </w:r>
    </w:p>
    <w:bookmarkEnd w:id="119"/>
    <w:bookmarkStart w:name="ub433611f" w:id="120"/>
    <w:p>
      <w:pPr>
        <w:numPr>
          <w:ilvl w:val="1"/>
          <w:numId w:val="30"/>
        </w:numPr>
        <w:spacing w:after="50" w:line="360" w:lineRule="auto" w:beforeLines="100"/>
        <w:ind w:left="720"/>
        <w:jc w:val="left"/>
      </w:pPr>
      <w:r>
        <w:rPr>
          <w:rFonts w:ascii="宋体" w:hAnsi="Times New Roman" w:eastAsia="宋体"/>
          <w:b w:val="false"/>
          <w:i w:val="false"/>
          <w:color w:val="060607"/>
          <w:sz w:val="21"/>
        </w:rPr>
        <w:t>也用于创造特殊的景深效果。</w:t>
      </w:r>
    </w:p>
    <w:bookmarkEnd w:id="120"/>
    <w:bookmarkStart w:name="u6fdcd253" w:id="121"/>
    <w:p>
      <w:pPr>
        <w:numPr>
          <w:ilvl w:val="0"/>
          <w:numId w:val="31"/>
        </w:numPr>
        <w:spacing w:after="50" w:line="360" w:lineRule="auto" w:beforeLines="100"/>
        <w:ind w:left="360"/>
        <w:jc w:val="left"/>
      </w:pPr>
      <w:r>
        <w:rPr>
          <w:rFonts w:ascii="宋体" w:hAnsi="Times New Roman" w:eastAsia="宋体"/>
          <w:b/>
          <w:i w:val="false"/>
          <w:color w:val="060607"/>
          <w:sz w:val="21"/>
        </w:rPr>
        <w:t>折返镜头（Reflector Lens）</w:t>
      </w:r>
      <w:r>
        <w:rPr>
          <w:rFonts w:ascii="宋体" w:hAnsi="Times New Roman" w:eastAsia="宋体"/>
          <w:b w:val="false"/>
          <w:i w:val="false"/>
          <w:color w:val="060607"/>
          <w:sz w:val="21"/>
        </w:rPr>
        <w:t>：</w:t>
      </w:r>
    </w:p>
    <w:bookmarkEnd w:id="121"/>
    <w:bookmarkStart w:name="u1da29092" w:id="122"/>
    <w:p>
      <w:pPr>
        <w:numPr>
          <w:ilvl w:val="1"/>
          <w:numId w:val="32"/>
        </w:numPr>
        <w:spacing w:after="50" w:line="360" w:lineRule="auto" w:beforeLines="100"/>
        <w:ind w:left="720"/>
        <w:jc w:val="left"/>
      </w:pPr>
      <w:r>
        <w:rPr>
          <w:rFonts w:ascii="宋体" w:hAnsi="Times New Roman" w:eastAsia="宋体"/>
          <w:b w:val="false"/>
          <w:i w:val="false"/>
          <w:color w:val="060607"/>
          <w:sz w:val="21"/>
        </w:rPr>
        <w:t>使用反射镜来形成较短的焦距和较大的光圈。</w:t>
      </w:r>
    </w:p>
    <w:bookmarkEnd w:id="122"/>
    <w:bookmarkStart w:name="u10bdd602" w:id="123"/>
    <w:p>
      <w:pPr>
        <w:numPr>
          <w:ilvl w:val="1"/>
          <w:numId w:val="32"/>
        </w:numPr>
        <w:spacing w:after="50" w:line="360" w:lineRule="auto" w:beforeLines="100"/>
        <w:ind w:left="720"/>
        <w:jc w:val="left"/>
      </w:pPr>
      <w:r>
        <w:rPr>
          <w:rFonts w:ascii="宋体" w:hAnsi="Times New Roman" w:eastAsia="宋体"/>
          <w:b w:val="false"/>
          <w:i w:val="false"/>
          <w:color w:val="060607"/>
          <w:sz w:val="21"/>
        </w:rPr>
        <w:t>适合长焦距和低光环境，但可能存在一些光学限制。</w:t>
      </w:r>
    </w:p>
    <w:bookmarkEnd w:id="123"/>
    <w:bookmarkStart w:name="u98d65782" w:id="124"/>
    <w:p>
      <w:pPr>
        <w:numPr>
          <w:ilvl w:val="0"/>
          <w:numId w:val="33"/>
        </w:numPr>
        <w:spacing w:after="50" w:line="360" w:lineRule="auto" w:beforeLines="100"/>
        <w:ind w:left="360"/>
        <w:jc w:val="left"/>
      </w:pPr>
      <w:r>
        <w:rPr>
          <w:rFonts w:ascii="宋体" w:hAnsi="Times New Roman" w:eastAsia="宋体"/>
          <w:b/>
          <w:i w:val="false"/>
          <w:color w:val="060607"/>
          <w:sz w:val="21"/>
        </w:rPr>
        <w:t>增距镜（Teleconverter）</w:t>
      </w:r>
      <w:r>
        <w:rPr>
          <w:rFonts w:ascii="宋体" w:hAnsi="Times New Roman" w:eastAsia="宋体"/>
          <w:b w:val="false"/>
          <w:i w:val="false"/>
          <w:color w:val="060607"/>
          <w:sz w:val="21"/>
        </w:rPr>
        <w:t>：</w:t>
      </w:r>
    </w:p>
    <w:bookmarkEnd w:id="124"/>
    <w:bookmarkStart w:name="u21fcb988" w:id="125"/>
    <w:p>
      <w:pPr>
        <w:numPr>
          <w:ilvl w:val="1"/>
          <w:numId w:val="34"/>
        </w:numPr>
        <w:spacing w:after="50" w:line="360" w:lineRule="auto" w:beforeLines="100"/>
        <w:ind w:left="720"/>
        <w:jc w:val="left"/>
      </w:pPr>
      <w:r>
        <w:rPr>
          <w:rFonts w:ascii="宋体" w:hAnsi="Times New Roman" w:eastAsia="宋体"/>
          <w:b w:val="false"/>
          <w:i w:val="false"/>
          <w:color w:val="060607"/>
          <w:sz w:val="21"/>
        </w:rPr>
        <w:t>附加在镜头和相机之间，增加镜头的焦距。</w:t>
      </w:r>
    </w:p>
    <w:bookmarkEnd w:id="125"/>
    <w:bookmarkStart w:name="udbdf7b45" w:id="126"/>
    <w:p>
      <w:pPr>
        <w:numPr>
          <w:ilvl w:val="1"/>
          <w:numId w:val="34"/>
        </w:numPr>
        <w:spacing w:after="50" w:line="360" w:lineRule="auto" w:beforeLines="100"/>
        <w:ind w:left="720"/>
        <w:jc w:val="left"/>
      </w:pPr>
      <w:r>
        <w:rPr>
          <w:rFonts w:ascii="宋体" w:hAnsi="Times New Roman" w:eastAsia="宋体"/>
          <w:b w:val="false"/>
          <w:i w:val="false"/>
          <w:color w:val="060607"/>
          <w:sz w:val="21"/>
        </w:rPr>
        <w:t>可以延长长焦镜头的拍摄距离，但可能降低光圈和图像质量。</w:t>
      </w:r>
    </w:p>
    <w:bookmarkEnd w:id="126"/>
    <w:bookmarkStart w:name="uf8a07007" w:id="127"/>
    <w:bookmarkEnd w:id="127"/>
    <w:bookmarkStart w:name="fgNlY" w:id="128"/>
    <w:p>
      <w:pPr>
        <w:pStyle w:val="Heading4"/>
        <w:spacing w:after="50" w:line="360" w:lineRule="auto" w:beforeLines="100"/>
        <w:ind w:left="0"/>
        <w:jc w:val="left"/>
      </w:pPr>
      <w:r>
        <w:rPr>
          <w:rFonts w:ascii="宋体" w:hAnsi="Times New Roman" w:eastAsia="宋体"/>
        </w:rPr>
        <w:t>品牌</w:t>
      </w:r>
    </w:p>
    <w:bookmarkEnd w:id="128"/>
    <w:bookmarkStart w:name="u09b02362" w:id="129"/>
    <w:p>
      <w:pPr>
        <w:spacing w:after="50" w:line="360" w:lineRule="auto" w:beforeLines="100"/>
        <w:ind w:left="0"/>
        <w:jc w:val="left"/>
      </w:pPr>
      <w:r>
        <w:rPr>
          <w:rFonts w:ascii="宋体" w:hAnsi="Times New Roman" w:eastAsia="宋体"/>
          <w:b w:val="false"/>
          <w:i w:val="false"/>
          <w:color w:val="000000"/>
          <w:sz w:val="22"/>
        </w:rPr>
        <w:t>以下品牌值得信赖：</w:t>
      </w:r>
    </w:p>
    <w:bookmarkEnd w:id="129"/>
    <w:bookmarkStart w:name="uf4b7f4c4" w:id="130"/>
    <w:p>
      <w:pPr>
        <w:numPr>
          <w:ilvl w:val="0"/>
          <w:numId w:val="35"/>
        </w:numPr>
        <w:spacing w:after="50" w:line="360" w:lineRule="auto" w:beforeLines="100"/>
        <w:ind w:left="360"/>
        <w:jc w:val="left"/>
      </w:pPr>
      <w:r>
        <w:rPr>
          <w:rFonts w:ascii="宋体" w:hAnsi="Times New Roman" w:eastAsia="宋体"/>
          <w:b w:val="false"/>
          <w:i w:val="false"/>
          <w:color w:val="000000"/>
          <w:sz w:val="22"/>
        </w:rPr>
        <w:t>佳能</w:t>
      </w:r>
    </w:p>
    <w:bookmarkEnd w:id="130"/>
    <w:bookmarkStart w:name="ucbf30f9f" w:id="131"/>
    <w:p>
      <w:pPr>
        <w:numPr>
          <w:ilvl w:val="0"/>
          <w:numId w:val="35"/>
        </w:numPr>
        <w:spacing w:after="50" w:line="360" w:lineRule="auto" w:beforeLines="100"/>
        <w:ind w:left="360"/>
        <w:jc w:val="left"/>
      </w:pPr>
      <w:r>
        <w:rPr>
          <w:rFonts w:ascii="宋体" w:hAnsi="Times New Roman" w:eastAsia="宋体"/>
          <w:b w:val="false"/>
          <w:i w:val="false"/>
          <w:color w:val="000000"/>
          <w:sz w:val="22"/>
        </w:rPr>
        <w:t>索尼</w:t>
      </w:r>
    </w:p>
    <w:bookmarkEnd w:id="131"/>
    <w:bookmarkStart w:name="u65962430" w:id="132"/>
    <w:p>
      <w:pPr>
        <w:numPr>
          <w:ilvl w:val="0"/>
          <w:numId w:val="35"/>
        </w:numPr>
        <w:spacing w:after="50" w:line="360" w:lineRule="auto" w:beforeLines="100"/>
        <w:ind w:left="360"/>
        <w:jc w:val="left"/>
      </w:pPr>
      <w:r>
        <w:rPr>
          <w:rFonts w:ascii="宋体" w:hAnsi="Times New Roman" w:eastAsia="宋体"/>
          <w:b w:val="false"/>
          <w:i w:val="false"/>
          <w:color w:val="000000"/>
          <w:sz w:val="22"/>
        </w:rPr>
        <w:t>尼康</w:t>
      </w:r>
    </w:p>
    <w:bookmarkEnd w:id="132"/>
    <w:bookmarkStart w:name="u43d000f9" w:id="133"/>
    <w:p>
      <w:pPr>
        <w:numPr>
          <w:ilvl w:val="0"/>
          <w:numId w:val="35"/>
        </w:numPr>
        <w:spacing w:after="50" w:line="360" w:lineRule="auto" w:beforeLines="100"/>
        <w:ind w:left="360"/>
        <w:jc w:val="left"/>
      </w:pPr>
      <w:r>
        <w:rPr>
          <w:rFonts w:ascii="宋体" w:hAnsi="Times New Roman" w:eastAsia="宋体"/>
          <w:b w:val="false"/>
          <w:i w:val="false"/>
          <w:color w:val="000000"/>
          <w:sz w:val="22"/>
        </w:rPr>
        <w:t>富士</w:t>
      </w:r>
    </w:p>
    <w:bookmarkEnd w:id="133"/>
    <w:bookmarkStart w:name="ud991d7bb" w:id="134"/>
    <w:p>
      <w:pPr>
        <w:numPr>
          <w:ilvl w:val="0"/>
          <w:numId w:val="35"/>
        </w:numPr>
        <w:spacing w:after="50" w:line="360" w:lineRule="auto" w:beforeLines="100"/>
        <w:ind w:left="360"/>
        <w:jc w:val="left"/>
      </w:pPr>
      <w:r>
        <w:rPr>
          <w:rFonts w:ascii="宋体" w:hAnsi="Times New Roman" w:eastAsia="宋体"/>
          <w:b w:val="false"/>
          <w:i w:val="false"/>
          <w:color w:val="000000"/>
          <w:sz w:val="22"/>
        </w:rPr>
        <w:t>松下</w:t>
      </w:r>
    </w:p>
    <w:bookmarkEnd w:id="134"/>
    <w:bookmarkStart w:name="ua4d2d36a" w:id="135"/>
    <w:bookmarkEnd w:id="135"/>
    <w:bookmarkStart w:name="cTHJ4" w:id="136"/>
    <w:p>
      <w:pPr>
        <w:pStyle w:val="Heading4"/>
        <w:spacing w:after="50" w:line="360" w:lineRule="auto" w:beforeLines="100"/>
        <w:ind w:left="0"/>
        <w:jc w:val="left"/>
      </w:pPr>
      <w:r>
        <w:rPr>
          <w:rFonts w:ascii="宋体" w:hAnsi="Times New Roman" w:eastAsia="宋体"/>
        </w:rPr>
        <w:t>选择</w:t>
      </w:r>
    </w:p>
    <w:bookmarkEnd w:id="136"/>
    <w:bookmarkStart w:name="u2e6f825c" w:id="137"/>
    <w:p>
      <w:pPr>
        <w:spacing w:after="50" w:line="360" w:lineRule="auto" w:beforeLines="100"/>
        <w:ind w:left="0"/>
        <w:jc w:val="left"/>
      </w:pPr>
      <w:r>
        <w:rPr>
          <w:rFonts w:ascii="宋体" w:hAnsi="Times New Roman" w:eastAsia="宋体"/>
          <w:b w:val="false"/>
          <w:i w:val="false"/>
          <w:color w:val="000000"/>
          <w:sz w:val="22"/>
        </w:rPr>
        <w:t>参考以下参数指标：</w:t>
      </w:r>
    </w:p>
    <w:bookmarkEnd w:id="137"/>
    <w:bookmarkStart w:name="u77f9a676" w:id="138"/>
    <w:p>
      <w:pPr>
        <w:numPr>
          <w:ilvl w:val="0"/>
          <w:numId w:val="36"/>
        </w:numPr>
        <w:spacing w:after="50" w:line="360" w:lineRule="auto" w:beforeLines="100"/>
        <w:ind w:left="360"/>
        <w:jc w:val="left"/>
      </w:pPr>
      <w:r>
        <w:rPr>
          <w:rFonts w:ascii="宋体" w:hAnsi="Times New Roman" w:eastAsia="宋体"/>
          <w:b w:val="false"/>
          <w:i w:val="false"/>
          <w:color w:val="000000"/>
          <w:sz w:val="22"/>
        </w:rPr>
        <w:t>像素，专业高清的话，2400万以上像素</w:t>
      </w:r>
    </w:p>
    <w:bookmarkEnd w:id="138"/>
    <w:bookmarkStart w:name="u32626ee7" w:id="139"/>
    <w:p>
      <w:pPr>
        <w:numPr>
          <w:ilvl w:val="0"/>
          <w:numId w:val="36"/>
        </w:numPr>
        <w:spacing w:after="50" w:line="360" w:lineRule="auto" w:beforeLines="100"/>
        <w:ind w:left="360"/>
        <w:jc w:val="left"/>
      </w:pPr>
      <w:r>
        <w:rPr>
          <w:rFonts w:ascii="宋体" w:hAnsi="Times New Roman" w:eastAsia="宋体"/>
          <w:b w:val="false"/>
          <w:i w:val="false"/>
          <w:color w:val="000000"/>
          <w:sz w:val="22"/>
        </w:rPr>
        <w:t>画幅，全画幅，背景更加模糊，更适合人像，及远距离拍摄；半画幅，轻便，价格稍低些</w:t>
      </w:r>
    </w:p>
    <w:bookmarkEnd w:id="139"/>
    <w:bookmarkStart w:name="u74c2a1ec" w:id="140"/>
    <w:p>
      <w:pPr>
        <w:numPr>
          <w:ilvl w:val="0"/>
          <w:numId w:val="36"/>
        </w:numPr>
        <w:spacing w:after="50" w:line="360" w:lineRule="auto" w:beforeLines="100"/>
        <w:ind w:left="360"/>
        <w:jc w:val="left"/>
      </w:pPr>
      <w:r>
        <w:rPr>
          <w:rFonts w:ascii="宋体" w:hAnsi="Times New Roman" w:eastAsia="宋体"/>
          <w:b w:val="false"/>
          <w:i w:val="false"/>
          <w:color w:val="000000"/>
          <w:sz w:val="22"/>
        </w:rPr>
        <w:t>拍照片，单反更专业，拍视频，无反更擅长</w:t>
      </w:r>
    </w:p>
    <w:bookmarkEnd w:id="140"/>
    <w:bookmarkStart w:name="uc476f24e" w:id="141"/>
    <w:p>
      <w:pPr>
        <w:numPr>
          <w:ilvl w:val="0"/>
          <w:numId w:val="36"/>
        </w:numPr>
        <w:spacing w:after="50" w:line="360" w:lineRule="auto" w:beforeLines="100"/>
        <w:ind w:left="360"/>
        <w:jc w:val="left"/>
      </w:pPr>
      <w:r>
        <w:rPr>
          <w:rFonts w:ascii="宋体" w:hAnsi="Times New Roman" w:eastAsia="宋体"/>
          <w:b w:val="false"/>
          <w:i w:val="false"/>
          <w:color w:val="000000"/>
          <w:sz w:val="22"/>
        </w:rPr>
        <w:t>预算低，且小白，推荐无反相机</w:t>
      </w:r>
    </w:p>
    <w:bookmarkEnd w:id="141"/>
    <w:bookmarkStart w:name="ue2d2be7e" w:id="142"/>
    <w:bookmarkEnd w:id="142"/>
    <w:bookmarkStart w:name="u5afb82e1" w:id="143"/>
    <w:bookmarkEnd w:id="143"/>
    <w:bookmarkStart w:name="CFY4e" w:id="144"/>
    <w:p>
      <w:pPr>
        <w:pStyle w:val="Heading4"/>
        <w:spacing w:after="50" w:line="360" w:lineRule="auto" w:beforeLines="100"/>
        <w:ind w:left="0"/>
        <w:jc w:val="left"/>
      </w:pPr>
      <w:r>
        <w:rPr>
          <w:rFonts w:ascii="宋体" w:hAnsi="Times New Roman" w:eastAsia="宋体"/>
        </w:rPr>
        <w:t>配件</w:t>
      </w:r>
    </w:p>
    <w:bookmarkEnd w:id="144"/>
    <w:bookmarkStart w:name="u73b5874d" w:id="145"/>
    <w:p>
      <w:pPr>
        <w:numPr>
          <w:ilvl w:val="0"/>
          <w:numId w:val="37"/>
        </w:numPr>
        <w:spacing w:after="50" w:line="360" w:lineRule="auto" w:beforeLines="100"/>
        <w:ind w:left="360"/>
        <w:jc w:val="left"/>
      </w:pPr>
      <w:r>
        <w:rPr>
          <w:rFonts w:ascii="宋体" w:hAnsi="Times New Roman" w:eastAsia="宋体"/>
          <w:b w:val="false"/>
          <w:i w:val="false"/>
          <w:color w:val="000000"/>
          <w:sz w:val="22"/>
        </w:rPr>
        <w:t>镜头</w:t>
      </w:r>
    </w:p>
    <w:bookmarkEnd w:id="145"/>
    <w:bookmarkStart w:name="u6003d84c" w:id="146"/>
    <w:p>
      <w:pPr>
        <w:numPr>
          <w:ilvl w:val="0"/>
          <w:numId w:val="37"/>
        </w:numPr>
        <w:spacing w:after="50" w:line="360" w:lineRule="auto" w:beforeLines="100"/>
        <w:ind w:left="360"/>
        <w:jc w:val="left"/>
      </w:pPr>
      <w:r>
        <w:rPr>
          <w:rFonts w:ascii="宋体" w:hAnsi="Times New Roman" w:eastAsia="宋体"/>
          <w:b w:val="false"/>
          <w:i w:val="false"/>
          <w:color w:val="000000"/>
          <w:sz w:val="22"/>
        </w:rPr>
        <w:t>三脚架</w:t>
      </w:r>
    </w:p>
    <w:bookmarkEnd w:id="146"/>
    <w:bookmarkStart w:name="u6bb468db" w:id="147"/>
    <w:p>
      <w:pPr>
        <w:numPr>
          <w:ilvl w:val="0"/>
          <w:numId w:val="37"/>
        </w:numPr>
        <w:spacing w:after="50" w:line="360" w:lineRule="auto" w:beforeLines="100"/>
        <w:ind w:left="360"/>
        <w:jc w:val="left"/>
      </w:pPr>
      <w:r>
        <w:rPr>
          <w:rFonts w:ascii="宋体" w:hAnsi="Times New Roman" w:eastAsia="宋体"/>
          <w:b w:val="false"/>
          <w:i w:val="false"/>
          <w:color w:val="000000"/>
          <w:sz w:val="22"/>
        </w:rPr>
        <w:t>相机包</w:t>
      </w:r>
    </w:p>
    <w:bookmarkEnd w:id="147"/>
    <w:bookmarkStart w:name="ub1cd8c98" w:id="148"/>
    <w:p>
      <w:pPr>
        <w:numPr>
          <w:ilvl w:val="0"/>
          <w:numId w:val="37"/>
        </w:numPr>
        <w:spacing w:after="50" w:line="360" w:lineRule="auto" w:beforeLines="100"/>
        <w:ind w:left="360"/>
        <w:jc w:val="left"/>
      </w:pPr>
      <w:r>
        <w:rPr>
          <w:rFonts w:ascii="宋体" w:hAnsi="Times New Roman" w:eastAsia="宋体"/>
          <w:b w:val="false"/>
          <w:i w:val="false"/>
          <w:color w:val="000000"/>
          <w:sz w:val="22"/>
        </w:rPr>
        <w:t>滤镜</w:t>
      </w:r>
    </w:p>
    <w:bookmarkEnd w:id="148"/>
    <w:bookmarkStart w:name="u731794a5" w:id="149"/>
    <w:p>
      <w:pPr>
        <w:numPr>
          <w:ilvl w:val="0"/>
          <w:numId w:val="37"/>
        </w:numPr>
        <w:spacing w:after="50" w:line="360" w:lineRule="auto" w:beforeLines="100"/>
        <w:ind w:left="360"/>
        <w:jc w:val="left"/>
      </w:pPr>
      <w:r>
        <w:rPr>
          <w:rFonts w:ascii="宋体" w:hAnsi="Times New Roman" w:eastAsia="宋体"/>
          <w:b w:val="false"/>
          <w:i w:val="false"/>
          <w:color w:val="000000"/>
          <w:sz w:val="22"/>
        </w:rPr>
        <w:t>闪光灯</w:t>
      </w:r>
    </w:p>
    <w:bookmarkEnd w:id="149"/>
    <w:bookmarkStart w:name="u4768e049" w:id="150"/>
    <w:p>
      <w:pPr>
        <w:numPr>
          <w:ilvl w:val="0"/>
          <w:numId w:val="37"/>
        </w:numPr>
        <w:spacing w:after="50" w:line="360" w:lineRule="auto" w:beforeLines="100"/>
        <w:ind w:left="360"/>
        <w:jc w:val="left"/>
      </w:pPr>
      <w:r>
        <w:rPr>
          <w:rFonts w:ascii="宋体" w:hAnsi="Times New Roman" w:eastAsia="宋体"/>
          <w:b w:val="false"/>
          <w:i w:val="false"/>
          <w:color w:val="000000"/>
          <w:sz w:val="22"/>
        </w:rPr>
        <w:t>电池和充电器</w:t>
      </w:r>
    </w:p>
    <w:bookmarkEnd w:id="150"/>
    <w:bookmarkStart w:name="ue0dca57a" w:id="151"/>
    <w:p>
      <w:pPr>
        <w:numPr>
          <w:ilvl w:val="0"/>
          <w:numId w:val="37"/>
        </w:numPr>
        <w:spacing w:after="50" w:line="360" w:lineRule="auto" w:beforeLines="100"/>
        <w:ind w:left="360"/>
        <w:jc w:val="left"/>
      </w:pPr>
      <w:r>
        <w:rPr>
          <w:rFonts w:ascii="宋体" w:hAnsi="Times New Roman" w:eastAsia="宋体"/>
          <w:b w:val="false"/>
          <w:i w:val="false"/>
          <w:color w:val="000000"/>
          <w:sz w:val="22"/>
        </w:rPr>
        <w:t>存储卡</w:t>
      </w:r>
    </w:p>
    <w:bookmarkEnd w:id="151"/>
    <w:bookmarkStart w:name="uf6497b1f" w:id="152"/>
    <w:p>
      <w:pPr>
        <w:numPr>
          <w:ilvl w:val="0"/>
          <w:numId w:val="37"/>
        </w:numPr>
        <w:spacing w:after="50" w:line="360" w:lineRule="auto" w:beforeLines="100"/>
        <w:ind w:left="360"/>
        <w:jc w:val="left"/>
      </w:pPr>
      <w:r>
        <w:rPr>
          <w:rFonts w:ascii="宋体" w:hAnsi="Times New Roman" w:eastAsia="宋体"/>
          <w:b w:val="false"/>
          <w:i w:val="false"/>
          <w:color w:val="000000"/>
          <w:sz w:val="22"/>
        </w:rPr>
        <w:t>清洁工具</w:t>
      </w:r>
    </w:p>
    <w:bookmarkEnd w:id="152"/>
    <w:bookmarkStart w:name="ube993a43" w:id="153"/>
    <w:p>
      <w:pPr>
        <w:numPr>
          <w:ilvl w:val="0"/>
          <w:numId w:val="37"/>
        </w:numPr>
        <w:spacing w:after="50" w:line="360" w:lineRule="auto" w:beforeLines="100"/>
        <w:ind w:left="360"/>
        <w:jc w:val="left"/>
      </w:pPr>
      <w:r>
        <w:rPr>
          <w:rFonts w:ascii="宋体" w:hAnsi="Times New Roman" w:eastAsia="宋体"/>
          <w:b w:val="false"/>
          <w:i w:val="false"/>
          <w:color w:val="000000"/>
          <w:sz w:val="22"/>
        </w:rPr>
        <w:t>遥控器或快门线</w:t>
      </w:r>
    </w:p>
    <w:bookmarkEnd w:id="153"/>
    <w:bookmarkStart w:name="u6242d06d" w:id="154"/>
    <w:p>
      <w:pPr>
        <w:numPr>
          <w:ilvl w:val="0"/>
          <w:numId w:val="37"/>
        </w:numPr>
        <w:spacing w:after="50" w:line="360" w:lineRule="auto" w:beforeLines="100"/>
        <w:ind w:left="360"/>
        <w:jc w:val="left"/>
      </w:pPr>
      <w:r>
        <w:rPr>
          <w:rFonts w:ascii="宋体" w:hAnsi="Times New Roman" w:eastAsia="宋体"/>
          <w:b w:val="false"/>
          <w:i w:val="false"/>
          <w:color w:val="000000"/>
          <w:sz w:val="22"/>
        </w:rPr>
        <w:t>镜头盖、遮光罩</w:t>
      </w:r>
    </w:p>
    <w:bookmarkEnd w:id="154"/>
    <w:bookmarkStart w:name="u2c9f606b" w:id="155"/>
    <w:p>
      <w:pPr>
        <w:numPr>
          <w:ilvl w:val="0"/>
          <w:numId w:val="37"/>
        </w:numPr>
        <w:spacing w:after="50" w:line="360" w:lineRule="auto" w:beforeLines="100"/>
        <w:ind w:left="360"/>
        <w:jc w:val="left"/>
      </w:pPr>
      <w:r>
        <w:rPr>
          <w:rFonts w:ascii="宋体" w:hAnsi="Times New Roman" w:eastAsia="宋体"/>
          <w:b w:val="false"/>
          <w:i w:val="false"/>
          <w:color w:val="000000"/>
          <w:sz w:val="22"/>
        </w:rPr>
        <w:t>保护套</w:t>
      </w:r>
    </w:p>
    <w:bookmarkEnd w:id="155"/>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2"/>
      <w:numFmt w:val="decimal"/>
      <w:lvlText w:val="%1."/>
      <w:lvlJc w:val="left"/>
      <w:pPr>
        <w:ind w:left="960" w:hanging="360"/>
      </w:pPr>
    </w:lvl>
  </w:abstractNum>
  <w:abstractNum w:abstractNumId="3">
    <w:multiLevelType w:val="multilevel"/>
    <w:lvl w:ilvl="0">
      <w:start w:val="3"/>
      <w:numFmt w:val="decimal"/>
      <w:lvlText w:val="%1."/>
      <w:lvlJc w:val="left"/>
      <w:pPr>
        <w:ind w:left="960" w:hanging="360"/>
      </w:pPr>
    </w:lvl>
  </w:abstractNum>
  <w:abstractNum w:abstractNumId="4">
    <w:multiLevelType w:val="multilevel"/>
    <w:lvl w:ilvl="0">
      <w:start w:val="4"/>
      <w:numFmt w:val="decimal"/>
      <w:lvlText w:val="%1."/>
      <w:lvlJc w:val="left"/>
      <w:pPr>
        <w:ind w:left="960" w:hanging="360"/>
      </w:pPr>
    </w:lvl>
  </w:abstractNum>
  <w:abstractNum w:abstractNumId="5">
    <w:multiLevelType w:val="multilevel"/>
    <w:lvl w:ilvl="0">
      <w:start w:val="1"/>
      <w:numFmt w:val="decimal"/>
      <w:lvlText w:val="%1."/>
      <w:lvlJc w:val="left"/>
      <w:pPr>
        <w:ind w:left="960" w:hanging="360"/>
      </w:pPr>
    </w:lvl>
  </w:abstractNum>
  <w:abstractNum w:abstractNumId="6">
    <w:multiLevelType w:val="multilevel"/>
    <w:lvl w:ilvl="0">
      <w:start w:val="1"/>
      <w:numFmt w:val="decimal"/>
      <w:lvlText w:val="%1."/>
      <w:lvlJc w:val="left"/>
      <w:pPr>
        <w:ind w:left="960" w:hanging="360"/>
      </w:pPr>
    </w:lvl>
  </w:abstractNum>
  <w:abstractNum w:abstractNumId="7">
    <w:multiLevelType w:val="multilevel"/>
    <w:lvl w:ilvl="0">
      <w:start w:val="1"/>
      <w:numFmt w:val="decimal"/>
      <w:lvlText w:val="%1."/>
      <w:lvlJc w:val="left"/>
      <w:pPr>
        <w:ind w:left="960" w:hanging="360"/>
      </w:pPr>
    </w:lvl>
  </w:abstractNum>
  <w:abstractNum w:abstractNumId="8">
    <w:multiLevelType w:val="multilevel"/>
    <w:lvl w:ilvl="0">
      <w:start w:val="1"/>
      <w:numFmt w:val="decimal"/>
      <w:lvlText w:val="%1."/>
      <w:lvlJc w:val="left"/>
      <w:pPr>
        <w:ind w:left="960" w:hanging="360"/>
      </w:pPr>
    </w:lvl>
  </w:abstractNum>
  <w:abstractNum w:abstractNumId="9">
    <w:multiLevelType w:val="multilevel"/>
    <w:lvl w:ilvl="0">
      <w:start w:val="1"/>
      <w:numFmt w:val="decimal"/>
      <w:lvlText w:val="%1."/>
      <w:lvlJc w:val="left"/>
      <w:pPr>
        <w:ind w:left="960" w:hanging="360"/>
      </w:pPr>
    </w:lvl>
  </w:abstractNum>
  <w:abstractNum w:abstractNumId="10">
    <w:multiLevelType w:val="multilevel"/>
    <w:lvl w:ilvl="0">
      <w:start w:val="1"/>
      <w:numFmt w:val="bullet"/>
      <w:lvlText w:val=""/>
      <w:lvlJc w:val="left"/>
      <w:pPr>
        <w:ind w:left="960" w:hanging="360"/>
      </w:pPr>
      <w:rPr>
        <w:rFonts w:hint="default" w:ascii="Symbol" w:hAnsi="Symbol"/>
      </w:rPr>
    </w:lvl>
  </w:abstractNum>
  <w:abstractNum w:abstractNumId="11">
    <w:multiLevelType w:val="multilevel"/>
    <w:lvl w:ilvl="0">
      <w:start w:val="1"/>
      <w:numFmt w:val="decimal"/>
      <w:lvlText w:val="%1."/>
      <w:lvlJc w:val="left"/>
      <w:pPr>
        <w:ind w:left="960" w:hanging="360"/>
      </w:pPr>
    </w:lvl>
  </w:abstractNum>
  <w:abstractNum w:abstractNumId="12">
    <w:multiLevelType w:val="multilevel"/>
    <w:lvl w:ilvl="1">
      <w:start w:val="1"/>
      <w:numFmt w:val="lowerLetter"/>
      <w:lvlText w:val="o"/>
      <w:lvlJc w:val="left"/>
      <w:pPr>
        <w:ind w:left="1560" w:hanging="360"/>
      </w:pPr>
      <w:rPr>
        <w:rFonts w:hint="default" w:ascii="Courier New" w:hAnsi="Courier New" w:cs="Courier New"/>
      </w:rPr>
    </w:lvl>
  </w:abstractNum>
  <w:abstractNum w:abstractNumId="13">
    <w:multiLevelType w:val="multilevel"/>
    <w:lvl w:ilvl="0">
      <w:start w:val="2"/>
      <w:numFmt w:val="decimal"/>
      <w:lvlText w:val="%1."/>
      <w:lvlJc w:val="left"/>
      <w:pPr>
        <w:ind w:left="960" w:hanging="360"/>
      </w:pPr>
    </w:lvl>
  </w:abstractNum>
  <w:abstractNum w:abstractNumId="14">
    <w:multiLevelType w:val="multilevel"/>
    <w:lvl w:ilvl="1">
      <w:start w:val="1"/>
      <w:numFmt w:val="lowerLetter"/>
      <w:lvlText w:val="o"/>
      <w:lvlJc w:val="left"/>
      <w:pPr>
        <w:ind w:left="1560" w:hanging="360"/>
      </w:pPr>
      <w:rPr>
        <w:rFonts w:hint="default" w:ascii="Courier New" w:hAnsi="Courier New" w:cs="Courier New"/>
      </w:rPr>
    </w:lvl>
  </w:abstractNum>
  <w:abstractNum w:abstractNumId="15">
    <w:multiLevelType w:val="multilevel"/>
    <w:lvl w:ilvl="0">
      <w:start w:val="3"/>
      <w:numFmt w:val="decimal"/>
      <w:lvlText w:val="%1."/>
      <w:lvlJc w:val="left"/>
      <w:pPr>
        <w:ind w:left="960" w:hanging="360"/>
      </w:pPr>
    </w:lvl>
  </w:abstractNum>
  <w:abstractNum w:abstractNumId="16">
    <w:multiLevelType w:val="multilevel"/>
    <w:lvl w:ilvl="1">
      <w:start w:val="1"/>
      <w:numFmt w:val="lowerLetter"/>
      <w:lvlText w:val="o"/>
      <w:lvlJc w:val="left"/>
      <w:pPr>
        <w:ind w:left="1560" w:hanging="360"/>
      </w:pPr>
      <w:rPr>
        <w:rFonts w:hint="default" w:ascii="Courier New" w:hAnsi="Courier New" w:cs="Courier New"/>
      </w:rPr>
    </w:lvl>
  </w:abstractNum>
  <w:abstractNum w:abstractNumId="17">
    <w:multiLevelType w:val="multilevel"/>
    <w:lvl w:ilvl="0">
      <w:start w:val="4"/>
      <w:numFmt w:val="decimal"/>
      <w:lvlText w:val="%1."/>
      <w:lvlJc w:val="left"/>
      <w:pPr>
        <w:ind w:left="960" w:hanging="360"/>
      </w:pPr>
    </w:lvl>
  </w:abstractNum>
  <w:abstractNum w:abstractNumId="18">
    <w:multiLevelType w:val="multilevel"/>
    <w:lvl w:ilvl="1">
      <w:start w:val="1"/>
      <w:numFmt w:val="lowerLetter"/>
      <w:lvlText w:val="o"/>
      <w:lvlJc w:val="left"/>
      <w:pPr>
        <w:ind w:left="1560" w:hanging="360"/>
      </w:pPr>
      <w:rPr>
        <w:rFonts w:hint="default" w:ascii="Courier New" w:hAnsi="Courier New" w:cs="Courier New"/>
      </w:rPr>
    </w:lvl>
  </w:abstractNum>
  <w:abstractNum w:abstractNumId="19">
    <w:multiLevelType w:val="multilevel"/>
    <w:lvl w:ilvl="0">
      <w:start w:val="5"/>
      <w:numFmt w:val="decimal"/>
      <w:lvlText w:val="%1."/>
      <w:lvlJc w:val="left"/>
      <w:pPr>
        <w:ind w:left="960" w:hanging="360"/>
      </w:pPr>
    </w:lvl>
  </w:abstractNum>
  <w:abstractNum w:abstractNumId="20">
    <w:multiLevelType w:val="multilevel"/>
    <w:lvl w:ilvl="1">
      <w:start w:val="1"/>
      <w:numFmt w:val="lowerLetter"/>
      <w:lvlText w:val="o"/>
      <w:lvlJc w:val="left"/>
      <w:pPr>
        <w:ind w:left="1560" w:hanging="360"/>
      </w:pPr>
      <w:rPr>
        <w:rFonts w:hint="default" w:ascii="Courier New" w:hAnsi="Courier New" w:cs="Courier New"/>
      </w:rPr>
    </w:lvl>
  </w:abstractNum>
  <w:abstractNum w:abstractNumId="21">
    <w:multiLevelType w:val="multilevel"/>
    <w:lvl w:ilvl="0">
      <w:start w:val="6"/>
      <w:numFmt w:val="decimal"/>
      <w:lvlText w:val="%1."/>
      <w:lvlJc w:val="left"/>
      <w:pPr>
        <w:ind w:left="960" w:hanging="360"/>
      </w:pPr>
    </w:lvl>
  </w:abstractNum>
  <w:abstractNum w:abstractNumId="22">
    <w:multiLevelType w:val="multilevel"/>
    <w:lvl w:ilvl="1">
      <w:start w:val="1"/>
      <w:numFmt w:val="lowerLetter"/>
      <w:lvlText w:val="o"/>
      <w:lvlJc w:val="left"/>
      <w:pPr>
        <w:ind w:left="1560" w:hanging="360"/>
      </w:pPr>
      <w:rPr>
        <w:rFonts w:hint="default" w:ascii="Courier New" w:hAnsi="Courier New" w:cs="Courier New"/>
      </w:rPr>
    </w:lvl>
  </w:abstractNum>
  <w:abstractNum w:abstractNumId="23">
    <w:multiLevelType w:val="multilevel"/>
    <w:lvl w:ilvl="0">
      <w:start w:val="7"/>
      <w:numFmt w:val="decimal"/>
      <w:lvlText w:val="%1."/>
      <w:lvlJc w:val="left"/>
      <w:pPr>
        <w:ind w:left="960" w:hanging="360"/>
      </w:pPr>
    </w:lvl>
  </w:abstractNum>
  <w:abstractNum w:abstractNumId="24">
    <w:multiLevelType w:val="multilevel"/>
    <w:lvl w:ilvl="1">
      <w:start w:val="1"/>
      <w:numFmt w:val="lowerLetter"/>
      <w:lvlText w:val="o"/>
      <w:lvlJc w:val="left"/>
      <w:pPr>
        <w:ind w:left="1560" w:hanging="360"/>
      </w:pPr>
      <w:rPr>
        <w:rFonts w:hint="default" w:ascii="Courier New" w:hAnsi="Courier New" w:cs="Courier New"/>
      </w:rPr>
    </w:lvl>
  </w:abstractNum>
  <w:abstractNum w:abstractNumId="25">
    <w:multiLevelType w:val="multilevel"/>
    <w:lvl w:ilvl="0">
      <w:start w:val="8"/>
      <w:numFmt w:val="decimal"/>
      <w:lvlText w:val="%1."/>
      <w:lvlJc w:val="left"/>
      <w:pPr>
        <w:ind w:left="960" w:hanging="360"/>
      </w:pPr>
    </w:lvl>
  </w:abstractNum>
  <w:abstractNum w:abstractNumId="26">
    <w:multiLevelType w:val="multilevel"/>
    <w:lvl w:ilvl="1">
      <w:start w:val="1"/>
      <w:numFmt w:val="lowerLetter"/>
      <w:lvlText w:val="o"/>
      <w:lvlJc w:val="left"/>
      <w:pPr>
        <w:ind w:left="1560" w:hanging="360"/>
      </w:pPr>
      <w:rPr>
        <w:rFonts w:hint="default" w:ascii="Courier New" w:hAnsi="Courier New" w:cs="Courier New"/>
      </w:rPr>
    </w:lvl>
  </w:abstractNum>
  <w:abstractNum w:abstractNumId="27">
    <w:multiLevelType w:val="multilevel"/>
    <w:lvl w:ilvl="0">
      <w:start w:val="9"/>
      <w:numFmt w:val="decimal"/>
      <w:lvlText w:val="%1."/>
      <w:lvlJc w:val="left"/>
      <w:pPr>
        <w:ind w:left="960" w:hanging="360"/>
      </w:pPr>
    </w:lvl>
  </w:abstractNum>
  <w:abstractNum w:abstractNumId="28">
    <w:multiLevelType w:val="multilevel"/>
    <w:lvl w:ilvl="1">
      <w:start w:val="1"/>
      <w:numFmt w:val="lowerLetter"/>
      <w:lvlText w:val="o"/>
      <w:lvlJc w:val="left"/>
      <w:pPr>
        <w:ind w:left="1560" w:hanging="360"/>
      </w:pPr>
      <w:rPr>
        <w:rFonts w:hint="default" w:ascii="Courier New" w:hAnsi="Courier New" w:cs="Courier New"/>
      </w:rPr>
    </w:lvl>
  </w:abstractNum>
  <w:abstractNum w:abstractNumId="29">
    <w:multiLevelType w:val="multilevel"/>
    <w:lvl w:ilvl="0">
      <w:start w:val="10"/>
      <w:numFmt w:val="decimal"/>
      <w:lvlText w:val="%1."/>
      <w:lvlJc w:val="left"/>
      <w:pPr>
        <w:ind w:left="960" w:hanging="360"/>
      </w:pPr>
    </w:lvl>
  </w:abstractNum>
  <w:abstractNum w:abstractNumId="30">
    <w:multiLevelType w:val="multilevel"/>
    <w:lvl w:ilvl="1">
      <w:start w:val="1"/>
      <w:numFmt w:val="lowerLetter"/>
      <w:lvlText w:val="o"/>
      <w:lvlJc w:val="left"/>
      <w:pPr>
        <w:ind w:left="1560" w:hanging="360"/>
      </w:pPr>
      <w:rPr>
        <w:rFonts w:hint="default" w:ascii="Courier New" w:hAnsi="Courier New" w:cs="Courier New"/>
      </w:rPr>
    </w:lvl>
  </w:abstractNum>
  <w:abstractNum w:abstractNumId="31">
    <w:multiLevelType w:val="multilevel"/>
    <w:lvl w:ilvl="0">
      <w:start w:val="11"/>
      <w:numFmt w:val="decimal"/>
      <w:lvlText w:val="%1."/>
      <w:lvlJc w:val="left"/>
      <w:pPr>
        <w:ind w:left="960" w:hanging="360"/>
      </w:pPr>
    </w:lvl>
  </w:abstractNum>
  <w:abstractNum w:abstractNumId="32">
    <w:multiLevelType w:val="multilevel"/>
    <w:lvl w:ilvl="1">
      <w:start w:val="1"/>
      <w:numFmt w:val="lowerLetter"/>
      <w:lvlText w:val="o"/>
      <w:lvlJc w:val="left"/>
      <w:pPr>
        <w:ind w:left="1560" w:hanging="360"/>
      </w:pPr>
      <w:rPr>
        <w:rFonts w:hint="default" w:ascii="Courier New" w:hAnsi="Courier New" w:cs="Courier New"/>
      </w:rPr>
    </w:lvl>
  </w:abstractNum>
  <w:abstractNum w:abstractNumId="33">
    <w:multiLevelType w:val="multilevel"/>
    <w:lvl w:ilvl="0">
      <w:start w:val="12"/>
      <w:numFmt w:val="decimal"/>
      <w:lvlText w:val="%1."/>
      <w:lvlJc w:val="left"/>
      <w:pPr>
        <w:ind w:left="960" w:hanging="360"/>
      </w:pPr>
    </w:lvl>
  </w:abstractNum>
  <w:abstractNum w:abstractNumId="34">
    <w:multiLevelType w:val="multilevel"/>
    <w:lvl w:ilvl="1">
      <w:start w:val="1"/>
      <w:numFmt w:val="lowerLetter"/>
      <w:lvlText w:val="o"/>
      <w:lvlJc w:val="left"/>
      <w:pPr>
        <w:ind w:left="1560" w:hanging="360"/>
      </w:pPr>
      <w:rPr>
        <w:rFonts w:hint="default" w:ascii="Courier New" w:hAnsi="Courier New" w:cs="Courier New"/>
      </w:rPr>
    </w:lvl>
  </w:abstractNum>
  <w:abstractNum w:abstractNumId="35">
    <w:multiLevelType w:val="multilevel"/>
    <w:lvl w:ilvl="0">
      <w:start w:val="1"/>
      <w:numFmt w:val="decimal"/>
      <w:lvlText w:val="%1."/>
      <w:lvlJc w:val="left"/>
      <w:pPr>
        <w:ind w:left="960" w:hanging="360"/>
      </w:pPr>
    </w:lvl>
  </w:abstractNum>
  <w:abstractNum w:abstractNumId="36">
    <w:multiLevelType w:val="multilevel"/>
    <w:lvl w:ilvl="0">
      <w:start w:val="1"/>
      <w:numFmt w:val="decimal"/>
      <w:lvlText w:val="%1."/>
      <w:lvlJc w:val="left"/>
      <w:pPr>
        <w:ind w:left="960" w:hanging="360"/>
      </w:pPr>
    </w:lvl>
  </w:abstractNum>
  <w:abstractNum w:abstractNumId="37">
    <w:multiLevelType w:val="multilevel"/>
    <w:lvl w:ilvl="0">
      <w:start w:val="1"/>
      <w:numFmt w:val="decimal"/>
      <w:lvlText w:val="%1."/>
      <w:lvlJc w:val="left"/>
      <w:pPr>
        <w:ind w:left="96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