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[姓名待填写] - [学校待填写] - 2027届</w:t>
      </w:r>
    </w:p>
    <w:p>
      <w:pPr>
        <w:pStyle w:val="Normal"/>
      </w:pPr>
      <w:r>
        <w:rPr>
          <w:b/>
        </w:rPr>
        <w:t xml:space="preserve">技术策划 / 战斗策划 / 关卡策划 / 任务策划</w:t>
      </w:r>
    </w:p>
    <w:p>
      <w:pPr>
        <w:pStyle w:val="Normal"/>
      </w:pPr>
      <w:r>
        <w:t xml:space="preserve">手机：[待填写]　邮箱：[待填写]　意向城市：[待填写]　招聘类型：[校招 / 实习 / 社招待确认]</w:t>
      </w:r>
    </w:p>
    <w:p>
      <w:pPr>
        <w:pStyle w:val="Normal"/>
      </w:pPr>
      <w:r>
        <w:rPr>
          <w:b/>
        </w:rPr>
        <w:t xml:space="preserve">作品链接</w:t>
      </w:r>
      <w:r>
        <w:t xml:space="preserve">　Demo演示视频（B站）：[待补]　策划设计文档 PDF：[待补]　GitHub源码：[待补]</w:t>
      </w:r>
    </w:p>
    <w:p>
      <w:pPr>
        <w:pStyle w:val="Heading1"/>
        <w:keepNext/>
      </w:pPr>
      <w:r>
        <w:t xml:space="preserve">个人总结</w:t>
      </w:r>
    </w:p>
    <w:p>
      <w:pPr>
        <w:pStyle w:val="Normal"/>
        <w:ind w:left="200" w:hanging="180"/>
      </w:pPr>
      <w:r>
        <w:t xml:space="preserve">• 具备游戏策划原型实践，围绕</w:t>
      </w:r>
      <w:r>
        <w:rPr>
          <w:b/>
        </w:rPr>
        <w:t xml:space="preserve">战斗数值推演、关卡动线设计、动态任务系统</w:t>
      </w:r>
      <w:r>
        <w:t xml:space="preserve">搭建可交互验证沙盘。</w:t>
      </w:r>
    </w:p>
    <w:p>
      <w:pPr>
        <w:pStyle w:val="Normal"/>
        <w:ind w:left="200" w:hanging="180"/>
      </w:pPr>
      <w:r>
        <w:t xml:space="preserve">• 具备技术策划方向的原型能力：以 </w:t>
      </w:r>
      <w:r>
        <w:rPr>
          <w:b/>
        </w:rPr>
        <w:t xml:space="preserve">Python（基础）</w:t>
      </w:r>
      <w:r>
        <w:t xml:space="preserve"> 为主，结合 Vibe Coding 将文字方案转成可运行的规则、界面与数据图表。</w:t>
      </w:r>
    </w:p>
    <w:p>
      <w:pPr>
        <w:pStyle w:val="Normal"/>
        <w:ind w:left="200" w:hanging="180"/>
      </w:pPr>
      <w:r>
        <w:t xml:space="preserve">• 项目覆盖战斗 DPS 曲线、受击热力图、AI 动态任务和 ComfyUI 工作流接口，可用于验证数值节奏、路线风险与任务反馈。</w:t>
      </w:r>
    </w:p>
    <w:p>
      <w:pPr>
        <w:pStyle w:val="Normal"/>
        <w:ind w:left="200" w:hanging="180"/>
      </w:pPr>
      <w:r>
        <w:t xml:space="preserve">• 累计游戏时长 </w:t>
      </w:r>
      <w:r>
        <w:rPr>
          <w:b/>
        </w:rPr>
        <w:t xml:space="preserve">3000+ 小时</w:t>
      </w:r>
      <w:r>
        <w:t xml:space="preserve">，涉猎 MOBA、FPS、卡牌、肉鸽、MMORPG 等类型，持续关注战斗手感、竞技博弈、Build 构筑和任务节奏。</w:t>
      </w:r>
    </w:p>
    <w:p>
      <w:pPr>
        <w:pStyle w:val="Heading1"/>
        <w:keepNext/>
      </w:pPr>
      <w:r>
        <w:t xml:space="preserve">核心项目经历</w:t>
      </w:r>
    </w:p>
    <w:p>
      <w:pPr>
        <w:pStyle w:val="Normal"/>
      </w:pPr>
      <w:r>
        <w:rPr>
          <w:b/>
        </w:rPr>
        <w:t xml:space="preserve">《AI技术策划试炼场》｜2D 网格策略沙盘与动态任务生成系统</w:t>
      </w:r>
    </w:p>
    <w:p>
      <w:pPr>
        <w:pStyle w:val="Normal"/>
      </w:pPr>
      <w:r>
        <w:t xml:space="preserve">项目角色：[独立技术策划 / 原型开发，具体职责待确认]　项目时间：[待填写]</w:t>
      </w:r>
    </w:p>
    <w:p>
      <w:pPr>
        <w:pStyle w:val="Normal"/>
      </w:pPr>
      <w:r>
        <w:rPr>
          <w:b/>
        </w:rPr>
        <w:t xml:space="preserve">项目目标：</w:t>
      </w:r>
      <w:r>
        <w:t xml:space="preserve">针对传统策划案难以快速验证数值平衡与探索体验的问题，搭建“任务生成 → 关卡探索 → 战斗结算 → 数据复盘”的可运行闭环。项目由 AI 辅助完成，个人职责与可解释范围需在投递前确认。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任务策划｜AI 动态任务网：</w:t>
      </w:r>
      <w:r>
        <w:t xml:space="preserve">以玩家实时血量、金币和等级作为输入，生成带前置条件、奖励和分支选项的 JSON 任务；保留离线规则模式、异步 DeepSeek 接口、结构校验和数值合法性检查，用于验证千人千面的任务引导。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关卡策划｜动线与受击热力图：</w:t>
      </w:r>
      <w:r>
        <w:t xml:space="preserve">构建 10×10 网格，放置陷阱、怪物、补给点等元素；记录玩家行动轨迹和受击坐标，用 Plotly 绘制热力图，辅助检查危险区密度、补给路线和探索风险。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战斗策划｜技能循环与 DPS 验证：</w:t>
      </w:r>
      <w:r>
        <w:t xml:space="preserve">设计高伤长冷却与低伤短冷却回蓝两类技能，并加入防御和首领攻击预告；记录每回合伤害、DPS 峰值和技能真空期，验证战斗节奏与资源循环。数值设计及调整记录：[待本人补充]。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技术策划与 AIGC：</w:t>
      </w:r>
      <w:r>
        <w:t xml:space="preserve">使用 Streamlit、Plotly、Pandas、FastAPI 组织可交互验证界面；预留 ComfyUI API 工作流，根据奖励物品名生成成就海报概念图。实际工具使用和在线服务验证情况：[待本人确认]。</w:t>
      </w:r>
    </w:p>
    <w:p>
      <w:pPr>
        <w:pStyle w:val="Normal"/>
      </w:pPr>
      <w:r>
        <w:rPr>
          <w:b/>
        </w:rPr>
        <w:t xml:space="preserve">可提交材料：</w:t>
      </w:r>
      <w:r>
        <w:t xml:space="preserve">Windows EXE、项目 README、策划设计文档、源代码、地图 / 战斗截图和数据图表。正式附件链接：[待补]</w:t>
      </w:r>
    </w:p>
    <w:p>
      <w:pPr>
        <w:pStyle w:val="Heading1"/>
        <w:keepNext/>
      </w:pPr>
      <w:r>
        <w:t xml:space="preserve">深度游戏经历与系统拆解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累计时长：</w:t>
      </w:r>
      <w:r>
        <w:t xml:space="preserve">3000+ 小时。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主要品类：</w:t>
      </w:r>
      <w:r>
        <w:t xml:space="preserve">MOBA、FPS、卡牌、肉鸽、MMORPG；对竞技对抗、英雄技能、职业平衡、Build 构筑和养成节奏有长期体验。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深度游戏：</w:t>
      </w:r>
      <w:r>
        <w:t xml:space="preserve">[游戏 1：名称 / 时长 / 段位或进度 / 具体系统拆解待填写]；[游戏 2：名称 / 时长 / 段位或进度 / 具体系统拆解待填写]。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分析案例：</w:t>
      </w:r>
      <w:r>
        <w:t xml:space="preserve">[待填写一款熟悉游戏的痛点、玩家影响、数据或体验证据，以及动态难度 / 资源回收 / 任务改良方案]。</w:t>
      </w:r>
    </w:p>
    <w:p>
      <w:pPr>
        <w:pStyle w:val="Heading1"/>
        <w:keepNext/>
      </w:pPr>
      <w:r>
        <w:t xml:space="preserve">专业技能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策划能力：</w:t>
      </w:r>
      <w:r>
        <w:t xml:space="preserve">系统架构设计、战斗数值建模与推演、技能循环分析、关卡动线与心流设计、任务网搭建、竞品拆解。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技术策划：</w:t>
      </w:r>
      <w:r>
        <w:t xml:space="preserve">Python（基础）；FastAPI；Streamlit / Plotly / Pandas 原型与数据可视化；Vibe Coding（AI 辅助开发）。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AI 工作流：</w:t>
      </w:r>
      <w:r>
        <w:t xml:space="preserve">ComfyUI 节点式工作流与 API 集成；LLM Agent Prompt 设计、JSON 输出约束与结果校验。[Function Calling 实践待确认]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工具软件：</w:t>
      </w:r>
      <w:r>
        <w:t xml:space="preserve">Excel（数值建模）、Visio / XMind（系统架构）、Axure / Figma（UI 原型）。实际熟练度：[待本人确认]</w:t>
      </w:r>
    </w:p>
    <w:p>
      <w:pPr>
        <w:pStyle w:val="Heading1"/>
        <w:keepNext/>
      </w:pPr>
      <w:r>
        <w:t xml:space="preserve">教育与其他经历</w:t>
      </w:r>
    </w:p>
    <w:p>
      <w:pPr>
        <w:pStyle w:val="Normal"/>
      </w:pPr>
      <w:r>
        <w:t xml:space="preserve">教育背景：[按本人要求暂跳过，提交前补充学校 / 专业 / 学历 / 毕业时间]</w:t>
      </w:r>
    </w:p>
    <w:p>
      <w:pPr>
        <w:pStyle w:val="Normal"/>
      </w:pPr>
      <w:r>
        <w:t xml:space="preserve">工作 / 实习经历：[待填写；无则写“无”]</w:t>
      </w:r>
    </w:p>
    <w:p>
      <w:pPr>
        <w:pStyle w:val="Footnote"/>
      </w:pPr>
      <w:r>
        <w:rPr>
          <w:b/>
        </w:rPr>
        <w:t xml:space="preserve">提交前核对：</w:t>
      </w:r>
      <w:r>
        <w:t xml:space="preserve">请补齐姓名、学校、联系方式、目标岗位、两款深度游戏、真实段位 / 进度、项目个人职责及作品链接；示例内容和待确认字段不能直接作为事实投递。</w:t>
      </w:r>
    </w:p>
    <w:sectPr>
      <w:pgSz w:w="11906" w:h="16838"/>
      <w:pgMar w:top="780" w:right="900" w:bottom="780" w:left="90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0"/>
        <w:lang w:val="zh-CN" w:eastAsia="zh-CN"/>
      </w:rPr>
    </w:rPrDefault>
    <w:pPrDefault>
      <w:pPr>
        <w:spacing w:after="100" w:line="280" w:lineRule="auto"/>
      </w:pPr>
    </w:pPrDefault>
  </w:docDefaults>
  <w:style w:type="paragraph" w:styleId="Normal" w:default="1">
    <w:name w:val="Normal"/>
    <w:pPr>
      <w:spacing w:before="0" w:after="100"/>
    </w:pPr>
    <w:rPr>
      <w:sz w:val="20"/>
      <w:color w:val="232C36"/>
    </w:rPr>
  </w:style>
  <w:style w:type="paragraph" w:styleId="Title">
    <w:name w:val="Title"/>
    <w:basedOn w:val="Normal"/>
    <w:pPr>
      <w:spacing w:before="0" w:after="100"/>
    </w:pPr>
    <w:rPr>
      <w:sz w:val="44"/>
      <w:color w:val="232C36"/>
      <w:b/>
    </w:rPr>
  </w:style>
  <w:style w:type="paragraph" w:styleId="Heading1">
    <w:name w:val="Heading1"/>
    <w:basedOn w:val="Normal"/>
    <w:pPr>
      <w:spacing w:before="230" w:after="100"/>
    </w:pPr>
    <w:rPr>
      <w:sz w:val="24"/>
      <w:color w:val="76502B"/>
      <w:b/>
    </w:rPr>
  </w:style>
  <w:style w:type="paragraph" w:styleId="Footnote">
    <w:name w:val="Footnote"/>
    <w:basedOn w:val="Normal"/>
    <w:pPr>
      <w:spacing w:before="120" w:after="100"/>
    </w:pPr>
    <w:rPr>
      <w:sz w:val="16"/>
      <w:color w:val="667180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/Relationships>
</file>