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包打听需求说明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提问：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所有会员都可以发布提问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提问可以上传图片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提问发布时必须支付赏金（微信支付），赏金最低10元，最高10000元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提问发布后，显示在包打听“最新”问题列表页，72小时内有效；赏金分配后，提问显示在包打听“已完成”列表页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提问者可以在问题详情页内看到所有人的回答；非提问者只能看到自己的回答，看不到其他人的回答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有效期内，没有任何人回答过的问题允许提问者撤销，撤销成功后全额退款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已指定回答人的提问不出现在包打听列表中，问答双方仅在各自的会员中心中可以查看此类问答的状态</w:t>
      </w:r>
    </w:p>
    <w:p>
      <w:pPr>
        <w:numPr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tbl>
      <w:tblPr>
        <w:tblW w:w="208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91"/>
        <w:gridCol w:w="3160"/>
        <w:gridCol w:w="1560"/>
        <w:gridCol w:w="3374"/>
        <w:gridCol w:w="9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391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提问说明</w:t>
            </w:r>
          </w:p>
        </w:tc>
        <w:tc>
          <w:tcPr>
            <w:tcW w:w="3160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提示状态</w:t>
            </w:r>
          </w:p>
        </w:tc>
        <w:tc>
          <w:tcPr>
            <w:tcW w:w="3374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赏金状态</w:t>
            </w:r>
          </w:p>
        </w:tc>
        <w:tc>
          <w:tcPr>
            <w:tcW w:w="9389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3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72小时内，无人回答</w:t>
            </w:r>
          </w:p>
        </w:tc>
        <w:tc>
          <w:tcPr>
            <w:tcW w:w="31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包打听【最新】列表</w:t>
            </w:r>
          </w:p>
        </w:tc>
        <w:tc>
          <w:tcPr>
            <w:tcW w:w="156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进行中</w:t>
            </w:r>
          </w:p>
        </w:tc>
        <w:tc>
          <w:tcPr>
            <w:tcW w:w="33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赏金未分配</w:t>
            </w:r>
          </w:p>
        </w:tc>
        <w:tc>
          <w:tcPr>
            <w:tcW w:w="9389" w:type="dxa"/>
            <w:shd w:val="clear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5" w:hRule="atLeast"/>
          <w:jc w:val="center"/>
        </w:trPr>
        <w:tc>
          <w:tcPr>
            <w:tcW w:w="33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72小时内，有人回答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提问者未选择最佳答案</w:t>
            </w:r>
          </w:p>
        </w:tc>
        <w:tc>
          <w:tcPr>
            <w:tcW w:w="31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包打听【最新】列表</w:t>
            </w:r>
          </w:p>
        </w:tc>
        <w:tc>
          <w:tcPr>
            <w:tcW w:w="156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进行中</w:t>
            </w:r>
          </w:p>
        </w:tc>
        <w:tc>
          <w:tcPr>
            <w:tcW w:w="33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赏金未分配</w:t>
            </w:r>
          </w:p>
        </w:tc>
        <w:tc>
          <w:tcPr>
            <w:tcW w:w="9389" w:type="dxa"/>
            <w:shd w:val="clear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86" w:hRule="atLeast"/>
          <w:jc w:val="center"/>
        </w:trPr>
        <w:tc>
          <w:tcPr>
            <w:tcW w:w="33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72小时内，有人回答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提问者已选择最佳答案</w:t>
            </w:r>
          </w:p>
        </w:tc>
        <w:tc>
          <w:tcPr>
            <w:tcW w:w="31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包打听【已完成】列表</w:t>
            </w:r>
          </w:p>
        </w:tc>
        <w:tc>
          <w:tcPr>
            <w:tcW w:w="156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33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最佳答案回答者平分赏金</w:t>
            </w:r>
          </w:p>
        </w:tc>
        <w:tc>
          <w:tcPr>
            <w:tcW w:w="93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赏金按实际人数均分，同一用户的多个答案被选中并不会增加赏金分配金额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，例如：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1、A和B的答案都被选为最佳，A和B平分赏金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2、A的答案1、A的重答答案2都被选为最佳，A获得全部赏金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3、A的答案1、A的重答答案2、B的答案都被选为最佳，A和B平分赏金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4、A的重答答案2、B的答案都被选为最佳，A和B平分赏金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6" w:hRule="atLeast"/>
          <w:jc w:val="center"/>
        </w:trPr>
        <w:tc>
          <w:tcPr>
            <w:tcW w:w="33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有效期截止，有人回答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提问者未选择最佳答案</w:t>
            </w:r>
          </w:p>
        </w:tc>
        <w:tc>
          <w:tcPr>
            <w:tcW w:w="31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包打听【已完成】列表</w:t>
            </w:r>
          </w:p>
        </w:tc>
        <w:tc>
          <w:tcPr>
            <w:tcW w:w="156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33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按回答时间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前三位回答者平分赏金</w:t>
            </w:r>
          </w:p>
        </w:tc>
        <w:tc>
          <w:tcPr>
            <w:tcW w:w="93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赏金按实际人数均分，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，同一用户的多个答案并不会增加赏金分配金额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，例如：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8点钟A回答，9点钟B回答，10点钟A重答此问题，11点钟C回答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则虽然A用户发布了两条答案，但是A、B、C 三人平分赏金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33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有效期截止，无人回答</w:t>
            </w:r>
          </w:p>
        </w:tc>
        <w:tc>
          <w:tcPr>
            <w:tcW w:w="31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不在包打听列表中显示</w:t>
            </w:r>
          </w:p>
        </w:tc>
        <w:tc>
          <w:tcPr>
            <w:tcW w:w="156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已过期</w:t>
            </w:r>
          </w:p>
        </w:tc>
        <w:tc>
          <w:tcPr>
            <w:tcW w:w="33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赏金退款给提问者</w:t>
            </w:r>
          </w:p>
        </w:tc>
        <w:tc>
          <w:tcPr>
            <w:tcW w:w="9389" w:type="dxa"/>
            <w:shd w:val="clear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33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72小时内，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被提问者撤销</w:t>
            </w:r>
          </w:p>
        </w:tc>
        <w:tc>
          <w:tcPr>
            <w:tcW w:w="31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不在包打听列表中显示</w:t>
            </w:r>
          </w:p>
        </w:tc>
        <w:tc>
          <w:tcPr>
            <w:tcW w:w="156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已撤销</w:t>
            </w:r>
          </w:p>
        </w:tc>
        <w:tc>
          <w:tcPr>
            <w:tcW w:w="33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赏金退款给提问者</w:t>
            </w:r>
          </w:p>
        </w:tc>
        <w:tc>
          <w:tcPr>
            <w:tcW w:w="9389" w:type="dxa"/>
            <w:shd w:val="clear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tbl>
      <w:tblPr>
        <w:tblStyle w:val="3"/>
        <w:tblW w:w="20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21"/>
        <w:gridCol w:w="2626"/>
        <w:gridCol w:w="1120"/>
        <w:gridCol w:w="4134"/>
        <w:gridCol w:w="2480"/>
        <w:gridCol w:w="5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621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我的提问（指定/不指定回答人）</w:t>
            </w:r>
          </w:p>
        </w:tc>
        <w:tc>
          <w:tcPr>
            <w:tcW w:w="2626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显示说明</w:t>
            </w:r>
          </w:p>
        </w:tc>
        <w:tc>
          <w:tcPr>
            <w:tcW w:w="1120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提示状态</w:t>
            </w:r>
          </w:p>
        </w:tc>
        <w:tc>
          <w:tcPr>
            <w:tcW w:w="4134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赏金状态</w:t>
            </w:r>
          </w:p>
        </w:tc>
        <w:tc>
          <w:tcPr>
            <w:tcW w:w="2480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5933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详情页提示文案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72小时内，无人回答</w:t>
            </w:r>
          </w:p>
        </w:tc>
        <w:tc>
          <w:tcPr>
            <w:tcW w:w="26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我的打听【我问】列表</w:t>
            </w:r>
          </w:p>
        </w:tc>
        <w:tc>
          <w:tcPr>
            <w:tcW w:w="112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进行中</w:t>
            </w:r>
          </w:p>
        </w:tc>
        <w:tc>
          <w:tcPr>
            <w:tcW w:w="4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赏金未分配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允许撤销提问</w:t>
            </w:r>
          </w:p>
        </w:tc>
        <w:tc>
          <w:tcPr>
            <w:tcW w:w="5933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</w:trPr>
        <w:tc>
          <w:tcPr>
            <w:tcW w:w="4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72小时内，有人回答，未选择最佳答案</w:t>
            </w:r>
          </w:p>
        </w:tc>
        <w:tc>
          <w:tcPr>
            <w:tcW w:w="2626" w:type="dxa"/>
            <w:vMerge w:val="continue"/>
            <w:tcBorders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进行中</w:t>
            </w:r>
          </w:p>
        </w:tc>
        <w:tc>
          <w:tcPr>
            <w:tcW w:w="4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赏金未分配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不允许撤销提问</w:t>
            </w:r>
          </w:p>
        </w:tc>
        <w:tc>
          <w:tcPr>
            <w:tcW w:w="5933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72小时内，有人回答，已选择最佳答案</w:t>
            </w:r>
          </w:p>
        </w:tc>
        <w:tc>
          <w:tcPr>
            <w:tcW w:w="2626" w:type="dxa"/>
            <w:vMerge w:val="continue"/>
            <w:tcBorders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4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最佳答案回答者平分赏金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赏金分配规则同上表</w:t>
            </w:r>
          </w:p>
        </w:tc>
        <w:tc>
          <w:tcPr>
            <w:tcW w:w="593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有效期截止，有人回答，未选择最佳答案</w:t>
            </w:r>
          </w:p>
        </w:tc>
        <w:tc>
          <w:tcPr>
            <w:tcW w:w="2626" w:type="dxa"/>
            <w:vMerge w:val="continue"/>
            <w:tcBorders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4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按回答时间，前三位回答者平分赏金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赏金分配规则同上表</w:t>
            </w:r>
          </w:p>
        </w:tc>
        <w:tc>
          <w:tcPr>
            <w:tcW w:w="593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未在72小时内选中满意回答，前三位抢答人平分赏金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有效期截止，无人回答</w:t>
            </w:r>
          </w:p>
        </w:tc>
        <w:tc>
          <w:tcPr>
            <w:tcW w:w="2626" w:type="dxa"/>
            <w:vMerge w:val="continue"/>
            <w:tcBorders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已退款</w:t>
            </w:r>
          </w:p>
        </w:tc>
        <w:tc>
          <w:tcPr>
            <w:tcW w:w="4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赏金退款给提问者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33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72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  <w:t>小时内没有收到回答，已按原支付路径全额退款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4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72小时内，被撤销</w:t>
            </w:r>
          </w:p>
        </w:tc>
        <w:tc>
          <w:tcPr>
            <w:tcW w:w="2626" w:type="dxa"/>
            <w:vMerge w:val="continue"/>
            <w:tcBorders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已撤销</w:t>
            </w:r>
          </w:p>
        </w:tc>
        <w:tc>
          <w:tcPr>
            <w:tcW w:w="4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赏金退款给提问者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33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  <w:t>您撤销了该提问，已按原支付路径全额退款</w:t>
            </w:r>
          </w:p>
        </w:tc>
      </w:tr>
    </w:tbl>
    <w:p>
      <w:pPr>
        <w:numPr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回答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只有已通过实名认证的个人会员可以回答问题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同一个问题可以重复回答，重复回答的答案按回答时间排列，不会覆盖掉之前的回答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回答者可以在问题详情页看到自己的答案（包括重答的），无法看到其他人的答案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回答者的赏金按照其提供的微信收款账号每月结算一次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被其他会员指定提问的问题如果在有效期内不作答，过期后赏金全额退还给提问者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被其他会员指定提问的问题，如果还没有回答就被提问者撤销，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赏金全额退还给提问者</w:t>
      </w:r>
    </w:p>
    <w:p>
      <w:pPr>
        <w:numPr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tbl>
      <w:tblPr>
        <w:tblStyle w:val="3"/>
        <w:tblW w:w="19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81"/>
        <w:gridCol w:w="3026"/>
        <w:gridCol w:w="1707"/>
        <w:gridCol w:w="3307"/>
        <w:gridCol w:w="4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81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我的回答</w:t>
            </w:r>
          </w:p>
        </w:tc>
        <w:tc>
          <w:tcPr>
            <w:tcW w:w="3026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显示说明</w:t>
            </w:r>
          </w:p>
        </w:tc>
        <w:tc>
          <w:tcPr>
            <w:tcW w:w="1707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提示状态</w:t>
            </w:r>
          </w:p>
        </w:tc>
        <w:tc>
          <w:tcPr>
            <w:tcW w:w="3307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赏金状态</w:t>
            </w:r>
          </w:p>
        </w:tc>
        <w:tc>
          <w:tcPr>
            <w:tcW w:w="4973" w:type="dxa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详情页提示文案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72小时内，提问者未选择最佳答案</w:t>
            </w:r>
          </w:p>
        </w:tc>
        <w:tc>
          <w:tcPr>
            <w:tcW w:w="30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我的打听【我答】列表</w:t>
            </w:r>
          </w:p>
        </w:tc>
        <w:tc>
          <w:tcPr>
            <w:tcW w:w="1707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已回答</w:t>
            </w:r>
          </w:p>
        </w:tc>
        <w:tc>
          <w:tcPr>
            <w:tcW w:w="33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赏金未分配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</w:trPr>
        <w:tc>
          <w:tcPr>
            <w:tcW w:w="6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72小时内，提问者已选择最佳答案，未中选</w:t>
            </w:r>
          </w:p>
        </w:tc>
        <w:tc>
          <w:tcPr>
            <w:tcW w:w="3026" w:type="dxa"/>
            <w:vMerge w:val="continue"/>
            <w:tcBorders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7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已结束</w:t>
            </w:r>
          </w:p>
        </w:tc>
        <w:tc>
          <w:tcPr>
            <w:tcW w:w="33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赏金已分配，未获得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您的回答未被选中，再接再厉！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6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有效期截止，提问者未选择最佳答案，没有位列前三</w:t>
            </w:r>
          </w:p>
        </w:tc>
        <w:tc>
          <w:tcPr>
            <w:tcW w:w="3026" w:type="dxa"/>
            <w:vMerge w:val="continue"/>
            <w:tcBorders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7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已结束</w:t>
            </w:r>
          </w:p>
        </w:tc>
        <w:tc>
          <w:tcPr>
            <w:tcW w:w="33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赏金已分配，未获得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您的回答未被选中，再接再厉！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6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72小时内，提问者已选择最佳答案，被中选</w:t>
            </w:r>
          </w:p>
        </w:tc>
        <w:tc>
          <w:tcPr>
            <w:tcW w:w="3026" w:type="dxa"/>
            <w:vMerge w:val="continue"/>
            <w:tcBorders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707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33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获得赏金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有效期截止，提问者未选择最佳答案，位列前三</w:t>
            </w:r>
          </w:p>
        </w:tc>
        <w:tc>
          <w:tcPr>
            <w:tcW w:w="3026" w:type="dxa"/>
            <w:vMerge w:val="continue"/>
            <w:tcBorders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7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33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获得赏金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被指定回答，未作答，未过有效期</w:t>
            </w:r>
          </w:p>
        </w:tc>
        <w:tc>
          <w:tcPr>
            <w:tcW w:w="3026" w:type="dxa"/>
            <w:vMerge w:val="continue"/>
            <w:tcBorders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7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待回答</w:t>
            </w:r>
          </w:p>
        </w:tc>
        <w:tc>
          <w:tcPr>
            <w:tcW w:w="33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赏金未分配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被指定回答，未作答，被提问者撤销</w:t>
            </w:r>
          </w:p>
        </w:tc>
        <w:tc>
          <w:tcPr>
            <w:tcW w:w="3026" w:type="dxa"/>
            <w:vMerge w:val="continue"/>
            <w:tcBorders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7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已结束</w:t>
            </w:r>
          </w:p>
        </w:tc>
        <w:tc>
          <w:tcPr>
            <w:tcW w:w="33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赏金退款给提问者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  <w:t>该问题已被提问者撤销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被指定回答，已作答</w:t>
            </w:r>
          </w:p>
        </w:tc>
        <w:tc>
          <w:tcPr>
            <w:tcW w:w="3026" w:type="dxa"/>
            <w:vMerge w:val="continue"/>
            <w:tcBorders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7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33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获得赏金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6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被指定回答，未作答，已过有效期</w:t>
            </w:r>
          </w:p>
        </w:tc>
        <w:tc>
          <w:tcPr>
            <w:tcW w:w="3026" w:type="dxa"/>
            <w:vMerge w:val="continue"/>
            <w:tcBorders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7" w:type="dxa"/>
            <w:shd w:val="clear" w:color="auto" w:fill="DEEBF6" w:themeFill="accent1" w:themeFillTint="3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已过期</w:t>
            </w:r>
          </w:p>
        </w:tc>
        <w:tc>
          <w:tcPr>
            <w:tcW w:w="330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赏金退款给提问者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  <w:t>您在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72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4"/>
                <w:szCs w:val="24"/>
                <w:u w:val="none"/>
              </w:rPr>
              <w:t>小时内未回答问题，再接再厉！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바탕체">
    <w:altName w:val="id-asobi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-asobi Ligh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BA8C"/>
    <w:multiLevelType w:val="singleLevel"/>
    <w:tmpl w:val="58AABA8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AB9915"/>
    <w:multiLevelType w:val="singleLevel"/>
    <w:tmpl w:val="58AB991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ABAF84"/>
    <w:multiLevelType w:val="singleLevel"/>
    <w:tmpl w:val="58ABAF8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ABAFA6"/>
    <w:multiLevelType w:val="singleLevel"/>
    <w:tmpl w:val="58ABAFA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59D1"/>
    <w:rsid w:val="0AA405C9"/>
    <w:rsid w:val="21FC1928"/>
    <w:rsid w:val="45367440"/>
    <w:rsid w:val="503657EE"/>
    <w:rsid w:val="54F454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2017-02-21T05:23:00Z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