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FFFFFF" w:fill="D9D9D9"/>
        </w:rPr>
        <w:t>我发布的：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审核中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用户提交信息后即为审核中的状态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发布中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在后台设置了上架后，前端状态就变为 发布中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已下架（后台下架、用户自己在前端下架、过期的商机在前端都显示已下架）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审核失败（运营在后台设置未通过审核的信息状态为审核失败）</w:t>
      </w:r>
    </w:p>
    <w:p>
      <w:pPr>
        <w:rPr>
          <w:rFonts w:hint="eastAsia" w:ascii="微软雅黑" w:hAnsi="微软雅黑" w:eastAsia="微软雅黑" w:cs="微软雅黑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FFFFFF" w:fill="D9D9D9"/>
          <w:lang w:val="en-US" w:eastAsia="zh-CN"/>
        </w:rPr>
        <w:t>商品在列表中按信息提交时间排列，用户最新提交的在列表最上面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shd w:val="clear" w:color="FFFFFF" w:fill="D9D9D9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FFFFFF" w:fill="D9D9D9"/>
        </w:rPr>
        <w:t>我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FFFFFF" w:fill="D9D9D9"/>
          <w:lang w:val="en-US" w:eastAsia="zh-CN"/>
        </w:rPr>
        <w:t>卖出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FFFFFF" w:fill="D9D9D9"/>
        </w:rPr>
        <w:t>的：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待结算（等待结算的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订单</w:t>
      </w:r>
      <w:r>
        <w:rPr>
          <w:rFonts w:hint="eastAsia" w:ascii="微软雅黑" w:hAnsi="微软雅黑" w:eastAsia="微软雅黑" w:cs="微软雅黑"/>
          <w:sz w:val="28"/>
          <w:szCs w:val="28"/>
        </w:rPr>
        <w:t>）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已完成（正常结算完毕的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订单</w:t>
      </w:r>
      <w:r>
        <w:rPr>
          <w:rFonts w:hint="eastAsia" w:ascii="微软雅黑" w:hAnsi="微软雅黑" w:eastAsia="微软雅黑" w:cs="微软雅黑"/>
          <w:sz w:val="28"/>
          <w:szCs w:val="28"/>
        </w:rPr>
        <w:t>）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取消结算</w:t>
      </w:r>
      <w:r>
        <w:rPr>
          <w:rFonts w:hint="eastAsia" w:ascii="微软雅黑" w:hAnsi="微软雅黑" w:eastAsia="微软雅黑" w:cs="微软雅黑"/>
          <w:sz w:val="28"/>
          <w:szCs w:val="28"/>
        </w:rPr>
        <w:t>（待结算周期中发现问题拒绝结算的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订单</w:t>
      </w:r>
      <w:r>
        <w:rPr>
          <w:rFonts w:hint="eastAsia" w:ascii="微软雅黑" w:hAnsi="微软雅黑" w:eastAsia="微软雅黑" w:cs="微软雅黑"/>
          <w:sz w:val="28"/>
          <w:szCs w:val="28"/>
        </w:rPr>
        <w:t>显示为交易关闭）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FFFFFF" w:fill="D9D9D9"/>
          <w:lang w:val="en-US" w:eastAsia="zh-CN"/>
        </w:rPr>
        <w:t>订单在列表中按信息交易时间排列，最新卖出的在列表最上面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FFFFFF" w:fill="D9D9D9"/>
        </w:rPr>
        <w:t>我购买的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待评价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未评价的订单显示为待评价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sz w:val="28"/>
          <w:szCs w:val="28"/>
          <w:shd w:val="clear" w:color="FFFFFF" w:fill="D9D9D9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FFFFFF" w:fill="D9D9D9"/>
          <w:lang w:val="en-US" w:eastAsia="zh-CN"/>
        </w:rPr>
        <w:t>订单在列表中按信息交易时间排列，最新购买的在列表最上面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宋体W12(P)">
    <w:panose1 w:val="02020C00000000000000"/>
    <w:charset w:val="86"/>
    <w:family w:val="auto"/>
    <w:pitch w:val="default"/>
    <w:sig w:usb0="00000001" w:usb1="08010000" w:usb2="00000012" w:usb3="00000000" w:csb0="00040000" w:csb1="00000000"/>
  </w:font>
  <w:font w:name="华康布丁体W12">
    <w:panose1 w:val="040B0C09000000000000"/>
    <w:charset w:val="86"/>
    <w:family w:val="auto"/>
    <w:pitch w:val="default"/>
    <w:sig w:usb0="800002BF" w:usb1="184F6CFA" w:usb2="00000012" w:usb3="00000000" w:csb0="00040000" w:csb1="00000000"/>
  </w:font>
  <w:font w:name="华康布丁体W12(P)">
    <w:panose1 w:val="040B0C00000000000000"/>
    <w:charset w:val="86"/>
    <w:family w:val="auto"/>
    <w:pitch w:val="default"/>
    <w:sig w:usb0="800002BF" w:usb1="184F6CFA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繁粗圆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44112"/>
    <w:rsid w:val="230121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陈娜</cp:lastModifiedBy>
  <dcterms:modified xsi:type="dcterms:W3CDTF">2017-03-20T07:04:00Z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