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0927D" w14:textId="77777777" w:rsidR="00AA4E22" w:rsidRDefault="00AA4E22" w:rsidP="00AA4E22">
      <w:pPr>
        <w:rPr>
          <w:rFonts w:hint="eastAsia"/>
        </w:rPr>
      </w:pPr>
      <w:r>
        <w:rPr>
          <w:rFonts w:hint="eastAsia"/>
        </w:rPr>
        <w:t xml:space="preserve">Word </w:t>
      </w:r>
      <w:r>
        <w:rPr>
          <w:rFonts w:hint="eastAsia"/>
        </w:rPr>
        <w:t>分栏的好处主要有：</w:t>
      </w:r>
    </w:p>
    <w:p w14:paraId="1F108DF1" w14:textId="77777777" w:rsidR="00AA4E22" w:rsidRDefault="00AA4E22" w:rsidP="00AA4E22"/>
    <w:p w14:paraId="592229CB" w14:textId="77777777" w:rsidR="00AA4E22" w:rsidRDefault="00AA4E22" w:rsidP="00750583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提高文档的阅读性：将版面分成多栏，可以提高文档的可读性，使版面显得更加生动活泼。</w:t>
      </w:r>
    </w:p>
    <w:p w14:paraId="0EAA4962" w14:textId="77777777" w:rsidR="00AA4E22" w:rsidRDefault="00AA4E22" w:rsidP="00750583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控制栏数、栏宽及栏间距：可以控制栏数、栏宽及栏间距，使版面更加美观。</w:t>
      </w:r>
    </w:p>
    <w:p w14:paraId="35CDF903" w14:textId="77777777" w:rsidR="00AA4E22" w:rsidRDefault="00AA4E22" w:rsidP="0075058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设置分栏长度：可以很方便地设置分栏长度，使版面更加灵活。</w:t>
      </w:r>
    </w:p>
    <w:p w14:paraId="42E49DE0" w14:textId="77777777" w:rsidR="00A73A98" w:rsidRDefault="00A73A98" w:rsidP="00A73A98">
      <w:pPr>
        <w:rPr>
          <w:rFonts w:hint="eastAsia"/>
        </w:rPr>
      </w:pPr>
    </w:p>
    <w:p w14:paraId="55D915C9" w14:textId="39D6BBB6" w:rsidR="006B744F" w:rsidRDefault="00AA4E22" w:rsidP="00AA4E22">
      <w:r>
        <w:rPr>
          <w:rFonts w:hint="eastAsia"/>
        </w:rPr>
        <w:t>总之，</w:t>
      </w:r>
      <w:r>
        <w:rPr>
          <w:rFonts w:hint="eastAsia"/>
        </w:rPr>
        <w:t xml:space="preserve">Word </w:t>
      </w:r>
      <w:r>
        <w:rPr>
          <w:rFonts w:hint="eastAsia"/>
        </w:rPr>
        <w:t>分栏可以提高文档的可读性和美观度，控制文档的页面布局和大小，方便用户查找和管理文档内容。</w:t>
      </w:r>
    </w:p>
    <w:p w14:paraId="0B83E7E2" w14:textId="272E8854" w:rsidR="006B744F" w:rsidRDefault="006B744F" w:rsidP="00E43152">
      <w:pPr>
        <w:widowControl/>
        <w:jc w:val="left"/>
        <w:rPr>
          <w:rFonts w:hint="eastAsia"/>
        </w:rPr>
      </w:pPr>
    </w:p>
    <w:sectPr w:rsidR="006B744F" w:rsidSect="004E7A21">
      <w:pgSz w:w="6120" w:h="3960"/>
      <w:pgMar w:top="360" w:right="360" w:bottom="360" w:left="36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32C80"/>
    <w:multiLevelType w:val="hybridMultilevel"/>
    <w:tmpl w:val="246822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95119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4F"/>
    <w:rsid w:val="004C1F4F"/>
    <w:rsid w:val="004E7A21"/>
    <w:rsid w:val="006B744F"/>
    <w:rsid w:val="00750583"/>
    <w:rsid w:val="009F075A"/>
    <w:rsid w:val="00A73A98"/>
    <w:rsid w:val="00AA4E22"/>
    <w:rsid w:val="00E4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E86C"/>
  <w15:chartTrackingRefBased/>
  <w15:docId w15:val="{DE739FD0-1348-8547-811F-6E19C2A6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5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2023-04-13T09:30:00Z</dcterms:created>
  <dcterms:modified xsi:type="dcterms:W3CDTF">2023-04-13T09:51:00Z</dcterms:modified>
</cp:coreProperties>
</file>