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B1DB" w14:textId="653BB744" w:rsidR="0088100A" w:rsidRDefault="00243F8B">
      <w:sdt>
        <w:sdtPr>
          <w:id w:val="-387035644"/>
          <w:citation/>
        </w:sdtPr>
        <w:sdtEndPr/>
        <w:sdtContent>
          <w:r w:rsidR="00D12BEA">
            <w:fldChar w:fldCharType="begin"/>
          </w:r>
          <w:r w:rsidR="003C1F46">
            <w:instrText xml:space="preserve">CITATION Wal02 \l 1033 </w:instrText>
          </w:r>
          <w:r w:rsidR="00D12BEA">
            <w:fldChar w:fldCharType="separate"/>
          </w:r>
          <w:r w:rsidR="00974855">
            <w:rPr>
              <w:noProof/>
            </w:rPr>
            <w:t>(Waldrop 2002)</w:t>
          </w:r>
          <w:r w:rsidR="00D12BEA">
            <w:fldChar w:fldCharType="end"/>
          </w:r>
        </w:sdtContent>
      </w:sdt>
    </w:p>
    <w:p w14:paraId="395C2C71" w14:textId="2985FF6C" w:rsidR="0035663E" w:rsidRDefault="00243F8B">
      <w:sdt>
        <w:sdtPr>
          <w:id w:val="-433440917"/>
          <w:citation/>
        </w:sdtPr>
        <w:sdtEndPr/>
        <w:sdtContent>
          <w:r w:rsidR="0035663E">
            <w:fldChar w:fldCharType="begin"/>
          </w:r>
          <w:r w:rsidR="0065508A">
            <w:instrText xml:space="preserve">CITATION Gil02 \l 1033 </w:instrText>
          </w:r>
          <w:r w:rsidR="0035663E">
            <w:fldChar w:fldCharType="separate"/>
          </w:r>
          <w:r w:rsidR="00974855">
            <w:rPr>
              <w:noProof/>
            </w:rPr>
            <w:t>(Gilstrap, Cunningham and Van Dorsten 2002)</w:t>
          </w:r>
          <w:r w:rsidR="0035663E">
            <w:fldChar w:fldCharType="end"/>
          </w:r>
        </w:sdtContent>
      </w:sdt>
    </w:p>
    <w:p w14:paraId="4EC5DE66" w14:textId="4D04F3C0" w:rsidR="0088100A" w:rsidRDefault="00243F8B">
      <w:sdt>
        <w:sdtPr>
          <w:id w:val="-655451353"/>
          <w:citation/>
        </w:sdtPr>
        <w:sdtEndPr/>
        <w:sdtContent>
          <w:r w:rsidR="00D12BEA">
            <w:fldChar w:fldCharType="begin"/>
          </w:r>
          <w:r w:rsidR="0065508A">
            <w:instrText xml:space="preserve">CITATION deS00 \l 1033 </w:instrText>
          </w:r>
          <w:r w:rsidR="00D12BEA">
            <w:fldChar w:fldCharType="separate"/>
          </w:r>
          <w:r w:rsidR="00974855">
            <w:rPr>
              <w:noProof/>
            </w:rPr>
            <w:t>(de Saint-Exupéry 2000)</w:t>
          </w:r>
          <w:r w:rsidR="00D12BEA">
            <w:fldChar w:fldCharType="end"/>
          </w:r>
        </w:sdtContent>
      </w:sdt>
    </w:p>
    <w:p w14:paraId="30505AE7" w14:textId="1A50536C" w:rsidR="00D12BEA" w:rsidRDefault="00243F8B">
      <w:sdt>
        <w:sdtPr>
          <w:id w:val="1156729406"/>
          <w:citation/>
        </w:sdtPr>
        <w:sdtEndPr/>
        <w:sdtContent>
          <w:r w:rsidR="0088100A">
            <w:fldChar w:fldCharType="begin"/>
          </w:r>
          <w:r w:rsidR="001C502F">
            <w:instrText xml:space="preserve">CITATION Tho161 \l 1033 </w:instrText>
          </w:r>
          <w:r w:rsidR="0088100A">
            <w:fldChar w:fldCharType="separate"/>
          </w:r>
          <w:r w:rsidR="00974855">
            <w:rPr>
              <w:noProof/>
            </w:rPr>
            <w:t>(Thoreau 2016)</w:t>
          </w:r>
          <w:r w:rsidR="0088100A">
            <w:fldChar w:fldCharType="end"/>
          </w:r>
        </w:sdtContent>
      </w:sdt>
    </w:p>
    <w:p w14:paraId="6FA01850" w14:textId="12E0057E" w:rsidR="003E55BA" w:rsidRDefault="00243F8B">
      <w:sdt>
        <w:sdtPr>
          <w:id w:val="-2107574259"/>
          <w:citation/>
        </w:sdtPr>
        <w:sdtEndPr/>
        <w:sdtContent>
          <w:r w:rsidR="003E55BA">
            <w:fldChar w:fldCharType="begin"/>
          </w:r>
          <w:r w:rsidR="00EA1950">
            <w:instrText xml:space="preserve">CITATION Kur87 \l 1033 </w:instrText>
          </w:r>
          <w:r w:rsidR="003E55BA">
            <w:fldChar w:fldCharType="separate"/>
          </w:r>
          <w:r w:rsidR="00974855">
            <w:rPr>
              <w:noProof/>
            </w:rPr>
            <w:t>(Kurland and Lerner 1987)</w:t>
          </w:r>
          <w:r w:rsidR="003E55BA">
            <w:fldChar w:fldCharType="end"/>
          </w:r>
        </w:sdtContent>
      </w:sdt>
    </w:p>
    <w:p w14:paraId="15BC0F3C" w14:textId="0A9C1968" w:rsidR="00D12BEA" w:rsidRDefault="00243F8B">
      <w:sdt>
        <w:sdtPr>
          <w:id w:val="1286847984"/>
          <w:citation/>
        </w:sdtPr>
        <w:sdtEndPr/>
        <w:sdtContent>
          <w:r w:rsidR="00EB4177">
            <w:fldChar w:fldCharType="begin"/>
          </w:r>
          <w:r w:rsidR="0065508A">
            <w:instrText xml:space="preserve">CITATION Kil11 \l 1033 </w:instrText>
          </w:r>
          <w:r w:rsidR="00EB4177">
            <w:fldChar w:fldCharType="separate"/>
          </w:r>
          <w:r w:rsidR="00974855">
            <w:rPr>
              <w:noProof/>
            </w:rPr>
            <w:t>(Kilpatrick 2011)</w:t>
          </w:r>
          <w:r w:rsidR="00EB4177">
            <w:fldChar w:fldCharType="end"/>
          </w:r>
        </w:sdtContent>
      </w:sdt>
    </w:p>
    <w:p w14:paraId="0303E793" w14:textId="6B7402F4" w:rsidR="0026690D" w:rsidRDefault="00243F8B">
      <w:sdt>
        <w:sdtPr>
          <w:id w:val="1116643119"/>
          <w:citation/>
        </w:sdtPr>
        <w:sdtEndPr/>
        <w:sdtContent>
          <w:r w:rsidR="0026690D">
            <w:fldChar w:fldCharType="begin"/>
          </w:r>
          <w:r w:rsidR="0026690D">
            <w:instrText xml:space="preserve"> CITATION Ruf15 \l 1033 </w:instrText>
          </w:r>
          <w:r w:rsidR="0026690D">
            <w:fldChar w:fldCharType="separate"/>
          </w:r>
          <w:r w:rsidR="00974855">
            <w:rPr>
              <w:noProof/>
            </w:rPr>
            <w:t>(Ruff 2015)</w:t>
          </w:r>
          <w:r w:rsidR="0026690D">
            <w:fldChar w:fldCharType="end"/>
          </w:r>
        </w:sdtContent>
      </w:sdt>
    </w:p>
    <w:p w14:paraId="6AA136ED" w14:textId="728B3A4F" w:rsidR="008C2C4E" w:rsidRDefault="00243F8B">
      <w:sdt>
        <w:sdtPr>
          <w:id w:val="-907072827"/>
          <w:citation/>
        </w:sdtPr>
        <w:sdtEndPr/>
        <w:sdtContent>
          <w:r w:rsidR="008C2C4E">
            <w:fldChar w:fldCharType="begin"/>
          </w:r>
          <w:r w:rsidR="003745B9">
            <w:instrText xml:space="preserve">CITATION And82 \l 1033 </w:instrText>
          </w:r>
          <w:r w:rsidR="008C2C4E">
            <w:fldChar w:fldCharType="separate"/>
          </w:r>
          <w:r w:rsidR="00974855">
            <w:rPr>
              <w:noProof/>
            </w:rPr>
            <w:t>(Anderson and May, Directly transmitted infections diseases: control by vaccination 1982)</w:t>
          </w:r>
          <w:r w:rsidR="008C2C4E">
            <w:fldChar w:fldCharType="end"/>
          </w:r>
        </w:sdtContent>
      </w:sdt>
    </w:p>
    <w:p w14:paraId="077D112A" w14:textId="373CBE0F" w:rsidR="00F81ACB" w:rsidRDefault="00243F8B">
      <w:sdt>
        <w:sdtPr>
          <w:id w:val="1388529088"/>
          <w:citation/>
        </w:sdtPr>
        <w:sdtEndPr/>
        <w:sdtContent>
          <w:r w:rsidR="00F81ACB">
            <w:fldChar w:fldCharType="begin"/>
          </w:r>
          <w:r w:rsidR="003745B9">
            <w:instrText xml:space="preserve">CITATION And821 \l 1033 </w:instrText>
          </w:r>
          <w:r w:rsidR="00F81ACB">
            <w:fldChar w:fldCharType="separate"/>
          </w:r>
          <w:r w:rsidR="00974855">
            <w:rPr>
              <w:noProof/>
            </w:rPr>
            <w:t>(Anderson and May, Coevolution of hosts and parasites 1982)</w:t>
          </w:r>
          <w:r w:rsidR="00F81ACB">
            <w:fldChar w:fldCharType="end"/>
          </w:r>
        </w:sdtContent>
      </w:sdt>
    </w:p>
    <w:p w14:paraId="45C522E6" w14:textId="3323F37E" w:rsidR="00D12BEA" w:rsidRDefault="00243F8B">
      <w:sdt>
        <w:sdtPr>
          <w:id w:val="437804225"/>
          <w:citation/>
        </w:sdtPr>
        <w:sdtEndPr/>
        <w:sdtContent>
          <w:r w:rsidR="00D12BEA">
            <w:fldChar w:fldCharType="begin"/>
          </w:r>
          <w:r w:rsidR="003745B9">
            <w:instrText xml:space="preserve">CITATION Ceb17 \l 1033 </w:instrText>
          </w:r>
          <w:r w:rsidR="00D12BEA">
            <w:fldChar w:fldCharType="separate"/>
          </w:r>
          <w:r w:rsidR="00974855">
            <w:rPr>
              <w:noProof/>
            </w:rPr>
            <w:t>(Ceballos, Ehrlich and Dirzo 2017)</w:t>
          </w:r>
          <w:r w:rsidR="00D12BEA">
            <w:fldChar w:fldCharType="end"/>
          </w:r>
        </w:sdtContent>
      </w:sdt>
    </w:p>
    <w:p w14:paraId="55097244" w14:textId="6954B07A" w:rsidR="009E0408" w:rsidRDefault="00243F8B">
      <w:sdt>
        <w:sdtPr>
          <w:id w:val="-1047070042"/>
          <w:citation/>
        </w:sdtPr>
        <w:sdtEndPr/>
        <w:sdtContent>
          <w:r w:rsidR="009E0408">
            <w:fldChar w:fldCharType="begin"/>
          </w:r>
          <w:r w:rsidR="0065508A">
            <w:instrText xml:space="preserve">CITATION Oli17 \l 1033 </w:instrText>
          </w:r>
          <w:r w:rsidR="009E0408">
            <w:fldChar w:fldCharType="separate"/>
          </w:r>
          <w:r w:rsidR="00974855">
            <w:rPr>
              <w:noProof/>
            </w:rPr>
            <w:t>(Olival, et al. 2017)</w:t>
          </w:r>
          <w:r w:rsidR="009E0408">
            <w:fldChar w:fldCharType="end"/>
          </w:r>
        </w:sdtContent>
      </w:sdt>
    </w:p>
    <w:p w14:paraId="36D8B49C" w14:textId="65130F10" w:rsidR="00EB4177" w:rsidRDefault="00243F8B">
      <w:sdt>
        <w:sdtPr>
          <w:id w:val="-528955244"/>
          <w:citation/>
        </w:sdtPr>
        <w:sdtEndPr/>
        <w:sdtContent>
          <w:r w:rsidR="008D5B04">
            <w:fldChar w:fldCharType="begin"/>
          </w:r>
          <w:r w:rsidR="0065508A">
            <w:instrText xml:space="preserve">CITATION Kee10 \l 1033 </w:instrText>
          </w:r>
          <w:r w:rsidR="008D5B04">
            <w:fldChar w:fldCharType="separate"/>
          </w:r>
          <w:r w:rsidR="00974855">
            <w:rPr>
              <w:noProof/>
            </w:rPr>
            <w:t>(Keesing, et al. 2010)</w:t>
          </w:r>
          <w:r w:rsidR="008D5B04">
            <w:fldChar w:fldCharType="end"/>
          </w:r>
        </w:sdtContent>
      </w:sdt>
    </w:p>
    <w:p w14:paraId="3295A375" w14:textId="643A86D7" w:rsidR="00464A8F" w:rsidRDefault="00243F8B">
      <w:sdt>
        <w:sdtPr>
          <w:id w:val="-182596865"/>
          <w:citation/>
        </w:sdtPr>
        <w:sdtEndPr/>
        <w:sdtContent>
          <w:r w:rsidR="00CC5EA2">
            <w:fldChar w:fldCharType="begin"/>
          </w:r>
          <w:r w:rsidR="002F0203">
            <w:instrText xml:space="preserve">CITATION WHO14 \l 1033 </w:instrText>
          </w:r>
          <w:r w:rsidR="00CC5EA2">
            <w:fldChar w:fldCharType="separate"/>
          </w:r>
          <w:r w:rsidR="00974855">
            <w:rPr>
              <w:noProof/>
            </w:rPr>
            <w:t>(WHO Ebola Response Team; Smith, John; UNESCO 2014)</w:t>
          </w:r>
          <w:r w:rsidR="00CC5EA2">
            <w:fldChar w:fldCharType="end"/>
          </w:r>
        </w:sdtContent>
      </w:sdt>
    </w:p>
    <w:p w14:paraId="31AC90BA" w14:textId="15E53350" w:rsidR="00887A06" w:rsidRDefault="00243F8B">
      <w:sdt>
        <w:sdtPr>
          <w:id w:val="-1988706151"/>
          <w:citation/>
        </w:sdtPr>
        <w:sdtEndPr/>
        <w:sdtContent>
          <w:r w:rsidR="00C51D2D">
            <w:fldChar w:fldCharType="begin"/>
          </w:r>
          <w:r w:rsidR="00755B0B">
            <w:instrText xml:space="preserve">CITATION WHO08 \l 1033 </w:instrText>
          </w:r>
          <w:r w:rsidR="00C51D2D">
            <w:fldChar w:fldCharType="separate"/>
          </w:r>
          <w:r w:rsidR="00974855">
            <w:rPr>
              <w:noProof/>
            </w:rPr>
            <w:t>(WHO Commission on Social Determinants of Health; World Health Organization 2008)</w:t>
          </w:r>
          <w:r w:rsidR="00C51D2D">
            <w:fldChar w:fldCharType="end"/>
          </w:r>
        </w:sdtContent>
      </w:sdt>
    </w:p>
    <w:p w14:paraId="2CACD538" w14:textId="3080A99C" w:rsidR="00CC5EA2" w:rsidRDefault="00243F8B">
      <w:sdt>
        <w:sdtPr>
          <w:id w:val="1224252100"/>
          <w:citation/>
        </w:sdtPr>
        <w:sdtEndPr/>
        <w:sdtContent>
          <w:r w:rsidR="00DD4151">
            <w:fldChar w:fldCharType="begin"/>
          </w:r>
          <w:r w:rsidR="008C5059">
            <w:instrText xml:space="preserve">CITATION Dur13 \l 1033 </w:instrText>
          </w:r>
          <w:r w:rsidR="00DD4151">
            <w:fldChar w:fldCharType="separate"/>
          </w:r>
          <w:r w:rsidR="00974855">
            <w:rPr>
              <w:noProof/>
            </w:rPr>
            <w:t>(Dureau 2013)</w:t>
          </w:r>
          <w:r w:rsidR="00DD4151">
            <w:fldChar w:fldCharType="end"/>
          </w:r>
        </w:sdtContent>
      </w:sdt>
    </w:p>
    <w:p w14:paraId="393CF6C7" w14:textId="79FB092A" w:rsidR="00DD4151" w:rsidRDefault="00243F8B">
      <w:sdt>
        <w:sdtPr>
          <w:id w:val="1863861605"/>
          <w:citation/>
        </w:sdtPr>
        <w:sdtEndPr/>
        <w:sdtContent>
          <w:r w:rsidR="00DD4151">
            <w:fldChar w:fldCharType="begin"/>
          </w:r>
          <w:r w:rsidR="00DD4151">
            <w:instrText xml:space="preserve"> CITATION Jay00 \l 1033 </w:instrText>
          </w:r>
          <w:r w:rsidR="00DD4151">
            <w:fldChar w:fldCharType="separate"/>
          </w:r>
          <w:r w:rsidR="00974855">
            <w:rPr>
              <w:noProof/>
            </w:rPr>
            <w:t>(Jayalath, Tellambura and Wu 2000)</w:t>
          </w:r>
          <w:r w:rsidR="00DD4151">
            <w:fldChar w:fldCharType="end"/>
          </w:r>
        </w:sdtContent>
      </w:sdt>
    </w:p>
    <w:p w14:paraId="4E96E8B0" w14:textId="315E4234" w:rsidR="00DD4151" w:rsidRDefault="00243F8B">
      <w:sdt>
        <w:sdtPr>
          <w:id w:val="992149659"/>
          <w:citation/>
        </w:sdtPr>
        <w:sdtEndPr/>
        <w:sdtContent>
          <w:r w:rsidR="00DD4151">
            <w:fldChar w:fldCharType="begin"/>
          </w:r>
          <w:r w:rsidR="00974855">
            <w:instrText xml:space="preserve">CITATION Cen171 \l 1033 </w:instrText>
          </w:r>
          <w:r w:rsidR="00DD4151">
            <w:fldChar w:fldCharType="separate"/>
          </w:r>
          <w:r w:rsidR="00974855">
            <w:rPr>
              <w:noProof/>
            </w:rPr>
            <w:t>(CDC 2017)</w:t>
          </w:r>
          <w:r w:rsidR="00DD4151">
            <w:fldChar w:fldCharType="end"/>
          </w:r>
        </w:sdtContent>
      </w:sdt>
    </w:p>
    <w:p w14:paraId="72D4076F" w14:textId="5719BA3A" w:rsidR="00DD4151" w:rsidRDefault="00243F8B">
      <w:sdt>
        <w:sdtPr>
          <w:id w:val="-1769844634"/>
          <w:citation/>
        </w:sdtPr>
        <w:sdtEndPr/>
        <w:sdtContent>
          <w:r w:rsidR="000441BB">
            <w:fldChar w:fldCharType="begin"/>
          </w:r>
          <w:r w:rsidR="000441BB">
            <w:instrText xml:space="preserve"> CITATION Sch17 \l 1033 </w:instrText>
          </w:r>
          <w:r w:rsidR="000441BB">
            <w:fldChar w:fldCharType="separate"/>
          </w:r>
          <w:r w:rsidR="00974855">
            <w:rPr>
              <w:noProof/>
            </w:rPr>
            <w:t>(Schlossbert 2017)</w:t>
          </w:r>
          <w:r w:rsidR="000441BB">
            <w:fldChar w:fldCharType="end"/>
          </w:r>
        </w:sdtContent>
      </w:sdt>
    </w:p>
    <w:p w14:paraId="76039060" w14:textId="2E21DDF3" w:rsidR="000441BB" w:rsidRDefault="00243F8B">
      <w:sdt>
        <w:sdtPr>
          <w:id w:val="-127863777"/>
          <w:citation/>
        </w:sdtPr>
        <w:sdtEndPr/>
        <w:sdtContent>
          <w:r w:rsidR="00B949ED">
            <w:fldChar w:fldCharType="begin"/>
          </w:r>
          <w:r w:rsidR="003745B9">
            <w:instrText xml:space="preserve">CITATION Ami84 \l 1033 </w:instrText>
          </w:r>
          <w:r w:rsidR="00B949ED">
            <w:fldChar w:fldCharType="separate"/>
          </w:r>
          <w:r w:rsidR="00974855">
            <w:rPr>
              <w:noProof/>
            </w:rPr>
            <w:t>(Amis 1984)</w:t>
          </w:r>
          <w:r w:rsidR="00B949ED">
            <w:fldChar w:fldCharType="end"/>
          </w:r>
        </w:sdtContent>
      </w:sdt>
    </w:p>
    <w:p w14:paraId="7767EE65" w14:textId="131A836F" w:rsidR="00B949ED" w:rsidRDefault="00243F8B">
      <w:sdt>
        <w:sdtPr>
          <w:id w:val="69474977"/>
          <w:citation/>
        </w:sdtPr>
        <w:sdtEndPr/>
        <w:sdtContent>
          <w:r w:rsidR="00B949ED">
            <w:fldChar w:fldCharType="begin"/>
          </w:r>
          <w:r w:rsidR="00B949ED">
            <w:instrText xml:space="preserve"> CITATION NW200 \l 1033 </w:instrText>
          </w:r>
          <w:r w:rsidR="00B949ED">
            <w:fldChar w:fldCharType="separate"/>
          </w:r>
          <w:r w:rsidR="00974855">
            <w:rPr>
              <w:noProof/>
            </w:rPr>
            <w:t>(Beachy v. Becerra 2000)</w:t>
          </w:r>
          <w:r w:rsidR="00B949ED">
            <w:fldChar w:fldCharType="end"/>
          </w:r>
        </w:sdtContent>
      </w:sdt>
    </w:p>
    <w:p w14:paraId="6F49BB31" w14:textId="619F10E1" w:rsidR="00B949ED" w:rsidRDefault="00243F8B">
      <w:sdt>
        <w:sdtPr>
          <w:id w:val="-839230471"/>
          <w:citation/>
        </w:sdtPr>
        <w:sdtEndPr/>
        <w:sdtContent>
          <w:r w:rsidR="00B949ED">
            <w:fldChar w:fldCharType="begin"/>
          </w:r>
          <w:r w:rsidR="00B949ED">
            <w:instrText xml:space="preserve"> CITATION Chr71 \l 1033 </w:instrText>
          </w:r>
          <w:r w:rsidR="00B949ED">
            <w:fldChar w:fldCharType="separate"/>
          </w:r>
          <w:r w:rsidR="00974855">
            <w:rPr>
              <w:noProof/>
            </w:rPr>
            <w:t>(Christensen 1971)</w:t>
          </w:r>
          <w:r w:rsidR="00B949ED">
            <w:fldChar w:fldCharType="end"/>
          </w:r>
        </w:sdtContent>
      </w:sdt>
    </w:p>
    <w:p w14:paraId="7079C98D" w14:textId="7EC189C8" w:rsidR="00B949ED" w:rsidRDefault="00243F8B">
      <w:sdt>
        <w:sdtPr>
          <w:id w:val="1884204912"/>
          <w:citation/>
        </w:sdtPr>
        <w:sdtEndPr/>
        <w:sdtContent>
          <w:r w:rsidR="00B949ED">
            <w:fldChar w:fldCharType="begin"/>
          </w:r>
          <w:r w:rsidR="00B949ED">
            <w:instrText xml:space="preserve"> CITATION Dan09 \l 1033 </w:instrText>
          </w:r>
          <w:r w:rsidR="00B949ED">
            <w:fldChar w:fldCharType="separate"/>
          </w:r>
          <w:r w:rsidR="00974855">
            <w:rPr>
              <w:noProof/>
            </w:rPr>
            <w:t>(Daniels and Schur 2009)</w:t>
          </w:r>
          <w:r w:rsidR="00B949ED">
            <w:fldChar w:fldCharType="end"/>
          </w:r>
        </w:sdtContent>
      </w:sdt>
    </w:p>
    <w:p w14:paraId="0134F91A" w14:textId="479DF403" w:rsidR="00B949ED" w:rsidRDefault="00243F8B">
      <w:sdt>
        <w:sdtPr>
          <w:id w:val="1975867120"/>
          <w:citation/>
        </w:sdtPr>
        <w:sdtEndPr/>
        <w:sdtContent>
          <w:r w:rsidR="00B949ED">
            <w:fldChar w:fldCharType="begin"/>
          </w:r>
          <w:r w:rsidR="00B949ED">
            <w:instrText xml:space="preserve"> CITATION Goy00 \l 1033 </w:instrText>
          </w:r>
          <w:r w:rsidR="00B949ED">
            <w:fldChar w:fldCharType="separate"/>
          </w:r>
          <w:r w:rsidR="00974855">
            <w:rPr>
              <w:noProof/>
            </w:rPr>
            <w:t>(Goya 1800)</w:t>
          </w:r>
          <w:r w:rsidR="00B949ED">
            <w:fldChar w:fldCharType="end"/>
          </w:r>
        </w:sdtContent>
      </w:sdt>
    </w:p>
    <w:p w14:paraId="04A0C910" w14:textId="1DD09AEE" w:rsidR="00B949ED" w:rsidRDefault="00243F8B">
      <w:sdt>
        <w:sdtPr>
          <w:id w:val="2093658887"/>
          <w:citation/>
        </w:sdtPr>
        <w:sdtEndPr/>
        <w:sdtContent>
          <w:r w:rsidR="00B949ED">
            <w:fldChar w:fldCharType="begin"/>
          </w:r>
          <w:r w:rsidR="00B67556">
            <w:instrText xml:space="preserve">CITATION Ber17 \l 1033 </w:instrText>
          </w:r>
          <w:r w:rsidR="00B949ED">
            <w:fldChar w:fldCharType="separate"/>
          </w:r>
          <w:r w:rsidR="00974855">
            <w:rPr>
              <w:noProof/>
            </w:rPr>
            <w:t>(Irons, et al. 2017)</w:t>
          </w:r>
          <w:r w:rsidR="00B949ED">
            <w:fldChar w:fldCharType="end"/>
          </w:r>
        </w:sdtContent>
      </w:sdt>
    </w:p>
    <w:p w14:paraId="67675F1A" w14:textId="2CA81A55" w:rsidR="009164B3" w:rsidRDefault="00243F8B">
      <w:sdt>
        <w:sdtPr>
          <w:id w:val="793723762"/>
          <w:citation/>
        </w:sdtPr>
        <w:sdtEndPr/>
        <w:sdtContent>
          <w:r w:rsidR="000E3A3A">
            <w:fldChar w:fldCharType="begin"/>
          </w:r>
          <w:r w:rsidR="000E3A3A">
            <w:instrText xml:space="preserve">CITATION McQ95 \l 1033 </w:instrText>
          </w:r>
          <w:r w:rsidR="000E3A3A">
            <w:fldChar w:fldCharType="separate"/>
          </w:r>
          <w:r w:rsidR="00974855">
            <w:rPr>
              <w:noProof/>
            </w:rPr>
            <w:t>(McQuarrie 1995)</w:t>
          </w:r>
          <w:r w:rsidR="000E3A3A">
            <w:fldChar w:fldCharType="end"/>
          </w:r>
        </w:sdtContent>
      </w:sdt>
      <w:r w:rsidR="009164B3">
        <w:t xml:space="preserve"> </w:t>
      </w:r>
    </w:p>
    <w:p w14:paraId="1E242F74" w14:textId="63C359E6" w:rsidR="00EF03C0" w:rsidRDefault="00243F8B" w:rsidP="00DD21C5">
      <w:pPr>
        <w:tabs>
          <w:tab w:val="left" w:pos="5705"/>
        </w:tabs>
      </w:pPr>
      <w:sdt>
        <w:sdtPr>
          <w:id w:val="522973091"/>
          <w:citation/>
        </w:sdtPr>
        <w:sdtEndPr/>
        <w:sdtContent>
          <w:r w:rsidR="00EF03C0">
            <w:fldChar w:fldCharType="begin"/>
          </w:r>
          <w:r w:rsidR="0065508A">
            <w:instrText xml:space="preserve">CITATION Kil11 \n  \t  \l 1033 </w:instrText>
          </w:r>
          <w:r w:rsidR="00EF03C0">
            <w:fldChar w:fldCharType="separate"/>
          </w:r>
          <w:r w:rsidR="00974855">
            <w:rPr>
              <w:noProof/>
            </w:rPr>
            <w:t>(2011)</w:t>
          </w:r>
          <w:r w:rsidR="00EF03C0">
            <w:fldChar w:fldCharType="end"/>
          </w:r>
        </w:sdtContent>
      </w:sdt>
      <w:r w:rsidR="00DD21C5">
        <w:tab/>
      </w:r>
    </w:p>
    <w:p w14:paraId="4B2D927E" w14:textId="776C6F4C" w:rsidR="00B949ED" w:rsidRDefault="00243F8B">
      <w:sdt>
        <w:sdtPr>
          <w:id w:val="130673788"/>
          <w:citation/>
        </w:sdtPr>
        <w:sdtEndPr/>
        <w:sdtContent>
          <w:r w:rsidR="00EA1950">
            <w:fldChar w:fldCharType="begin"/>
          </w:r>
          <w:r w:rsidR="003745B9">
            <w:instrText xml:space="preserve">CITATION And821 \m And82 \m Dur13 \l 1033 </w:instrText>
          </w:r>
          <w:r w:rsidR="00EA1950">
            <w:fldChar w:fldCharType="separate"/>
          </w:r>
          <w:r w:rsidR="00974855">
            <w:rPr>
              <w:noProof/>
            </w:rPr>
            <w:t>(Anderson and May, Coevolution of hosts and parasites 1982, Anderson and May, Directly transmitted infections diseases: control by vaccination 1982, Dureau 2013)</w:t>
          </w:r>
          <w:r w:rsidR="00EA1950">
            <w:fldChar w:fldCharType="end"/>
          </w:r>
        </w:sdtContent>
      </w:sdt>
    </w:p>
    <w:p w14:paraId="3FDE1835" w14:textId="1012C209" w:rsidR="0047402C" w:rsidRDefault="00243F8B" w:rsidP="0047402C">
      <w:sdt>
        <w:sdtPr>
          <w:id w:val="1218235757"/>
          <w:citation/>
        </w:sdtPr>
        <w:sdtEndPr/>
        <w:sdtContent>
          <w:r w:rsidR="0047402C">
            <w:fldChar w:fldCharType="begin"/>
          </w:r>
          <w:r w:rsidR="003745B9">
            <w:instrText xml:space="preserve">CITATION Ceb17 \p E6091 \l 1033 </w:instrText>
          </w:r>
          <w:r w:rsidR="0047402C">
            <w:fldChar w:fldCharType="separate"/>
          </w:r>
          <w:r w:rsidR="00974855">
            <w:rPr>
              <w:noProof/>
            </w:rPr>
            <w:t>(Ceballos, Ehrlich and Dirzo 2017, E6091)</w:t>
          </w:r>
          <w:r w:rsidR="0047402C">
            <w:fldChar w:fldCharType="end"/>
          </w:r>
        </w:sdtContent>
      </w:sdt>
    </w:p>
    <w:p w14:paraId="7BCA56F5" w14:textId="35DB9896" w:rsidR="005F3564" w:rsidRDefault="00243F8B" w:rsidP="0047402C">
      <w:sdt>
        <w:sdtPr>
          <w:id w:val="1489432166"/>
          <w:citation/>
        </w:sdtPr>
        <w:sdtEndPr/>
        <w:sdtContent>
          <w:r w:rsidR="005F3564">
            <w:fldChar w:fldCharType="begin"/>
          </w:r>
          <w:r w:rsidR="0065508A">
            <w:instrText xml:space="preserve">CITATION Kil11 \p 324 \l 1033 </w:instrText>
          </w:r>
          <w:r w:rsidR="005F3564">
            <w:fldChar w:fldCharType="separate"/>
          </w:r>
          <w:r w:rsidR="00974855">
            <w:rPr>
              <w:noProof/>
            </w:rPr>
            <w:t>(Kilpatrick 2011, 324)</w:t>
          </w:r>
          <w:r w:rsidR="005F3564">
            <w:fldChar w:fldCharType="end"/>
          </w:r>
        </w:sdtContent>
      </w:sdt>
    </w:p>
    <w:p w14:paraId="6FCC99CE" w14:textId="1EA240F4" w:rsidR="0047402C" w:rsidRDefault="00243F8B" w:rsidP="0047402C">
      <w:sdt>
        <w:sdtPr>
          <w:id w:val="1328873811"/>
          <w:citation/>
        </w:sdtPr>
        <w:sdtEndPr/>
        <w:sdtContent>
          <w:r w:rsidR="0047402C">
            <w:fldChar w:fldCharType="begin"/>
          </w:r>
          <w:r w:rsidR="0065508A">
            <w:instrText xml:space="preserve">CITATION deS00 \p 1-12 \l 1033 </w:instrText>
          </w:r>
          <w:r w:rsidR="0047402C">
            <w:fldChar w:fldCharType="separate"/>
          </w:r>
          <w:r w:rsidR="00974855">
            <w:rPr>
              <w:noProof/>
            </w:rPr>
            <w:t>(de Saint-Exupéry 2000, 1-12)</w:t>
          </w:r>
          <w:r w:rsidR="0047402C">
            <w:fldChar w:fldCharType="end"/>
          </w:r>
        </w:sdtContent>
      </w:sdt>
    </w:p>
    <w:p w14:paraId="264DB3AF" w14:textId="7DFFE89D" w:rsidR="00EA1950" w:rsidRDefault="00243F8B" w:rsidP="0047402C">
      <w:sdt>
        <w:sdtPr>
          <w:id w:val="-616294167"/>
          <w:citation/>
        </w:sdtPr>
        <w:sdtEndPr/>
        <w:sdtContent>
          <w:r w:rsidR="003E55BA">
            <w:fldChar w:fldCharType="begin"/>
          </w:r>
          <w:r w:rsidR="003C1F46">
            <w:instrText xml:space="preserve">CITATION Wal02 \p "chap. 3" \l 1033 </w:instrText>
          </w:r>
          <w:r w:rsidR="003E55BA">
            <w:fldChar w:fldCharType="separate"/>
          </w:r>
          <w:r w:rsidR="00974855">
            <w:rPr>
              <w:noProof/>
            </w:rPr>
            <w:t>(Waldrop 2002, chap. 3)</w:t>
          </w:r>
          <w:r w:rsidR="003E55BA">
            <w:fldChar w:fldCharType="end"/>
          </w:r>
        </w:sdtContent>
      </w:sdt>
    </w:p>
    <w:p w14:paraId="42FD32F5" w14:textId="499EBD28" w:rsidR="003E55BA" w:rsidRDefault="00243F8B" w:rsidP="0047402C">
      <w:sdt>
        <w:sdtPr>
          <w:id w:val="383998334"/>
          <w:citation/>
        </w:sdtPr>
        <w:sdtEndPr/>
        <w:sdtContent>
          <w:r w:rsidR="003E55BA">
            <w:fldChar w:fldCharType="begin"/>
          </w:r>
          <w:r w:rsidR="00EA1950">
            <w:instrText xml:space="preserve">CITATION Kur87 \p "chap. 10, doc. 19" \l 1033 </w:instrText>
          </w:r>
          <w:r w:rsidR="003E55BA">
            <w:fldChar w:fldCharType="separate"/>
          </w:r>
          <w:r w:rsidR="00974855">
            <w:rPr>
              <w:noProof/>
            </w:rPr>
            <w:t>(Kurland and Lerner 1987, chap. 10, doc. 19)</w:t>
          </w:r>
          <w:r w:rsidR="003E55BA">
            <w:fldChar w:fldCharType="end"/>
          </w:r>
        </w:sdtContent>
      </w:sdt>
    </w:p>
    <w:p w14:paraId="4C33A0DD" w14:textId="627AA111" w:rsidR="0047402C" w:rsidRDefault="00243F8B" w:rsidP="0047402C">
      <w:sdt>
        <w:sdtPr>
          <w:id w:val="1961220464"/>
          <w:citation/>
        </w:sdtPr>
        <w:sdtEndPr/>
        <w:sdtContent>
          <w:r w:rsidR="0047402C">
            <w:fldChar w:fldCharType="begin"/>
          </w:r>
          <w:r w:rsidR="0065508A">
            <w:instrText xml:space="preserve">CITATION Kil11 \p 324 \m Kee10 \l 1033 </w:instrText>
          </w:r>
          <w:r w:rsidR="0047402C">
            <w:fldChar w:fldCharType="separate"/>
          </w:r>
          <w:r w:rsidR="00974855">
            <w:rPr>
              <w:noProof/>
            </w:rPr>
            <w:t>(Kilpatrick 2011, 324, Keesing, et al. 2010)</w:t>
          </w:r>
          <w:r w:rsidR="0047402C">
            <w:fldChar w:fldCharType="end"/>
          </w:r>
        </w:sdtContent>
      </w:sdt>
    </w:p>
    <w:p w14:paraId="0168A33B" w14:textId="77777777" w:rsidR="0047402C" w:rsidRDefault="0047402C" w:rsidP="0047402C">
      <w:bookmarkStart w:id="0" w:name="_GoBack"/>
      <w:bookmarkEnd w:id="0"/>
    </w:p>
    <w:p w14:paraId="6871BC2F" w14:textId="77777777" w:rsidR="0047402C" w:rsidRDefault="0047402C" w:rsidP="0047402C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85503370"/>
        <w:docPartObj>
          <w:docPartGallery w:val="Bibliographies"/>
          <w:docPartUnique/>
        </w:docPartObj>
      </w:sdtPr>
      <w:sdtEndPr/>
      <w:sdtContent>
        <w:p w14:paraId="5E1D339D" w14:textId="169D5152" w:rsidR="00D3793E" w:rsidRPr="00D3793E" w:rsidRDefault="00D3793E">
          <w:pPr>
            <w:pStyle w:val="Heading1"/>
            <w:rPr>
              <w:rStyle w:val="Heading2Char"/>
            </w:rPr>
          </w:pPr>
          <w:r w:rsidRPr="00D3793E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2FCCF565" w14:textId="77777777" w:rsidR="00974855" w:rsidRDefault="00D3793E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74855">
                <w:rPr>
                  <w:noProof/>
                </w:rPr>
                <w:t xml:space="preserve">Amis, Kingsley, interview by Dale Salawak. 1984. "Mimic and Moralist." </w:t>
              </w:r>
              <w:r w:rsidR="00974855">
                <w:rPr>
                  <w:i/>
                  <w:iCs/>
                  <w:noProof/>
                </w:rPr>
                <w:t>Interviews with Britain’s Angry Young Men.</w:t>
              </w:r>
              <w:r w:rsidR="00974855">
                <w:rPr>
                  <w:noProof/>
                </w:rPr>
                <w:t xml:space="preserve"> NBC. CNBC, New York. June 21.</w:t>
              </w:r>
            </w:p>
            <w:p w14:paraId="64EEFCC7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Anderson, Roy M., and Robert M. May. 1982. "Coevolution of hosts and parasites." </w:t>
              </w:r>
              <w:r>
                <w:rPr>
                  <w:i/>
                  <w:iCs/>
                  <w:noProof/>
                </w:rPr>
                <w:t>Parasitology</w:t>
              </w:r>
              <w:r>
                <w:rPr>
                  <w:noProof/>
                </w:rPr>
                <w:t xml:space="preserve"> (Cambridge University Press) 85 (2): 411-426.</w:t>
              </w:r>
            </w:p>
            <w:p w14:paraId="3F645D5F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Anderson, Roy M., and Robert M. May. 1982. "Directly transmitted infections diseases: control by vaccination." </w:t>
              </w:r>
              <w:r>
                <w:rPr>
                  <w:i/>
                  <w:iCs/>
                  <w:noProof/>
                </w:rPr>
                <w:t>Science</w:t>
              </w:r>
              <w:r>
                <w:rPr>
                  <w:noProof/>
                </w:rPr>
                <w:t xml:space="preserve"> (American Association for the Advancement of Science) 215 (4536): 1053-1060.</w:t>
              </w:r>
            </w:p>
            <w:p w14:paraId="085EE1C1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Beachy v. Becerra.</w:t>
              </w:r>
              <w:r>
                <w:rPr>
                  <w:noProof/>
                </w:rPr>
                <w:t xml:space="preserve"> 2000. 299 (Nebraska Supreme Court, Nebraska November 3).</w:t>
              </w:r>
            </w:p>
            <w:p w14:paraId="3B074D3B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CDC. 2017. </w:t>
              </w:r>
              <w:r>
                <w:rPr>
                  <w:i/>
                  <w:iCs/>
                  <w:noProof/>
                </w:rPr>
                <w:t>Influenza (Flu).</w:t>
              </w:r>
              <w:r>
                <w:rPr>
                  <w:noProof/>
                </w:rPr>
                <w:t xml:space="preserve"> Centers for Disease Control and Prevention. December 8. Accessed December 10, 2017. https://www.cdc.gov/flu/index.htm.</w:t>
              </w:r>
            </w:p>
            <w:p w14:paraId="222A990B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Ceballos, Gerardo, Paul R. Ehrlich, and Rodolfo Dirzo. 2017. "Biological annihilation via the ongoing sixth mass extinction signaled by vertebrate population losses and declines." </w:t>
              </w:r>
              <w:r>
                <w:rPr>
                  <w:i/>
                  <w:iCs/>
                  <w:noProof/>
                </w:rPr>
                <w:t>PNAS</w:t>
              </w:r>
              <w:r>
                <w:rPr>
                  <w:noProof/>
                </w:rPr>
                <w:t xml:space="preserve"> (National Academy of Sciences) 114 (30): E6089-E6096.</w:t>
              </w:r>
            </w:p>
            <w:p w14:paraId="573DEED8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Christensen, Godtfred Kirk. 1971. Toy building set. Ed. J. Interlego. US Patent 3,597,875. August 10.</w:t>
              </w:r>
            </w:p>
            <w:p w14:paraId="7E00C8FB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Daniels, G., and M. Schur. 2009. </w:t>
              </w:r>
              <w:r>
                <w:rPr>
                  <w:i/>
                  <w:iCs/>
                  <w:noProof/>
                </w:rPr>
                <w:t>94 Meetings.</w:t>
              </w:r>
              <w:r>
                <w:rPr>
                  <w:noProof/>
                </w:rPr>
                <w:t xml:space="preserve"> Directed by H. Klein. Performed by A. Poehler. Universal Media Studios, Hollywood. April 9.</w:t>
              </w:r>
            </w:p>
            <w:p w14:paraId="7F2B3054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Saint-Exupéry, Antoine. 2000. </w:t>
              </w:r>
              <w:r>
                <w:rPr>
                  <w:i/>
                  <w:iCs/>
                  <w:noProof/>
                </w:rPr>
                <w:t>The Little Prince.</w:t>
              </w:r>
              <w:r>
                <w:rPr>
                  <w:noProof/>
                </w:rPr>
                <w:t xml:space="preserve"> English Edition. Translated by Richard Howard, Dom Marcos Barbosa and Melina Karakosta. New York, NY: Harcourt, Inc.</w:t>
              </w:r>
            </w:p>
            <w:p w14:paraId="36E9FD21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Dureau, J. 2013. </w:t>
              </w:r>
              <w:r>
                <w:rPr>
                  <w:i/>
                  <w:iCs/>
                  <w:noProof/>
                </w:rPr>
                <w:t>Bayesian Inference for Indirectly Observed Stochastic Processes, Applications to Epidemic Modelling.</w:t>
              </w:r>
              <w:r>
                <w:rPr>
                  <w:noProof/>
                </w:rPr>
                <w:t xml:space="preserve"> PhD Thesis, Department of Statistics, London School of Economics and Political Science, London: London School of Economics and Political Science.</w:t>
              </w:r>
            </w:p>
            <w:p w14:paraId="49A0A325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Gilstrap, Larry C, F Gary Cunningham, and J Peter Van Dorsten. 2002. </w:t>
              </w:r>
              <w:r>
                <w:rPr>
                  <w:i/>
                  <w:iCs/>
                  <w:noProof/>
                </w:rPr>
                <w:t>Operative obstetrics.</w:t>
              </w:r>
              <w:r>
                <w:rPr>
                  <w:noProof/>
                </w:rPr>
                <w:t xml:space="preserve"> 2nd Edition. Edited by Larry C Gilstrap, F Gary Cunningham and J Peter Van Dorsten. New York: McGraw-Hill Professional.</w:t>
              </w:r>
            </w:p>
            <w:p w14:paraId="329F9936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Goya, Francisco. 1800. "The Family of Charles IV." Museo del Prado. </w:t>
              </w:r>
              <w:r>
                <w:rPr>
                  <w:i/>
                  <w:iCs/>
                  <w:noProof/>
                </w:rPr>
                <w:t>Gardener's Art through the Ages.</w:t>
              </w:r>
              <w:r>
                <w:rPr>
                  <w:noProof/>
                </w:rPr>
                <w:t xml:space="preserve"> Madrid: Harcourt Brace.</w:t>
              </w:r>
            </w:p>
            <w:p w14:paraId="2FC56D22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Irons, J., C. Phelps, C. Brey, and T. Wilson. 2017. "Symphony No. 3, Kaddish." </w:t>
              </w:r>
              <w:r>
                <w:rPr>
                  <w:i/>
                  <w:iCs/>
                  <w:noProof/>
                </w:rPr>
                <w:t>Something's coming: Bernstein's Philharmonic.</w:t>
              </w:r>
              <w:r>
                <w:rPr>
                  <w:noProof/>
                </w:rPr>
                <w:t xml:space="preserve"> Cond. L. Slatkin. Comp. L. Bernstein. 114. Compact Disc.</w:t>
              </w:r>
            </w:p>
            <w:p w14:paraId="43F873E3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Jayalath, A. D. S., Chintha Tellambura, and H. Wu. 2000. "Reduced complexity PTS and new phase sequences for SLM to reduce PAP of an OFDM signal." </w:t>
              </w:r>
              <w:r>
                <w:rPr>
                  <w:i/>
                  <w:iCs/>
                  <w:noProof/>
                </w:rPr>
                <w:t>Vehicular Technology Conference Proceedings.</w:t>
              </w:r>
              <w:r>
                <w:rPr>
                  <w:noProof/>
                </w:rPr>
                <w:t xml:space="preserve"> Tokyo: IEEE. 1914-1917.</w:t>
              </w:r>
            </w:p>
            <w:p w14:paraId="2D82B0B2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Keesing, Felicia, Lisa K. Belden, Peter Daszak, Andrew Dobson, C. Drew Harvell, Robert D. Holt, Peter Hudson, et al. 2010. "Impacts of biodiversity on the emergence and transmission of infectious diseases." </w:t>
              </w:r>
              <w:r>
                <w:rPr>
                  <w:i/>
                  <w:iCs/>
                  <w:noProof/>
                </w:rPr>
                <w:t>Nature</w:t>
              </w:r>
              <w:r>
                <w:rPr>
                  <w:noProof/>
                </w:rPr>
                <w:t xml:space="preserve"> (Springer-Nature) 468 (7324): 647-652.</w:t>
              </w:r>
            </w:p>
            <w:p w14:paraId="09C15F5B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Kilpatrick, A. Marm. 2011. "Globalization, Land Use, and the Invasion of West Nile Virus." </w:t>
              </w:r>
              <w:r>
                <w:rPr>
                  <w:i/>
                  <w:iCs/>
                  <w:noProof/>
                </w:rPr>
                <w:t>Science</w:t>
              </w:r>
              <w:r>
                <w:rPr>
                  <w:noProof/>
                </w:rPr>
                <w:t xml:space="preserve"> (American Association for the Advancement of Science) 334 (6054): 323-327.</w:t>
              </w:r>
            </w:p>
            <w:p w14:paraId="5A73CC7F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Kurland, Philip B, and Ralph Lerner, . 1987. </w:t>
              </w:r>
              <w:r>
                <w:rPr>
                  <w:i/>
                  <w:iCs/>
                  <w:noProof/>
                </w:rPr>
                <w:t>The Founders’ Constitution.</w:t>
              </w:r>
              <w:r>
                <w:rPr>
                  <w:noProof/>
                </w:rPr>
                <w:t xml:space="preserve"> Web Edition. Chicago: University of Chicago Press.</w:t>
              </w:r>
            </w:p>
            <w:p w14:paraId="277904F2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McQuarrie, C. 1995. </w:t>
              </w:r>
              <w:r>
                <w:rPr>
                  <w:i/>
                  <w:iCs/>
                  <w:noProof/>
                </w:rPr>
                <w:t>The Usual Suspects.</w:t>
              </w:r>
              <w:r>
                <w:rPr>
                  <w:noProof/>
                </w:rPr>
                <w:t xml:space="preserve"> Screenplay. Directed by Bryan Singer. Produced by Bryan Singer and M. McDonnell. Performed by K. Spacey, G. Byrne, C. Palminteri, S. Baldwin and B. del Toro. Gramercy Pictures (I).</w:t>
              </w:r>
            </w:p>
            <w:p w14:paraId="68BF8576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Olival, Kevin J., Parviez R. Hosseini, Carlos Zambrana-Torrelio, Noam Ross, Tiffany L. Bogich, and Peter Daszak. 2017. "Host and viral traits predict zoonotic spillover from mammals." </w:t>
              </w:r>
              <w:r>
                <w:rPr>
                  <w:i/>
                  <w:iCs/>
                  <w:noProof/>
                </w:rPr>
                <w:t>Nature</w:t>
              </w:r>
              <w:r>
                <w:rPr>
                  <w:noProof/>
                </w:rPr>
                <w:t xml:space="preserve"> (Springer-Nature) 546 (7660): 646-650.</w:t>
              </w:r>
            </w:p>
            <w:p w14:paraId="166FFFFF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Ruff, Kathleen. 2015. "Scientific journals and conflict of interest disclosure: what progress has been made?" </w:t>
              </w:r>
              <w:r>
                <w:rPr>
                  <w:i/>
                  <w:iCs/>
                  <w:noProof/>
                </w:rPr>
                <w:t>Environmental Health</w:t>
              </w:r>
              <w:r>
                <w:rPr>
                  <w:noProof/>
                </w:rPr>
                <w:t xml:space="preserve"> (BioMed Central) 14 (2015): 45.</w:t>
              </w:r>
            </w:p>
            <w:p w14:paraId="61BCA457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Schlossbert, Tatiana. 2017. "Era of ‘Biological Annihilation’ Is Underway, Scientists Warn." </w:t>
              </w:r>
              <w:r>
                <w:rPr>
                  <w:i/>
                  <w:iCs/>
                  <w:noProof/>
                </w:rPr>
                <w:t>The New York Times.</w:t>
              </w:r>
              <w:r>
                <w:rPr>
                  <w:noProof/>
                </w:rPr>
                <w:t xml:space="preserve"> July 11. Accessed December 10, 2017. https://www.nytimes.com/2017/07/11/climate/mass-extinction-animal-species.html?_r=0.</w:t>
              </w:r>
            </w:p>
            <w:p w14:paraId="1CF97B1E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Thoreau, Henry David. 2016. "Walking." In </w:t>
              </w:r>
              <w:r>
                <w:rPr>
                  <w:i/>
                  <w:iCs/>
                  <w:noProof/>
                </w:rPr>
                <w:t>The Making of the American Essay</w:t>
              </w:r>
              <w:r>
                <w:rPr>
                  <w:noProof/>
                </w:rPr>
                <w:t>, edited by John D’Agata, 177-78. Minneapolis: Graywolf Press.</w:t>
              </w:r>
            </w:p>
            <w:p w14:paraId="29F4FBC0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Waldrop, M. Mitchell. 2002. </w:t>
              </w:r>
              <w:r>
                <w:rPr>
                  <w:i/>
                  <w:iCs/>
                  <w:noProof/>
                </w:rPr>
                <w:t>The dream machine: JCR Licklider and the revolution that made computing personal.</w:t>
              </w:r>
              <w:r>
                <w:rPr>
                  <w:noProof/>
                </w:rPr>
                <w:t xml:space="preserve"> 1st edition. New York, NY: Penguin USA.</w:t>
              </w:r>
            </w:p>
            <w:p w14:paraId="366AC406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WHO Commission on Social Determinants of Health; World Health Organization. 2008. </w:t>
              </w:r>
              <w:r>
                <w:rPr>
                  <w:i/>
                  <w:iCs/>
                  <w:noProof/>
                </w:rPr>
                <w:t>Closing the gap in a generation: health equity through action on the social determinants of health.</w:t>
              </w:r>
              <w:r>
                <w:rPr>
                  <w:noProof/>
                </w:rPr>
                <w:t xml:space="preserve"> Commission on Social Determinants of Health final report, Geneva: World Health Organization.</w:t>
              </w:r>
            </w:p>
            <w:p w14:paraId="38EEFAC3" w14:textId="77777777" w:rsidR="00974855" w:rsidRDefault="00974855" w:rsidP="00974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WHO Ebola Response Team; Smith, John; UNESCO. 2014. "Ebola virus disease in West Africa—the first 9 months of the epidemic and forward projections." </w:t>
              </w:r>
              <w:r>
                <w:rPr>
                  <w:i/>
                  <w:iCs/>
                  <w:noProof/>
                </w:rPr>
                <w:t>The New England Journal of Medicine</w:t>
              </w:r>
              <w:r>
                <w:rPr>
                  <w:noProof/>
                </w:rPr>
                <w:t xml:space="preserve"> 371 (16): 1481-1495.</w:t>
              </w:r>
            </w:p>
            <w:p w14:paraId="2151E8B3" w14:textId="6F39C73D" w:rsidR="00D3793E" w:rsidRDefault="00D3793E" w:rsidP="009748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94C3F5" w14:textId="2ABF96D0" w:rsidR="00952010" w:rsidRDefault="00952010" w:rsidP="00D3793E"/>
    <w:p w14:paraId="44311B36" w14:textId="77777777" w:rsidR="00952010" w:rsidRDefault="00952010"/>
    <w:p w14:paraId="1C50D5FC" w14:textId="77777777" w:rsidR="003E3B13" w:rsidRDefault="003E3B13"/>
    <w:p w14:paraId="642DF52B" w14:textId="77777777" w:rsidR="003E3B13" w:rsidRDefault="003E3B13"/>
    <w:sectPr w:rsidR="003E3B13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ACC51" w14:textId="77777777" w:rsidR="00243F8B" w:rsidRDefault="00243F8B" w:rsidP="0047402C">
      <w:r>
        <w:separator/>
      </w:r>
    </w:p>
  </w:endnote>
  <w:endnote w:type="continuationSeparator" w:id="0">
    <w:p w14:paraId="2CCC8420" w14:textId="77777777" w:rsidR="00243F8B" w:rsidRDefault="00243F8B" w:rsidP="004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7FFD0" w14:textId="77777777" w:rsidR="00243F8B" w:rsidRDefault="00243F8B" w:rsidP="0047402C">
      <w:r>
        <w:separator/>
      </w:r>
    </w:p>
  </w:footnote>
  <w:footnote w:type="continuationSeparator" w:id="0">
    <w:p w14:paraId="49339D32" w14:textId="77777777" w:rsidR="00243F8B" w:rsidRDefault="00243F8B" w:rsidP="004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A2CD6"/>
    <w:multiLevelType w:val="hybridMultilevel"/>
    <w:tmpl w:val="5F6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E79"/>
    <w:rsid w:val="00001333"/>
    <w:rsid w:val="00006F84"/>
    <w:rsid w:val="000120F2"/>
    <w:rsid w:val="0001666D"/>
    <w:rsid w:val="00031FC5"/>
    <w:rsid w:val="000441BB"/>
    <w:rsid w:val="00050901"/>
    <w:rsid w:val="00053BEF"/>
    <w:rsid w:val="000555AF"/>
    <w:rsid w:val="00062F0F"/>
    <w:rsid w:val="00073578"/>
    <w:rsid w:val="0007405C"/>
    <w:rsid w:val="000755E4"/>
    <w:rsid w:val="000844CF"/>
    <w:rsid w:val="00087214"/>
    <w:rsid w:val="000960A6"/>
    <w:rsid w:val="00096B4B"/>
    <w:rsid w:val="000A574B"/>
    <w:rsid w:val="000A7CC6"/>
    <w:rsid w:val="000B0FE6"/>
    <w:rsid w:val="000C6600"/>
    <w:rsid w:val="000E3A3A"/>
    <w:rsid w:val="000E42FE"/>
    <w:rsid w:val="00127640"/>
    <w:rsid w:val="0014131E"/>
    <w:rsid w:val="0018593B"/>
    <w:rsid w:val="0018779C"/>
    <w:rsid w:val="001A3EEA"/>
    <w:rsid w:val="001A783F"/>
    <w:rsid w:val="001A7A1D"/>
    <w:rsid w:val="001B61C9"/>
    <w:rsid w:val="001C502F"/>
    <w:rsid w:val="001D0B6F"/>
    <w:rsid w:val="001D3F05"/>
    <w:rsid w:val="00215597"/>
    <w:rsid w:val="00241397"/>
    <w:rsid w:val="00243F8B"/>
    <w:rsid w:val="0026690D"/>
    <w:rsid w:val="0029188C"/>
    <w:rsid w:val="002A2B70"/>
    <w:rsid w:val="002B7660"/>
    <w:rsid w:val="002C73AC"/>
    <w:rsid w:val="002D5005"/>
    <w:rsid w:val="002F0203"/>
    <w:rsid w:val="002F1DCF"/>
    <w:rsid w:val="00303C3E"/>
    <w:rsid w:val="00312642"/>
    <w:rsid w:val="00330C06"/>
    <w:rsid w:val="00343907"/>
    <w:rsid w:val="0035663E"/>
    <w:rsid w:val="003745B9"/>
    <w:rsid w:val="00391463"/>
    <w:rsid w:val="00393E3E"/>
    <w:rsid w:val="003A6948"/>
    <w:rsid w:val="003C1F46"/>
    <w:rsid w:val="003C3F66"/>
    <w:rsid w:val="003C5DBC"/>
    <w:rsid w:val="003E3B13"/>
    <w:rsid w:val="003E55BA"/>
    <w:rsid w:val="00411EE5"/>
    <w:rsid w:val="00441CD5"/>
    <w:rsid w:val="00443159"/>
    <w:rsid w:val="00450A22"/>
    <w:rsid w:val="00463498"/>
    <w:rsid w:val="00464A8F"/>
    <w:rsid w:val="0047402C"/>
    <w:rsid w:val="00475C63"/>
    <w:rsid w:val="00497FCE"/>
    <w:rsid w:val="004E682A"/>
    <w:rsid w:val="004F413D"/>
    <w:rsid w:val="005129EA"/>
    <w:rsid w:val="00550ADC"/>
    <w:rsid w:val="00553022"/>
    <w:rsid w:val="00564521"/>
    <w:rsid w:val="005B474C"/>
    <w:rsid w:val="005C5C5F"/>
    <w:rsid w:val="005F3564"/>
    <w:rsid w:val="00605ADE"/>
    <w:rsid w:val="00611437"/>
    <w:rsid w:val="00621C5C"/>
    <w:rsid w:val="00631A7D"/>
    <w:rsid w:val="0064384B"/>
    <w:rsid w:val="00644770"/>
    <w:rsid w:val="0065275F"/>
    <w:rsid w:val="0065508A"/>
    <w:rsid w:val="00664043"/>
    <w:rsid w:val="00666B87"/>
    <w:rsid w:val="006A7583"/>
    <w:rsid w:val="006A784D"/>
    <w:rsid w:val="006C5037"/>
    <w:rsid w:val="006E3D80"/>
    <w:rsid w:val="006F0EA9"/>
    <w:rsid w:val="006F55EC"/>
    <w:rsid w:val="00700588"/>
    <w:rsid w:val="00710705"/>
    <w:rsid w:val="00717ED5"/>
    <w:rsid w:val="00723667"/>
    <w:rsid w:val="00723FF8"/>
    <w:rsid w:val="00724983"/>
    <w:rsid w:val="0073029A"/>
    <w:rsid w:val="00732E31"/>
    <w:rsid w:val="00755B0B"/>
    <w:rsid w:val="00786F29"/>
    <w:rsid w:val="00796488"/>
    <w:rsid w:val="007A445E"/>
    <w:rsid w:val="007A5F96"/>
    <w:rsid w:val="007B11BC"/>
    <w:rsid w:val="007C7C95"/>
    <w:rsid w:val="007F3609"/>
    <w:rsid w:val="008049A7"/>
    <w:rsid w:val="00814791"/>
    <w:rsid w:val="0083063F"/>
    <w:rsid w:val="00832793"/>
    <w:rsid w:val="008338CA"/>
    <w:rsid w:val="0085243A"/>
    <w:rsid w:val="008749F9"/>
    <w:rsid w:val="0088100A"/>
    <w:rsid w:val="00884AB8"/>
    <w:rsid w:val="00887A06"/>
    <w:rsid w:val="00894FD3"/>
    <w:rsid w:val="008A6E79"/>
    <w:rsid w:val="008B5DD2"/>
    <w:rsid w:val="008C2C4E"/>
    <w:rsid w:val="008C5059"/>
    <w:rsid w:val="008D0695"/>
    <w:rsid w:val="008D0BEF"/>
    <w:rsid w:val="008D5B04"/>
    <w:rsid w:val="008D6782"/>
    <w:rsid w:val="00902D9E"/>
    <w:rsid w:val="00906A7D"/>
    <w:rsid w:val="00911B42"/>
    <w:rsid w:val="009164B3"/>
    <w:rsid w:val="00923E3F"/>
    <w:rsid w:val="009264F7"/>
    <w:rsid w:val="00927142"/>
    <w:rsid w:val="009352DE"/>
    <w:rsid w:val="009429AC"/>
    <w:rsid w:val="00952010"/>
    <w:rsid w:val="00955709"/>
    <w:rsid w:val="009567DF"/>
    <w:rsid w:val="00964ABD"/>
    <w:rsid w:val="00966B20"/>
    <w:rsid w:val="00974855"/>
    <w:rsid w:val="009869AE"/>
    <w:rsid w:val="009C24A8"/>
    <w:rsid w:val="009C51E6"/>
    <w:rsid w:val="009D5C98"/>
    <w:rsid w:val="009E0408"/>
    <w:rsid w:val="009F0829"/>
    <w:rsid w:val="009F11FF"/>
    <w:rsid w:val="009F13E3"/>
    <w:rsid w:val="009F3A1C"/>
    <w:rsid w:val="009F48F6"/>
    <w:rsid w:val="009F68DE"/>
    <w:rsid w:val="009F7D26"/>
    <w:rsid w:val="00A01DB9"/>
    <w:rsid w:val="00A06C1D"/>
    <w:rsid w:val="00A154DD"/>
    <w:rsid w:val="00A16705"/>
    <w:rsid w:val="00A25233"/>
    <w:rsid w:val="00A4043D"/>
    <w:rsid w:val="00A44CF0"/>
    <w:rsid w:val="00A45D31"/>
    <w:rsid w:val="00A47272"/>
    <w:rsid w:val="00A70A13"/>
    <w:rsid w:val="00AA7924"/>
    <w:rsid w:val="00AB6369"/>
    <w:rsid w:val="00AD0B15"/>
    <w:rsid w:val="00AE0493"/>
    <w:rsid w:val="00AF27E1"/>
    <w:rsid w:val="00B11029"/>
    <w:rsid w:val="00B20612"/>
    <w:rsid w:val="00B2148E"/>
    <w:rsid w:val="00B23A38"/>
    <w:rsid w:val="00B3532A"/>
    <w:rsid w:val="00B40A92"/>
    <w:rsid w:val="00B67556"/>
    <w:rsid w:val="00B83E9E"/>
    <w:rsid w:val="00B90796"/>
    <w:rsid w:val="00B949ED"/>
    <w:rsid w:val="00BA5C0E"/>
    <w:rsid w:val="00BB13CD"/>
    <w:rsid w:val="00BB60A3"/>
    <w:rsid w:val="00BD1830"/>
    <w:rsid w:val="00C32306"/>
    <w:rsid w:val="00C42B31"/>
    <w:rsid w:val="00C51D2D"/>
    <w:rsid w:val="00C52138"/>
    <w:rsid w:val="00C76DA0"/>
    <w:rsid w:val="00C87301"/>
    <w:rsid w:val="00CC0A32"/>
    <w:rsid w:val="00CC5EA2"/>
    <w:rsid w:val="00CD2A55"/>
    <w:rsid w:val="00CD2DD0"/>
    <w:rsid w:val="00CD364A"/>
    <w:rsid w:val="00CE06C1"/>
    <w:rsid w:val="00CF6417"/>
    <w:rsid w:val="00D116D1"/>
    <w:rsid w:val="00D12BEA"/>
    <w:rsid w:val="00D35716"/>
    <w:rsid w:val="00D3793E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D21C5"/>
    <w:rsid w:val="00DD4151"/>
    <w:rsid w:val="00DD55FB"/>
    <w:rsid w:val="00DF0BCF"/>
    <w:rsid w:val="00DF24E8"/>
    <w:rsid w:val="00DF50B5"/>
    <w:rsid w:val="00E00B16"/>
    <w:rsid w:val="00E143AE"/>
    <w:rsid w:val="00E61BE4"/>
    <w:rsid w:val="00E76527"/>
    <w:rsid w:val="00E80720"/>
    <w:rsid w:val="00E96253"/>
    <w:rsid w:val="00EA1950"/>
    <w:rsid w:val="00EA46D0"/>
    <w:rsid w:val="00EA4AA5"/>
    <w:rsid w:val="00EB4177"/>
    <w:rsid w:val="00EC408E"/>
    <w:rsid w:val="00EC6CAC"/>
    <w:rsid w:val="00EC70BB"/>
    <w:rsid w:val="00EE507B"/>
    <w:rsid w:val="00EF03C0"/>
    <w:rsid w:val="00EF2B54"/>
    <w:rsid w:val="00EF4EF4"/>
    <w:rsid w:val="00F01A59"/>
    <w:rsid w:val="00F40757"/>
    <w:rsid w:val="00F66737"/>
    <w:rsid w:val="00F721C6"/>
    <w:rsid w:val="00F81ACB"/>
    <w:rsid w:val="00F86AF6"/>
    <w:rsid w:val="00F923F5"/>
    <w:rsid w:val="00FA1CA9"/>
    <w:rsid w:val="00FC37B8"/>
    <w:rsid w:val="00FD6060"/>
    <w:rsid w:val="00FD6D49"/>
    <w:rsid w:val="00FE069F"/>
    <w:rsid w:val="00FE06DD"/>
    <w:rsid w:val="00FE5737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8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7A0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52010"/>
  </w:style>
  <w:style w:type="character" w:customStyle="1" w:styleId="Heading3Char">
    <w:name w:val="Heading 3 Char"/>
    <w:basedOn w:val="DefaultParagraphFont"/>
    <w:link w:val="Heading3"/>
    <w:uiPriority w:val="9"/>
    <w:rsid w:val="000A7C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47402C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7402C"/>
  </w:style>
  <w:style w:type="character" w:customStyle="1" w:styleId="FootnoteTextChar">
    <w:name w:val="Footnote Text Char"/>
    <w:basedOn w:val="DefaultParagraphFont"/>
    <w:link w:val="FootnoteText"/>
    <w:uiPriority w:val="99"/>
    <w:rsid w:val="0047402C"/>
  </w:style>
  <w:style w:type="character" w:styleId="FootnoteReference">
    <w:name w:val="footnote reference"/>
    <w:basedOn w:val="DefaultParagraphFont"/>
    <w:uiPriority w:val="99"/>
    <w:unhideWhenUsed/>
    <w:rsid w:val="004740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7402C"/>
  </w:style>
  <w:style w:type="character" w:customStyle="1" w:styleId="EndnoteTextChar">
    <w:name w:val="Endnote Text Char"/>
    <w:basedOn w:val="DefaultParagraphFont"/>
    <w:link w:val="EndnoteText"/>
    <w:uiPriority w:val="99"/>
    <w:rsid w:val="0047402C"/>
  </w:style>
  <w:style w:type="character" w:styleId="EndnoteReference">
    <w:name w:val="endnote reference"/>
    <w:basedOn w:val="DefaultParagraphFont"/>
    <w:uiPriority w:val="99"/>
    <w:unhideWhenUsed/>
    <w:rsid w:val="0047402C"/>
    <w:rPr>
      <w:vertAlign w:val="superscript"/>
    </w:rPr>
  </w:style>
  <w:style w:type="table" w:styleId="TableGrid">
    <w:name w:val="Table Grid"/>
    <w:basedOn w:val="TableNormal"/>
    <w:uiPriority w:val="39"/>
    <w:rsid w:val="008D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66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Jay00</b:Tag>
    <b:SourceType>ConferenceProceedings</b:SourceType>
    <b:Guid>{FF7C035B-DC88-8045-9C73-E5D69D26B628}</b:Guid>
    <b:Title>Reduced complexity PTS and new phase sequences for SLM to reduce PAP of an OFDM signal</b:Title>
    <b:Publisher>IEEE</b:Publisher>
    <b:City>Tokyo</b:City>
    <b:Year>2000</b:Year>
    <b:Pages>1914-1917</b:Pages>
    <b:StandardNumber>doi: 10.1109/VETECS.2000.851605</b:StandardNumber>
    <b:Author>
      <b:Author>
        <b:NameList>
          <b:Person>
            <b:Last>Jayalath</b:Last>
            <b:First>A.</b:First>
            <b:Middle>D. S.</b:Middle>
          </b:Person>
          <b:Person>
            <b:Last>Tellambura</b:Last>
            <b:First>Chintha</b:First>
          </b:Person>
          <b:Person>
            <b:Last>Wu</b:Last>
            <b:First>H.</b:First>
          </b:Person>
        </b:NameList>
      </b:Author>
    </b:Author>
    <b:ConferenceName>Vehicular Technology Conference Proceedings</b:ConferenceName>
    <b:Volume>3</b:Volume>
    <b:RefOrder>16</b:RefOrder>
  </b:Source>
  <b:Source>
    <b:Tag>Sch17</b:Tag>
    <b:SourceType>DocumentFromInternetSite</b:SourceType>
    <b:Guid>{0E57C22D-09C9-E447-96FB-D7DD0061E9A8}</b:Guid>
    <b:Title>Era of ‘Biological Annihilation’ Is Underway, Scientists Warn</b:Title>
    <b:InternetSiteTitle>The New York Times</b:InternetSiteTitle>
    <b:URL>https://www.nytimes.com/2017/07/11/climate/mass-extinction-animal-species.html?_r=0</b:URL>
    <b:Year>2017</b:Year>
    <b:Month>July</b:Month>
    <b:Day>11</b:Day>
    <b:YearAccessed>2017</b:YearAccessed>
    <b:MonthAccessed>December</b:MonthAccessed>
    <b:DayAccessed>10</b:DayAccessed>
    <b:Author>
      <b:Author>
        <b:NameList>
          <b:Person>
            <b:Last>Schlossbert</b:Last>
            <b:First>Tatiana</b:First>
          </b:Person>
        </b:NameList>
      </b:Author>
    </b:Author>
    <b:RefOrder>18</b:RefOrder>
  </b:Source>
  <b:Source>
    <b:Tag>Chr71</b:Tag>
    <b:SourceType>Patent</b:SourceType>
    <b:Guid>{5D546AE5-567D-004E-A7B7-899B714F3C43}</b:Guid>
    <b:Title>Toy building set</b:Title>
    <b:Year>1971</b:Year>
    <b:Month>August</b:Month>
    <b:Day>10</b:Day>
    <b:CountryRegion>US</b:CountryRegion>
    <b:Author>
      <b:Inventor>
        <b:NameList>
          <b:Person>
            <b:Last>Christensen</b:Last>
            <b:First>Godtfred</b:First>
            <b:Middle>Kirk</b:Middle>
          </b:Person>
        </b:NameList>
      </b:Inventor>
      <b:Editor>
        <b:NameList>
          <b:Person>
            <b:Last>Interlego</b:Last>
            <b:First>J.</b:First>
          </b:Person>
        </b:NameList>
      </b:Editor>
    </b:Author>
    <b:Type>Toy</b:Type>
    <b:PatentNumber>3,597,875</b:PatentNumber>
    <b:RefOrder>21</b:RefOrder>
  </b:Source>
  <b:Source>
    <b:Tag>NW200</b:Tag>
    <b:SourceType>Case</b:SourceType>
    <b:Guid>{9F9C91A7-C821-3540-B03A-CAF0A40B2F4E}</b:Guid>
    <b:Title>Beachy v. Becerra</b:Title>
    <b:Year>2000</b:Year>
    <b:Month>November</b:Month>
    <b:Day>3</b:Day>
    <b:CaseNumber>299</b:CaseNumber>
    <b:Court>Nebraska Supreme Court</b:Court>
    <b:City>Nebraska</b:City>
    <b:Author>
      <b:Reporter>
        <b:NameList>
          <b:Person>
            <b:Last>N.W.2d</b:Last>
          </b:Person>
        </b:NameList>
      </b:Reporter>
      <b:Counsel>
        <b:NameList>
          <b:Person>
            <b:Last>Black</b:Last>
            <b:First>H.</b:First>
          </b:Person>
        </b:NameList>
      </b:Counsel>
    </b:Author>
    <b:RefOrder>20</b:RefOrder>
  </b:Source>
  <b:Source>
    <b:Tag>Dan09</b:Tag>
    <b:SourceType>Performance</b:SourceType>
    <b:Guid>{253282DE-3265-9A4C-B7FB-A697213081D7}</b:Guid>
    <b:Title>94 Meetings</b:Title>
    <b:City>Hollywood</b:City>
    <b:StateProvince>CA</b:StateProvince>
    <b:CountryRegion>USA</b:CountryRegion>
    <b:ProductionCompany>Deedle-Dee Productions;</b:ProductionCompany>
    <b:Year>2009</b:Year>
    <b:Author>
      <b:Writer>
        <b:NameList>
          <b:Person>
            <b:Last>Daniels</b:Last>
            <b:First>G.</b:First>
          </b:Person>
          <b:Person>
            <b:Last>Schur</b:Last>
            <b:First>M.</b:First>
          </b:Person>
        </b:NameList>
      </b:Writer>
      <b:Performer>
        <b:NameList>
          <b:Person>
            <b:Last>Poehler</b:Last>
            <b:First>A.</b:First>
          </b:Person>
        </b:NameList>
      </b:Performer>
      <b:Director>
        <b:NameList>
          <b:Person>
            <b:Last>Klein</b:Last>
            <b:First>H.</b:First>
          </b:Person>
        </b:NameList>
      </b:Director>
      <b:ProducerName>
        <b:NameList>
          <b:Person>
            <b:Last>Kelin</b:Last>
            <b:First>H.</b:First>
          </b:Person>
        </b:NameList>
      </b:ProducerName>
    </b:Author>
    <b:Theater>Universal Media Studios</b:Theater>
    <b:Month>April </b:Month>
    <b:Day>9</b:Day>
    <b:RefOrder>22</b:RefOrder>
  </b:Source>
  <b:Source>
    <b:Tag>Goy00</b:Tag>
    <b:SourceType>Art</b:SourceType>
    <b:Guid>{64413EDC-AD14-CE40-B94E-35CCD23D6FD1}</b:Guid>
    <b:Title>The Family of Charles IV</b:Title>
    <b:PublicationTitle>Gardener's Art through the Ages</b:PublicationTitle>
    <b:City>Madrid</b:City>
    <b:CountryRegion>Spain</b:CountryRegion>
    <b:Year>1800</b:Year>
    <b:Publisher>Harcourt Brace</b:Publisher>
    <b:Author>
      <b:Artist>
        <b:NameList>
          <b:Person>
            <b:Last>Goya</b:Last>
            <b:First>Francisco</b:First>
          </b:Person>
        </b:NameList>
      </b:Artist>
    </b:Author>
    <b:Institution>Museo del Prado</b:Institution>
    <b:Pages>939</b:Pages>
    <b:RefOrder>23</b:RefOrder>
  </b:Source>
  <b:Source>
    <b:Tag>Dur13</b:Tag>
    <b:SourceType>Report</b:SourceType>
    <b:Guid>{A3B72408-385D-5A49-9BAA-71AC9291B113}</b:Guid>
    <b:Title>Bayesian Inference for Indirectly Observed Stochastic Processes, Applications to Epidemic Modelling</b:Title>
    <b:Publisher>London School of Economics and Political Science</b:Publisher>
    <b:City>London</b:City>
    <b:Year>2013</b:Year>
    <b:ShortTitle>Bayesian Inference</b:ShortTitle>
    <b:Author>
      <b:Author>
        <b:NameList>
          <b:Person>
            <b:Last>Dureau</b:Last>
            <b:First>J</b:First>
          </b:Person>
        </b:NameList>
      </b:Author>
    </b:Author>
    <b:Institution>London School of Economics and Political Science</b:Institution>
    <b:Department>Department of Statistics</b:Department>
    <b:ThesisType>PhD Thesis</b:ThesisType>
    <b:RefOrder>15</b:RefOrder>
  </b:Source>
  <b:Source>
    <b:Tag>Tho161</b:Tag>
    <b:SourceType>BookSection</b:SourceType>
    <b:Guid>{E31A0A88-36B9-F84E-8DC3-AEBCF6A6D5FC}</b:Guid>
    <b:Title>Walking</b:Title>
    <b:Year>2016</b:Year>
    <b:Author>
      <b:Author>
        <b:NameList>
          <b:Person>
            <b:Last>Thoreau</b:Last>
            <b:First>Henry</b:First>
            <b:Middle>David</b:Middle>
          </b:Person>
        </b:NameList>
      </b:Author>
      <b:Editor>
        <b:NameList>
          <b:Person>
            <b:Last>D’Agata</b:Last>
            <b:First>John</b:First>
          </b:Person>
        </b:NameList>
      </b:Editor>
    </b:Author>
    <b:City>Minneapolis</b:City>
    <b:Publisher>Graywolf Press</b:Publisher>
    <b:Pages>177-78</b:Pages>
    <b:StandardNumber>ISBN: 1555979270</b:StandardNumber>
    <b:Edition>1st Edition</b:Edition>
    <b:BookTitle>The Making of the American Essay</b:BookTitle>
    <b:RefOrder>4</b:RefOrder>
  </b:Source>
  <b:Source>
    <b:Tag>Ruf15</b:Tag>
    <b:SourceType>JournalArticle</b:SourceType>
    <b:Guid>{5E1A86A7-99F0-C640-BB69-0C87AD53BA5E}</b:Guid>
    <b:Title>Scientific journals and conflict of interest disclosure: what progress has been made?</b:Title>
    <b:Year>2015</b:Year>
    <b:Month>May</b:Month>
    <b:Day>30</b:Day>
    <b:Publisher>BioMed Central</b:Publisher>
    <b:Pages>45</b:Pages>
    <b:Volume>14</b:Volume>
    <b:Issue>2015</b:Issue>
    <b:StandardNumber>PMC: 4450857</b:StandardNumber>
    <b:Comments>https://www.ncbi.nlm.nih.gov/pmc/articles/PMC4450857/</b:Comments>
    <b:Author>
      <b:Author>
        <b:NameList>
          <b:Person>
            <b:Last>Ruff</b:Last>
            <b:First>Kathleen</b:First>
          </b:Person>
        </b:NameList>
      </b:Author>
    </b:Author>
    <b:JournalName>Environmental Health</b:JournalName>
    <b:RefOrder>7</b:RefOrder>
  </b:Source>
  <b:Source>
    <b:Tag>Kur87</b:Tag>
    <b:SourceType>Book</b:SourceType>
    <b:Guid>{03874E70-4CD9-4C41-B72A-CF25A236D999}</b:Guid>
    <b:Title>The Founders’ Constitution</b:Title>
    <b:Publisher>University of Chicago Press</b:Publisher>
    <b:City>Chicago</b:City>
    <b:Year>1987</b:Year>
    <b:Comments>http://press-pubs.uchicago.edu/founders/</b:Comments>
    <b:Author>
      <b:Editor>
        <b:NameList>
          <b:Person>
            <b:Last>Kurland</b:Last>
            <b:First>Philip</b:First>
            <b:Middle>B</b:Middle>
          </b:Person>
          <b:Person>
            <b:Last>Lerner</b:Last>
            <b:First>Ralph</b:First>
          </b:Person>
        </b:NameList>
      </b:Editor>
    </b:Author>
    <b:Edition>Web Edition</b:Edition>
    <b:RefOrder>5</b:RefOrder>
  </b:Source>
  <b:Source>
    <b:Tag>McQ95</b:Tag>
    <b:SourceType>Film</b:SourceType>
    <b:Guid>{27F7A188-51BA-274C-BDC7-A9A68AA53A80}</b:Guid>
    <b:Title>The Usual Suspects</b:Title>
    <b:CountryRegion>USA</b:CountryRegion>
    <b:ProductionCompany>Polygram</b:ProductionCompany>
    <b:Year>1995</b:Year>
    <b:Author>
      <b:Writer>
        <b:NameList>
          <b:Person>
            <b:Last>McQuarrie</b:Last>
            <b:First>C.</b:First>
          </b:Person>
        </b:NameList>
      </b:Writer>
      <b:Performer>
        <b:NameList>
          <b:Person>
            <b:Last>Spacey</b:Last>
            <b:First>K.</b:First>
          </b:Person>
          <b:Person>
            <b:Last>Byrne</b:Last>
            <b:First>G.</b:First>
          </b:Person>
          <b:Person>
            <b:Last>Palminteri</b:Last>
            <b:First>C.</b:First>
          </b:Person>
          <b:Person>
            <b:Last>Baldwin</b:Last>
            <b:First>S.</b:First>
          </b:Person>
          <b:Person>
            <b:Last>del Toro</b:Last>
            <b:First>B.</b:First>
          </b:Person>
        </b:NameList>
      </b:Performer>
      <b:Director>
        <b:NameList>
          <b:Person>
            <b:Last>Singer</b:Last>
            <b:First>Bryan</b:First>
          </b:Person>
        </b:NameList>
      </b:Director>
      <b:ProducerName>
        <b:NameList>
          <b:Person>
            <b:Last>Singer</b:Last>
            <b:First>Bryan</b:First>
          </b:Person>
          <b:Person>
            <b:Last>McDonnell</b:Last>
            <b:First>M.</b:First>
          </b:Person>
        </b:NameList>
      </b:ProducerName>
    </b:Author>
    <b:Medium>Screenplay</b:Medium>
    <b:Distributor>Gramercy Pictures (I)</b:Distributor>
    <b:RefOrder>25</b:RefOrder>
  </b:Source>
  <b:Source>
    <b:Tag>WHO08</b:Tag>
    <b:SourceType>Report</b:SourceType>
    <b:Guid>{BB78B156-AB3E-2B41-8187-D30F47897BA2}</b:Guid>
    <b:Title>Closing the gap in a generation: health equity through action on the social determinants of health</b:Title>
    <b:Publisher>World Health Organization</b:Publisher>
    <b:City>Geneva</b:City>
    <b:Year>2008</b:Year>
    <b:Author>
      <b:Author>
        <b:Corporate>WHO Commission on Social Determinants of Health; World Health Organization</b:Corporate>
      </b:Author>
    </b:Author>
    <b:ThesisType>Commission on Social Determinants of Health final report</b:ThesisType>
    <b:StandardNumber>ISBN: 9789241563703 </b:StandardNumber>
    <b:Comments>http://apps.who.int/iris/bitstream/10665/43943/1/9789241563703_eng.pdf</b:Comments>
    <b:RefOrder>14</b:RefOrder>
  </b:Source>
  <b:Source>
    <b:Tag>Wal02</b:Tag>
    <b:SourceType>Book</b:SourceType>
    <b:Guid>{01173660-9108-E742-8653-B9D36D710324}</b:Guid>
    <b:Author>
      <b:Author>
        <b:NameList>
          <b:Person>
            <b:Last>Waldrop</b:Last>
            <b:First>M.</b:First>
            <b:Middle>Mitchell</b:Middle>
          </b:Person>
        </b:NameList>
      </b:Author>
    </b:Author>
    <b:Title>The dream machine: JCR Licklider and the revolution that made computing personal</b:Title>
    <b:Publisher>Penguin USA</b:Publisher>
    <b:Year>2002</b:Year>
    <b:StandardNumber>ISBN: 014200135X</b:StandardNumber>
    <b:Edition>1st edition</b:Edition>
    <b:City>New York</b:City>
    <b:StateProvince>NY</b:StateProvince>
    <b:CountryRegion>USA</b:CountryRegion>
    <b:Pages>516</b:Pages>
    <b:ShortTitle>The dream machine</b:ShortTitle>
    <b:RefOrder>1</b:RefOrder>
  </b:Source>
  <b:Source>
    <b:Tag>Ami84</b:Tag>
    <b:SourceType>Interview</b:SourceType>
    <b:Guid>{72ABE1D5-DD9C-C54C-AEA8-FC7125EBDC2D}</b:Guid>
    <b:Title>Mimic and Moralist</b:Title>
    <b:CountryRegion>USA</b:CountryRegion>
    <b:Year>1984</b:Year>
    <b:Author>
      <b:Interviewee>
        <b:NameList>
          <b:Person>
            <b:Last>Amis</b:Last>
            <b:First>Kingsley</b:First>
          </b:Person>
        </b:NameList>
      </b:Interviewee>
      <b:Interviewer>
        <b:NameList>
          <b:Person>
            <b:Last>Salawak</b:Last>
            <b:First>Dale</b:First>
          </b:Person>
        </b:NameList>
      </b:Interviewer>
      <b:Compiler>
        <b:NameList>
          <b:Person>
            <b:Last>Bock</b:Last>
            <b:First>C.</b:First>
          </b:Person>
        </b:NameList>
      </b:Compiler>
      <b:Editor>
        <b:NameList>
          <b:Person>
            <b:Last>Gaitskill</b:Last>
            <b:First>M.</b:First>
          </b:Person>
        </b:NameList>
      </b:Editor>
      <b:Translator>
        <b:NameList>
          <b:Person>
            <b:Last>Sony</b:Last>
            <b:First>Roger</b:First>
          </b:Person>
        </b:NameList>
      </b:Translator>
    </b:Author>
    <b:BroadcastTitle>Interviews with Britain’s Angry Young Men</b:BroadcastTitle>
    <b:Month>June</b:Month>
    <b:Day>21</b:Day>
    <b:Publisher>Wiley</b:Publisher>
    <b:Pages>129-50</b:Pages>
    <b:Broadcaster>NBC</b:Broadcaster>
    <b:Station>CNBC</b:Station>
    <b:City>New York</b:City>
    <b:StateProvince>NY</b:StateProvince>
    <b:StandardNumber>ISBN: 0893701599</b:StandardNumber>
    <b:RefOrder>19</b:RefOrder>
  </b:Source>
  <b:Source>
    <b:Tag>And821</b:Tag>
    <b:SourceType>JournalArticle</b:SourceType>
    <b:Guid>{4C90E755-6EC8-AD4D-B4F1-A53FCA09F90A}</b:Guid>
    <b:Title>Coevolution of hosts and parasites</b:Title>
    <b:Year>1982</b:Year>
    <b:Pages>411-426</b:Pages>
    <b:Author>
      <b:Author>
        <b:NameList>
          <b:Person>
            <b:Last>Anderson</b:Last>
            <b:First>Roy</b:First>
            <b:Middle>M.</b:Middle>
          </b:Person>
          <b:Person>
            <b:Last>May</b:Last>
            <b:First>Robert</b:First>
            <b:Middle>M.</b:Middle>
          </b:Person>
        </b:NameList>
      </b:Author>
    </b:Author>
    <b:JournalName>Parasitology</b:JournalName>
    <b:Volume>85</b:Volume>
    <b:Issue>2</b:Issue>
    <b:StandardNumber>doi: 10.1017/S0031182000055360</b:StandardNumber>
    <b:Publisher>Cambridge University Press</b:Publisher>
    <b:City>Cambridge</b:City>
    <b:Month>Oct</b:Month>
    <b:RefOrder>9</b:RefOrder>
  </b:Source>
  <b:Source>
    <b:Tag>And82</b:Tag>
    <b:SourceType>JournalArticle</b:SourceType>
    <b:Guid>{9FD8986B-3934-A349-A4B9-BC92F9FC0B9A}</b:Guid>
    <b:Author>
      <b:Author>
        <b:NameList>
          <b:Person>
            <b:Last>Anderson</b:Last>
            <b:First>Roy</b:First>
            <b:Middle>M.</b:Middle>
          </b:Person>
          <b:Person>
            <b:Last>May</b:Last>
            <b:First>Robert</b:First>
            <b:Middle>M.</b:Middle>
          </b:Person>
        </b:NameList>
      </b:Author>
    </b:Author>
    <b:Title>Directly transmitted infections diseases: control by vaccination</b:Title>
    <b:JournalName>Science</b:JournalName>
    <b:Year>1982</b:Year>
    <b:Volume>215</b:Volume>
    <b:Issue>4536</b:Issue>
    <b:Pages>1053-1060</b:Pages>
    <b:StandardNumber>doi: 10.1126/science.7063839</b:StandardNumber>
    <b:Publisher>American Association for the Advancement of Science</b:Publisher>
    <b:Month>Feb</b:Month>
    <b:Day>26</b:Day>
    <b:Comments>http://www.jstor.org/stable/1688362</b:Comments>
    <b:RefOrder>8</b:RefOrder>
  </b:Source>
  <b:Source>
    <b:Tag>Ceb17</b:Tag>
    <b:SourceType>JournalArticle</b:SourceType>
    <b:Guid>{0A8289EE-EC10-D048-B1A1-0963FB1C9588}</b:Guid>
    <b:Author>
      <b:Author>
        <b:NameList>
          <b:Person>
            <b:Last>Ceballos</b:Last>
            <b:First>Gerardo</b:First>
          </b:Person>
          <b:Person>
            <b:Last>Ehrlich</b:Last>
            <b:First>Paul</b:First>
            <b:Middle>R.</b:Middle>
          </b:Person>
          <b:Person>
            <b:Last>Dirzo</b:Last>
            <b:First>Rodolfo</b:First>
          </b:Person>
        </b:NameList>
      </b:Author>
    </b:Author>
    <b:Title>Biological annihilation via the ongoing sixth mass extinction signaled by vertebrate population losses and declines</b:Title>
    <b:Year>2017</b:Year>
    <b:Volume>114</b:Volume>
    <b:Pages>E6089-E6096</b:Pages>
    <b:StandardNumber>doi: 10.1073/pnas.1704949114</b:StandardNumber>
    <b:JournalName>PNAS</b:JournalName>
    <b:Issue>30</b:Issue>
    <b:Publisher>National Academy of Sciences</b:Publisher>
    <b:Month>May</b:Month>
    <b:Day>23</b:Day>
    <b:RefOrder>10</b:RefOrder>
  </b:Source>
  <b:Source>
    <b:Tag>Gil02</b:Tag>
    <b:SourceType>Book</b:SourceType>
    <b:Guid>{520AAF76-E120-AF47-9364-4CFEB957DB54}</b:Guid>
    <b:Title>Operative obstetrics</b:Title>
    <b:Publisher>McGraw-Hill Professional</b:Publisher>
    <b:City>New York</b:City>
    <b:Year>2002</b:Year>
    <b:Author>
      <b:Editor>
        <b:NameList>
          <b:Person>
            <b:Last>Gilstrap</b:Last>
            <b:First>Larry</b:First>
            <b:Middle>C</b:Middle>
          </b:Person>
          <b:Person>
            <b:Last>Cunningham</b:Last>
            <b:First>F</b:First>
            <b:Middle>Gary</b:Middle>
          </b:Person>
          <b:Person>
            <b:Last>Van Dorsten</b:Last>
            <b:First>J</b:First>
            <b:Middle>Peter</b:Middle>
          </b:Person>
        </b:NameList>
      </b:Editor>
      <b:Author>
        <b:NameList>
          <b:Person>
            <b:Last>Gilstrap</b:Last>
            <b:First>Larry</b:First>
            <b:Middle>C</b:Middle>
          </b:Person>
          <b:Person>
            <b:Last>Cunningham</b:Last>
            <b:First>F</b:First>
            <b:Middle>Gary</b:Middle>
          </b:Person>
          <b:Person>
            <b:Last>Van Dorsten</b:Last>
            <b:First>J</b:First>
            <b:Middle>Peter</b:Middle>
          </b:Person>
        </b:NameList>
      </b:Author>
    </b:Author>
    <b:Edition>2nd Edition</b:Edition>
    <b:Pages>728</b:Pages>
    <b:StandardNumber>ISBN: 0838573878</b:StandardNumber>
    <b:RefOrder>2</b:RefOrder>
  </b:Source>
  <b:Source>
    <b:Tag>Kee10</b:Tag>
    <b:SourceType>JournalArticle</b:SourceType>
    <b:Guid>{AA2B902C-0A9D-9F43-B34D-E5DDC2582126}</b:Guid>
    <b:Author>
      <b:Author>
        <b:NameList>
          <b:Person>
            <b:Last>Keesing</b:Last>
            <b:First>Felicia</b:First>
          </b:Person>
          <b:Person>
            <b:Last>Belden</b:Last>
            <b:First>Lisa</b:First>
            <b:Middle>K.</b:Middle>
          </b:Person>
          <b:Person>
            <b:Last>Daszak</b:Last>
            <b:First>Peter</b:First>
          </b:Person>
          <b:Person>
            <b:Last>Dobson</b:Last>
            <b:First>Andrew</b:First>
          </b:Person>
          <b:Person>
            <b:Last>Harvell</b:Last>
            <b:First>C.</b:First>
            <b:Middle>Drew</b:Middle>
          </b:Person>
          <b:Person>
            <b:Last>Holt</b:Last>
            <b:First>Robert</b:First>
            <b:Middle>D.</b:Middle>
          </b:Person>
          <b:Person>
            <b:Last>Hudson</b:Last>
            <b:First>Peter</b:First>
          </b:Person>
          <b:Person>
            <b:Last>Jolles</b:Last>
            <b:First>Anna</b:First>
          </b:Person>
          <b:Person>
            <b:Last>Jones</b:Last>
            <b:First>Kate</b:First>
            <b:Middle>E.</b:Middle>
          </b:Person>
          <b:Person>
            <b:Last>Mitchell</b:Last>
            <b:First>Charles,</b:First>
            <b:Middle>E.</b:Middle>
          </b:Person>
          <b:Person>
            <b:Last>Myers</b:Last>
            <b:First>Samuel</b:First>
            <b:Middle>S.</b:Middle>
          </b:Person>
          <b:Person>
            <b:Last>Bogich</b:Last>
            <b:First>T.</b:First>
          </b:Person>
          <b:Person>
            <b:Last>Ostfeld</b:Last>
            <b:First>Richard</b:First>
            <b:Middle>S.</b:Middle>
          </b:Person>
        </b:NameList>
      </b:Author>
    </b:Author>
    <b:Title>Impacts of biodiversity on the emergence and transmission of infectious diseases</b:Title>
    <b:JournalName>Nature</b:JournalName>
    <b:Year>2010</b:Year>
    <b:Volume>468</b:Volume>
    <b:Issue>7324</b:Issue>
    <b:Pages>647-652</b:Pages>
    <b:StandardNumber>doi: 10.1038/nature09575</b:StandardNumber>
    <b:Publisher>Springer-Nature</b:Publisher>
    <b:Month>Dec</b:Month>
    <b:Day>1</b:Day>
    <b:RefOrder>12</b:RefOrder>
  </b:Source>
  <b:Source>
    <b:Tag>Kil11</b:Tag>
    <b:SourceType>JournalArticle</b:SourceType>
    <b:Guid>{CA1105F0-48B9-9F4A-98FB-95DCD64FF18A}</b:Guid>
    <b:Author>
      <b:Author>
        <b:NameList>
          <b:Person>
            <b:Last>Kilpatrick</b:Last>
            <b:First>A.</b:First>
            <b:Middle>Marm</b:Middle>
          </b:Person>
        </b:NameList>
      </b:Author>
    </b:Author>
    <b:Title>Globalization, Land Use, and the Invasion of West Nile Virus</b:Title>
    <b:JournalName>Science</b:JournalName>
    <b:Year>2011</b:Year>
    <b:Month>October</b:Month>
    <b:Day>21</b:Day>
    <b:Volume>334</b:Volume>
    <b:Issue>6054</b:Issue>
    <b:Pages>323-327</b:Pages>
    <b:StandardNumber>doi: 10.1126/science.1201010</b:StandardNumber>
    <b:Comments>http://science.sciencemag.org/content/334/6054/323</b:Comments>
    <b:Publisher>American Association for the Advancement of Science</b:Publisher>
    <b:RefOrder>6</b:RefOrder>
  </b:Source>
  <b:Source>
    <b:Tag>Oli17</b:Tag>
    <b:SourceType>JournalArticle</b:SourceType>
    <b:Guid>{8E7CAE74-7A03-674A-8522-55B85CF48D52}</b:Guid>
    <b:Author>
      <b:Author>
        <b:NameList>
          <b:Person>
            <b:Last>Olival</b:Last>
            <b:First>Kevin</b:First>
            <b:Middle>J.</b:Middle>
          </b:Person>
          <b:Person>
            <b:Last>Hosseini</b:Last>
            <b:First>Parviez</b:First>
            <b:Middle>R.</b:Middle>
          </b:Person>
          <b:Person>
            <b:Last>Zambrana-Torrelio</b:Last>
            <b:First>Carlos</b:First>
          </b:Person>
          <b:Person>
            <b:Last>Ross</b:Last>
            <b:First>Noam</b:First>
          </b:Person>
          <b:Person>
            <b:Last>Bogich</b:Last>
            <b:First>Tiffany</b:First>
            <b:Middle>L.</b:Middle>
          </b:Person>
          <b:Person>
            <b:Last>Daszak</b:Last>
            <b:First>Peter</b:First>
          </b:Person>
        </b:NameList>
      </b:Author>
    </b:Author>
    <b:Title>Host and viral traits predict zoonotic spillover from mammals</b:Title>
    <b:JournalName>Nature</b:JournalName>
    <b:Year>2017</b:Year>
    <b:Volume>546</b:Volume>
    <b:Issue>7660</b:Issue>
    <b:Pages>646-650</b:Pages>
    <b:StandardNumber>doi: 10.1038/nature22975</b:StandardNumber>
    <b:Publisher>Springer-Nature</b:Publisher>
    <b:Month>June</b:Month>
    <b:Day>29</b:Day>
    <b:RefOrder>11</b:RefOrder>
  </b:Source>
  <b:Source>
    <b:Tag>deS00</b:Tag>
    <b:SourceType>Book</b:SourceType>
    <b:Guid>{623FA82C-F230-DC49-88AB-F5FFBAF36463}</b:Guid>
    <b:Author>
      <b:Author>
        <b:NameList>
          <b:Person>
            <b:Last>de Saint-Exupéry</b:Last>
            <b:First>Antoine</b:First>
          </b:Person>
        </b:NameList>
      </b:Author>
      <b:Translator>
        <b:NameList>
          <b:Person>
            <b:Last>Howard</b:Last>
            <b:First>Richard</b:First>
          </b:Person>
          <b:Person>
            <b:Last>Barbosa</b:Last>
            <b:First>Dom</b:First>
            <b:Middle>Marcos</b:Middle>
          </b:Person>
          <b:Person>
            <b:Last>Karakosta</b:Last>
            <b:First>Melina</b:First>
          </b:Person>
        </b:NameList>
      </b:Translator>
    </b:Author>
    <b:Title>The Little Prince</b:Title>
    <b:City>New York</b:City>
    <b:StateProvince>NY</b:StateProvince>
    <b:CountryRegion>USA</b:CountryRegion>
    <b:Publisher>Harcourt, Inc.</b:Publisher>
    <b:Year>2000</b:Year>
    <b:StandardNumber>ISBN: 0156012197</b:StandardNumber>
    <b:Edition>English Edition</b:Edition>
    <b:Pages>96</b:Pages>
    <b:RefOrder>3</b:RefOrder>
  </b:Source>
  <b:Source>
    <b:Tag>Ber17</b:Tag>
    <b:SourceType>SoundRecording</b:SourceType>
    <b:Guid>{94E27B46-B0AD-E548-BAB7-46B17FAA1EB9}</b:Guid>
    <b:Title>Symphony No. 3, Kaddish</b:Title>
    <b:City>New York</b:City>
    <b:StateProvince>NY</b:StateProvince>
    <b:CountryRegion>USA</b:CountryRegion>
    <b:Year>2017</b:Year>
    <b:ShortTitle>Symphony</b:ShortTitle>
    <b:Author>
      <b:Composer>
        <b:NameList>
          <b:Person>
            <b:Last>Bernstein</b:Last>
            <b:First>L.</b:First>
          </b:Person>
        </b:NameList>
      </b:Composer>
      <b:Conductor>
        <b:NameList>
          <b:Person>
            <b:Last>Slatkin</b:Last>
            <b:First>L.</b:First>
          </b:Person>
        </b:NameList>
      </b:Conductor>
      <b:Performer>
        <b:NameList>
          <b:Person>
            <b:Last>Irons</b:Last>
            <b:First>J.</b:First>
          </b:Person>
          <b:Person>
            <b:Last>Phelps</b:Last>
            <b:First>C.</b:First>
          </b:Person>
          <b:Person>
            <b:Last>Brey</b:Last>
            <b:First>C.</b:First>
          </b:Person>
          <b:Person>
            <b:Last>Wilson</b:Last>
            <b:First>T.</b:First>
          </b:Person>
        </b:NameList>
      </b:Performer>
      <b:Artist>
        <b:NameList>
          <b:Person>
            <b:Last>Bernstein</b:Last>
            <b:First>L.</b:First>
          </b:Person>
        </b:NameList>
      </b:Artist>
      <b:ProducerName>
        <b:NameList>
          <b:Person>
            <b:Last>Strauss</b:Last>
            <b:First>R.</b:First>
          </b:Person>
        </b:NameList>
      </b:ProducerName>
    </b:Author>
    <b:AlbumTitle>Something's coming: Bernstein's Philharmonic</b:AlbumTitle>
    <b:ProductionCompany>New York Philharmonic</b:ProductionCompany>
    <b:Medium>Compact Disc</b:Medium>
    <b:RecordingNumber>114</b:RecordingNumber>
    <b:RefOrder>24</b:RefOrder>
  </b:Source>
  <b:Source>
    <b:Tag>WHO14</b:Tag>
    <b:SourceType>JournalArticle</b:SourceType>
    <b:Guid>{EEADDB93-CDA3-5042-8EB7-2A17D2659F64}</b:Guid>
    <b:Author>
      <b:Author>
        <b:Corporate>WHO Ebola Response Team; Smith, John; UNESCO</b:Corporate>
      </b:Author>
    </b:Author>
    <b:Title>Ebola virus disease in West Africa—the first 9 months of the epidemic and forward projections.</b:Title>
    <b:Year>2014</b:Year>
    <b:Pages>1481-1495</b:Pages>
    <b:StandardNumber>doi: 10.1056/NEJMoa1411100</b:StandardNumber>
    <b:JournalName>The New England Journal of Medicine</b:JournalName>
    <b:Month>October</b:Month>
    <b:Day>16</b:Day>
    <b:Volume>371</b:Volume>
    <b:Issue>16</b:Issue>
    <b:RefOrder>13</b:RefOrder>
  </b:Source>
  <b:Source>
    <b:Tag>Cen171</b:Tag>
    <b:SourceType>InternetSite</b:SourceType>
    <b:Guid>{A4B30F3A-BC38-5A47-A6F1-5BF55DAA01D7}</b:Guid>
    <b:Title>Influenza (Flu)</b:Title>
    <b:Year>2017</b:Year>
    <b:URL>https://www.cdc.gov/flu/index.htm</b:URL>
    <b:Author>
      <b:Author>
        <b:Corporate>CDC</b:Corporate>
      </b:Author>
      <b:ProducerName>
        <b:NameList>
          <b:Person>
            <b:Last>Prevention</b:Last>
            <b:First>Centers</b:First>
            <b:Middle>for Disease Control and</b:Middle>
          </b:Person>
        </b:NameList>
      </b:ProducerName>
    </b:Author>
    <b:Month>December</b:Month>
    <b:Day>8</b:Day>
    <b:YearAccessed>2017</b:YearAccessed>
    <b:MonthAccessed>December</b:MonthAccessed>
    <b:DayAccessed>10</b:DayAccessed>
    <b:ProductionCompany>CDC</b:ProductionCompany>
    <b:RefOrder>17</b:RefOrder>
  </b:Source>
</b:Sources>
</file>

<file path=customXml/itemProps1.xml><?xml version="1.0" encoding="utf-8"?>
<ds:datastoreItem xmlns:ds="http://schemas.openxmlformats.org/officeDocument/2006/customXml" ds:itemID="{B5A6F44E-9B38-FE43-A322-D5AB63ED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Bibliography</vt:lpstr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7</cp:revision>
  <dcterms:created xsi:type="dcterms:W3CDTF">2017-12-21T03:24:00Z</dcterms:created>
  <dcterms:modified xsi:type="dcterms:W3CDTF">2018-09-06T17:28:00Z</dcterms:modified>
</cp:coreProperties>
</file>