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rPr>
          <w:rFonts w:ascii="Arial" w:hAnsi="Arial" w:cs="Arial"/>
        </w:rPr>
        <w:id w:val="-909533859"/>
        <w:docPartObj>
          <w:docPartGallery w:val="Cover Pages"/>
          <w:docPartUnique/>
        </w:docPartObj>
      </w:sdtPr>
      <w:sdtEndPr/>
      <w:sdtContent>
        <w:p w14:paraId="0DBE050B" w14:textId="77777777" w:rsidR="00533632" w:rsidRPr="00170047" w:rsidRDefault="00650611">
          <w:pPr>
            <w:rPr>
              <w:rFonts w:ascii="Arial" w:hAnsi="Arial" w:cs="Arial"/>
            </w:rPr>
          </w:pPr>
          <w:r w:rsidRPr="00170047">
            <w:rPr>
              <w:rFonts w:ascii="Arial" w:hAnsi="Arial" w:cs="Arial"/>
              <w:noProof/>
            </w:rPr>
            <w:drawing>
              <wp:anchor distT="0" distB="0" distL="114300" distR="114300" simplePos="0" relativeHeight="251661312" behindDoc="1" locked="0" layoutInCell="1" allowOverlap="1" wp14:anchorId="7C2C7576" wp14:editId="46E91B85">
                <wp:simplePos x="0" y="0"/>
                <wp:positionH relativeFrom="column">
                  <wp:posOffset>209550</wp:posOffset>
                </wp:positionH>
                <wp:positionV relativeFrom="paragraph">
                  <wp:posOffset>15875</wp:posOffset>
                </wp:positionV>
                <wp:extent cx="5274310" cy="1216025"/>
                <wp:effectExtent l="0" t="0" r="0" b="0"/>
                <wp:wrapNone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+CN+E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121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4DD43EC7" w14:textId="77777777" w:rsidR="00F411A7" w:rsidRPr="00170047" w:rsidRDefault="00F411A7" w:rsidP="00533632">
          <w:pPr>
            <w:tabs>
              <w:tab w:val="center" w:pos="4153"/>
            </w:tabs>
            <w:rPr>
              <w:rFonts w:ascii="Arial" w:hAnsi="Arial" w:cs="Arial"/>
            </w:rPr>
          </w:pPr>
        </w:p>
        <w:p w14:paraId="62793294" w14:textId="77777777" w:rsidR="00E6026F" w:rsidRPr="00170047" w:rsidRDefault="001D4692" w:rsidP="0078617E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pict w14:anchorId="1BDA5DEE"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76.75pt;margin-top:87.45pt;width:186.3pt;height:43.55pt;z-index:-251654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" stroked="f" strokeweight=".5pt">
                <v:textbox>
                  <w:txbxContent>
                    <w:p w14:paraId="12DD7A6A" w14:textId="77777777" w:rsidR="006E356A" w:rsidRPr="00650611" w:rsidRDefault="006E356A" w:rsidP="00650611">
                      <w:pPr>
                        <w:jc w:val="center"/>
                        <w:rPr>
                          <w:sz w:val="32"/>
                        </w:rPr>
                      </w:pPr>
                      <w:r w:rsidRPr="00650611">
                        <w:rPr>
                          <w:rFonts w:hint="eastAsia"/>
                          <w:sz w:val="32"/>
                        </w:rPr>
                        <w:t>[</w:t>
                      </w:r>
                      <w:r w:rsidRPr="00650611">
                        <w:rPr>
                          <w:rFonts w:hint="eastAsia"/>
                          <w:sz w:val="32"/>
                        </w:rPr>
                        <w:t>编号</w:t>
                      </w:r>
                      <w:r>
                        <w:rPr>
                          <w:rFonts w:hint="eastAsia"/>
                          <w:sz w:val="32"/>
                        </w:rPr>
                        <w:t>ODCC</w:t>
                      </w:r>
                      <w:r>
                        <w:rPr>
                          <w:sz w:val="32"/>
                        </w:rPr>
                        <w:t>-</w:t>
                      </w:r>
                      <w:r>
                        <w:rPr>
                          <w:rFonts w:hint="eastAsia"/>
                          <w:sz w:val="32"/>
                        </w:rPr>
                        <w:t>08</w:t>
                      </w:r>
                      <w:r>
                        <w:rPr>
                          <w:sz w:val="32"/>
                        </w:rPr>
                        <w:t>-</w:t>
                      </w:r>
                      <w:r>
                        <w:rPr>
                          <w:rFonts w:hint="eastAsia"/>
                          <w:sz w:val="32"/>
                        </w:rPr>
                        <w:t>2017</w:t>
                      </w:r>
                      <w:r w:rsidRPr="00650611">
                        <w:rPr>
                          <w:rFonts w:hint="eastAsia"/>
                          <w:sz w:val="32"/>
                        </w:rPr>
                        <w:t>]</w:t>
                      </w:r>
                    </w:p>
                  </w:txbxContent>
                </v:textbox>
              </v:shape>
            </w:pict>
          </w:r>
          <w:r>
            <w:rPr>
              <w:rFonts w:ascii="Arial" w:hAnsi="Arial" w:cs="Arial"/>
              <w:noProof/>
            </w:rPr>
            <w:pict w14:anchorId="23524416">
              <v:shape id="文本框 122" o:spid="_x0000_s1027" type="#_x0000_t202" style="position:absolute;left:0;text-align:left;margin-left:-62.65pt;margin-top:166.2pt;width:540pt;height:244.45pt;z-index:-2516572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" filled="f" stroked="f" strokeweight=".5pt">
                <v:path arrowok="t"/>
                <v:textbox inset="36pt,36pt,36pt,36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595959" w:themeColor="text1" w:themeTint="A6"/>
                          <w:sz w:val="108"/>
                          <w:szCs w:val="108"/>
                        </w:rPr>
                        <w:alias w:val="标题"/>
                        <w:tag w:val=""/>
                        <w:id w:val="-1476986296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0F3B9719" w14:textId="0DD13E59" w:rsidR="006E356A" w:rsidRDefault="006E356A">
                          <w:pPr>
                            <w:pStyle w:val="a9"/>
                            <w:pBdr>
                              <w:bottom w:val="single" w:sz="6" w:space="4" w:color="7F7F7F" w:themeColor="text1" w:themeTint="80"/>
                            </w:pBdr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z w:val="108"/>
                              <w:szCs w:val="10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color w:val="595959" w:themeColor="text1" w:themeTint="A6"/>
                              <w:sz w:val="108"/>
                              <w:szCs w:val="108"/>
                            </w:rPr>
                            <w:t>100G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color w:val="595959" w:themeColor="text1" w:themeTint="A6"/>
                              <w:sz w:val="108"/>
                              <w:szCs w:val="108"/>
                            </w:rPr>
                            <w:t>框式交换机硬件规格书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4546A" w:themeColor="text2"/>
                          <w:sz w:val="36"/>
                          <w:szCs w:val="36"/>
                        </w:rPr>
                        <w:alias w:val="副标题"/>
                        <w:tag w:val=""/>
                        <w:id w:val="157346227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7C2046F6" w14:textId="77777777" w:rsidR="006E356A" w:rsidRDefault="006E356A">
                          <w:pPr>
                            <w:pStyle w:val="a9"/>
                            <w:spacing w:before="240"/>
                            <w:rPr>
                              <w: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caps/>
                              <w:color w:val="44546A" w:themeColor="text2"/>
                              <w:sz w:val="36"/>
                              <w:szCs w:val="36"/>
                              <w:lang w:val="zh-CN"/>
                            </w:rPr>
                            <w:t>[</w:t>
                          </w:r>
                          <w:r>
                            <w:rPr>
                              <w:caps/>
                              <w:color w:val="44546A" w:themeColor="text2"/>
                              <w:sz w:val="36"/>
                              <w:szCs w:val="36"/>
                              <w:lang w:val="zh-CN"/>
                            </w:rPr>
                            <w:t>文档副标题</w:t>
                          </w:r>
                          <w:r>
                            <w:rPr>
                              <w:caps/>
                              <w:color w:val="44546A" w:themeColor="text2"/>
                              <w:sz w:val="36"/>
                              <w:szCs w:val="36"/>
                              <w:lang w:val="zh-CN"/>
                            </w:rPr>
                            <w:t>]</w:t>
                          </w:r>
                        </w:p>
                      </w:sdtContent>
                    </w:sdt>
                  </w:txbxContent>
                </v:textbox>
              </v:shape>
            </w:pict>
          </w:r>
        </w:p>
      </w:sdtContent>
    </w:sdt>
    <w:p w14:paraId="5E96533F" w14:textId="77777777" w:rsidR="00E6026F" w:rsidRPr="00170047" w:rsidRDefault="0003163D">
      <w:pPr>
        <w:rPr>
          <w:rFonts w:ascii="Arial" w:hAnsi="Arial" w:cs="Arial"/>
        </w:rPr>
      </w:pPr>
      <w:r w:rsidRPr="0017004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60AC48E" wp14:editId="062336C8">
            <wp:simplePos x="0" y="0"/>
            <wp:positionH relativeFrom="column">
              <wp:posOffset>-717550</wp:posOffset>
            </wp:positionH>
            <wp:positionV relativeFrom="paragraph">
              <wp:posOffset>6601460</wp:posOffset>
            </wp:positionV>
            <wp:extent cx="6681470" cy="1164590"/>
            <wp:effectExtent l="19050" t="0" r="508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70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4692">
        <w:rPr>
          <w:rFonts w:ascii="Arial" w:hAnsi="Arial" w:cs="Arial"/>
          <w:noProof/>
        </w:rPr>
        <w:pict w14:anchorId="0FF95D2B">
          <v:shape id="fmFrame7" o:spid="_x0000_s1028" type="#_x0000_t202" style="position:absolute;margin-left:-32.85pt;margin-top:590.75pt;width:481.9pt;height:28.6pt;z-index:251663360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" stroked="f">
            <v:textbox inset="0,0,0,0">
              <w:txbxContent>
                <w:p w14:paraId="64F09EEC" w14:textId="77777777" w:rsidR="006E356A" w:rsidRPr="00612D5C" w:rsidRDefault="006E356A" w:rsidP="00612D5C">
                  <w:pPr>
                    <w:pStyle w:val="afd"/>
                    <w:rPr>
                      <w:w w:val="100"/>
                    </w:rPr>
                  </w:pPr>
                  <w:r w:rsidRPr="00612D5C">
                    <w:rPr>
                      <w:rFonts w:hint="eastAsia"/>
                      <w:w w:val="100"/>
                    </w:rPr>
                    <w:t>开放数据中心委员会 201</w:t>
                  </w:r>
                  <w:r>
                    <w:rPr>
                      <w:rFonts w:hint="eastAsia"/>
                      <w:w w:val="100"/>
                    </w:rPr>
                    <w:t>7</w:t>
                  </w:r>
                  <w:r w:rsidRPr="00612D5C">
                    <w:rPr>
                      <w:rFonts w:hint="eastAsia"/>
                      <w:w w:val="100"/>
                    </w:rPr>
                    <w:t>-</w:t>
                  </w:r>
                  <w:r>
                    <w:rPr>
                      <w:rFonts w:hint="eastAsia"/>
                      <w:w w:val="100"/>
                    </w:rPr>
                    <w:t>08</w:t>
                  </w:r>
                  <w:r w:rsidRPr="00612D5C">
                    <w:rPr>
                      <w:rFonts w:hint="eastAsia"/>
                      <w:w w:val="100"/>
                    </w:rPr>
                    <w:t>-</w:t>
                  </w:r>
                  <w:r>
                    <w:rPr>
                      <w:rFonts w:hint="eastAsia"/>
                      <w:w w:val="100"/>
                    </w:rPr>
                    <w:t>18</w:t>
                  </w:r>
                  <w:r w:rsidRPr="00612D5C">
                    <w:rPr>
                      <w:rStyle w:val="afc"/>
                      <w:rFonts w:hint="eastAsia"/>
                    </w:rPr>
                    <w:t xml:space="preserve"> 发布</w:t>
                  </w:r>
                </w:p>
              </w:txbxContent>
            </v:textbox>
            <w10:wrap anchorx="margin" anchory="margin"/>
            <w10:anchorlock/>
          </v:shape>
        </w:pict>
      </w:r>
      <w:r w:rsidR="00E6026F" w:rsidRPr="00170047">
        <w:rPr>
          <w:rFonts w:ascii="Arial" w:hAnsi="Arial" w:cs="Arial"/>
        </w:rPr>
        <w:br w:type="page"/>
      </w:r>
    </w:p>
    <w:p w14:paraId="5B605B97" w14:textId="77777777" w:rsidR="00547328" w:rsidRDefault="00547328" w:rsidP="007E0021">
      <w:pPr>
        <w:rPr>
          <w:rFonts w:ascii="Arial" w:eastAsia="微软雅黑" w:hAnsi="Arial" w:cs="Arial"/>
          <w:color w:val="000000" w:themeColor="text1"/>
          <w:sz w:val="32"/>
          <w:szCs w:val="32"/>
        </w:rPr>
      </w:pPr>
      <w:r w:rsidRPr="00547328">
        <w:rPr>
          <w:rFonts w:ascii="Arial" w:eastAsia="微软雅黑" w:hAnsi="Arial" w:cs="Arial"/>
          <w:color w:val="000000" w:themeColor="text1"/>
          <w:sz w:val="32"/>
          <w:szCs w:val="32"/>
        </w:rPr>
        <w:lastRenderedPageBreak/>
        <w:t>技术</w:t>
      </w:r>
      <w:r w:rsidR="001D1705">
        <w:rPr>
          <w:rFonts w:ascii="Arial" w:eastAsia="微软雅黑" w:hAnsi="Arial" w:cs="Arial" w:hint="eastAsia"/>
          <w:color w:val="000000" w:themeColor="text1"/>
          <w:sz w:val="32"/>
          <w:szCs w:val="32"/>
        </w:rPr>
        <w:t>规格书</w:t>
      </w:r>
      <w:r w:rsidRPr="00547328">
        <w:rPr>
          <w:rFonts w:ascii="Arial" w:eastAsia="微软雅黑" w:hAnsi="Arial" w:cs="Arial"/>
          <w:color w:val="000000" w:themeColor="text1"/>
          <w:sz w:val="32"/>
          <w:szCs w:val="32"/>
        </w:rPr>
        <w:t>制定单位：</w:t>
      </w:r>
    </w:p>
    <w:p w14:paraId="1AA6A14D" w14:textId="5AA2EDFA" w:rsidR="00547328" w:rsidRPr="00547328" w:rsidRDefault="00CF1D4A" w:rsidP="00547328">
      <w:pPr>
        <w:ind w:firstLineChars="200" w:firstLine="56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百度在线网络技术（北京）有限公司</w:t>
      </w:r>
    </w:p>
    <w:p w14:paraId="0586BA9A" w14:textId="77777777" w:rsidR="00547328" w:rsidRPr="00547328" w:rsidRDefault="00547328" w:rsidP="006B6A06">
      <w:pPr>
        <w:spacing w:line="240" w:lineRule="auto"/>
        <w:rPr>
          <w:rFonts w:ascii="Arial" w:hAnsi="Arial" w:cs="Arial"/>
          <w:sz w:val="20"/>
          <w:szCs w:val="20"/>
        </w:rPr>
      </w:pPr>
    </w:p>
    <w:p w14:paraId="015CF37A" w14:textId="77777777" w:rsidR="00CF1D4A" w:rsidRDefault="00CF1D4A" w:rsidP="00CF1D4A">
      <w:pPr>
        <w:ind w:firstLineChars="200" w:firstLine="640"/>
        <w:rPr>
          <w:rFonts w:ascii="Arial" w:eastAsia="微软雅黑" w:hAnsi="Arial" w:cs="Arial"/>
          <w:color w:val="000000" w:themeColor="text1"/>
          <w:sz w:val="32"/>
          <w:szCs w:val="32"/>
        </w:rPr>
      </w:pPr>
    </w:p>
    <w:p w14:paraId="259131AF" w14:textId="48C7D0E3" w:rsidR="00887EC8" w:rsidRPr="00547328" w:rsidRDefault="00887EC8" w:rsidP="008E4418">
      <w:pPr>
        <w:rPr>
          <w:rFonts w:ascii="Arial" w:hAnsi="Arial" w:cs="Arial"/>
          <w:sz w:val="28"/>
          <w:szCs w:val="28"/>
        </w:rPr>
      </w:pPr>
    </w:p>
    <w:p w14:paraId="0D04D11D" w14:textId="77777777" w:rsidR="00CF1D4A" w:rsidRDefault="00CF1D4A">
      <w:pPr>
        <w:rPr>
          <w:rFonts w:ascii="Arial" w:eastAsiaTheme="majorEastAsia" w:hAnsi="Arial" w:cs="Arial"/>
          <w:b/>
          <w:sz w:val="48"/>
          <w:szCs w:val="36"/>
        </w:rPr>
      </w:pPr>
      <w:r>
        <w:rPr>
          <w:rFonts w:ascii="Arial" w:eastAsiaTheme="majorEastAsia" w:hAnsi="Arial" w:cs="Arial"/>
          <w:b/>
          <w:sz w:val="48"/>
          <w:szCs w:val="36"/>
        </w:rPr>
        <w:br w:type="page"/>
      </w:r>
    </w:p>
    <w:p w14:paraId="4E2BD7B9" w14:textId="6385546D" w:rsidR="00E6026F" w:rsidRPr="00170047" w:rsidRDefault="00887EC8" w:rsidP="00E6026F">
      <w:pPr>
        <w:jc w:val="center"/>
        <w:rPr>
          <w:rFonts w:ascii="Arial" w:eastAsiaTheme="majorEastAsia" w:hAnsi="Arial" w:cs="Arial"/>
          <w:b/>
          <w:sz w:val="48"/>
          <w:szCs w:val="36"/>
        </w:rPr>
      </w:pPr>
      <w:r w:rsidRPr="00170047">
        <w:rPr>
          <w:rFonts w:ascii="Arial" w:eastAsiaTheme="majorEastAsia" w:hAnsi="Arial" w:cs="Arial"/>
          <w:b/>
          <w:sz w:val="48"/>
          <w:szCs w:val="36"/>
        </w:rPr>
        <w:lastRenderedPageBreak/>
        <w:t>前言</w:t>
      </w:r>
    </w:p>
    <w:p w14:paraId="02FFA32F" w14:textId="1BEE99FF" w:rsidR="00D41FAB" w:rsidRPr="00CC630D" w:rsidRDefault="007D24E1" w:rsidP="00CC630D">
      <w:pPr>
        <w:spacing w:line="360" w:lineRule="auto"/>
        <w:ind w:firstLineChars="200" w:firstLine="480"/>
        <w:rPr>
          <w:rFonts w:ascii="Arial" w:hAnsi="Arial" w:cs="Arial"/>
          <w:sz w:val="24"/>
          <w:szCs w:val="24"/>
        </w:rPr>
      </w:pPr>
      <w:r w:rsidRPr="00CC630D">
        <w:rPr>
          <w:rFonts w:ascii="Arial" w:hAnsi="Arial" w:cs="Arial"/>
          <w:sz w:val="24"/>
          <w:szCs w:val="24"/>
        </w:rPr>
        <w:t>本</w:t>
      </w:r>
      <w:r w:rsidR="00D41FAB" w:rsidRPr="00CC630D">
        <w:rPr>
          <w:rFonts w:ascii="Arial" w:hAnsi="Arial" w:cs="Arial" w:hint="eastAsia"/>
          <w:sz w:val="24"/>
          <w:szCs w:val="24"/>
        </w:rPr>
        <w:t>规格书详细描述了百度</w:t>
      </w:r>
      <w:r w:rsidR="00D44BB9" w:rsidRPr="00CC630D">
        <w:rPr>
          <w:rFonts w:ascii="Arial" w:hAnsi="Arial" w:cs="Arial" w:hint="eastAsia"/>
          <w:sz w:val="24"/>
          <w:szCs w:val="24"/>
        </w:rPr>
        <w:t>自研</w:t>
      </w:r>
      <w:r w:rsidR="00D41FAB" w:rsidRPr="00CC630D">
        <w:rPr>
          <w:rFonts w:ascii="Arial" w:hAnsi="Arial" w:cs="Arial" w:hint="eastAsia"/>
          <w:sz w:val="24"/>
          <w:szCs w:val="24"/>
        </w:rPr>
        <w:t>100G</w:t>
      </w:r>
      <w:r w:rsidR="00D41FAB" w:rsidRPr="00CC630D">
        <w:rPr>
          <w:rFonts w:ascii="Arial" w:hAnsi="Arial" w:cs="Arial" w:hint="eastAsia"/>
          <w:sz w:val="24"/>
          <w:szCs w:val="24"/>
        </w:rPr>
        <w:t>框式交换机的硬件规格及核心设计方案。</w:t>
      </w:r>
    </w:p>
    <w:p w14:paraId="242406C9" w14:textId="2B96875B" w:rsidR="00D44BB9" w:rsidRPr="00CC630D" w:rsidRDefault="00D44BB9" w:rsidP="00CC630D">
      <w:pPr>
        <w:spacing w:line="360" w:lineRule="auto"/>
        <w:ind w:firstLineChars="200" w:firstLine="480"/>
        <w:rPr>
          <w:rFonts w:ascii="Arial" w:hAnsi="Arial" w:cs="Arial"/>
          <w:sz w:val="24"/>
          <w:szCs w:val="24"/>
        </w:rPr>
      </w:pPr>
      <w:r w:rsidRPr="00CC630D">
        <w:rPr>
          <w:rFonts w:ascii="Arial" w:hAnsi="Arial" w:cs="Arial" w:hint="eastAsia"/>
          <w:sz w:val="24"/>
          <w:szCs w:val="24"/>
        </w:rPr>
        <w:t>本规格书的主要内容包括百度自研</w:t>
      </w:r>
      <w:r w:rsidRPr="00CC630D">
        <w:rPr>
          <w:rFonts w:ascii="Arial" w:hAnsi="Arial" w:cs="Arial" w:hint="eastAsia"/>
          <w:sz w:val="24"/>
          <w:szCs w:val="24"/>
        </w:rPr>
        <w:t>100G</w:t>
      </w:r>
      <w:r w:rsidRPr="00CC630D">
        <w:rPr>
          <w:rFonts w:ascii="Arial" w:hAnsi="Arial" w:cs="Arial" w:hint="eastAsia"/>
          <w:sz w:val="24"/>
          <w:szCs w:val="24"/>
        </w:rPr>
        <w:t>框式交换机的机框物理形态描述、单板物理形态及硬件架构、整机单板构成及系统架构、</w:t>
      </w:r>
      <w:r w:rsidRPr="00CC630D">
        <w:rPr>
          <w:rFonts w:ascii="Arial" w:hAnsi="Arial" w:cs="Arial" w:hint="eastAsia"/>
          <w:sz w:val="24"/>
          <w:szCs w:val="24"/>
        </w:rPr>
        <w:t>BMC</w:t>
      </w:r>
      <w:r w:rsidRPr="00CC630D">
        <w:rPr>
          <w:rFonts w:ascii="Arial" w:hAnsi="Arial" w:cs="Arial" w:hint="eastAsia"/>
          <w:sz w:val="24"/>
          <w:szCs w:val="24"/>
        </w:rPr>
        <w:t>硬件设计及功能要求、</w:t>
      </w:r>
      <w:r w:rsidRPr="00CC630D">
        <w:rPr>
          <w:rFonts w:ascii="Arial" w:hAnsi="Arial" w:cs="Arial" w:hint="eastAsia"/>
          <w:sz w:val="24"/>
          <w:szCs w:val="24"/>
        </w:rPr>
        <w:t>BIOS</w:t>
      </w:r>
      <w:r w:rsidRPr="00CC630D">
        <w:rPr>
          <w:rFonts w:ascii="Arial" w:hAnsi="Arial" w:cs="Arial" w:hint="eastAsia"/>
          <w:sz w:val="24"/>
          <w:szCs w:val="24"/>
        </w:rPr>
        <w:t>功能要求、</w:t>
      </w:r>
      <w:r w:rsidRPr="00CC630D">
        <w:rPr>
          <w:rFonts w:ascii="Arial" w:hAnsi="Arial" w:cs="Arial" w:hint="eastAsia"/>
          <w:sz w:val="24"/>
          <w:szCs w:val="24"/>
        </w:rPr>
        <w:t>I2C</w:t>
      </w:r>
      <w:r w:rsidRPr="00CC630D">
        <w:rPr>
          <w:rFonts w:ascii="Arial" w:hAnsi="Arial" w:cs="Arial" w:hint="eastAsia"/>
          <w:sz w:val="24"/>
          <w:szCs w:val="24"/>
        </w:rPr>
        <w:t>和</w:t>
      </w:r>
      <w:r w:rsidRPr="00CC630D">
        <w:rPr>
          <w:rFonts w:ascii="Arial" w:hAnsi="Arial" w:cs="Arial" w:hint="eastAsia"/>
          <w:sz w:val="24"/>
          <w:szCs w:val="24"/>
        </w:rPr>
        <w:t>UART</w:t>
      </w:r>
      <w:r w:rsidRPr="00CC630D">
        <w:rPr>
          <w:rFonts w:ascii="Arial" w:hAnsi="Arial" w:cs="Arial" w:hint="eastAsia"/>
          <w:sz w:val="24"/>
          <w:szCs w:val="24"/>
        </w:rPr>
        <w:t>要求等等。</w:t>
      </w:r>
    </w:p>
    <w:p w14:paraId="15251628" w14:textId="0CD6EE26" w:rsidR="007D24E1" w:rsidRPr="00CC630D" w:rsidRDefault="00D44BB9" w:rsidP="00CC630D">
      <w:pPr>
        <w:spacing w:line="360" w:lineRule="auto"/>
        <w:ind w:firstLineChars="200" w:firstLine="480"/>
        <w:rPr>
          <w:rFonts w:ascii="Arial" w:hAnsi="Arial" w:cs="Arial"/>
          <w:sz w:val="24"/>
          <w:szCs w:val="24"/>
        </w:rPr>
      </w:pPr>
      <w:r w:rsidRPr="00CC630D">
        <w:rPr>
          <w:rFonts w:ascii="Arial" w:hAnsi="Arial" w:cs="Arial" w:hint="eastAsia"/>
          <w:sz w:val="24"/>
          <w:szCs w:val="24"/>
        </w:rPr>
        <w:t>规格书</w:t>
      </w:r>
      <w:r w:rsidR="001D1705" w:rsidRPr="00CC630D">
        <w:rPr>
          <w:rFonts w:ascii="Arial" w:hAnsi="Arial" w:cs="Arial" w:hint="eastAsia"/>
          <w:sz w:val="24"/>
          <w:szCs w:val="24"/>
        </w:rPr>
        <w:t>供开发者参考之用，由于作者水平有限，其局限性和其他不足在所难免，敬请指正</w:t>
      </w:r>
      <w:r w:rsidR="00CF1D4A">
        <w:rPr>
          <w:rFonts w:ascii="Arial" w:hAnsi="Arial" w:cs="Arial" w:hint="eastAsia"/>
          <w:sz w:val="24"/>
          <w:szCs w:val="24"/>
        </w:rPr>
        <w:t>以便</w:t>
      </w:r>
      <w:r w:rsidR="001D1705" w:rsidRPr="00CC630D">
        <w:rPr>
          <w:rFonts w:ascii="Arial" w:hAnsi="Arial" w:cs="Arial" w:hint="eastAsia"/>
          <w:sz w:val="24"/>
          <w:szCs w:val="24"/>
        </w:rPr>
        <w:t>完善。</w:t>
      </w:r>
    </w:p>
    <w:p w14:paraId="4ACFAB70" w14:textId="77777777" w:rsidR="00E6026F" w:rsidRDefault="00E6026F" w:rsidP="0003629F">
      <w:pPr>
        <w:pStyle w:val="ab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70047">
        <w:rPr>
          <w:rFonts w:ascii="Arial" w:hAnsi="Arial" w:cs="Arial"/>
        </w:rPr>
        <w:br w:type="page"/>
      </w:r>
    </w:p>
    <w:p w14:paraId="355D3A45" w14:textId="77777777" w:rsidR="0003629F" w:rsidRPr="0084440A" w:rsidRDefault="0003629F" w:rsidP="0003629F">
      <w:pPr>
        <w:pStyle w:val="1"/>
        <w:keepNext w:val="0"/>
        <w:keepLines w:val="0"/>
        <w:pageBreakBefore/>
        <w:widowControl w:val="0"/>
        <w:numPr>
          <w:ilvl w:val="0"/>
          <w:numId w:val="6"/>
        </w:numPr>
        <w:spacing w:before="240" w:after="120" w:line="360" w:lineRule="auto"/>
        <w:jc w:val="both"/>
        <w:rPr>
          <w:color w:val="000000" w:themeColor="text1"/>
        </w:rPr>
      </w:pPr>
      <w:bookmarkStart w:id="0" w:name="_Toc357419182"/>
      <w:r w:rsidRPr="0084440A">
        <w:rPr>
          <w:rFonts w:hint="eastAsia"/>
          <w:color w:val="000000" w:themeColor="text1"/>
        </w:rPr>
        <w:lastRenderedPageBreak/>
        <w:t>前言</w:t>
      </w:r>
      <w:bookmarkEnd w:id="0"/>
    </w:p>
    <w:p w14:paraId="549126E2" w14:textId="42CBD2A5" w:rsidR="0003629F" w:rsidRDefault="0084440A" w:rsidP="0084440A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目前数据中心里普遍采用两层的</w:t>
      </w:r>
      <w:r w:rsidR="0003629F">
        <w:rPr>
          <w:rFonts w:hint="eastAsia"/>
        </w:rPr>
        <w:t>spine-leaf</w:t>
      </w:r>
      <w:r w:rsidR="0003629F">
        <w:rPr>
          <w:rFonts w:hint="eastAsia"/>
        </w:rPr>
        <w:t>的扁平化组网结构，</w:t>
      </w:r>
      <w:r w:rsidR="0003629F">
        <w:rPr>
          <w:rFonts w:hint="eastAsia"/>
        </w:rPr>
        <w:t>spine</w:t>
      </w:r>
      <w:r w:rsidR="0003629F">
        <w:rPr>
          <w:rFonts w:hint="eastAsia"/>
        </w:rPr>
        <w:t>层一般采用成熟的商用框式核心交换机。但</w:t>
      </w:r>
      <w:r w:rsidR="007A02D0">
        <w:rPr>
          <w:rFonts w:hint="eastAsia"/>
        </w:rPr>
        <w:t>受</w:t>
      </w:r>
      <w:r w:rsidR="0003629F">
        <w:rPr>
          <w:rFonts w:hint="eastAsia"/>
        </w:rPr>
        <w:t>商用框式核心交换机端口密度的限制，组网规模有限，通常单集群服务器规模在</w:t>
      </w:r>
      <w:r w:rsidR="0003629F">
        <w:rPr>
          <w:rFonts w:hint="eastAsia"/>
        </w:rPr>
        <w:t>1W+</w:t>
      </w:r>
      <w:r w:rsidR="0003629F">
        <w:rPr>
          <w:rFonts w:hint="eastAsia"/>
        </w:rPr>
        <w:t>，且集群与集群之间还存在较大的网络收敛比，这样的设计对于服务器需求量较大的业务而言，部署和运行都面临许多的难处。</w:t>
      </w:r>
    </w:p>
    <w:p w14:paraId="46965723" w14:textId="1BB56E4E" w:rsidR="0003629F" w:rsidRDefault="0084440A" w:rsidP="005139F8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要解决这一问题，基于现有商用的方案，可以采用调整现有集群的上下行收敛比，引入</w:t>
      </w:r>
      <w:r w:rsidR="0003629F">
        <w:rPr>
          <w:rFonts w:hint="eastAsia"/>
        </w:rPr>
        <w:t>CLOS</w:t>
      </w:r>
      <w:r w:rsidR="0003629F">
        <w:rPr>
          <w:rFonts w:hint="eastAsia"/>
        </w:rPr>
        <w:t>的架构，搭建出更大规模的网络。</w:t>
      </w:r>
      <w:r w:rsidR="00C0744E">
        <w:rPr>
          <w:rFonts w:hint="eastAsia"/>
        </w:rPr>
        <w:t>本规格书定义的</w:t>
      </w:r>
      <w:bookmarkStart w:id="1" w:name="_GoBack"/>
      <w:bookmarkEnd w:id="1"/>
      <w:r w:rsidR="009F3ECF">
        <w:rPr>
          <w:rFonts w:hint="eastAsia"/>
        </w:rPr>
        <w:t>100G</w:t>
      </w:r>
      <w:r w:rsidR="0003629F">
        <w:rPr>
          <w:rFonts w:hint="eastAsia"/>
        </w:rPr>
        <w:t>框式交换机</w:t>
      </w:r>
      <w:r w:rsidR="00C0744E">
        <w:rPr>
          <w:rFonts w:hint="eastAsia"/>
        </w:rPr>
        <w:t>即是针对此场景的产品</w:t>
      </w:r>
      <w:r w:rsidR="00683FE9">
        <w:rPr>
          <w:rFonts w:hint="eastAsia"/>
        </w:rPr>
        <w:t>。</w:t>
      </w:r>
    </w:p>
    <w:p w14:paraId="1099A146" w14:textId="77777777" w:rsidR="0003629F" w:rsidRDefault="0003629F" w:rsidP="0003629F">
      <w:pPr>
        <w:sectPr w:rsidR="0003629F" w:rsidSect="0084440A">
          <w:headerReference w:type="default" r:id="rId11"/>
          <w:footerReference w:type="even" r:id="rId12"/>
          <w:footerReference w:type="default" r:id="rId13"/>
          <w:pgSz w:w="11906" w:h="16838"/>
          <w:pgMar w:top="1418" w:right="1418" w:bottom="1418" w:left="1418" w:header="851" w:footer="850" w:gutter="0"/>
          <w:pgNumType w:start="1"/>
          <w:cols w:space="425"/>
          <w:docGrid w:type="lines" w:linePitch="312"/>
        </w:sectPr>
      </w:pPr>
    </w:p>
    <w:p w14:paraId="70CCBFD0" w14:textId="77777777" w:rsidR="0003629F" w:rsidRPr="0084440A" w:rsidRDefault="0003629F" w:rsidP="0003629F">
      <w:pPr>
        <w:pStyle w:val="1"/>
        <w:keepNext w:val="0"/>
        <w:keepLines w:val="0"/>
        <w:widowControl w:val="0"/>
        <w:numPr>
          <w:ilvl w:val="0"/>
          <w:numId w:val="6"/>
        </w:numPr>
        <w:spacing w:before="240" w:after="120" w:line="360" w:lineRule="auto"/>
        <w:jc w:val="both"/>
        <w:rPr>
          <w:color w:val="000000" w:themeColor="text1"/>
        </w:rPr>
      </w:pPr>
      <w:bookmarkStart w:id="2" w:name="_Toc357419183"/>
      <w:r w:rsidRPr="0084440A">
        <w:rPr>
          <w:rFonts w:hint="eastAsia"/>
          <w:color w:val="000000" w:themeColor="text1"/>
        </w:rPr>
        <w:lastRenderedPageBreak/>
        <w:t>设计思路</w:t>
      </w:r>
      <w:bookmarkEnd w:id="2"/>
    </w:p>
    <w:p w14:paraId="79E7700A" w14:textId="13298939" w:rsidR="0003629F" w:rsidRDefault="0084440A" w:rsidP="0084440A">
      <w:pPr>
        <w:spacing w:line="360" w:lineRule="auto"/>
      </w:pPr>
      <w:r>
        <w:rPr>
          <w:rFonts w:hint="eastAsia"/>
        </w:rPr>
        <w:t xml:space="preserve">    </w:t>
      </w:r>
      <w:r w:rsidR="0032460D">
        <w:rPr>
          <w:rFonts w:hint="eastAsia"/>
        </w:rPr>
        <w:t>本规格书定义的</w:t>
      </w:r>
      <w:r w:rsidR="0003629F">
        <w:rPr>
          <w:rFonts w:hint="eastAsia"/>
        </w:rPr>
        <w:t>框式交换机，与主流商用框式产品的设计思路会有所差异。设计时将尽量以交换芯片为基本切分单元，弱化机框内部管理，让每个交换芯片各保持其独立性。</w:t>
      </w:r>
    </w:p>
    <w:p w14:paraId="3EC23BF9" w14:textId="6CEFBB37" w:rsidR="0003629F" w:rsidRDefault="009B192B" w:rsidP="0084440A">
      <w:pPr>
        <w:spacing w:line="360" w:lineRule="auto"/>
      </w:pPr>
      <w:r>
        <w:rPr>
          <w:rFonts w:hint="eastAsia"/>
        </w:rPr>
        <w:t xml:space="preserve">  </w:t>
      </w:r>
      <w:r w:rsidR="0003629F">
        <w:rPr>
          <w:rFonts w:hint="eastAsia"/>
        </w:rPr>
        <w:t>设计思路的一些特点：</w:t>
      </w:r>
    </w:p>
    <w:p w14:paraId="3C83A18A" w14:textId="77777777" w:rsidR="0003629F" w:rsidRDefault="0003629F" w:rsidP="0084440A">
      <w:pPr>
        <w:widowControl w:val="0"/>
        <w:numPr>
          <w:ilvl w:val="0"/>
          <w:numId w:val="5"/>
        </w:numPr>
        <w:spacing w:after="0" w:line="360" w:lineRule="auto"/>
        <w:jc w:val="both"/>
      </w:pPr>
      <w:r>
        <w:rPr>
          <w:rFonts w:hint="eastAsia"/>
        </w:rPr>
        <w:t>定义两种角色</w:t>
      </w:r>
      <w:r>
        <w:rPr>
          <w:rFonts w:hint="eastAsia"/>
        </w:rPr>
        <w:t>Chassis</w:t>
      </w:r>
      <w:r>
        <w:rPr>
          <w:rFonts w:hint="eastAsia"/>
        </w:rPr>
        <w:t>，端口密度均为</w:t>
      </w:r>
      <w:r>
        <w:rPr>
          <w:rFonts w:hint="eastAsia"/>
        </w:rPr>
        <w:t>128x100G</w:t>
      </w:r>
      <w:r>
        <w:rPr>
          <w:rFonts w:hint="eastAsia"/>
        </w:rPr>
        <w:t>，分别应用于数据中心</w:t>
      </w:r>
      <w:r>
        <w:rPr>
          <w:rFonts w:hint="eastAsia"/>
        </w:rPr>
        <w:t>CLOS</w:t>
      </w:r>
      <w:r>
        <w:rPr>
          <w:rFonts w:hint="eastAsia"/>
        </w:rPr>
        <w:t>网络中的</w:t>
      </w:r>
      <w:r>
        <w:rPr>
          <w:rFonts w:hint="eastAsia"/>
        </w:rPr>
        <w:t>SPINE</w:t>
      </w:r>
      <w:r>
        <w:rPr>
          <w:rFonts w:hint="eastAsia"/>
        </w:rPr>
        <w:t>和</w:t>
      </w:r>
      <w:r>
        <w:rPr>
          <w:rFonts w:hint="eastAsia"/>
        </w:rPr>
        <w:t>LEAF</w:t>
      </w:r>
      <w:r>
        <w:rPr>
          <w:rFonts w:hint="eastAsia"/>
        </w:rPr>
        <w:t>层，共享相同的机框和线卡；</w:t>
      </w:r>
    </w:p>
    <w:p w14:paraId="20D8FC0F" w14:textId="77777777" w:rsidR="0003629F" w:rsidRDefault="0003629F" w:rsidP="0084440A">
      <w:pPr>
        <w:widowControl w:val="0"/>
        <w:numPr>
          <w:ilvl w:val="0"/>
          <w:numId w:val="5"/>
        </w:numPr>
        <w:spacing w:after="0" w:line="360" w:lineRule="auto"/>
        <w:jc w:val="both"/>
      </w:pPr>
      <w:r>
        <w:rPr>
          <w:rFonts w:hint="eastAsia"/>
        </w:rPr>
        <w:t>舍弃传统“主用主控</w:t>
      </w:r>
      <w:r>
        <w:rPr>
          <w:rFonts w:hint="eastAsia"/>
        </w:rPr>
        <w:t>+</w:t>
      </w:r>
      <w:r>
        <w:rPr>
          <w:rFonts w:hint="eastAsia"/>
        </w:rPr>
        <w:t>备用主控”的控制平面，将硬件集中式的控制平面分布式下沉到各单板，同时在机框外引入新的控制平面（纯软）；</w:t>
      </w:r>
    </w:p>
    <w:p w14:paraId="3F4A8585" w14:textId="3970AA45" w:rsidR="0003629F" w:rsidRDefault="0003629F" w:rsidP="0084440A">
      <w:pPr>
        <w:widowControl w:val="0"/>
        <w:numPr>
          <w:ilvl w:val="0"/>
          <w:numId w:val="5"/>
        </w:numPr>
        <w:spacing w:after="0" w:line="360" w:lineRule="auto"/>
        <w:jc w:val="both"/>
      </w:pPr>
      <w:r>
        <w:rPr>
          <w:rFonts w:hint="eastAsia"/>
        </w:rPr>
        <w:t>机框内部交换</w:t>
      </w:r>
      <w:r w:rsidR="005C2663">
        <w:rPr>
          <w:rFonts w:hint="eastAsia"/>
        </w:rPr>
        <w:t>芯片</w:t>
      </w:r>
      <w:r>
        <w:rPr>
          <w:rFonts w:hint="eastAsia"/>
        </w:rPr>
        <w:t>全部采用</w:t>
      </w:r>
      <w:r>
        <w:rPr>
          <w:rFonts w:hint="eastAsia"/>
        </w:rPr>
        <w:t>BCM56960</w:t>
      </w:r>
      <w:r>
        <w:rPr>
          <w:rFonts w:hint="eastAsia"/>
        </w:rPr>
        <w:t>，以两层</w:t>
      </w:r>
      <w:r>
        <w:rPr>
          <w:rFonts w:hint="eastAsia"/>
        </w:rPr>
        <w:t>CLOS</w:t>
      </w:r>
      <w:r>
        <w:rPr>
          <w:rFonts w:hint="eastAsia"/>
        </w:rPr>
        <w:t>互连，</w:t>
      </w:r>
      <w:r>
        <w:rPr>
          <w:rFonts w:hint="eastAsia"/>
        </w:rPr>
        <w:t>SPINE</w:t>
      </w:r>
      <w:r>
        <w:rPr>
          <w:rFonts w:hint="eastAsia"/>
        </w:rPr>
        <w:t>和</w:t>
      </w:r>
      <w:r>
        <w:rPr>
          <w:rFonts w:hint="eastAsia"/>
        </w:rPr>
        <w:t>LEAF</w:t>
      </w:r>
      <w:r>
        <w:rPr>
          <w:rFonts w:hint="eastAsia"/>
        </w:rPr>
        <w:t>之间传输完整以太报文；</w:t>
      </w:r>
    </w:p>
    <w:p w14:paraId="28F11064" w14:textId="77777777" w:rsidR="0003629F" w:rsidRDefault="0003629F" w:rsidP="0084440A">
      <w:pPr>
        <w:widowControl w:val="0"/>
        <w:numPr>
          <w:ilvl w:val="0"/>
          <w:numId w:val="5"/>
        </w:numPr>
        <w:spacing w:after="0" w:line="360" w:lineRule="auto"/>
        <w:jc w:val="both"/>
      </w:pPr>
      <w:r>
        <w:rPr>
          <w:rFonts w:hint="eastAsia"/>
        </w:rPr>
        <w:t>1+1</w:t>
      </w:r>
      <w:r>
        <w:rPr>
          <w:rFonts w:hint="eastAsia"/>
        </w:rPr>
        <w:t>冗余的监控平面；</w:t>
      </w:r>
    </w:p>
    <w:p w14:paraId="430E9456" w14:textId="77777777" w:rsidR="0003629F" w:rsidRDefault="0003629F" w:rsidP="0084440A">
      <w:pPr>
        <w:widowControl w:val="0"/>
        <w:numPr>
          <w:ilvl w:val="0"/>
          <w:numId w:val="5"/>
        </w:numPr>
        <w:spacing w:after="0" w:line="360" w:lineRule="auto"/>
        <w:jc w:val="both"/>
      </w:pPr>
      <w:r>
        <w:rPr>
          <w:rFonts w:hint="eastAsia"/>
        </w:rPr>
        <w:t>设立</w:t>
      </w:r>
      <w:r>
        <w:rPr>
          <w:rFonts w:hint="eastAsia"/>
        </w:rPr>
        <w:t>BMC</w:t>
      </w:r>
      <w:r>
        <w:rPr>
          <w:rFonts w:hint="eastAsia"/>
        </w:rPr>
        <w:t>管理平面，同样下沉到各单板；</w:t>
      </w:r>
    </w:p>
    <w:p w14:paraId="215D7013" w14:textId="77777777" w:rsidR="0003629F" w:rsidRDefault="0003629F" w:rsidP="0084440A">
      <w:pPr>
        <w:widowControl w:val="0"/>
        <w:numPr>
          <w:ilvl w:val="0"/>
          <w:numId w:val="5"/>
        </w:numPr>
        <w:spacing w:after="0" w:line="360" w:lineRule="auto"/>
        <w:jc w:val="both"/>
      </w:pPr>
      <w:r>
        <w:rPr>
          <w:rFonts w:hint="eastAsia"/>
        </w:rPr>
        <w:t>转发平面的交换芯片和控制平面的控制</w:t>
      </w:r>
      <w:r>
        <w:rPr>
          <w:rFonts w:hint="eastAsia"/>
        </w:rPr>
        <w:t>CPU</w:t>
      </w:r>
      <w:r>
        <w:rPr>
          <w:rFonts w:hint="eastAsia"/>
        </w:rPr>
        <w:t>为一一对应关系；</w:t>
      </w:r>
    </w:p>
    <w:p w14:paraId="18A151A9" w14:textId="77777777" w:rsidR="0003629F" w:rsidRDefault="0003629F" w:rsidP="0084440A">
      <w:pPr>
        <w:widowControl w:val="0"/>
        <w:numPr>
          <w:ilvl w:val="0"/>
          <w:numId w:val="5"/>
        </w:numPr>
        <w:spacing w:after="0" w:line="360" w:lineRule="auto"/>
        <w:jc w:val="both"/>
      </w:pPr>
      <w:r>
        <w:rPr>
          <w:rFonts w:hint="eastAsia"/>
        </w:rPr>
        <w:t>机框内各单板包括线卡和交换网板均运行独立的</w:t>
      </w:r>
      <w:r>
        <w:rPr>
          <w:rFonts w:hint="eastAsia"/>
        </w:rPr>
        <w:t>OS</w:t>
      </w:r>
      <w:r>
        <w:rPr>
          <w:rFonts w:hint="eastAsia"/>
        </w:rPr>
        <w:t>，地位对等。</w:t>
      </w:r>
    </w:p>
    <w:p w14:paraId="7FC6822E" w14:textId="7951730D" w:rsidR="0003629F" w:rsidRDefault="0084440A" w:rsidP="0084440A">
      <w:pPr>
        <w:spacing w:line="360" w:lineRule="auto"/>
      </w:pPr>
      <w:r>
        <w:rPr>
          <w:rFonts w:hint="eastAsia"/>
        </w:rPr>
        <w:t xml:space="preserve">    </w:t>
      </w:r>
      <w:r w:rsidR="0003629F">
        <w:t>128x100G</w:t>
      </w:r>
      <w:r w:rsidR="0003629F">
        <w:rPr>
          <w:rFonts w:hint="eastAsia"/>
        </w:rPr>
        <w:t>交换机逻辑上可以划分为：转发平面、控制平面、管理平面和监控平面。转发平面由线卡和交换网板上的交换芯片组成，控制平面由线卡和交换网板上的</w:t>
      </w:r>
      <w:r w:rsidR="0003629F">
        <w:rPr>
          <w:rFonts w:hint="eastAsia"/>
        </w:rPr>
        <w:t>CPU</w:t>
      </w:r>
      <w:r w:rsidR="0003629F">
        <w:rPr>
          <w:rFonts w:hint="eastAsia"/>
        </w:rPr>
        <w:t>组成，管理平面由线卡和交换网板上的</w:t>
      </w:r>
      <w:r w:rsidR="0003629F">
        <w:rPr>
          <w:rFonts w:hint="eastAsia"/>
        </w:rPr>
        <w:t>BMC</w:t>
      </w:r>
      <w:r w:rsidR="0003629F">
        <w:rPr>
          <w:rFonts w:hint="eastAsia"/>
        </w:rPr>
        <w:t>组成，监控平面是两块监控卡组成，两块监控卡为主备关系。其中，转发平面、控制平面和管理平面各自集成在单板上。</w:t>
      </w:r>
    </w:p>
    <w:p w14:paraId="7D7D0AFB" w14:textId="77777777" w:rsidR="0003629F" w:rsidRPr="00D82BAC" w:rsidRDefault="0003629F" w:rsidP="0003629F"/>
    <w:p w14:paraId="411B2B28" w14:textId="77777777" w:rsidR="0003629F" w:rsidRPr="000A1D45" w:rsidRDefault="0003629F" w:rsidP="0003629F"/>
    <w:p w14:paraId="4A536DA1" w14:textId="77777777" w:rsidR="0003629F" w:rsidRPr="00DC5D7F" w:rsidRDefault="0003629F" w:rsidP="0003629F"/>
    <w:p w14:paraId="7DA199FE" w14:textId="77777777" w:rsidR="0003629F" w:rsidRDefault="0003629F" w:rsidP="0003629F">
      <w:pPr>
        <w:sectPr w:rsidR="0003629F" w:rsidSect="00AD554F">
          <w:pgSz w:w="11906" w:h="16838"/>
          <w:pgMar w:top="1418" w:right="1418" w:bottom="1418" w:left="1418" w:header="851" w:footer="850" w:gutter="0"/>
          <w:pgNumType w:start="5"/>
          <w:cols w:space="425"/>
          <w:docGrid w:type="lines" w:linePitch="312"/>
        </w:sectPr>
      </w:pPr>
      <w:r>
        <w:br w:type="page"/>
      </w:r>
    </w:p>
    <w:p w14:paraId="3B9DA3AE" w14:textId="77777777" w:rsidR="0003629F" w:rsidRPr="0084440A" w:rsidRDefault="0003629F" w:rsidP="0003629F">
      <w:pPr>
        <w:pStyle w:val="1"/>
        <w:keepNext w:val="0"/>
        <w:keepLines w:val="0"/>
        <w:widowControl w:val="0"/>
        <w:numPr>
          <w:ilvl w:val="0"/>
          <w:numId w:val="6"/>
        </w:numPr>
        <w:spacing w:before="240" w:after="120" w:line="360" w:lineRule="auto"/>
        <w:jc w:val="both"/>
        <w:rPr>
          <w:color w:val="000000" w:themeColor="text1"/>
        </w:rPr>
      </w:pPr>
      <w:bookmarkStart w:id="3" w:name="_Toc357419184"/>
      <w:r w:rsidRPr="0084440A">
        <w:rPr>
          <w:rFonts w:hint="eastAsia"/>
          <w:color w:val="000000" w:themeColor="text1"/>
        </w:rPr>
        <w:lastRenderedPageBreak/>
        <w:t>硬件规格</w:t>
      </w:r>
      <w:bookmarkEnd w:id="3"/>
    </w:p>
    <w:p w14:paraId="299D0E2C" w14:textId="77777777" w:rsidR="0003629F" w:rsidRPr="0084440A" w:rsidRDefault="0003629F" w:rsidP="0003629F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4" w:name="_Toc357419185"/>
      <w:r w:rsidRPr="0084440A">
        <w:rPr>
          <w:rFonts w:hint="eastAsia"/>
          <w:color w:val="000000" w:themeColor="text1"/>
        </w:rPr>
        <w:t>机框</w:t>
      </w:r>
      <w:bookmarkEnd w:id="4"/>
    </w:p>
    <w:p w14:paraId="09357E29" w14:textId="77777777" w:rsidR="0003629F" w:rsidRPr="0084440A" w:rsidRDefault="0003629F" w:rsidP="0003629F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5" w:name="_Toc357419186"/>
      <w:r w:rsidRPr="0084440A">
        <w:rPr>
          <w:rFonts w:hint="eastAsia"/>
          <w:color w:val="000000" w:themeColor="text1"/>
        </w:rPr>
        <w:t>尺寸</w:t>
      </w:r>
      <w:bookmarkEnd w:id="5"/>
    </w:p>
    <w:p w14:paraId="6435AC01" w14:textId="77777777" w:rsidR="0003629F" w:rsidRDefault="0003629F" w:rsidP="00CC630D">
      <w:pPr>
        <w:spacing w:line="360" w:lineRule="auto"/>
      </w:pPr>
      <w:r>
        <w:rPr>
          <w:rFonts w:hint="eastAsia"/>
        </w:rPr>
        <w:t>高度：机框高</w:t>
      </w:r>
      <w:r w:rsidRPr="0080546C">
        <w:rPr>
          <w:rFonts w:hint="eastAsia"/>
          <w:color w:val="000000" w:themeColor="text1"/>
        </w:rPr>
        <w:t>度</w:t>
      </w:r>
      <w:r w:rsidRPr="0080546C">
        <w:rPr>
          <w:rFonts w:hint="eastAsia"/>
          <w:color w:val="000000" w:themeColor="text1"/>
        </w:rPr>
        <w:t>6U</w:t>
      </w:r>
      <w:r>
        <w:rPr>
          <w:rFonts w:hint="eastAsia"/>
        </w:rPr>
        <w:t>;</w:t>
      </w:r>
    </w:p>
    <w:p w14:paraId="7A149CA5" w14:textId="77777777" w:rsidR="0003629F" w:rsidRDefault="0003629F" w:rsidP="00CC630D">
      <w:pPr>
        <w:spacing w:line="360" w:lineRule="auto"/>
      </w:pPr>
      <w:r>
        <w:rPr>
          <w:rFonts w:hint="eastAsia"/>
        </w:rPr>
        <w:t>宽度：满足</w:t>
      </w:r>
      <w:r>
        <w:rPr>
          <w:rFonts w:hint="eastAsia"/>
        </w:rPr>
        <w:t>19</w:t>
      </w:r>
      <w:r>
        <w:rPr>
          <w:rFonts w:hint="eastAsia"/>
        </w:rPr>
        <w:t>英寸机柜固定安装要求；</w:t>
      </w:r>
    </w:p>
    <w:p w14:paraId="03CA5092" w14:textId="77777777" w:rsidR="0003629F" w:rsidRPr="00A462D2" w:rsidRDefault="0003629F" w:rsidP="00CC630D">
      <w:pPr>
        <w:spacing w:line="360" w:lineRule="auto"/>
        <w:rPr>
          <w:color w:val="FF0000"/>
        </w:rPr>
      </w:pPr>
      <w:r>
        <w:rPr>
          <w:rFonts w:hint="eastAsia"/>
        </w:rPr>
        <w:t>深度：满足</w:t>
      </w:r>
      <w:r>
        <w:rPr>
          <w:rFonts w:hint="eastAsia"/>
        </w:rPr>
        <w:t>19</w:t>
      </w:r>
      <w:r>
        <w:rPr>
          <w:rFonts w:hint="eastAsia"/>
        </w:rPr>
        <w:t>英寸机柜固定安装要求（数据中心机柜外框净深为</w:t>
      </w:r>
      <w:r>
        <w:rPr>
          <w:rFonts w:hint="eastAsia"/>
        </w:rPr>
        <w:t>1.</w:t>
      </w:r>
      <w:r>
        <w:t>2</w:t>
      </w:r>
      <w:r>
        <w:rPr>
          <w:rFonts w:hint="eastAsia"/>
        </w:rPr>
        <w:t>m</w:t>
      </w:r>
      <w:r>
        <w:rPr>
          <w:rFonts w:hint="eastAsia"/>
        </w:rPr>
        <w:t>，实际由于</w:t>
      </w:r>
      <w:r>
        <w:rPr>
          <w:rFonts w:hint="eastAsia"/>
        </w:rPr>
        <w:t>PDU</w:t>
      </w:r>
      <w:r>
        <w:rPr>
          <w:rFonts w:hint="eastAsia"/>
        </w:rPr>
        <w:t>和理线槽等存在，同时需要预留足够的空间安装，建议风扇模块拔出后（考虑更换风扇</w:t>
      </w:r>
      <w:r>
        <w:t>）</w:t>
      </w:r>
      <w:r>
        <w:rPr>
          <w:rFonts w:hint="eastAsia"/>
        </w:rPr>
        <w:t>把手到机框前面板眉头之间的距离不超过</w:t>
      </w:r>
      <w:r>
        <w:rPr>
          <w:rFonts w:hint="eastAsia"/>
        </w:rPr>
        <w:t>900mm</w:t>
      </w:r>
      <w:r>
        <w:rPr>
          <w:rFonts w:hint="eastAsia"/>
        </w:rPr>
        <w:t>）；</w:t>
      </w:r>
      <w:r w:rsidRPr="00A462D2">
        <w:rPr>
          <w:color w:val="FF0000"/>
        </w:rPr>
        <w:t xml:space="preserve"> </w:t>
      </w:r>
    </w:p>
    <w:p w14:paraId="03819070" w14:textId="77777777" w:rsidR="0003629F" w:rsidRPr="0084440A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6" w:name="_Toc357419187"/>
      <w:r w:rsidRPr="0084440A">
        <w:rPr>
          <w:rFonts w:hint="eastAsia"/>
          <w:color w:val="000000" w:themeColor="text1"/>
        </w:rPr>
        <w:t>结构</w:t>
      </w:r>
      <w:bookmarkEnd w:id="6"/>
    </w:p>
    <w:p w14:paraId="1C8ED049" w14:textId="77777777" w:rsidR="0003629F" w:rsidRPr="00E23C2D" w:rsidRDefault="0003629F" w:rsidP="00CC630D">
      <w:pPr>
        <w:spacing w:line="360" w:lineRule="auto"/>
        <w:rPr>
          <w:b/>
        </w:rPr>
      </w:pPr>
      <w:r w:rsidRPr="00E23C2D">
        <w:rPr>
          <w:rFonts w:hint="eastAsia"/>
          <w:b/>
        </w:rPr>
        <w:t>设计要求：</w:t>
      </w:r>
    </w:p>
    <w:p w14:paraId="2DD951D1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内部基于直接垂直正交（零背板）架构设计；</w:t>
      </w:r>
    </w:p>
    <w:p w14:paraId="05249BD7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线卡、监控卡槽位满足图示位置布局；</w:t>
      </w:r>
      <w:r>
        <w:t xml:space="preserve"> </w:t>
      </w:r>
    </w:p>
    <w:p w14:paraId="687B4392" w14:textId="77777777" w:rsidR="0003629F" w:rsidRDefault="0003629F" w:rsidP="00CC630D">
      <w:pPr>
        <w:spacing w:line="360" w:lineRule="auto"/>
        <w:ind w:left="420"/>
      </w:pPr>
      <w:r>
        <w:rPr>
          <w:rFonts w:hint="eastAsia"/>
        </w:rPr>
        <w:t>采用正交结构的考虑：</w:t>
      </w:r>
    </w:p>
    <w:p w14:paraId="5BDC2848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成熟的技术方案；</w:t>
      </w:r>
    </w:p>
    <w:p w14:paraId="28022FBE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信号完整性好；</w:t>
      </w:r>
    </w:p>
    <w:p w14:paraId="76EE60D7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为更高密度的产品做技术储备；</w:t>
      </w:r>
    </w:p>
    <w:p w14:paraId="3206099F" w14:textId="77777777" w:rsidR="0003629F" w:rsidRPr="00E23C2D" w:rsidRDefault="0003629F" w:rsidP="00CC630D">
      <w:pPr>
        <w:spacing w:line="360" w:lineRule="auto"/>
        <w:ind w:left="420"/>
        <w:rPr>
          <w:b/>
        </w:rPr>
      </w:pPr>
      <w:r>
        <w:rPr>
          <w:rFonts w:hint="eastAsia"/>
          <w:b/>
        </w:rPr>
        <w:t>单板布局要求</w:t>
      </w:r>
      <w:r w:rsidRPr="00E23C2D">
        <w:rPr>
          <w:rFonts w:hint="eastAsia"/>
          <w:b/>
        </w:rPr>
        <w:t>：</w:t>
      </w:r>
    </w:p>
    <w:p w14:paraId="2CABF9CC" w14:textId="6A5DEB5B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交换机采用垂直正交结构，明确指定各个单板的位置关系，主要包括监控卡、线卡和交换网板三部分。</w:t>
      </w:r>
      <w:r w:rsidR="0003629F">
        <w:rPr>
          <w:rFonts w:hint="eastAsia"/>
        </w:rPr>
        <w:t>PSU</w:t>
      </w:r>
      <w:r w:rsidR="0003629F">
        <w:rPr>
          <w:rFonts w:hint="eastAsia"/>
        </w:rPr>
        <w:t>在前面板插拔运维，</w:t>
      </w:r>
      <w:r w:rsidR="0003629F">
        <w:t>AC Input</w:t>
      </w:r>
      <w:r w:rsidR="0003629F">
        <w:rPr>
          <w:rFonts w:hint="eastAsia"/>
        </w:rPr>
        <w:t>在后面板；风扇的设计在交换网板上。</w:t>
      </w:r>
      <w:r w:rsidR="0003629F">
        <w:rPr>
          <w:rFonts w:hint="eastAsia"/>
        </w:rPr>
        <w:t>PSU</w:t>
      </w:r>
      <w:r w:rsidR="0003629F">
        <w:rPr>
          <w:rFonts w:hint="eastAsia"/>
        </w:rPr>
        <w:t>和风扇的大小、厂家不做要求，厂家根据自己散热方面的专长自行发挥。</w:t>
      </w:r>
    </w:p>
    <w:p w14:paraId="5C9AC333" w14:textId="77777777" w:rsidR="0003629F" w:rsidRPr="000A1506" w:rsidRDefault="0003629F" w:rsidP="00CC630D">
      <w:pPr>
        <w:spacing w:line="360" w:lineRule="auto"/>
        <w:jc w:val="center"/>
        <w:rPr>
          <w:rFonts w:ascii="宋体" w:hAnsi="宋体" w:cs="宋体"/>
          <w:sz w:val="24"/>
        </w:rPr>
      </w:pPr>
      <w:r>
        <w:object w:dxaOrig="5441" w:dyaOrig="3118" w14:anchorId="18E2D5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65pt;height:167.35pt" o:ole="">
            <v:imagedata r:id="rId14" o:title=""/>
          </v:shape>
          <o:OLEObject Type="Embed" ProgID="Visio.Drawing.11" ShapeID="_x0000_i1025" DrawAspect="Content" ObjectID="_1438844443" r:id="rId15"/>
        </w:object>
      </w:r>
    </w:p>
    <w:p w14:paraId="749D5C12" w14:textId="3240DA7B" w:rsidR="0003629F" w:rsidRDefault="0047760C" w:rsidP="0047760C">
      <w:pPr>
        <w:spacing w:line="360" w:lineRule="auto"/>
        <w:jc w:val="center"/>
      </w:pPr>
      <w:bookmarkStart w:id="7" w:name="_Toc381023609"/>
      <w:r w:rsidRPr="008E4418">
        <w:rPr>
          <w:rFonts w:hint="eastAsia"/>
          <w:sz w:val="20"/>
          <w:szCs w:val="20"/>
        </w:rPr>
        <w:t>图</w:t>
      </w:r>
      <w:r w:rsidRPr="008E4418">
        <w:rPr>
          <w:sz w:val="20"/>
          <w:szCs w:val="20"/>
        </w:rPr>
        <w:t xml:space="preserve"> </w:t>
      </w:r>
      <w:r w:rsidRPr="008E4418">
        <w:rPr>
          <w:sz w:val="20"/>
          <w:szCs w:val="20"/>
        </w:rPr>
        <w:fldChar w:fldCharType="begin"/>
      </w:r>
      <w:r w:rsidRPr="008E4418">
        <w:rPr>
          <w:sz w:val="20"/>
          <w:szCs w:val="20"/>
        </w:rPr>
        <w:instrText xml:space="preserve"> SEQ </w:instrText>
      </w:r>
      <w:r w:rsidRPr="008E4418">
        <w:rPr>
          <w:rFonts w:hint="eastAsia"/>
          <w:sz w:val="20"/>
          <w:szCs w:val="20"/>
        </w:rPr>
        <w:instrText>图</w:instrText>
      </w:r>
      <w:r w:rsidRPr="008E4418">
        <w:rPr>
          <w:sz w:val="20"/>
          <w:szCs w:val="20"/>
        </w:rPr>
        <w:instrText xml:space="preserve"> \* ARABIC </w:instrText>
      </w:r>
      <w:r w:rsidRPr="008E4418">
        <w:rPr>
          <w:sz w:val="20"/>
          <w:szCs w:val="20"/>
        </w:rPr>
        <w:fldChar w:fldCharType="separate"/>
      </w:r>
      <w:r w:rsidRPr="008E4418">
        <w:rPr>
          <w:noProof/>
          <w:sz w:val="20"/>
          <w:szCs w:val="20"/>
        </w:rPr>
        <w:t>1</w:t>
      </w:r>
      <w:r w:rsidRPr="008E4418">
        <w:rPr>
          <w:sz w:val="20"/>
          <w:szCs w:val="20"/>
        </w:rPr>
        <w:fldChar w:fldCharType="end"/>
      </w:r>
      <w:r w:rsidRPr="008E4418">
        <w:rPr>
          <w:sz w:val="20"/>
          <w:szCs w:val="20"/>
        </w:rPr>
        <w:t xml:space="preserve"> </w:t>
      </w:r>
      <w:bookmarkEnd w:id="7"/>
      <w:r>
        <w:rPr>
          <w:rFonts w:hint="eastAsia"/>
          <w:sz w:val="20"/>
          <w:szCs w:val="20"/>
        </w:rPr>
        <w:t>前面板位置关系</w:t>
      </w:r>
    </w:p>
    <w:p w14:paraId="53E217D9" w14:textId="77777777" w:rsidR="0003629F" w:rsidRDefault="0003629F" w:rsidP="00CC630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EE549A3" wp14:editId="4D46DCB0">
            <wp:extent cx="1800000" cy="193400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后面板布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02AC" w14:textId="22B748F4" w:rsidR="0047760C" w:rsidRDefault="0047760C" w:rsidP="00CC630D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后面板位置关系</w:t>
      </w:r>
    </w:p>
    <w:p w14:paraId="23B9BCAC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8" w:name="_Toc357419188"/>
      <w:r w:rsidRPr="00696B8D">
        <w:rPr>
          <w:rFonts w:hint="eastAsia"/>
          <w:color w:val="000000" w:themeColor="text1"/>
        </w:rPr>
        <w:t>散热</w:t>
      </w:r>
      <w:bookmarkEnd w:id="8"/>
    </w:p>
    <w:p w14:paraId="2787C7FC" w14:textId="77777777" w:rsidR="0003629F" w:rsidRPr="00696B8D" w:rsidRDefault="0003629F" w:rsidP="00CC630D">
      <w:pPr>
        <w:spacing w:line="360" w:lineRule="auto"/>
        <w:rPr>
          <w:color w:val="000000" w:themeColor="text1"/>
        </w:rPr>
      </w:pPr>
      <w:r w:rsidRPr="00696B8D">
        <w:rPr>
          <w:rFonts w:hint="eastAsia"/>
          <w:color w:val="000000" w:themeColor="text1"/>
        </w:rPr>
        <w:t>机框散热采用前后风道。机框上配置的风扇模块和电源模块都必须是前进风后出风。</w:t>
      </w:r>
    </w:p>
    <w:p w14:paraId="1F0FDC8D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9" w:name="_Toc357419189"/>
      <w:r w:rsidRPr="00696B8D">
        <w:rPr>
          <w:rFonts w:hint="eastAsia"/>
          <w:color w:val="000000" w:themeColor="text1"/>
        </w:rPr>
        <w:t>丝印</w:t>
      </w:r>
      <w:bookmarkEnd w:id="9"/>
    </w:p>
    <w:p w14:paraId="3E8CC412" w14:textId="096A0997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建议将</w:t>
      </w:r>
      <w:r w:rsidR="0003629F">
        <w:rPr>
          <w:rFonts w:hint="eastAsia"/>
        </w:rPr>
        <w:t>LOGO</w:t>
      </w:r>
      <w:r w:rsidR="0003629F">
        <w:rPr>
          <w:rFonts w:hint="eastAsia"/>
        </w:rPr>
        <w:t>和设备型号放在机框眉头。如果整机空间不够，也可以放在</w:t>
      </w:r>
      <w:r w:rsidR="0003629F">
        <w:rPr>
          <w:rFonts w:hint="eastAsia"/>
        </w:rPr>
        <w:t>Monitor</w:t>
      </w:r>
      <w:r w:rsidR="0003629F">
        <w:t xml:space="preserve"> Card</w:t>
      </w:r>
      <w:r w:rsidR="0003629F">
        <w:rPr>
          <w:rFonts w:hint="eastAsia"/>
        </w:rPr>
        <w:t>上。</w:t>
      </w:r>
    </w:p>
    <w:p w14:paraId="394ABEE1" w14:textId="7F353320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机框正面左右两侧需要有线卡</w:t>
      </w:r>
      <w:r w:rsidR="0003629F">
        <w:rPr>
          <w:rFonts w:hint="eastAsia"/>
        </w:rPr>
        <w:t>ID</w:t>
      </w:r>
      <w:r w:rsidR="0003629F">
        <w:rPr>
          <w:rFonts w:hint="eastAsia"/>
        </w:rPr>
        <w:t>的丝印，编号</w:t>
      </w:r>
      <w:r w:rsidR="0003629F">
        <w:rPr>
          <w:rFonts w:hint="eastAsia"/>
        </w:rPr>
        <w:t>1-8</w:t>
      </w:r>
      <w:r w:rsidR="0003629F">
        <w:rPr>
          <w:rFonts w:hint="eastAsia"/>
        </w:rPr>
        <w:t>。</w:t>
      </w:r>
    </w:p>
    <w:p w14:paraId="03899D80" w14:textId="3B752AEE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机框背面</w:t>
      </w:r>
      <w:r w:rsidR="0003629F">
        <w:t>交换板</w:t>
      </w:r>
      <w:r w:rsidR="0003629F">
        <w:rPr>
          <w:rFonts w:hint="eastAsia"/>
        </w:rPr>
        <w:t>槽位处需要有</w:t>
      </w:r>
      <w:r w:rsidR="0003629F">
        <w:t>交换板</w:t>
      </w:r>
      <w:r w:rsidR="0003629F">
        <w:rPr>
          <w:rFonts w:hint="eastAsia"/>
        </w:rPr>
        <w:t>ID</w:t>
      </w:r>
      <w:r w:rsidR="0003629F">
        <w:rPr>
          <w:rFonts w:hint="eastAsia"/>
        </w:rPr>
        <w:t>的丝印，编号</w:t>
      </w:r>
      <w:r w:rsidR="0003629F">
        <w:rPr>
          <w:rFonts w:hint="eastAsia"/>
        </w:rPr>
        <w:t>9-12</w:t>
      </w:r>
      <w:r w:rsidR="0003629F">
        <w:rPr>
          <w:rFonts w:hint="eastAsia"/>
        </w:rPr>
        <w:t>。</w:t>
      </w:r>
    </w:p>
    <w:p w14:paraId="516BF038" w14:textId="1612762F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示意图仅表示位置关系。</w:t>
      </w:r>
    </w:p>
    <w:p w14:paraId="49D19182" w14:textId="2C463068" w:rsidR="0003629F" w:rsidRDefault="0003629F" w:rsidP="00EC0447">
      <w:pPr>
        <w:spacing w:line="360" w:lineRule="auto"/>
        <w:jc w:val="center"/>
      </w:pPr>
      <w:r>
        <w:object w:dxaOrig="6457" w:dyaOrig="3912" w14:anchorId="51277F21">
          <v:shape id="_x0000_i1026" type="#_x0000_t75" style="width:322pt;height:196pt" o:ole="">
            <v:imagedata r:id="rId17" o:title=""/>
          </v:shape>
          <o:OLEObject Type="Embed" ProgID="Visio.Drawing.11" ShapeID="_x0000_i1026" DrawAspect="Content" ObjectID="_1438844444" r:id="rId18"/>
        </w:object>
      </w:r>
    </w:p>
    <w:p w14:paraId="529C9F18" w14:textId="53FC9B5B" w:rsidR="00EE17C0" w:rsidRDefault="00EE17C0" w:rsidP="00EC0447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前面板丝印示意图</w:t>
      </w:r>
    </w:p>
    <w:p w14:paraId="21349EA2" w14:textId="0F59A123" w:rsidR="0003629F" w:rsidRDefault="0003629F" w:rsidP="00EC044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8D2A0C" wp14:editId="6C92ED97">
            <wp:extent cx="4320000" cy="228431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后面板槽位丝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4B4" w14:textId="7FB7AE1A" w:rsidR="00EE17C0" w:rsidRPr="0000711F" w:rsidRDefault="00EE17C0" w:rsidP="00EE17C0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后面板丝印示意图</w:t>
      </w:r>
    </w:p>
    <w:p w14:paraId="7AB661E6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10" w:name="_Toc357419190"/>
      <w:r w:rsidRPr="00696B8D">
        <w:rPr>
          <w:rFonts w:hint="eastAsia"/>
          <w:color w:val="000000" w:themeColor="text1"/>
        </w:rPr>
        <w:t>单板</w:t>
      </w:r>
      <w:bookmarkEnd w:id="10"/>
    </w:p>
    <w:p w14:paraId="41D6A579" w14:textId="77777777" w:rsidR="0003629F" w:rsidRDefault="0003629F" w:rsidP="00CC630D">
      <w:pPr>
        <w:spacing w:line="360" w:lineRule="auto"/>
      </w:pPr>
      <w:r>
        <w:rPr>
          <w:rFonts w:hint="eastAsia"/>
        </w:rPr>
        <w:t xml:space="preserve">    </w:t>
      </w:r>
      <w:r>
        <w:rPr>
          <w:rFonts w:hint="eastAsia"/>
        </w:rPr>
        <w:t>本机框支持的单板一共</w:t>
      </w:r>
      <w:r>
        <w:rPr>
          <w:rFonts w:hint="eastAsia"/>
        </w:rPr>
        <w:t>3</w:t>
      </w:r>
      <w:r>
        <w:rPr>
          <w:rFonts w:hint="eastAsia"/>
        </w:rPr>
        <w:t>类：</w:t>
      </w:r>
    </w:p>
    <w:p w14:paraId="6296E29B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线卡（</w:t>
      </w:r>
      <w:r>
        <w:rPr>
          <w:rFonts w:hint="eastAsia"/>
        </w:rPr>
        <w:t>Line Card</w:t>
      </w:r>
      <w:r>
        <w:rPr>
          <w:rFonts w:hint="eastAsia"/>
        </w:rPr>
        <w:t>，简称</w:t>
      </w:r>
      <w:r>
        <w:rPr>
          <w:rFonts w:hint="eastAsia"/>
        </w:rPr>
        <w:t>LC</w:t>
      </w:r>
      <w:r>
        <w:rPr>
          <w:rFonts w:hint="eastAsia"/>
        </w:rPr>
        <w:t>）</w:t>
      </w:r>
    </w:p>
    <w:p w14:paraId="5180315E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交换网板（</w:t>
      </w:r>
      <w:r>
        <w:rPr>
          <w:rFonts w:hint="eastAsia"/>
        </w:rPr>
        <w:t>Fabric Card</w:t>
      </w:r>
      <w:r>
        <w:rPr>
          <w:rFonts w:hint="eastAsia"/>
        </w:rPr>
        <w:t>，简称</w:t>
      </w:r>
      <w:r>
        <w:rPr>
          <w:rFonts w:hint="eastAsia"/>
        </w:rPr>
        <w:t>FC</w:t>
      </w:r>
      <w:r>
        <w:rPr>
          <w:rFonts w:hint="eastAsia"/>
        </w:rPr>
        <w:t>）</w:t>
      </w:r>
    </w:p>
    <w:p w14:paraId="3DF2D3EA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监控板（</w:t>
      </w:r>
      <w:r>
        <w:rPr>
          <w:rFonts w:hint="eastAsia"/>
        </w:rPr>
        <w:t>Monitor Card</w:t>
      </w:r>
      <w:r>
        <w:rPr>
          <w:rFonts w:hint="eastAsia"/>
        </w:rPr>
        <w:t>，简称</w:t>
      </w:r>
      <w:r>
        <w:rPr>
          <w:rFonts w:hint="eastAsia"/>
        </w:rPr>
        <w:t>MC</w:t>
      </w:r>
      <w:r>
        <w:rPr>
          <w:rFonts w:hint="eastAsia"/>
        </w:rPr>
        <w:t>）：提供整个机框的监控和管理。</w:t>
      </w:r>
    </w:p>
    <w:p w14:paraId="27B8A003" w14:textId="77777777" w:rsidR="0003629F" w:rsidRPr="004975A3" w:rsidRDefault="0003629F" w:rsidP="00CC630D">
      <w:pPr>
        <w:spacing w:line="360" w:lineRule="auto"/>
        <w:ind w:left="420"/>
        <w:rPr>
          <w:b/>
        </w:rPr>
      </w:pPr>
      <w:r>
        <w:rPr>
          <w:rFonts w:hint="eastAsia"/>
          <w:b/>
        </w:rPr>
        <w:t>总体</w:t>
      </w:r>
      <w:r w:rsidRPr="004975A3">
        <w:rPr>
          <w:rFonts w:hint="eastAsia"/>
          <w:b/>
        </w:rPr>
        <w:t>设计要求：</w:t>
      </w:r>
    </w:p>
    <w:p w14:paraId="70DF4B0F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LC</w:t>
      </w:r>
      <w:r>
        <w:rPr>
          <w:rFonts w:hint="eastAsia"/>
        </w:rPr>
        <w:t>和</w:t>
      </w:r>
      <w:r>
        <w:rPr>
          <w:rFonts w:hint="eastAsia"/>
        </w:rPr>
        <w:t>FC</w:t>
      </w:r>
      <w:r>
        <w:rPr>
          <w:rFonts w:hint="eastAsia"/>
        </w:rPr>
        <w:t>硬件设计方案保持统一；</w:t>
      </w:r>
    </w:p>
    <w:p w14:paraId="414F7297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lastRenderedPageBreak/>
        <w:t>交换芯片使用</w:t>
      </w:r>
      <w:r>
        <w:rPr>
          <w:rFonts w:hint="eastAsia"/>
        </w:rPr>
        <w:t>Tomahawk 56960</w:t>
      </w:r>
      <w:r>
        <w:rPr>
          <w:rFonts w:hint="eastAsia"/>
        </w:rPr>
        <w:t>；</w:t>
      </w:r>
    </w:p>
    <w:p w14:paraId="1FEBD350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每颗交换芯片搭配一颗本地</w:t>
      </w:r>
      <w:r>
        <w:rPr>
          <w:rFonts w:hint="eastAsia"/>
        </w:rPr>
        <w:t>CPU</w:t>
      </w:r>
      <w:r>
        <w:rPr>
          <w:rFonts w:hint="eastAsia"/>
        </w:rPr>
        <w:t>和一颗</w:t>
      </w:r>
      <w:r>
        <w:rPr>
          <w:rFonts w:hint="eastAsia"/>
        </w:rPr>
        <w:t>BMC</w:t>
      </w:r>
      <w:r>
        <w:rPr>
          <w:rFonts w:hint="eastAsia"/>
        </w:rPr>
        <w:t>；</w:t>
      </w:r>
    </w:p>
    <w:p w14:paraId="35167057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实现两类</w:t>
      </w:r>
      <w:r>
        <w:t>交换板</w:t>
      </w:r>
      <w:r>
        <w:rPr>
          <w:rFonts w:hint="eastAsia"/>
        </w:rPr>
        <w:t>，一类带交换芯片（</w:t>
      </w:r>
      <w:r>
        <w:rPr>
          <w:rFonts w:hint="eastAsia"/>
        </w:rPr>
        <w:t>Type A</w:t>
      </w:r>
      <w:r>
        <w:rPr>
          <w:rFonts w:hint="eastAsia"/>
        </w:rPr>
        <w:t>），一类不带交换芯片（</w:t>
      </w:r>
      <w:r>
        <w:rPr>
          <w:rFonts w:hint="eastAsia"/>
        </w:rPr>
        <w:t>Type B</w:t>
      </w:r>
      <w:r>
        <w:rPr>
          <w:rFonts w:hint="eastAsia"/>
        </w:rPr>
        <w:t>）；</w:t>
      </w:r>
    </w:p>
    <w:p w14:paraId="38E09000" w14:textId="73DD0C09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 w:rsidRPr="00E66AFF">
        <w:rPr>
          <w:rFonts w:hint="eastAsia"/>
        </w:rPr>
        <w:t>每</w:t>
      </w:r>
      <w:r>
        <w:rPr>
          <w:rFonts w:hint="eastAsia"/>
        </w:rPr>
        <w:t>个</w:t>
      </w:r>
      <w:r w:rsidR="005C4972">
        <w:rPr>
          <w:rFonts w:hint="eastAsia"/>
        </w:rPr>
        <w:t>LC</w:t>
      </w:r>
      <w:r w:rsidR="005C4972">
        <w:rPr>
          <w:rFonts w:hint="eastAsia"/>
        </w:rPr>
        <w:t>和</w:t>
      </w:r>
      <w:r w:rsidR="005C4972">
        <w:rPr>
          <w:rFonts w:hint="eastAsia"/>
        </w:rPr>
        <w:t>FC</w:t>
      </w:r>
      <w:r>
        <w:rPr>
          <w:rFonts w:hint="eastAsia"/>
        </w:rPr>
        <w:t>单板</w:t>
      </w:r>
      <w:r w:rsidRPr="00E66AFF">
        <w:rPr>
          <w:rFonts w:hint="eastAsia"/>
        </w:rPr>
        <w:t>配置</w:t>
      </w:r>
      <w:r>
        <w:rPr>
          <w:rFonts w:hint="eastAsia"/>
        </w:rPr>
        <w:t>两个</w:t>
      </w:r>
      <w:r w:rsidRPr="00E66AFF">
        <w:rPr>
          <w:rFonts w:hint="eastAsia"/>
        </w:rPr>
        <w:t>离线按键，作用有二：一、扳手</w:t>
      </w:r>
      <w:r>
        <w:rPr>
          <w:rFonts w:hint="eastAsia"/>
        </w:rPr>
        <w:t>解锁</w:t>
      </w:r>
      <w:r w:rsidRPr="00E66AFF">
        <w:rPr>
          <w:rFonts w:hint="eastAsia"/>
        </w:rPr>
        <w:t>；二、</w:t>
      </w:r>
      <w:r>
        <w:rPr>
          <w:rFonts w:hint="eastAsia"/>
        </w:rPr>
        <w:t>产生硬件中断上报软件系统</w:t>
      </w:r>
      <w:r w:rsidRPr="00E66AFF">
        <w:rPr>
          <w:rFonts w:hint="eastAsia"/>
        </w:rPr>
        <w:t>。</w:t>
      </w:r>
    </w:p>
    <w:p w14:paraId="18A827DA" w14:textId="7D0A6A1C" w:rsidR="0003629F" w:rsidRPr="00F319C1" w:rsidRDefault="0003629F" w:rsidP="008E4418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每个单板需要支持可热插拔；</w:t>
      </w:r>
    </w:p>
    <w:p w14:paraId="060D8747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11" w:name="_Toc357419191"/>
      <w:r w:rsidRPr="00696B8D">
        <w:rPr>
          <w:rFonts w:hint="eastAsia"/>
          <w:color w:val="000000" w:themeColor="text1"/>
        </w:rPr>
        <w:t>线卡</w:t>
      </w:r>
      <w:bookmarkEnd w:id="11"/>
    </w:p>
    <w:p w14:paraId="500B614B" w14:textId="77777777" w:rsidR="0003629F" w:rsidRPr="00E92648" w:rsidRDefault="0003629F" w:rsidP="00CC630D">
      <w:pPr>
        <w:spacing w:line="360" w:lineRule="auto"/>
        <w:rPr>
          <w:b/>
        </w:rPr>
      </w:pPr>
      <w:r w:rsidRPr="00E92648">
        <w:rPr>
          <w:rFonts w:hint="eastAsia"/>
          <w:b/>
        </w:rPr>
        <w:t>功能要求：</w:t>
      </w:r>
    </w:p>
    <w:p w14:paraId="5FA0646B" w14:textId="77777777" w:rsidR="0003629F" w:rsidRDefault="0003629F" w:rsidP="00CC630D">
      <w:pPr>
        <w:pStyle w:val="ab"/>
        <w:widowControl w:val="0"/>
        <w:numPr>
          <w:ilvl w:val="0"/>
          <w:numId w:val="13"/>
        </w:numPr>
        <w:spacing w:after="0" w:line="360" w:lineRule="auto"/>
        <w:ind w:firstLineChars="0"/>
        <w:jc w:val="both"/>
      </w:pPr>
      <w:r>
        <w:rPr>
          <w:rFonts w:hint="eastAsia"/>
        </w:rPr>
        <w:t>支持对单板远程</w:t>
      </w:r>
      <w:r>
        <w:rPr>
          <w:rFonts w:hint="eastAsia"/>
        </w:rPr>
        <w:t>power reset/off/on/SOL</w:t>
      </w:r>
      <w:r>
        <w:rPr>
          <w:rFonts w:hint="eastAsia"/>
        </w:rPr>
        <w:t>；</w:t>
      </w:r>
    </w:p>
    <w:p w14:paraId="27394579" w14:textId="16067137" w:rsidR="0003629F" w:rsidRDefault="0003629F" w:rsidP="00CC630D">
      <w:pPr>
        <w:pStyle w:val="ab"/>
        <w:widowControl w:val="0"/>
        <w:numPr>
          <w:ilvl w:val="0"/>
          <w:numId w:val="13"/>
        </w:numPr>
        <w:spacing w:after="0" w:line="360" w:lineRule="auto"/>
        <w:ind w:firstLineChars="0"/>
        <w:jc w:val="both"/>
      </w:pPr>
      <w:r>
        <w:rPr>
          <w:rFonts w:hint="eastAsia"/>
        </w:rPr>
        <w:t>提供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100G</w:t>
      </w:r>
      <w:r>
        <w:rPr>
          <w:rFonts w:hint="eastAsia"/>
        </w:rPr>
        <w:t>业务端口，</w:t>
      </w:r>
      <w:r>
        <w:t>支持</w:t>
      </w:r>
      <w:r>
        <w:rPr>
          <w:rFonts w:hint="eastAsia"/>
        </w:rPr>
        <w:t>主流</w:t>
      </w:r>
      <w:r>
        <w:rPr>
          <w:rFonts w:hint="eastAsia"/>
        </w:rPr>
        <w:t>100</w:t>
      </w:r>
      <w:r>
        <w:t>G</w:t>
      </w:r>
      <w:r>
        <w:rPr>
          <w:rFonts w:hint="eastAsia"/>
        </w:rPr>
        <w:t>光模块</w:t>
      </w:r>
      <w:r>
        <w:rPr>
          <w:rFonts w:hint="eastAsia"/>
        </w:rPr>
        <w:t>(</w:t>
      </w:r>
      <w:r>
        <w:t>100G</w:t>
      </w:r>
      <w:r>
        <w:rPr>
          <w:rFonts w:hint="eastAsia"/>
        </w:rPr>
        <w:t>端口</w:t>
      </w:r>
      <w:r w:rsidR="000A1A4F">
        <w:rPr>
          <w:rFonts w:hint="eastAsia"/>
        </w:rPr>
        <w:t>支持</w:t>
      </w:r>
      <w:r>
        <w:rPr>
          <w:rFonts w:hint="eastAsia"/>
        </w:rPr>
        <w:t>降速到</w:t>
      </w:r>
      <w:r>
        <w:rPr>
          <w:rFonts w:hint="eastAsia"/>
        </w:rPr>
        <w:t>40</w:t>
      </w:r>
      <w:r>
        <w:t>G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5B2AFC4F" w14:textId="77777777" w:rsidR="0003629F" w:rsidRPr="0036586D" w:rsidRDefault="0003629F" w:rsidP="00CC630D">
      <w:pPr>
        <w:pStyle w:val="ab"/>
        <w:widowControl w:val="0"/>
        <w:numPr>
          <w:ilvl w:val="0"/>
          <w:numId w:val="13"/>
        </w:numPr>
        <w:spacing w:after="0" w:line="360" w:lineRule="auto"/>
        <w:ind w:firstLineChars="0"/>
        <w:jc w:val="both"/>
      </w:pPr>
      <w:r w:rsidRPr="0036586D">
        <w:rPr>
          <w:rFonts w:hint="eastAsia"/>
        </w:rPr>
        <w:t>提供</w:t>
      </w:r>
      <w:r w:rsidRPr="0036586D">
        <w:rPr>
          <w:rFonts w:hint="eastAsia"/>
        </w:rPr>
        <w:t>2</w:t>
      </w:r>
      <w:r w:rsidRPr="0036586D">
        <w:rPr>
          <w:rFonts w:hint="eastAsia"/>
        </w:rPr>
        <w:t>个串口和</w:t>
      </w:r>
      <w:r w:rsidRPr="0036586D">
        <w:rPr>
          <w:rFonts w:hint="eastAsia"/>
        </w:rPr>
        <w:t>2</w:t>
      </w:r>
      <w:r w:rsidRPr="0036586D">
        <w:rPr>
          <w:rFonts w:hint="eastAsia"/>
        </w:rPr>
        <w:t>个</w:t>
      </w:r>
      <w:r w:rsidRPr="0036586D">
        <w:rPr>
          <w:rFonts w:hint="eastAsia"/>
        </w:rPr>
        <w:t>USB</w:t>
      </w:r>
      <w:r w:rsidRPr="0036586D">
        <w:rPr>
          <w:rFonts w:hint="eastAsia"/>
        </w:rPr>
        <w:t>口；</w:t>
      </w:r>
    </w:p>
    <w:p w14:paraId="1B1E5C3C" w14:textId="77777777" w:rsidR="0003629F" w:rsidRPr="00513ED4" w:rsidRDefault="0003629F" w:rsidP="00CC630D">
      <w:pPr>
        <w:spacing w:line="360" w:lineRule="auto"/>
        <w:rPr>
          <w:b/>
        </w:rPr>
      </w:pPr>
      <w:r w:rsidRPr="00513ED4">
        <w:rPr>
          <w:rFonts w:hint="eastAsia"/>
          <w:b/>
        </w:rPr>
        <w:t>设计要求：</w:t>
      </w:r>
    </w:p>
    <w:p w14:paraId="76C53519" w14:textId="77777777" w:rsidR="0003629F" w:rsidRPr="008E4418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  <w:rPr>
          <w:color w:val="000000" w:themeColor="text1"/>
        </w:rPr>
      </w:pP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100G QSFP28</w:t>
      </w:r>
      <w:r>
        <w:rPr>
          <w:rFonts w:hint="eastAsia"/>
        </w:rPr>
        <w:t>端口，分成</w:t>
      </w:r>
      <w:r>
        <w:rPr>
          <w:rFonts w:hint="eastAsia"/>
        </w:rPr>
        <w:t>2</w:t>
      </w:r>
      <w:r>
        <w:rPr>
          <w:rFonts w:hint="eastAsia"/>
        </w:rPr>
        <w:t>组，每组</w:t>
      </w:r>
      <w:r>
        <w:rPr>
          <w:rFonts w:hint="eastAsia"/>
        </w:rPr>
        <w:t>16</w:t>
      </w:r>
      <w:r>
        <w:rPr>
          <w:rFonts w:hint="eastAsia"/>
        </w:rPr>
        <w:t>端口，</w:t>
      </w:r>
      <w:r w:rsidRPr="008E4418">
        <w:rPr>
          <w:color w:val="000000" w:themeColor="text1"/>
        </w:rPr>
        <w:t>2</w:t>
      </w:r>
      <w:r w:rsidRPr="008E4418">
        <w:rPr>
          <w:rFonts w:hint="eastAsia"/>
          <w:color w:val="000000" w:themeColor="text1"/>
        </w:rPr>
        <w:t>组端口之间最好能有明显的区分度；</w:t>
      </w:r>
    </w:p>
    <w:p w14:paraId="0692EEFB" w14:textId="77777777" w:rsidR="0003629F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</w:pPr>
      <w:r>
        <w:rPr>
          <w:rFonts w:hint="eastAsia"/>
        </w:rPr>
        <w:t>每个</w:t>
      </w:r>
      <w:r>
        <w:rPr>
          <w:rFonts w:hint="eastAsia"/>
        </w:rPr>
        <w:t>QSFP28</w:t>
      </w:r>
      <w:r>
        <w:rPr>
          <w:rFonts w:hint="eastAsia"/>
        </w:rPr>
        <w:t>端口支持</w:t>
      </w:r>
      <w:r>
        <w:rPr>
          <w:rFonts w:hint="eastAsia"/>
        </w:rPr>
        <w:t>1</w:t>
      </w:r>
      <w:r>
        <w:rPr>
          <w:rFonts w:hint="eastAsia"/>
        </w:rPr>
        <w:t>个绿色状态指示灯（绿色常亮表示</w:t>
      </w:r>
      <w:r>
        <w:rPr>
          <w:rFonts w:hint="eastAsia"/>
        </w:rPr>
        <w:t>Link</w:t>
      </w:r>
      <w:r>
        <w:rPr>
          <w:rFonts w:hint="eastAsia"/>
        </w:rPr>
        <w:t>，绿色闪烁表示</w:t>
      </w:r>
      <w:r>
        <w:rPr>
          <w:rFonts w:hint="eastAsia"/>
        </w:rPr>
        <w:t>Active</w:t>
      </w:r>
      <w:r>
        <w:rPr>
          <w:rFonts w:hint="eastAsia"/>
        </w:rPr>
        <w:t>）；</w:t>
      </w:r>
    </w:p>
    <w:p w14:paraId="4DE6C011" w14:textId="77777777" w:rsidR="0003629F" w:rsidRPr="006711A8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RJ45 RS232</w:t>
      </w:r>
      <w:r>
        <w:rPr>
          <w:rFonts w:hint="eastAsia"/>
        </w:rPr>
        <w:t>串口，默认波特率</w:t>
      </w:r>
      <w:r>
        <w:rPr>
          <w:rFonts w:hint="eastAsia"/>
        </w:rPr>
        <w:t>115200</w:t>
      </w:r>
      <w:r>
        <w:rPr>
          <w:rFonts w:hint="eastAsia"/>
        </w:rPr>
        <w:t>，</w:t>
      </w:r>
      <w:r w:rsidRPr="006711A8">
        <w:t xml:space="preserve">RS232 to RJ45 Pinout </w:t>
      </w:r>
      <w:r w:rsidRPr="006711A8">
        <w:t>遵循</w:t>
      </w:r>
      <w:r w:rsidRPr="006711A8">
        <w:t xml:space="preserve"> YOST </w:t>
      </w:r>
      <w:r w:rsidRPr="006711A8">
        <w:t>标准</w:t>
      </w:r>
      <w:r w:rsidRPr="006711A8">
        <w:t xml:space="preserve">(http://yost.com/computers/RJ45-serial/) </w:t>
      </w:r>
    </w:p>
    <w:p w14:paraId="28631E73" w14:textId="77777777" w:rsidR="0003629F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USB</w:t>
      </w:r>
      <w:r>
        <w:rPr>
          <w:rFonts w:hint="eastAsia"/>
        </w:rPr>
        <w:t>接口；</w:t>
      </w:r>
    </w:p>
    <w:p w14:paraId="7D93E62F" w14:textId="77777777" w:rsidR="0003629F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</w:pPr>
      <w:r>
        <w:rPr>
          <w:rFonts w:hint="eastAsia"/>
        </w:rPr>
        <w:t>2</w:t>
      </w:r>
      <w:r>
        <w:rPr>
          <w:rFonts w:hint="eastAsia"/>
        </w:rPr>
        <w:t>个红绿双色</w:t>
      </w:r>
      <w:r>
        <w:rPr>
          <w:rFonts w:hint="eastAsia"/>
        </w:rPr>
        <w:t>LED</w:t>
      </w:r>
      <w:r>
        <w:rPr>
          <w:rFonts w:hint="eastAsia"/>
        </w:rPr>
        <w:t>状态指示灯（</w:t>
      </w:r>
      <w:r>
        <w:rPr>
          <w:rFonts w:hint="eastAsia"/>
        </w:rPr>
        <w:t>RUN/ALM</w:t>
      </w:r>
      <w:r>
        <w:rPr>
          <w:rFonts w:hint="eastAsia"/>
        </w:rPr>
        <w:t>），每组交换单元一个；</w:t>
      </w:r>
    </w:p>
    <w:p w14:paraId="2DF2930F" w14:textId="77777777" w:rsidR="0003629F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</w:pPr>
      <w:r>
        <w:rPr>
          <w:rFonts w:hint="eastAsia"/>
        </w:rPr>
        <w:t>支持紧固螺钉、离线按键以及扳手，支持无工具维护；</w:t>
      </w:r>
    </w:p>
    <w:p w14:paraId="4E007533" w14:textId="77777777" w:rsidR="0003629F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</w:pPr>
      <w:r>
        <w:rPr>
          <w:rFonts w:hint="eastAsia"/>
        </w:rPr>
        <w:t>能兼容</w:t>
      </w:r>
      <w:r>
        <w:rPr>
          <w:rFonts w:hint="eastAsia"/>
        </w:rPr>
        <w:t>Type A</w:t>
      </w:r>
      <w:r>
        <w:rPr>
          <w:rFonts w:hint="eastAsia"/>
        </w:rPr>
        <w:t>和</w:t>
      </w:r>
      <w:r>
        <w:rPr>
          <w:rFonts w:hint="eastAsia"/>
        </w:rPr>
        <w:t>Type B</w:t>
      </w:r>
      <w:r>
        <w:t>交换板</w:t>
      </w:r>
      <w:r>
        <w:rPr>
          <w:rFonts w:hint="eastAsia"/>
        </w:rPr>
        <w:t>；</w:t>
      </w:r>
    </w:p>
    <w:p w14:paraId="029CFBB3" w14:textId="77777777" w:rsidR="0003629F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</w:pPr>
      <w:r>
        <w:rPr>
          <w:rFonts w:hint="eastAsia"/>
        </w:rPr>
        <w:t>CPU</w:t>
      </w:r>
      <w:r>
        <w:rPr>
          <w:rFonts w:hint="eastAsia"/>
        </w:rPr>
        <w:t>与交换芯片采用</w:t>
      </w:r>
      <w:r>
        <w:rPr>
          <w:rFonts w:hint="eastAsia"/>
        </w:rPr>
        <w:t>PCIe</w:t>
      </w:r>
      <w:r>
        <w:rPr>
          <w:rFonts w:hint="eastAsia"/>
        </w:rPr>
        <w:t>互连，但是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1527 CPU</w:t>
      </w:r>
      <w:r>
        <w:rPr>
          <w:rFonts w:hint="eastAsia"/>
        </w:rPr>
        <w:t>片内集成的两对</w:t>
      </w:r>
      <w:r>
        <w:rPr>
          <w:rFonts w:hint="eastAsia"/>
        </w:rPr>
        <w:t>Serdes</w:t>
      </w:r>
      <w:r>
        <w:rPr>
          <w:rFonts w:hint="eastAsia"/>
        </w:rPr>
        <w:t>也连到</w:t>
      </w:r>
      <w:r>
        <w:rPr>
          <w:rFonts w:hint="eastAsia"/>
        </w:rPr>
        <w:t>BCM56960</w:t>
      </w:r>
      <w:r>
        <w:rPr>
          <w:rFonts w:hint="eastAsia"/>
        </w:rPr>
        <w:t>上留作扩展；</w:t>
      </w:r>
    </w:p>
    <w:p w14:paraId="5B70B128" w14:textId="77777777" w:rsidR="0003629F" w:rsidRPr="008E4418" w:rsidRDefault="0003629F" w:rsidP="00CC630D">
      <w:pPr>
        <w:pStyle w:val="ab"/>
        <w:widowControl w:val="0"/>
        <w:numPr>
          <w:ilvl w:val="0"/>
          <w:numId w:val="8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每</w:t>
      </w:r>
      <w:r w:rsidRPr="008E4418">
        <w:rPr>
          <w:color w:val="000000" w:themeColor="text1"/>
        </w:rPr>
        <w:t>16</w:t>
      </w:r>
      <w:r w:rsidRPr="008E4418">
        <w:rPr>
          <w:rFonts w:hint="eastAsia"/>
          <w:color w:val="000000" w:themeColor="text1"/>
        </w:rPr>
        <w:t>个端口使用一定宽度的带颜色丝印标记；</w:t>
      </w:r>
    </w:p>
    <w:p w14:paraId="0D492F0B" w14:textId="77777777" w:rsidR="0003629F" w:rsidRPr="00B82119" w:rsidRDefault="0003629F" w:rsidP="00CC630D">
      <w:pPr>
        <w:spacing w:line="360" w:lineRule="auto"/>
        <w:ind w:left="420"/>
        <w:rPr>
          <w:b/>
        </w:rPr>
      </w:pPr>
      <w:r>
        <w:rPr>
          <w:rFonts w:hint="eastAsia"/>
          <w:b/>
        </w:rPr>
        <w:t>硬件</w:t>
      </w:r>
      <w:r w:rsidRPr="00B82119">
        <w:rPr>
          <w:rFonts w:hint="eastAsia"/>
          <w:b/>
        </w:rPr>
        <w:t>参数</w:t>
      </w:r>
      <w:r>
        <w:rPr>
          <w:rFonts w:hint="eastAsia"/>
          <w:b/>
        </w:rPr>
        <w:t>（两组左右对称</w:t>
      </w:r>
      <w:r>
        <w:rPr>
          <w:b/>
        </w:rPr>
        <w:t>）</w:t>
      </w:r>
      <w:r w:rsidRPr="00B82119">
        <w:rPr>
          <w:rFonts w:hint="eastAsia"/>
          <w:b/>
        </w:rPr>
        <w:t>：</w:t>
      </w:r>
    </w:p>
    <w:p w14:paraId="4B9E6581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lastRenderedPageBreak/>
        <w:t>CPU</w:t>
      </w:r>
      <w:r>
        <w:rPr>
          <w:rFonts w:hint="eastAsia"/>
        </w:rPr>
        <w:t>：</w:t>
      </w:r>
      <w:r>
        <w:rPr>
          <w:rFonts w:hint="eastAsia"/>
        </w:rPr>
        <w:t>Broadwell DE D</w:t>
      </w:r>
      <w:r>
        <w:t>-</w:t>
      </w:r>
      <w:r>
        <w:rPr>
          <w:rFonts w:hint="eastAsia"/>
        </w:rPr>
        <w:t>1527,4</w:t>
      </w:r>
      <w:r>
        <w:rPr>
          <w:rFonts w:hint="eastAsia"/>
        </w:rPr>
        <w:t>核，</w:t>
      </w:r>
      <w:r>
        <w:rPr>
          <w:rFonts w:hint="eastAsia"/>
        </w:rPr>
        <w:t>x2</w:t>
      </w:r>
    </w:p>
    <w:p w14:paraId="16A8DBA9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BMC: AST2520, x2</w:t>
      </w:r>
    </w:p>
    <w:p w14:paraId="66FF950B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Switch Chip</w:t>
      </w:r>
      <w:r>
        <w:rPr>
          <w:rFonts w:hint="eastAsia"/>
        </w:rPr>
        <w:t>：</w:t>
      </w:r>
      <w:r>
        <w:rPr>
          <w:rFonts w:hint="eastAsia"/>
        </w:rPr>
        <w:t>BCM56960</w:t>
      </w:r>
      <w:r>
        <w:rPr>
          <w:rFonts w:hint="eastAsia"/>
        </w:rPr>
        <w:t>，</w:t>
      </w:r>
      <w:r>
        <w:rPr>
          <w:rFonts w:hint="eastAsia"/>
        </w:rPr>
        <w:t>x2</w:t>
      </w:r>
    </w:p>
    <w:p w14:paraId="7605BF1A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DDR4</w:t>
      </w:r>
      <w:r>
        <w:rPr>
          <w:rFonts w:hint="eastAsia"/>
        </w:rPr>
        <w:t>：至少</w:t>
      </w:r>
      <w:r>
        <w:rPr>
          <w:rFonts w:hint="eastAsia"/>
        </w:rPr>
        <w:t>4GB</w:t>
      </w:r>
      <w:r>
        <w:t>,</w:t>
      </w:r>
      <w:r w:rsidRPr="00155304">
        <w:rPr>
          <w:rFonts w:hint="eastAsia"/>
        </w:rPr>
        <w:t xml:space="preserve"> </w:t>
      </w:r>
      <w:r>
        <w:rPr>
          <w:rFonts w:hint="eastAsia"/>
        </w:rPr>
        <w:t>x2</w:t>
      </w:r>
      <w:r>
        <w:rPr>
          <w:rFonts w:hint="eastAsia"/>
        </w:rPr>
        <w:t>，带</w:t>
      </w:r>
      <w:r>
        <w:rPr>
          <w:rFonts w:hint="eastAsia"/>
        </w:rPr>
        <w:t>ECC</w:t>
      </w:r>
    </w:p>
    <w:p w14:paraId="55814F2A" w14:textId="5928469D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Storage</w:t>
      </w:r>
      <w:r>
        <w:rPr>
          <w:rFonts w:hint="eastAsia"/>
        </w:rPr>
        <w:t>：</w:t>
      </w:r>
      <w:r>
        <w:rPr>
          <w:rFonts w:hint="eastAsia"/>
        </w:rPr>
        <w:t xml:space="preserve">M.2 SSD </w:t>
      </w:r>
      <w:r w:rsidR="00E93AE3">
        <w:rPr>
          <w:rFonts w:hint="eastAsia"/>
        </w:rPr>
        <w:t>64</w:t>
      </w:r>
      <w:r>
        <w:rPr>
          <w:rFonts w:hint="eastAsia"/>
        </w:rPr>
        <w:t>GB, x2</w:t>
      </w:r>
    </w:p>
    <w:p w14:paraId="5CC6EEE0" w14:textId="77777777" w:rsidR="0003629F" w:rsidRPr="004975A3" w:rsidRDefault="0003629F" w:rsidP="00CC630D">
      <w:pPr>
        <w:spacing w:line="360" w:lineRule="auto"/>
        <w:ind w:left="420"/>
        <w:rPr>
          <w:b/>
        </w:rPr>
      </w:pPr>
      <w:r w:rsidRPr="004975A3">
        <w:rPr>
          <w:rFonts w:hint="eastAsia"/>
          <w:b/>
        </w:rPr>
        <w:t>面板参考布局：</w:t>
      </w:r>
    </w:p>
    <w:p w14:paraId="56C6E170" w14:textId="544880A1" w:rsidR="0003629F" w:rsidRDefault="0003629F" w:rsidP="00CC630D">
      <w:pPr>
        <w:spacing w:line="360" w:lineRule="auto"/>
      </w:pPr>
      <w:r>
        <w:rPr>
          <w:rFonts w:hint="eastAsia"/>
        </w:rPr>
        <w:t>线卡端口按照</w:t>
      </w:r>
      <w:r>
        <w:rPr>
          <w:rFonts w:hint="eastAsia"/>
        </w:rPr>
        <w:t>16</w:t>
      </w:r>
      <w:r>
        <w:rPr>
          <w:rFonts w:hint="eastAsia"/>
        </w:rPr>
        <w:t>个一组，分两组，每组从下往上从左往右编号，从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16</w:t>
      </w:r>
      <w:r>
        <w:rPr>
          <w:rFonts w:hint="eastAsia"/>
        </w:rPr>
        <w:t>，线卡端口布局示意图如下。因为单板中间的散热比较好，</w:t>
      </w:r>
      <w:r>
        <w:t>所以</w:t>
      </w:r>
      <w:r>
        <w:rPr>
          <w:rFonts w:hint="eastAsia"/>
        </w:rPr>
        <w:t>推荐下图中示意图的布局方式。</w:t>
      </w:r>
    </w:p>
    <w:p w14:paraId="26C36C44" w14:textId="77777777" w:rsidR="0003629F" w:rsidRDefault="0003629F" w:rsidP="00CC630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CE7D1F6" wp14:editId="146EBEF6">
            <wp:extent cx="5759450" cy="953770"/>
            <wp:effectExtent l="0" t="0" r="635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线卡前面板布局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987" w14:textId="12622DB9" w:rsidR="005C4972" w:rsidRPr="007E1B3A" w:rsidRDefault="005C4972" w:rsidP="005C4972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LC</w:t>
      </w:r>
      <w:r>
        <w:rPr>
          <w:rFonts w:hint="eastAsia"/>
          <w:sz w:val="20"/>
          <w:szCs w:val="20"/>
        </w:rPr>
        <w:t>前面板布局示意图</w:t>
      </w:r>
    </w:p>
    <w:p w14:paraId="321D39BB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12" w:name="_Toc357419192"/>
      <w:r w:rsidRPr="00696B8D">
        <w:rPr>
          <w:rFonts w:hint="eastAsia"/>
          <w:color w:val="000000" w:themeColor="text1"/>
        </w:rPr>
        <w:t>交换板</w:t>
      </w:r>
      <w:bookmarkEnd w:id="12"/>
    </w:p>
    <w:p w14:paraId="263C8A49" w14:textId="77777777" w:rsidR="0003629F" w:rsidRPr="00696B8D" w:rsidRDefault="0003629F" w:rsidP="00CC630D">
      <w:pPr>
        <w:spacing w:line="360" w:lineRule="auto"/>
        <w:rPr>
          <w:color w:val="000000" w:themeColor="text1"/>
        </w:rPr>
      </w:pPr>
      <w:r w:rsidRPr="00696B8D">
        <w:rPr>
          <w:rFonts w:hint="eastAsia"/>
          <w:color w:val="000000" w:themeColor="text1"/>
        </w:rPr>
        <w:t>根据</w:t>
      </w:r>
      <w:r w:rsidRPr="00696B8D">
        <w:rPr>
          <w:rFonts w:hint="eastAsia"/>
          <w:color w:val="000000" w:themeColor="text1"/>
        </w:rPr>
        <w:t>CLOS</w:t>
      </w:r>
      <w:r w:rsidRPr="00696B8D">
        <w:rPr>
          <w:rFonts w:hint="eastAsia"/>
          <w:color w:val="000000" w:themeColor="text1"/>
        </w:rPr>
        <w:t>组网中角色的不同，需要设计两种</w:t>
      </w:r>
      <w:r w:rsidRPr="00696B8D">
        <w:rPr>
          <w:color w:val="000000" w:themeColor="text1"/>
        </w:rPr>
        <w:t>交换板</w:t>
      </w:r>
      <w:r w:rsidRPr="00696B8D">
        <w:rPr>
          <w:rFonts w:hint="eastAsia"/>
          <w:color w:val="000000" w:themeColor="text1"/>
        </w:rPr>
        <w:t>：</w:t>
      </w:r>
    </w:p>
    <w:p w14:paraId="7B91D3B4" w14:textId="77777777" w:rsidR="0003629F" w:rsidRPr="00696B8D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696B8D">
        <w:rPr>
          <w:rFonts w:hint="eastAsia"/>
          <w:color w:val="000000" w:themeColor="text1"/>
        </w:rPr>
        <w:t>Type A</w:t>
      </w:r>
      <w:r w:rsidRPr="00696B8D">
        <w:rPr>
          <w:rFonts w:hint="eastAsia"/>
          <w:color w:val="000000" w:themeColor="text1"/>
        </w:rPr>
        <w:t>：带交换芯片的交换板；</w:t>
      </w:r>
    </w:p>
    <w:p w14:paraId="2473A1A5" w14:textId="77777777" w:rsidR="0003629F" w:rsidRPr="00696B8D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696B8D">
        <w:rPr>
          <w:rFonts w:hint="eastAsia"/>
          <w:color w:val="000000" w:themeColor="text1"/>
        </w:rPr>
        <w:t>Type B</w:t>
      </w:r>
      <w:r w:rsidRPr="00696B8D">
        <w:rPr>
          <w:rFonts w:hint="eastAsia"/>
          <w:color w:val="000000" w:themeColor="text1"/>
        </w:rPr>
        <w:t>：不带交换芯片的交换板，板卡起纯互连作用；</w:t>
      </w:r>
    </w:p>
    <w:p w14:paraId="030CF729" w14:textId="77777777" w:rsidR="0003629F" w:rsidRPr="00696B8D" w:rsidRDefault="0003629F" w:rsidP="00CC630D">
      <w:pPr>
        <w:pStyle w:val="4"/>
        <w:keepNext w:val="0"/>
        <w:keepLines w:val="0"/>
        <w:widowControl w:val="0"/>
        <w:numPr>
          <w:ilvl w:val="3"/>
          <w:numId w:val="6"/>
        </w:numPr>
        <w:spacing w:before="0" w:line="360" w:lineRule="auto"/>
        <w:jc w:val="both"/>
        <w:rPr>
          <w:i w:val="0"/>
          <w:color w:val="000000" w:themeColor="text1"/>
        </w:rPr>
      </w:pPr>
      <w:r w:rsidRPr="00696B8D">
        <w:rPr>
          <w:rFonts w:hint="eastAsia"/>
          <w:i w:val="0"/>
          <w:color w:val="000000" w:themeColor="text1"/>
        </w:rPr>
        <w:t>Type A</w:t>
      </w:r>
      <w:r w:rsidRPr="00696B8D">
        <w:rPr>
          <w:rFonts w:hint="eastAsia"/>
          <w:i w:val="0"/>
          <w:color w:val="000000" w:themeColor="text1"/>
        </w:rPr>
        <w:t>交换板</w:t>
      </w:r>
    </w:p>
    <w:p w14:paraId="2372868F" w14:textId="77777777" w:rsidR="0003629F" w:rsidRDefault="0003629F" w:rsidP="00CC630D">
      <w:pPr>
        <w:spacing w:line="360" w:lineRule="auto"/>
        <w:ind w:left="420"/>
      </w:pPr>
      <w:r>
        <w:rPr>
          <w:rFonts w:hint="eastAsia"/>
        </w:rPr>
        <w:t>选用</w:t>
      </w:r>
      <w:r>
        <w:rPr>
          <w:rFonts w:hint="eastAsia"/>
        </w:rPr>
        <w:t>Type A</w:t>
      </w:r>
      <w:r>
        <w:t>交换板</w:t>
      </w:r>
      <w:r>
        <w:rPr>
          <w:rFonts w:hint="eastAsia"/>
        </w:rPr>
        <w:t>的</w:t>
      </w:r>
      <w:r>
        <w:rPr>
          <w:rFonts w:hint="eastAsia"/>
        </w:rPr>
        <w:t>Chassis</w:t>
      </w:r>
      <w:r>
        <w:rPr>
          <w:rFonts w:hint="eastAsia"/>
        </w:rPr>
        <w:t>内部逻辑框图为：</w:t>
      </w:r>
    </w:p>
    <w:p w14:paraId="7BA0EB4C" w14:textId="77777777" w:rsidR="0003629F" w:rsidRDefault="0003629F" w:rsidP="00CC630D">
      <w:pPr>
        <w:spacing w:line="360" w:lineRule="auto"/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77A0944B" wp14:editId="6665F289">
            <wp:extent cx="2880000" cy="13731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686" w14:textId="4C0F0E15" w:rsidR="008E1F9D" w:rsidRPr="008E4418" w:rsidRDefault="008E1F9D" w:rsidP="008E4418">
      <w:pPr>
        <w:spacing w:line="360" w:lineRule="auto"/>
        <w:jc w:val="center"/>
        <w:rPr>
          <w:color w:val="000000" w:themeColor="text1"/>
        </w:rPr>
      </w:pPr>
      <w:r w:rsidRPr="008E4418">
        <w:rPr>
          <w:rFonts w:hint="eastAsia"/>
          <w:color w:val="000000" w:themeColor="text1"/>
          <w:sz w:val="20"/>
          <w:szCs w:val="20"/>
        </w:rPr>
        <w:t>图</w:t>
      </w:r>
      <w:r w:rsidRPr="008E4418">
        <w:rPr>
          <w:color w:val="000000" w:themeColor="text1"/>
          <w:sz w:val="20"/>
          <w:szCs w:val="20"/>
        </w:rPr>
        <w:t xml:space="preserve"> </w:t>
      </w:r>
      <w:r w:rsidRPr="008E4418">
        <w:rPr>
          <w:color w:val="000000" w:themeColor="text1"/>
          <w:sz w:val="20"/>
          <w:szCs w:val="20"/>
        </w:rPr>
        <w:fldChar w:fldCharType="begin"/>
      </w:r>
      <w:r w:rsidRPr="008E4418">
        <w:rPr>
          <w:color w:val="000000" w:themeColor="text1"/>
          <w:sz w:val="20"/>
          <w:szCs w:val="20"/>
        </w:rPr>
        <w:instrText xml:space="preserve"> SEQ </w:instrText>
      </w:r>
      <w:r w:rsidRPr="008E4418">
        <w:rPr>
          <w:rFonts w:hint="eastAsia"/>
          <w:color w:val="000000" w:themeColor="text1"/>
          <w:sz w:val="20"/>
          <w:szCs w:val="20"/>
        </w:rPr>
        <w:instrText>图</w:instrText>
      </w:r>
      <w:r w:rsidRPr="008E4418">
        <w:rPr>
          <w:color w:val="000000" w:themeColor="text1"/>
          <w:sz w:val="20"/>
          <w:szCs w:val="20"/>
        </w:rPr>
        <w:instrText xml:space="preserve"> \* ARABIC </w:instrText>
      </w:r>
      <w:r w:rsidRPr="008E4418">
        <w:rPr>
          <w:color w:val="000000" w:themeColor="text1"/>
          <w:sz w:val="20"/>
          <w:szCs w:val="20"/>
        </w:rPr>
        <w:fldChar w:fldCharType="separate"/>
      </w:r>
      <w:r w:rsidRPr="008E4418">
        <w:rPr>
          <w:noProof/>
          <w:color w:val="000000" w:themeColor="text1"/>
          <w:sz w:val="20"/>
          <w:szCs w:val="20"/>
        </w:rPr>
        <w:t>6</w:t>
      </w:r>
      <w:r w:rsidRPr="008E4418">
        <w:rPr>
          <w:color w:val="000000" w:themeColor="text1"/>
          <w:sz w:val="20"/>
          <w:szCs w:val="20"/>
        </w:rPr>
        <w:fldChar w:fldCharType="end"/>
      </w:r>
      <w:r w:rsidRPr="008E4418">
        <w:rPr>
          <w:color w:val="000000" w:themeColor="text1"/>
          <w:sz w:val="20"/>
          <w:szCs w:val="20"/>
        </w:rPr>
        <w:t xml:space="preserve"> TypeA</w:t>
      </w:r>
      <w:r w:rsidRPr="008E4418">
        <w:rPr>
          <w:rFonts w:hint="eastAsia"/>
          <w:color w:val="000000" w:themeColor="text1"/>
          <w:sz w:val="20"/>
          <w:szCs w:val="20"/>
        </w:rPr>
        <w:t>交换板逻辑框图</w:t>
      </w:r>
    </w:p>
    <w:p w14:paraId="676FC129" w14:textId="77777777" w:rsidR="0003629F" w:rsidRDefault="0003629F" w:rsidP="00CC630D">
      <w:pPr>
        <w:spacing w:line="360" w:lineRule="auto"/>
      </w:pPr>
      <w:r>
        <w:rPr>
          <w:rFonts w:hint="eastAsia"/>
        </w:rPr>
        <w:t>根据对称性可以设计硬件结构完全相同的</w:t>
      </w:r>
      <w:r>
        <w:t>交换板</w:t>
      </w:r>
      <w:r>
        <w:rPr>
          <w:rFonts w:hint="eastAsia"/>
        </w:rPr>
        <w:t>。对应交换机的正交结构示意图如下：</w:t>
      </w:r>
    </w:p>
    <w:p w14:paraId="45523A28" w14:textId="77777777" w:rsidR="0003629F" w:rsidRDefault="0003629F" w:rsidP="00CC630D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016642F" wp14:editId="260E46ED">
            <wp:extent cx="4320000" cy="32616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A正交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16F7" w14:textId="23280110" w:rsidR="008E1F9D" w:rsidRDefault="008E1F9D" w:rsidP="008E1F9D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TypeA</w:t>
      </w:r>
      <w:r>
        <w:rPr>
          <w:rFonts w:hint="eastAsia"/>
          <w:sz w:val="20"/>
          <w:szCs w:val="20"/>
        </w:rPr>
        <w:t>正交结构示意图</w:t>
      </w:r>
    </w:p>
    <w:p w14:paraId="7E8DD875" w14:textId="77777777" w:rsidR="0003629F" w:rsidRPr="00E92648" w:rsidRDefault="0003629F" w:rsidP="00CC630D">
      <w:pPr>
        <w:spacing w:line="360" w:lineRule="auto"/>
        <w:rPr>
          <w:b/>
        </w:rPr>
      </w:pPr>
      <w:r w:rsidRPr="00E92648">
        <w:rPr>
          <w:rFonts w:hint="eastAsia"/>
          <w:b/>
        </w:rPr>
        <w:t>功能要求：</w:t>
      </w:r>
    </w:p>
    <w:p w14:paraId="22B60F18" w14:textId="77777777" w:rsidR="0003629F" w:rsidRDefault="0003629F" w:rsidP="00CC630D">
      <w:pPr>
        <w:pStyle w:val="ab"/>
        <w:widowControl w:val="0"/>
        <w:numPr>
          <w:ilvl w:val="0"/>
          <w:numId w:val="14"/>
        </w:numPr>
        <w:spacing w:after="0" w:line="360" w:lineRule="auto"/>
        <w:ind w:firstLineChars="0"/>
        <w:jc w:val="both"/>
      </w:pPr>
      <w:r>
        <w:rPr>
          <w:rFonts w:hint="eastAsia"/>
        </w:rPr>
        <w:t>支持对单板远程</w:t>
      </w:r>
      <w:r>
        <w:rPr>
          <w:rFonts w:hint="eastAsia"/>
        </w:rPr>
        <w:t>power reset/off/on/SOL</w:t>
      </w:r>
      <w:r>
        <w:rPr>
          <w:rFonts w:hint="eastAsia"/>
        </w:rPr>
        <w:t>；</w:t>
      </w:r>
    </w:p>
    <w:p w14:paraId="3D6DD8AC" w14:textId="77777777" w:rsidR="0003629F" w:rsidRDefault="0003629F" w:rsidP="00CC630D">
      <w:pPr>
        <w:pStyle w:val="ab"/>
        <w:widowControl w:val="0"/>
        <w:numPr>
          <w:ilvl w:val="0"/>
          <w:numId w:val="14"/>
        </w:numPr>
        <w:spacing w:after="0" w:line="360" w:lineRule="auto"/>
        <w:ind w:firstLineChars="0"/>
        <w:jc w:val="both"/>
      </w:pPr>
      <w:r>
        <w:rPr>
          <w:rFonts w:hint="eastAsia"/>
        </w:rPr>
        <w:t>直接对外提供串口和</w:t>
      </w:r>
      <w:r>
        <w:rPr>
          <w:rFonts w:hint="eastAsia"/>
        </w:rPr>
        <w:t>USB</w:t>
      </w:r>
      <w:r>
        <w:rPr>
          <w:rFonts w:hint="eastAsia"/>
        </w:rPr>
        <w:t>口；</w:t>
      </w:r>
    </w:p>
    <w:p w14:paraId="3A1E06DE" w14:textId="77777777" w:rsidR="0003629F" w:rsidRDefault="0003629F" w:rsidP="00CC630D">
      <w:pPr>
        <w:spacing w:line="360" w:lineRule="auto"/>
        <w:ind w:left="420"/>
      </w:pPr>
      <w:r>
        <w:rPr>
          <w:rFonts w:hint="eastAsia"/>
        </w:rPr>
        <w:t>设计要求：</w:t>
      </w:r>
    </w:p>
    <w:p w14:paraId="2CFA37F5" w14:textId="77777777" w:rsidR="0003629F" w:rsidRPr="006711A8" w:rsidRDefault="0003629F" w:rsidP="00CC630D">
      <w:pPr>
        <w:pStyle w:val="ab"/>
        <w:widowControl w:val="0"/>
        <w:numPr>
          <w:ilvl w:val="0"/>
          <w:numId w:val="9"/>
        </w:numPr>
        <w:spacing w:after="0" w:line="360" w:lineRule="auto"/>
        <w:ind w:firstLineChars="0"/>
        <w:jc w:val="both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RJ45 RS232</w:t>
      </w:r>
      <w:r>
        <w:rPr>
          <w:rFonts w:hint="eastAsia"/>
        </w:rPr>
        <w:t>串口，默认波特率</w:t>
      </w:r>
      <w:r>
        <w:rPr>
          <w:rFonts w:hint="eastAsia"/>
        </w:rPr>
        <w:t>115200</w:t>
      </w:r>
      <w:r>
        <w:rPr>
          <w:rFonts w:hint="eastAsia"/>
        </w:rPr>
        <w:t>，</w:t>
      </w:r>
      <w:r w:rsidRPr="006711A8">
        <w:t xml:space="preserve">RS232 to RJ45 Pinout </w:t>
      </w:r>
      <w:r w:rsidRPr="006711A8">
        <w:t>遵循</w:t>
      </w:r>
      <w:r w:rsidRPr="006711A8">
        <w:t xml:space="preserve"> YOST </w:t>
      </w:r>
      <w:r w:rsidRPr="006711A8">
        <w:t>标准</w:t>
      </w:r>
      <w:r w:rsidRPr="006711A8">
        <w:t xml:space="preserve">(http://yost.com/computers/RJ45-serial/) </w:t>
      </w:r>
      <w:r>
        <w:rPr>
          <w:rFonts w:hint="eastAsia"/>
        </w:rPr>
        <w:t>，</w:t>
      </w:r>
      <w:r w:rsidRPr="008E4418">
        <w:rPr>
          <w:rFonts w:hint="eastAsia"/>
          <w:color w:val="000000" w:themeColor="text1"/>
        </w:rPr>
        <w:t>可以承载在监控板上；</w:t>
      </w:r>
    </w:p>
    <w:p w14:paraId="16418C85" w14:textId="77777777" w:rsidR="0003629F" w:rsidRPr="008E4418" w:rsidRDefault="0003629F" w:rsidP="00CC630D">
      <w:pPr>
        <w:pStyle w:val="ab"/>
        <w:widowControl w:val="0"/>
        <w:numPr>
          <w:ilvl w:val="0"/>
          <w:numId w:val="9"/>
        </w:numPr>
        <w:spacing w:after="0" w:line="360" w:lineRule="auto"/>
        <w:ind w:firstLineChars="0"/>
        <w:jc w:val="both"/>
        <w:rPr>
          <w:color w:val="000000" w:themeColor="text1"/>
        </w:rPr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USB</w:t>
      </w:r>
      <w:r>
        <w:rPr>
          <w:rFonts w:hint="eastAsia"/>
        </w:rPr>
        <w:t>接口</w:t>
      </w:r>
      <w:r w:rsidRPr="008E4418">
        <w:rPr>
          <w:rFonts w:hint="eastAsia"/>
          <w:color w:val="000000" w:themeColor="text1"/>
        </w:rPr>
        <w:t>，可以承载在监控板上；</w:t>
      </w:r>
    </w:p>
    <w:p w14:paraId="6BB88DF9" w14:textId="77777777" w:rsidR="0003629F" w:rsidRPr="008E4418" w:rsidRDefault="0003629F" w:rsidP="00CC630D">
      <w:pPr>
        <w:pStyle w:val="ab"/>
        <w:widowControl w:val="0"/>
        <w:numPr>
          <w:ilvl w:val="0"/>
          <w:numId w:val="9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color w:val="000000" w:themeColor="text1"/>
        </w:rPr>
        <w:t>1</w:t>
      </w:r>
      <w:r w:rsidRPr="008E4418">
        <w:rPr>
          <w:rFonts w:hint="eastAsia"/>
          <w:color w:val="000000" w:themeColor="text1"/>
        </w:rPr>
        <w:t>个红绿双色</w:t>
      </w:r>
      <w:r w:rsidRPr="008E4418">
        <w:rPr>
          <w:color w:val="000000" w:themeColor="text1"/>
        </w:rPr>
        <w:t>LED</w:t>
      </w:r>
      <w:r w:rsidRPr="008E4418">
        <w:rPr>
          <w:rFonts w:hint="eastAsia"/>
          <w:color w:val="000000" w:themeColor="text1"/>
        </w:rPr>
        <w:t>指示灯</w:t>
      </w:r>
      <w:r w:rsidRPr="008E4418">
        <w:rPr>
          <w:color w:val="000000" w:themeColor="text1"/>
        </w:rPr>
        <w:t>(Run/ALM)</w:t>
      </w:r>
      <w:r w:rsidRPr="008E4418">
        <w:rPr>
          <w:rFonts w:hint="eastAsia"/>
          <w:color w:val="000000" w:themeColor="text1"/>
        </w:rPr>
        <w:t>，可以承载在监控板上；</w:t>
      </w:r>
    </w:p>
    <w:p w14:paraId="222B8A7C" w14:textId="77777777" w:rsidR="0003629F" w:rsidRPr="008E4418" w:rsidRDefault="0003629F" w:rsidP="00CC630D">
      <w:pPr>
        <w:pStyle w:val="ab"/>
        <w:widowControl w:val="0"/>
        <w:numPr>
          <w:ilvl w:val="0"/>
          <w:numId w:val="9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支持紧固螺钉、离线按键以及扳手，支持无工具维护；</w:t>
      </w:r>
    </w:p>
    <w:p w14:paraId="7B6C88CA" w14:textId="77777777" w:rsidR="0003629F" w:rsidRPr="00405939" w:rsidRDefault="0003629F" w:rsidP="00CC630D">
      <w:pPr>
        <w:pStyle w:val="ab"/>
        <w:widowControl w:val="0"/>
        <w:numPr>
          <w:ilvl w:val="0"/>
          <w:numId w:val="9"/>
        </w:numPr>
        <w:spacing w:after="0" w:line="360" w:lineRule="auto"/>
        <w:ind w:firstLineChars="0"/>
        <w:jc w:val="both"/>
      </w:pPr>
      <w:r w:rsidRPr="00405939">
        <w:rPr>
          <w:rFonts w:hint="eastAsia"/>
        </w:rPr>
        <w:t>CPU</w:t>
      </w:r>
      <w:r w:rsidRPr="00405939">
        <w:rPr>
          <w:rFonts w:hint="eastAsia"/>
        </w:rPr>
        <w:t>与交换芯片采用</w:t>
      </w:r>
      <w:r w:rsidRPr="00405939">
        <w:rPr>
          <w:rFonts w:hint="eastAsia"/>
        </w:rPr>
        <w:t>PCIe</w:t>
      </w:r>
      <w:r w:rsidRPr="00405939">
        <w:rPr>
          <w:rFonts w:hint="eastAsia"/>
        </w:rPr>
        <w:t>互连，但是</w:t>
      </w:r>
      <w:r w:rsidRPr="00405939">
        <w:rPr>
          <w:rFonts w:hint="eastAsia"/>
        </w:rPr>
        <w:t>D1527 CPU</w:t>
      </w:r>
      <w:r w:rsidRPr="00405939">
        <w:rPr>
          <w:rFonts w:hint="eastAsia"/>
        </w:rPr>
        <w:t>片内集成的两对</w:t>
      </w:r>
      <w:r w:rsidRPr="00405939">
        <w:rPr>
          <w:rFonts w:hint="eastAsia"/>
        </w:rPr>
        <w:t>Serdes</w:t>
      </w:r>
      <w:r w:rsidRPr="00405939">
        <w:rPr>
          <w:rFonts w:hint="eastAsia"/>
        </w:rPr>
        <w:t>也连到</w:t>
      </w:r>
      <w:r w:rsidRPr="00405939">
        <w:rPr>
          <w:rFonts w:hint="eastAsia"/>
        </w:rPr>
        <w:t>BCM56960</w:t>
      </w:r>
      <w:r w:rsidRPr="00405939">
        <w:rPr>
          <w:rFonts w:hint="eastAsia"/>
        </w:rPr>
        <w:t>上留作扩展；</w:t>
      </w:r>
    </w:p>
    <w:p w14:paraId="0DC8B41B" w14:textId="77777777" w:rsidR="0003629F" w:rsidRDefault="0003629F" w:rsidP="00CC630D">
      <w:pPr>
        <w:pStyle w:val="ab"/>
        <w:widowControl w:val="0"/>
        <w:numPr>
          <w:ilvl w:val="0"/>
          <w:numId w:val="9"/>
        </w:numPr>
        <w:spacing w:after="0" w:line="360" w:lineRule="auto"/>
        <w:ind w:firstLineChars="0"/>
        <w:jc w:val="both"/>
      </w:pPr>
      <w:r w:rsidRPr="00405939">
        <w:rPr>
          <w:rFonts w:hint="eastAsia"/>
        </w:rPr>
        <w:t>支持</w:t>
      </w:r>
      <w:r w:rsidRPr="008E4418">
        <w:rPr>
          <w:rFonts w:hint="eastAsia"/>
          <w:b/>
        </w:rPr>
        <w:t>机械</w:t>
      </w:r>
      <w:r w:rsidRPr="00405939">
        <w:rPr>
          <w:rFonts w:hint="eastAsia"/>
        </w:rPr>
        <w:t>防呆设计，避免</w:t>
      </w:r>
      <w:r w:rsidRPr="00405939">
        <w:rPr>
          <w:rFonts w:hint="eastAsia"/>
        </w:rPr>
        <w:t>Type A</w:t>
      </w:r>
      <w:r w:rsidRPr="00405939">
        <w:rPr>
          <w:rFonts w:hint="eastAsia"/>
        </w:rPr>
        <w:t>和</w:t>
      </w:r>
      <w:r w:rsidRPr="00405939">
        <w:rPr>
          <w:rFonts w:hint="eastAsia"/>
        </w:rPr>
        <w:t>Type B</w:t>
      </w:r>
      <w:r w:rsidRPr="00405939">
        <w:rPr>
          <w:rFonts w:hint="eastAsia"/>
        </w:rPr>
        <w:t>混用；</w:t>
      </w:r>
    </w:p>
    <w:p w14:paraId="67B23A0F" w14:textId="77777777" w:rsidR="0003629F" w:rsidRPr="00405939" w:rsidRDefault="0003629F" w:rsidP="00CC630D">
      <w:pPr>
        <w:pStyle w:val="ab"/>
        <w:widowControl w:val="0"/>
        <w:numPr>
          <w:ilvl w:val="0"/>
          <w:numId w:val="9"/>
        </w:numPr>
        <w:spacing w:after="0" w:line="360" w:lineRule="auto"/>
        <w:ind w:firstLineChars="0"/>
        <w:jc w:val="both"/>
      </w:pPr>
      <w:r>
        <w:rPr>
          <w:rFonts w:hint="eastAsia"/>
        </w:rPr>
        <w:t>支持双</w:t>
      </w:r>
      <w:r>
        <w:rPr>
          <w:rFonts w:hint="eastAsia"/>
        </w:rPr>
        <w:t>BIOS</w:t>
      </w:r>
      <w:r>
        <w:rPr>
          <w:rFonts w:hint="eastAsia"/>
        </w:rPr>
        <w:t>；</w:t>
      </w:r>
    </w:p>
    <w:p w14:paraId="3B6A51E0" w14:textId="77777777" w:rsidR="0003629F" w:rsidRPr="00B82119" w:rsidRDefault="0003629F" w:rsidP="00CC630D">
      <w:pPr>
        <w:spacing w:line="360" w:lineRule="auto"/>
        <w:ind w:left="420"/>
        <w:rPr>
          <w:b/>
        </w:rPr>
      </w:pPr>
      <w:r>
        <w:rPr>
          <w:rFonts w:hint="eastAsia"/>
          <w:b/>
        </w:rPr>
        <w:t>硬件</w:t>
      </w:r>
      <w:r w:rsidRPr="00B82119">
        <w:rPr>
          <w:rFonts w:hint="eastAsia"/>
          <w:b/>
        </w:rPr>
        <w:t>参数：</w:t>
      </w:r>
    </w:p>
    <w:p w14:paraId="78D3E4F3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lastRenderedPageBreak/>
        <w:t>CPU</w:t>
      </w:r>
      <w:r>
        <w:rPr>
          <w:rFonts w:hint="eastAsia"/>
        </w:rPr>
        <w:t>：</w:t>
      </w:r>
      <w:r>
        <w:rPr>
          <w:rFonts w:hint="eastAsia"/>
        </w:rPr>
        <w:t>Broadwell DE D</w:t>
      </w:r>
      <w:r>
        <w:t>-</w:t>
      </w:r>
      <w:r>
        <w:rPr>
          <w:rFonts w:hint="eastAsia"/>
        </w:rPr>
        <w:t>1527,4</w:t>
      </w:r>
      <w:r>
        <w:rPr>
          <w:rFonts w:hint="eastAsia"/>
        </w:rPr>
        <w:t>核</w:t>
      </w:r>
    </w:p>
    <w:p w14:paraId="740331AA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Switch Chip</w:t>
      </w:r>
      <w:r>
        <w:rPr>
          <w:rFonts w:hint="eastAsia"/>
        </w:rPr>
        <w:t>：</w:t>
      </w:r>
      <w:r>
        <w:rPr>
          <w:rFonts w:hint="eastAsia"/>
        </w:rPr>
        <w:t>BCM56960</w:t>
      </w:r>
    </w:p>
    <w:p w14:paraId="39953C79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DDR4</w:t>
      </w:r>
      <w:r>
        <w:rPr>
          <w:rFonts w:hint="eastAsia"/>
        </w:rPr>
        <w:t>：至少</w:t>
      </w:r>
      <w:r>
        <w:rPr>
          <w:rFonts w:hint="eastAsia"/>
        </w:rPr>
        <w:t>4GB</w:t>
      </w:r>
      <w:r>
        <w:rPr>
          <w:rFonts w:hint="eastAsia"/>
        </w:rPr>
        <w:t>，</w:t>
      </w:r>
      <w:r>
        <w:t>带</w:t>
      </w:r>
      <w:r>
        <w:rPr>
          <w:rFonts w:hint="eastAsia"/>
        </w:rPr>
        <w:t>ECC</w:t>
      </w:r>
    </w:p>
    <w:p w14:paraId="2D3DAF39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Storage</w:t>
      </w:r>
      <w:r>
        <w:rPr>
          <w:rFonts w:hint="eastAsia"/>
        </w:rPr>
        <w:t>：</w:t>
      </w:r>
      <w:r>
        <w:rPr>
          <w:rFonts w:hint="eastAsia"/>
        </w:rPr>
        <w:t>M.2 SSD 80GB</w:t>
      </w:r>
    </w:p>
    <w:p w14:paraId="3277D934" w14:textId="77777777" w:rsidR="0003629F" w:rsidRPr="002D2DD8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BMC: AST2520</w:t>
      </w:r>
    </w:p>
    <w:p w14:paraId="3AD45BE9" w14:textId="77777777" w:rsidR="0003629F" w:rsidRPr="00696B8D" w:rsidRDefault="0003629F" w:rsidP="00CC630D">
      <w:pPr>
        <w:pStyle w:val="4"/>
        <w:keepNext w:val="0"/>
        <w:keepLines w:val="0"/>
        <w:widowControl w:val="0"/>
        <w:numPr>
          <w:ilvl w:val="3"/>
          <w:numId w:val="6"/>
        </w:numPr>
        <w:spacing w:before="0" w:line="360" w:lineRule="auto"/>
        <w:jc w:val="both"/>
        <w:rPr>
          <w:i w:val="0"/>
          <w:color w:val="000000" w:themeColor="text1"/>
        </w:rPr>
      </w:pPr>
      <w:r w:rsidRPr="00696B8D">
        <w:rPr>
          <w:rFonts w:hint="eastAsia"/>
          <w:i w:val="0"/>
          <w:color w:val="000000" w:themeColor="text1"/>
        </w:rPr>
        <w:t>Type B</w:t>
      </w:r>
      <w:r w:rsidRPr="00696B8D">
        <w:rPr>
          <w:rFonts w:hint="eastAsia"/>
          <w:i w:val="0"/>
          <w:color w:val="000000" w:themeColor="text1"/>
        </w:rPr>
        <w:t>交换板</w:t>
      </w:r>
    </w:p>
    <w:p w14:paraId="7FD6C013" w14:textId="17F0FE05" w:rsidR="0003629F" w:rsidRDefault="008E1F9D" w:rsidP="00CC630D">
      <w:pPr>
        <w:spacing w:line="360" w:lineRule="auto"/>
        <w:ind w:left="420"/>
      </w:pPr>
      <w:r>
        <w:rPr>
          <w:rFonts w:hint="eastAsia"/>
        </w:rPr>
        <w:t xml:space="preserve">    </w:t>
      </w:r>
      <w:r w:rsidR="0003629F">
        <w:rPr>
          <w:rFonts w:hint="eastAsia"/>
        </w:rPr>
        <w:t>选用</w:t>
      </w:r>
      <w:r w:rsidR="0003629F">
        <w:rPr>
          <w:rFonts w:hint="eastAsia"/>
        </w:rPr>
        <w:t>Type</w:t>
      </w:r>
      <w:r w:rsidR="0003629F">
        <w:t xml:space="preserve"> B</w:t>
      </w:r>
      <w:r w:rsidR="0003629F">
        <w:t>交换板</w:t>
      </w:r>
      <w:r w:rsidR="0003629F">
        <w:rPr>
          <w:rFonts w:hint="eastAsia"/>
        </w:rPr>
        <w:t>的</w:t>
      </w:r>
      <w:r w:rsidR="0003629F">
        <w:rPr>
          <w:rFonts w:hint="eastAsia"/>
        </w:rPr>
        <w:t>Chassis</w:t>
      </w:r>
      <w:r w:rsidR="0003629F">
        <w:rPr>
          <w:rFonts w:hint="eastAsia"/>
        </w:rPr>
        <w:t>内部逻辑框图为：</w:t>
      </w:r>
    </w:p>
    <w:p w14:paraId="6C938F36" w14:textId="77777777" w:rsidR="0003629F" w:rsidRDefault="0003629F" w:rsidP="00CC630D">
      <w:pPr>
        <w:spacing w:line="360" w:lineRule="auto"/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0CC3C2A6" wp14:editId="4D0F17E5">
            <wp:extent cx="2880000" cy="13731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7A55" w14:textId="50CFFD08" w:rsidR="008E1F9D" w:rsidRDefault="008E1F9D" w:rsidP="008E4418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8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TypeB</w:t>
      </w:r>
      <w:r>
        <w:rPr>
          <w:rFonts w:hint="eastAsia"/>
          <w:sz w:val="20"/>
          <w:szCs w:val="20"/>
        </w:rPr>
        <w:t>内部逻辑框图</w:t>
      </w:r>
    </w:p>
    <w:p w14:paraId="0B938BBD" w14:textId="7141181A" w:rsidR="0003629F" w:rsidRDefault="008E1F9D" w:rsidP="008E4418">
      <w:pPr>
        <w:spacing w:line="360" w:lineRule="auto"/>
        <w:ind w:left="420"/>
      </w:pPr>
      <w:r>
        <w:rPr>
          <w:rFonts w:hint="eastAsia"/>
        </w:rPr>
        <w:t xml:space="preserve">    </w:t>
      </w:r>
      <w:r w:rsidR="0003629F">
        <w:rPr>
          <w:rFonts w:hint="eastAsia"/>
        </w:rPr>
        <w:t>该结构采用的是线卡之间直接互连，流量无阻塞方向为南北向。对应</w:t>
      </w:r>
      <w:r w:rsidR="0003629F">
        <w:rPr>
          <w:rFonts w:hint="eastAsia"/>
        </w:rPr>
        <w:t>Chassis</w:t>
      </w:r>
      <w:r w:rsidR="0003629F">
        <w:rPr>
          <w:rFonts w:hint="eastAsia"/>
        </w:rPr>
        <w:t>的正交结构示意图如下：</w:t>
      </w:r>
    </w:p>
    <w:p w14:paraId="480130A6" w14:textId="6CE7E2EB" w:rsidR="0003629F" w:rsidRDefault="0003629F" w:rsidP="005139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530BE2" wp14:editId="73FB99CA">
            <wp:extent cx="3600000" cy="2718060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B垂直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975C" w14:textId="1E0B03AB" w:rsidR="008E1F9D" w:rsidRDefault="008E1F9D" w:rsidP="008E1F9D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TypeB</w:t>
      </w:r>
      <w:r>
        <w:rPr>
          <w:rFonts w:hint="eastAsia"/>
          <w:sz w:val="20"/>
          <w:szCs w:val="20"/>
        </w:rPr>
        <w:t>正交结构示意图</w:t>
      </w:r>
    </w:p>
    <w:p w14:paraId="70B41D41" w14:textId="16F943DD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Type B</w:t>
      </w:r>
      <w:r w:rsidR="0003629F">
        <w:rPr>
          <w:rFonts w:hint="eastAsia"/>
        </w:rPr>
        <w:t>交换网板设计示意图如下图所示：</w:t>
      </w:r>
    </w:p>
    <w:p w14:paraId="48D3355B" w14:textId="77777777" w:rsidR="0003629F" w:rsidRDefault="0003629F" w:rsidP="00CC630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47DF89" wp14:editId="5E5735B4">
            <wp:extent cx="4320000" cy="318546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B 交换板走线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7191" w14:textId="5EC761D8" w:rsidR="008E1F9D" w:rsidRDefault="008E1F9D" w:rsidP="008E1F9D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TypeB</w:t>
      </w:r>
      <w:r>
        <w:rPr>
          <w:rFonts w:hint="eastAsia"/>
          <w:sz w:val="20"/>
          <w:szCs w:val="20"/>
        </w:rPr>
        <w:t>设计示意图</w:t>
      </w:r>
    </w:p>
    <w:p w14:paraId="69B2CFE1" w14:textId="138E5DEE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从图中可以看到，不带交换芯片的</w:t>
      </w:r>
      <w:r w:rsidR="0003629F">
        <w:rPr>
          <w:rFonts w:hint="eastAsia"/>
        </w:rPr>
        <w:t>4</w:t>
      </w:r>
      <w:r w:rsidR="0003629F">
        <w:rPr>
          <w:rFonts w:hint="eastAsia"/>
        </w:rPr>
        <w:t>个</w:t>
      </w:r>
      <w:r w:rsidR="0003629F">
        <w:rPr>
          <w:rFonts w:hint="eastAsia"/>
        </w:rPr>
        <w:t>Type B</w:t>
      </w:r>
      <w:r w:rsidR="0003629F">
        <w:rPr>
          <w:rFonts w:hint="eastAsia"/>
        </w:rPr>
        <w:t>交换网板的设计是完全相同的。</w:t>
      </w:r>
    </w:p>
    <w:p w14:paraId="0BDDD331" w14:textId="0A6D12A0" w:rsidR="0003629F" w:rsidRDefault="00743F7D" w:rsidP="00CC630D">
      <w:pPr>
        <w:spacing w:line="360" w:lineRule="auto"/>
        <w:rPr>
          <w:b/>
        </w:rPr>
      </w:pPr>
      <w:r>
        <w:rPr>
          <w:rFonts w:hint="eastAsia"/>
          <w:b/>
        </w:rPr>
        <w:t xml:space="preserve">    </w:t>
      </w:r>
      <w:r w:rsidR="0003629F" w:rsidRPr="0093195D">
        <w:rPr>
          <w:rFonts w:hint="eastAsia"/>
          <w:b/>
        </w:rPr>
        <w:t>设计要求</w:t>
      </w:r>
      <w:r w:rsidR="0003629F">
        <w:rPr>
          <w:rFonts w:hint="eastAsia"/>
          <w:b/>
        </w:rPr>
        <w:t>：</w:t>
      </w:r>
    </w:p>
    <w:p w14:paraId="57FBBA38" w14:textId="77777777" w:rsidR="0003629F" w:rsidRDefault="0003629F" w:rsidP="00CC630D">
      <w:pPr>
        <w:pStyle w:val="ab"/>
        <w:widowControl w:val="0"/>
        <w:numPr>
          <w:ilvl w:val="0"/>
          <w:numId w:val="10"/>
        </w:numPr>
        <w:spacing w:after="0" w:line="360" w:lineRule="auto"/>
        <w:ind w:firstLineChars="0"/>
        <w:jc w:val="both"/>
      </w:pPr>
      <w:r>
        <w:rPr>
          <w:rFonts w:hint="eastAsia"/>
        </w:rPr>
        <w:t>支持紧固螺钉、离线按键以及扳手，支持无工具维护；</w:t>
      </w:r>
    </w:p>
    <w:p w14:paraId="6F23D1C1" w14:textId="77777777" w:rsidR="0003629F" w:rsidRPr="008E4418" w:rsidRDefault="0003629F" w:rsidP="00CC630D">
      <w:pPr>
        <w:pStyle w:val="ab"/>
        <w:widowControl w:val="0"/>
        <w:numPr>
          <w:ilvl w:val="0"/>
          <w:numId w:val="10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支持机械防呆设计，避免</w:t>
      </w:r>
      <w:r w:rsidRPr="008E4418">
        <w:rPr>
          <w:color w:val="000000" w:themeColor="text1"/>
        </w:rPr>
        <w:t>Type A</w:t>
      </w:r>
      <w:r w:rsidRPr="008E4418">
        <w:rPr>
          <w:rFonts w:hint="eastAsia"/>
          <w:color w:val="000000" w:themeColor="text1"/>
        </w:rPr>
        <w:t>和</w:t>
      </w:r>
      <w:r w:rsidRPr="008E4418">
        <w:rPr>
          <w:color w:val="000000" w:themeColor="text1"/>
        </w:rPr>
        <w:t>Type B</w:t>
      </w:r>
      <w:r w:rsidRPr="008E4418">
        <w:rPr>
          <w:rFonts w:hint="eastAsia"/>
          <w:color w:val="000000" w:themeColor="text1"/>
        </w:rPr>
        <w:t>混用；</w:t>
      </w:r>
    </w:p>
    <w:p w14:paraId="4C32CA08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13" w:name="_Toc357419193"/>
      <w:r w:rsidRPr="00696B8D">
        <w:rPr>
          <w:rFonts w:hint="eastAsia"/>
          <w:color w:val="000000" w:themeColor="text1"/>
        </w:rPr>
        <w:t>监控板</w:t>
      </w:r>
      <w:bookmarkEnd w:id="13"/>
    </w:p>
    <w:p w14:paraId="537D648E" w14:textId="58266E4D" w:rsidR="0003629F" w:rsidRPr="000F6510" w:rsidRDefault="0003629F" w:rsidP="00CC630D">
      <w:pPr>
        <w:spacing w:line="360" w:lineRule="auto"/>
        <w:ind w:left="420"/>
      </w:pPr>
      <w:r>
        <w:rPr>
          <w:rFonts w:hint="eastAsia"/>
        </w:rPr>
        <w:t>对监控板的内部硬件设计以及软件实现，</w:t>
      </w:r>
      <w:r w:rsidR="005B1B7B">
        <w:rPr>
          <w:rFonts w:hint="eastAsia"/>
        </w:rPr>
        <w:t>未进行定义</w:t>
      </w:r>
      <w:r w:rsidR="00197589">
        <w:rPr>
          <w:rFonts w:hint="eastAsia"/>
        </w:rPr>
        <w:t>，仅</w:t>
      </w:r>
      <w:r>
        <w:rPr>
          <w:rFonts w:hint="eastAsia"/>
        </w:rPr>
        <w:t>定义功能需求。</w:t>
      </w:r>
    </w:p>
    <w:p w14:paraId="0C8778A6" w14:textId="661D4D46" w:rsidR="0003629F" w:rsidRDefault="0003629F" w:rsidP="00CC630D">
      <w:pPr>
        <w:spacing w:line="360" w:lineRule="auto"/>
      </w:pPr>
      <w:r>
        <w:rPr>
          <w:rFonts w:hint="eastAsia"/>
        </w:rPr>
        <w:t>监控板提供的功能如下：</w:t>
      </w:r>
    </w:p>
    <w:p w14:paraId="442C42B5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温度监控与风扇管理；</w:t>
      </w:r>
    </w:p>
    <w:p w14:paraId="710801C0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电源管理；</w:t>
      </w:r>
    </w:p>
    <w:p w14:paraId="5B382772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单板管理口网络和</w:t>
      </w:r>
      <w:r>
        <w:rPr>
          <w:rFonts w:hint="eastAsia"/>
        </w:rPr>
        <w:t>BMC</w:t>
      </w:r>
      <w:r>
        <w:rPr>
          <w:rFonts w:hint="eastAsia"/>
        </w:rPr>
        <w:t>网络的汇聚</w:t>
      </w:r>
      <w:r>
        <w:rPr>
          <w:rFonts w:hint="eastAsia"/>
        </w:rPr>
        <w:t>;</w:t>
      </w:r>
    </w:p>
    <w:p w14:paraId="144E34A1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机框级别运行状态监控与展示（部件在位管理、单板完备性指示，健康状态指示）；</w:t>
      </w:r>
    </w:p>
    <w:p w14:paraId="1745D3C4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响应线卡和交换网板对共享硬件资源的访问请求和应答；</w:t>
      </w:r>
    </w:p>
    <w:p w14:paraId="6CD9C06C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扩展交换网板上的串口和</w:t>
      </w:r>
      <w:r>
        <w:rPr>
          <w:rFonts w:hint="eastAsia"/>
        </w:rPr>
        <w:t>USB</w:t>
      </w:r>
      <w:r>
        <w:rPr>
          <w:rFonts w:hint="eastAsia"/>
        </w:rPr>
        <w:t>口；</w:t>
      </w:r>
    </w:p>
    <w:p w14:paraId="78B7CE3E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lastRenderedPageBreak/>
        <w:t>监控板以主备方式工作，默认左边</w:t>
      </w:r>
      <w:r>
        <w:rPr>
          <w:rFonts w:hint="eastAsia"/>
        </w:rPr>
        <w:t>MC</w:t>
      </w:r>
      <w:r>
        <w:rPr>
          <w:rFonts w:hint="eastAsia"/>
        </w:rPr>
        <w:t>卡为主用监控卡，支持故障时自动切换；</w:t>
      </w:r>
    </w:p>
    <w:p w14:paraId="3E7006A7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监控板可以单独</w:t>
      </w:r>
      <w:r>
        <w:rPr>
          <w:rFonts w:hint="eastAsia"/>
        </w:rPr>
        <w:t>Power on/Off</w:t>
      </w:r>
      <w:r>
        <w:rPr>
          <w:rFonts w:hint="eastAsia"/>
        </w:rPr>
        <w:t>、</w:t>
      </w:r>
      <w:r>
        <w:t>Reboot</w:t>
      </w:r>
      <w:r>
        <w:rPr>
          <w:rFonts w:hint="eastAsia"/>
        </w:rPr>
        <w:t>每个</w:t>
      </w:r>
      <w:r>
        <w:t>SLOT</w:t>
      </w:r>
      <w:r>
        <w:rPr>
          <w:rFonts w:hint="eastAsia"/>
        </w:rPr>
        <w:t>单板；</w:t>
      </w:r>
      <w:r>
        <w:t>可以</w:t>
      </w:r>
      <w:r>
        <w:t>R</w:t>
      </w:r>
      <w:r>
        <w:rPr>
          <w:rFonts w:hint="eastAsia"/>
        </w:rPr>
        <w:t>eboot</w:t>
      </w:r>
      <w:r>
        <w:rPr>
          <w:rFonts w:hint="eastAsia"/>
        </w:rPr>
        <w:t>整机；</w:t>
      </w:r>
    </w:p>
    <w:p w14:paraId="6ABBFE52" w14:textId="77777777" w:rsidR="0003629F" w:rsidRPr="006D27B5" w:rsidRDefault="0003629F" w:rsidP="00CC630D">
      <w:pPr>
        <w:spacing w:line="360" w:lineRule="auto"/>
        <w:rPr>
          <w:b/>
        </w:rPr>
      </w:pPr>
      <w:r w:rsidRPr="006D27B5">
        <w:rPr>
          <w:rFonts w:hint="eastAsia"/>
          <w:b/>
        </w:rPr>
        <w:t>设计要求：</w:t>
      </w:r>
    </w:p>
    <w:p w14:paraId="49187ED5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10</w:t>
      </w:r>
      <w:r>
        <w:rPr>
          <w:rFonts w:hint="eastAsia"/>
        </w:rPr>
        <w:t>个红绿双色</w:t>
      </w:r>
      <w:r>
        <w:rPr>
          <w:rFonts w:hint="eastAsia"/>
        </w:rPr>
        <w:t>LED</w:t>
      </w:r>
      <w:r>
        <w:rPr>
          <w:rFonts w:hint="eastAsia"/>
        </w:rPr>
        <w:t>指示灯（主备</w:t>
      </w:r>
      <w:r>
        <w:rPr>
          <w:rFonts w:hint="eastAsia"/>
        </w:rPr>
        <w:t>/</w:t>
      </w:r>
      <w:r>
        <w:rPr>
          <w:rFonts w:hint="eastAsia"/>
        </w:rPr>
        <w:t>电源</w:t>
      </w:r>
      <w:r>
        <w:rPr>
          <w:rFonts w:hint="eastAsia"/>
        </w:rPr>
        <w:t>/</w:t>
      </w:r>
      <w:r>
        <w:rPr>
          <w:rFonts w:hint="eastAsia"/>
        </w:rPr>
        <w:t>风扇</w:t>
      </w:r>
      <w:r>
        <w:rPr>
          <w:rFonts w:hint="eastAsia"/>
        </w:rPr>
        <w:t>/4</w:t>
      </w:r>
      <w:r>
        <w:rPr>
          <w:rFonts w:hint="eastAsia"/>
        </w:rPr>
        <w:t>个交换网板</w:t>
      </w:r>
      <w:r>
        <w:rPr>
          <w:rFonts w:hint="eastAsia"/>
        </w:rPr>
        <w:t>/</w:t>
      </w:r>
      <w:r>
        <w:rPr>
          <w:rFonts w:hint="eastAsia"/>
        </w:rPr>
        <w:t>线卡</w:t>
      </w:r>
      <w:r>
        <w:rPr>
          <w:rFonts w:hint="eastAsia"/>
        </w:rPr>
        <w:t>/</w:t>
      </w:r>
      <w:r>
        <w:rPr>
          <w:rFonts w:hint="eastAsia"/>
        </w:rPr>
        <w:t>监控板</w:t>
      </w:r>
      <w:r>
        <w:rPr>
          <w:rFonts w:hint="eastAsia"/>
        </w:rPr>
        <w:t>/</w:t>
      </w:r>
      <w:r>
        <w:rPr>
          <w:rFonts w:hint="eastAsia"/>
        </w:rPr>
        <w:t>交换网板类型）：</w:t>
      </w:r>
    </w:p>
    <w:p w14:paraId="4BC6928F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RJ45 ETH</w:t>
      </w:r>
      <w:r>
        <w:rPr>
          <w:rFonts w:hint="eastAsia"/>
        </w:rPr>
        <w:t>口，</w:t>
      </w:r>
      <w:r>
        <w:rPr>
          <w:rFonts w:hint="eastAsia"/>
        </w:rPr>
        <w:t>10M/100M/1000M</w:t>
      </w:r>
      <w:r>
        <w:rPr>
          <w:rFonts w:hint="eastAsia"/>
        </w:rPr>
        <w:t>自适应，</w:t>
      </w:r>
      <w:r>
        <w:rPr>
          <w:rFonts w:hint="eastAsia"/>
        </w:rPr>
        <w:t>BMC</w:t>
      </w:r>
      <w:r>
        <w:rPr>
          <w:rFonts w:hint="eastAsia"/>
        </w:rPr>
        <w:t>和以太网管理口融合，共享一个端口；</w:t>
      </w:r>
      <w:r>
        <w:t xml:space="preserve"> </w:t>
      </w:r>
      <w:r>
        <w:rPr>
          <w:rFonts w:hint="eastAsia"/>
        </w:rPr>
        <w:t>为方便操作人员判断通断，</w:t>
      </w:r>
      <w:r>
        <w:rPr>
          <w:rFonts w:hint="eastAsia"/>
        </w:rPr>
        <w:t>Slave MC</w:t>
      </w:r>
      <w:r>
        <w:rPr>
          <w:rFonts w:hint="eastAsia"/>
        </w:rPr>
        <w:t>卡的</w:t>
      </w:r>
      <w:r>
        <w:rPr>
          <w:rFonts w:hint="eastAsia"/>
        </w:rPr>
        <w:t>ETH</w:t>
      </w:r>
      <w:r>
        <w:rPr>
          <w:rFonts w:hint="eastAsia"/>
        </w:rPr>
        <w:t>口插上网线后指示灯点亮，但流量不通。</w:t>
      </w:r>
    </w:p>
    <w:p w14:paraId="1BF16858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每个线卡和交换网板均有独立的</w:t>
      </w:r>
      <w:r>
        <w:rPr>
          <w:rFonts w:hint="eastAsia"/>
        </w:rPr>
        <w:t>IP</w:t>
      </w:r>
      <w:r>
        <w:rPr>
          <w:rFonts w:hint="eastAsia"/>
        </w:rPr>
        <w:t>；</w:t>
      </w:r>
    </w:p>
    <w:p w14:paraId="173CBD21" w14:textId="77777777" w:rsidR="0003629F" w:rsidRPr="006711A8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RJ45 RS232</w:t>
      </w:r>
      <w:r>
        <w:rPr>
          <w:rFonts w:hint="eastAsia"/>
        </w:rPr>
        <w:t>串口，默认波特率</w:t>
      </w:r>
      <w:r>
        <w:rPr>
          <w:rFonts w:hint="eastAsia"/>
        </w:rPr>
        <w:t>115200</w:t>
      </w:r>
      <w:r>
        <w:rPr>
          <w:rFonts w:hint="eastAsia"/>
        </w:rPr>
        <w:t>，</w:t>
      </w:r>
      <w:r w:rsidRPr="006711A8">
        <w:t xml:space="preserve">RS232 to RJ45 Pinout </w:t>
      </w:r>
      <w:r w:rsidRPr="006711A8">
        <w:t>遵循</w:t>
      </w:r>
      <w:r w:rsidRPr="006711A8">
        <w:t xml:space="preserve"> YOST </w:t>
      </w:r>
      <w:r w:rsidRPr="006711A8">
        <w:t>标准</w:t>
      </w:r>
      <w:r w:rsidRPr="006711A8">
        <w:t xml:space="preserve">(http://yost.com/computers/RJ45-serial/) </w:t>
      </w:r>
    </w:p>
    <w:p w14:paraId="10306791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USB Host</w:t>
      </w:r>
      <w:r>
        <w:rPr>
          <w:rFonts w:hint="eastAsia"/>
        </w:rPr>
        <w:t>接口；</w:t>
      </w:r>
    </w:p>
    <w:p w14:paraId="2C01F194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1</w:t>
      </w:r>
      <w:r>
        <w:rPr>
          <w:rFonts w:hint="eastAsia"/>
        </w:rPr>
        <w:t>个全局</w:t>
      </w:r>
      <w:r>
        <w:rPr>
          <w:rFonts w:hint="eastAsia"/>
        </w:rPr>
        <w:t>reset</w:t>
      </w:r>
      <w:r>
        <w:rPr>
          <w:rFonts w:hint="eastAsia"/>
        </w:rPr>
        <w:t>按钮；</w:t>
      </w:r>
    </w:p>
    <w:p w14:paraId="619D94AE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4</w:t>
      </w:r>
      <w:r>
        <w:rPr>
          <w:rFonts w:hint="eastAsia"/>
        </w:rPr>
        <w:t>个交换网板</w:t>
      </w:r>
      <w:r>
        <w:rPr>
          <w:rFonts w:hint="eastAsia"/>
        </w:rPr>
        <w:t>RJ45</w:t>
      </w:r>
      <w:r>
        <w:rPr>
          <w:rFonts w:hint="eastAsia"/>
        </w:rPr>
        <w:t>串口和</w:t>
      </w:r>
      <w:r>
        <w:rPr>
          <w:rFonts w:hint="eastAsia"/>
        </w:rPr>
        <w:t>4</w:t>
      </w:r>
      <w:r>
        <w:rPr>
          <w:rFonts w:hint="eastAsia"/>
        </w:rPr>
        <w:t>个交换网板</w:t>
      </w:r>
      <w:r>
        <w:rPr>
          <w:rFonts w:hint="eastAsia"/>
        </w:rPr>
        <w:t>USB</w:t>
      </w:r>
      <w:r>
        <w:rPr>
          <w:rFonts w:hint="eastAsia"/>
        </w:rPr>
        <w:t>口；</w:t>
      </w:r>
    </w:p>
    <w:p w14:paraId="755DAFD9" w14:textId="77777777" w:rsidR="0003629F" w:rsidRDefault="0003629F" w:rsidP="00CC630D">
      <w:pPr>
        <w:spacing w:line="360" w:lineRule="auto"/>
        <w:ind w:left="420"/>
      </w:pPr>
      <w:r>
        <w:rPr>
          <w:rFonts w:hint="eastAsia"/>
        </w:rPr>
        <w:t>监控板面板布局参考：</w:t>
      </w:r>
      <w:r>
        <w:t xml:space="preserve"> </w:t>
      </w:r>
    </w:p>
    <w:p w14:paraId="26301377" w14:textId="77777777" w:rsidR="0003629F" w:rsidRDefault="0003629F" w:rsidP="00CC630D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52B4174D" wp14:editId="61EEC7CD">
            <wp:extent cx="5748655" cy="906145"/>
            <wp:effectExtent l="0" t="0" r="4445" b="8255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8199" w14:textId="6327FDC6" w:rsidR="008E1F9D" w:rsidRDefault="008E1F9D" w:rsidP="008E4418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11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监控板面板布局示意图</w:t>
      </w:r>
    </w:p>
    <w:p w14:paraId="1D678AFC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14" w:name="_Toc357419194"/>
      <w:r w:rsidRPr="00696B8D">
        <w:rPr>
          <w:rFonts w:hint="eastAsia"/>
          <w:color w:val="000000" w:themeColor="text1"/>
        </w:rPr>
        <w:t>电源</w:t>
      </w:r>
      <w:bookmarkEnd w:id="14"/>
    </w:p>
    <w:p w14:paraId="284B955A" w14:textId="7988122D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实际数据中心中采用的</w:t>
      </w:r>
      <w:r w:rsidR="0003629F">
        <w:rPr>
          <w:rFonts w:hint="eastAsia"/>
        </w:rPr>
        <w:t>AB</w:t>
      </w:r>
      <w:r w:rsidR="0003629F">
        <w:rPr>
          <w:rFonts w:hint="eastAsia"/>
        </w:rPr>
        <w:t>路双系统供电，为了避免单系统供电故障或电力切换导致系统下电或复位，要求电源模块支持</w:t>
      </w:r>
      <w:r w:rsidR="0003629F">
        <w:rPr>
          <w:rFonts w:hint="eastAsia"/>
        </w:rPr>
        <w:t>N+N</w:t>
      </w:r>
      <w:r w:rsidR="0003629F">
        <w:rPr>
          <w:rFonts w:hint="eastAsia"/>
        </w:rPr>
        <w:t>备份，</w:t>
      </w:r>
      <w:r w:rsidR="0003629F">
        <w:rPr>
          <w:rFonts w:hint="eastAsia"/>
        </w:rPr>
        <w:t>N</w:t>
      </w:r>
      <w:r w:rsidR="0003629F">
        <w:rPr>
          <w:rFonts w:hint="eastAsia"/>
        </w:rPr>
        <w:t>根据机框实际功耗对应配置电源模块的数量。推荐选用</w:t>
      </w:r>
      <w:r w:rsidR="0003629F">
        <w:rPr>
          <w:rFonts w:hint="eastAsia"/>
        </w:rPr>
        <w:t>2+2</w:t>
      </w:r>
      <w:r w:rsidR="0003629F">
        <w:rPr>
          <w:rFonts w:hint="eastAsia"/>
        </w:rPr>
        <w:t>备份。</w:t>
      </w:r>
    </w:p>
    <w:p w14:paraId="76AD732F" w14:textId="0DA629FA" w:rsidR="0003629F" w:rsidRPr="006D27B5" w:rsidRDefault="00743F7D" w:rsidP="00CC630D">
      <w:pPr>
        <w:spacing w:line="360" w:lineRule="auto"/>
        <w:rPr>
          <w:b/>
        </w:rPr>
      </w:pPr>
      <w:r>
        <w:rPr>
          <w:rFonts w:hint="eastAsia"/>
          <w:b/>
        </w:rPr>
        <w:t xml:space="preserve">    </w:t>
      </w:r>
      <w:r w:rsidR="0003629F" w:rsidRPr="006D27B5">
        <w:rPr>
          <w:rFonts w:hint="eastAsia"/>
          <w:b/>
        </w:rPr>
        <w:t>设计要求：</w:t>
      </w:r>
    </w:p>
    <w:p w14:paraId="7728DBF0" w14:textId="77777777" w:rsidR="0003629F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</w:pPr>
      <w:r>
        <w:rPr>
          <w:rFonts w:hint="eastAsia"/>
        </w:rPr>
        <w:t>支持</w:t>
      </w:r>
      <w:r>
        <w:rPr>
          <w:rFonts w:hint="eastAsia"/>
        </w:rPr>
        <w:t>220VAC</w:t>
      </w:r>
      <w:r>
        <w:rPr>
          <w:rFonts w:hint="eastAsia"/>
        </w:rPr>
        <w:t>和</w:t>
      </w:r>
      <w:r>
        <w:rPr>
          <w:rFonts w:hint="eastAsia"/>
        </w:rPr>
        <w:t>240V HVDC</w:t>
      </w:r>
      <w:r>
        <w:rPr>
          <w:rFonts w:hint="eastAsia"/>
        </w:rPr>
        <w:t>；</w:t>
      </w:r>
    </w:p>
    <w:p w14:paraId="758A8EC7" w14:textId="77777777" w:rsidR="0003629F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</w:pPr>
      <w:r>
        <w:rPr>
          <w:rFonts w:hint="eastAsia"/>
        </w:rPr>
        <w:lastRenderedPageBreak/>
        <w:t>N+N</w:t>
      </w:r>
      <w:r>
        <w:rPr>
          <w:rFonts w:hint="eastAsia"/>
        </w:rPr>
        <w:t>备份，任意模块可热插拔；</w:t>
      </w:r>
    </w:p>
    <w:p w14:paraId="5F946D97" w14:textId="77777777" w:rsidR="0003629F" w:rsidRPr="008E4418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每个电源模块自带</w:t>
      </w:r>
      <w:r w:rsidRPr="008E4418">
        <w:rPr>
          <w:color w:val="000000" w:themeColor="text1"/>
        </w:rPr>
        <w:t>2</w:t>
      </w:r>
      <w:r w:rsidRPr="008E4418">
        <w:rPr>
          <w:rFonts w:hint="eastAsia"/>
          <w:color w:val="000000" w:themeColor="text1"/>
        </w:rPr>
        <w:t>个状态指示灯（</w:t>
      </w:r>
      <w:r w:rsidRPr="008E4418">
        <w:rPr>
          <w:color w:val="000000" w:themeColor="text1"/>
        </w:rPr>
        <w:t>In</w:t>
      </w:r>
      <w:r w:rsidRPr="008E4418">
        <w:rPr>
          <w:rFonts w:hint="eastAsia"/>
          <w:color w:val="000000" w:themeColor="text1"/>
        </w:rPr>
        <w:t>和</w:t>
      </w:r>
      <w:r w:rsidRPr="008E4418">
        <w:rPr>
          <w:color w:val="000000" w:themeColor="text1"/>
        </w:rPr>
        <w:t>Out</w:t>
      </w:r>
      <w:r w:rsidRPr="008E4418">
        <w:rPr>
          <w:rFonts w:hint="eastAsia"/>
          <w:color w:val="000000" w:themeColor="text1"/>
        </w:rPr>
        <w:t>）；</w:t>
      </w:r>
    </w:p>
    <w:p w14:paraId="5C3D1917" w14:textId="77777777" w:rsidR="0003629F" w:rsidRPr="008E4418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电源输入端子必须放在后面，电源本体从前面插拔运维；</w:t>
      </w:r>
    </w:p>
    <w:p w14:paraId="2EF85C07" w14:textId="77777777" w:rsidR="0003629F" w:rsidRPr="008E4418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电源模块内部风扇支持前进风后出风；</w:t>
      </w:r>
    </w:p>
    <w:p w14:paraId="08EF35C3" w14:textId="77777777" w:rsidR="0003629F" w:rsidRPr="008E4418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支持选配</w:t>
      </w:r>
      <w:r w:rsidRPr="008E4418">
        <w:rPr>
          <w:color w:val="000000" w:themeColor="text1"/>
        </w:rPr>
        <w:t>IEC</w:t>
      </w:r>
      <w:r w:rsidRPr="008E4418">
        <w:rPr>
          <w:rFonts w:hint="eastAsia"/>
          <w:color w:val="000000" w:themeColor="text1"/>
        </w:rPr>
        <w:t>和中国国家标准插头电源线；</w:t>
      </w:r>
    </w:p>
    <w:p w14:paraId="5BEE3CAD" w14:textId="77777777" w:rsidR="0003629F" w:rsidRPr="008E4418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电源模块上必须有紧固设计，避免电源模块松动；</w:t>
      </w:r>
    </w:p>
    <w:p w14:paraId="5D9A9396" w14:textId="77777777" w:rsidR="0003629F" w:rsidRPr="008E4418" w:rsidRDefault="0003629F" w:rsidP="00CC630D">
      <w:pPr>
        <w:pStyle w:val="ab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电源输入端子必须有紧固设计，避免电源线松动；</w:t>
      </w:r>
    </w:p>
    <w:p w14:paraId="0E1CBA10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15" w:name="_Toc357419195"/>
      <w:r w:rsidRPr="00696B8D">
        <w:rPr>
          <w:rFonts w:hint="eastAsia"/>
          <w:color w:val="000000" w:themeColor="text1"/>
        </w:rPr>
        <w:t>风扇</w:t>
      </w:r>
      <w:bookmarkEnd w:id="15"/>
    </w:p>
    <w:p w14:paraId="7F1A9FBF" w14:textId="77777777" w:rsidR="0003629F" w:rsidRPr="00FF3335" w:rsidRDefault="0003629F" w:rsidP="00CC630D">
      <w:pPr>
        <w:spacing w:line="360" w:lineRule="auto"/>
        <w:rPr>
          <w:b/>
        </w:rPr>
      </w:pPr>
      <w:r w:rsidRPr="00FF3335">
        <w:rPr>
          <w:rFonts w:hint="eastAsia"/>
          <w:b/>
        </w:rPr>
        <w:t>设计要求：</w:t>
      </w:r>
    </w:p>
    <w:p w14:paraId="3B6F5B79" w14:textId="77777777" w:rsidR="0003629F" w:rsidRDefault="0003629F" w:rsidP="00CC630D">
      <w:pPr>
        <w:pStyle w:val="ab"/>
        <w:widowControl w:val="0"/>
        <w:numPr>
          <w:ilvl w:val="0"/>
          <w:numId w:val="12"/>
        </w:numPr>
        <w:spacing w:after="0" w:line="360" w:lineRule="auto"/>
        <w:ind w:firstLineChars="0"/>
        <w:jc w:val="both"/>
      </w:pPr>
      <w:r>
        <w:rPr>
          <w:rFonts w:hint="eastAsia"/>
        </w:rPr>
        <w:t>N+1</w:t>
      </w:r>
      <w:r>
        <w:rPr>
          <w:rFonts w:hint="eastAsia"/>
        </w:rPr>
        <w:t>备份，任意模块可热插拔；</w:t>
      </w:r>
    </w:p>
    <w:p w14:paraId="3A14F8D0" w14:textId="77777777" w:rsidR="0003629F" w:rsidRPr="008E4418" w:rsidRDefault="0003629F" w:rsidP="00CC630D">
      <w:pPr>
        <w:pStyle w:val="ab"/>
        <w:widowControl w:val="0"/>
        <w:numPr>
          <w:ilvl w:val="0"/>
          <w:numId w:val="12"/>
        </w:numPr>
        <w:spacing w:after="0" w:line="360" w:lineRule="auto"/>
        <w:ind w:firstLineChars="0"/>
        <w:jc w:val="both"/>
        <w:rPr>
          <w:color w:val="000000" w:themeColor="text1"/>
        </w:rPr>
      </w:pPr>
      <w:r>
        <w:rPr>
          <w:rFonts w:hint="eastAsia"/>
        </w:rPr>
        <w:t>前</w:t>
      </w:r>
      <w:r w:rsidRPr="008E4418">
        <w:rPr>
          <w:rFonts w:hint="eastAsia"/>
          <w:color w:val="000000" w:themeColor="text1"/>
        </w:rPr>
        <w:t>进风后出风风道；</w:t>
      </w:r>
    </w:p>
    <w:p w14:paraId="519A24D2" w14:textId="77777777" w:rsidR="0003629F" w:rsidRPr="008E4418" w:rsidRDefault="0003629F" w:rsidP="00CC630D">
      <w:pPr>
        <w:pStyle w:val="ab"/>
        <w:widowControl w:val="0"/>
        <w:numPr>
          <w:ilvl w:val="0"/>
          <w:numId w:val="12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每个风扇自带状态指示灯；</w:t>
      </w:r>
    </w:p>
    <w:p w14:paraId="21835D4A" w14:textId="77777777" w:rsidR="0003629F" w:rsidRPr="008E4418" w:rsidRDefault="0003629F" w:rsidP="00CC630D">
      <w:pPr>
        <w:pStyle w:val="ab"/>
        <w:widowControl w:val="0"/>
        <w:numPr>
          <w:ilvl w:val="0"/>
          <w:numId w:val="12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风扇必须由监控卡控制，不能由线卡或交换网板控制；</w:t>
      </w:r>
    </w:p>
    <w:p w14:paraId="479EA0EC" w14:textId="77777777" w:rsidR="0003629F" w:rsidRDefault="0003629F" w:rsidP="00CC630D">
      <w:pPr>
        <w:pStyle w:val="ab"/>
        <w:widowControl w:val="0"/>
        <w:numPr>
          <w:ilvl w:val="0"/>
          <w:numId w:val="12"/>
        </w:numPr>
        <w:spacing w:after="0" w:line="360" w:lineRule="auto"/>
        <w:ind w:firstLineChars="0"/>
        <w:jc w:val="both"/>
      </w:pPr>
      <w:r>
        <w:rPr>
          <w:rFonts w:hint="eastAsia"/>
        </w:rPr>
        <w:t>推荐采用风扇墙设计；</w:t>
      </w:r>
    </w:p>
    <w:p w14:paraId="2B904AB0" w14:textId="77777777" w:rsidR="0003629F" w:rsidRDefault="0003629F" w:rsidP="00CC630D">
      <w:pPr>
        <w:pStyle w:val="ab"/>
        <w:widowControl w:val="0"/>
        <w:numPr>
          <w:ilvl w:val="0"/>
          <w:numId w:val="12"/>
        </w:numPr>
        <w:spacing w:after="0" w:line="360" w:lineRule="auto"/>
        <w:ind w:firstLineChars="0"/>
        <w:jc w:val="both"/>
      </w:pPr>
      <w:r>
        <w:rPr>
          <w:rFonts w:hint="eastAsia"/>
        </w:rPr>
        <w:t>风扇能根据系统中各个热传感器的温度智能调速；</w:t>
      </w:r>
    </w:p>
    <w:p w14:paraId="598E0A51" w14:textId="77777777" w:rsidR="0003629F" w:rsidRDefault="0003629F" w:rsidP="00CC630D">
      <w:pPr>
        <w:pStyle w:val="ab"/>
        <w:widowControl w:val="0"/>
        <w:numPr>
          <w:ilvl w:val="0"/>
          <w:numId w:val="12"/>
        </w:numPr>
        <w:spacing w:after="0" w:line="360" w:lineRule="auto"/>
        <w:ind w:firstLineChars="0"/>
        <w:jc w:val="both"/>
      </w:pPr>
      <w:r>
        <w:rPr>
          <w:rFonts w:hint="eastAsia"/>
        </w:rPr>
        <w:t>在更换交换板时涉及到拔下风扇（</w:t>
      </w:r>
      <w:r>
        <w:rPr>
          <w:rFonts w:hint="eastAsia"/>
        </w:rPr>
        <w:t>5</w:t>
      </w:r>
      <w:r>
        <w:t>-10min</w:t>
      </w:r>
      <w:r>
        <w:t>）</w:t>
      </w:r>
      <w:r>
        <w:rPr>
          <w:rFonts w:hint="eastAsia"/>
        </w:rPr>
        <w:t>，此时</w:t>
      </w:r>
      <w:r>
        <w:t>散热</w:t>
      </w:r>
      <w:r>
        <w:rPr>
          <w:rFonts w:hint="eastAsia"/>
        </w:rPr>
        <w:t>必须满足工作要求。</w:t>
      </w:r>
    </w:p>
    <w:p w14:paraId="392EB119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16" w:name="_Toc357419196"/>
      <w:r w:rsidRPr="00696B8D">
        <w:rPr>
          <w:rFonts w:hint="eastAsia"/>
          <w:color w:val="000000" w:themeColor="text1"/>
        </w:rPr>
        <w:t>光模块</w:t>
      </w:r>
      <w:bookmarkEnd w:id="16"/>
    </w:p>
    <w:p w14:paraId="4F4CE698" w14:textId="77777777" w:rsidR="0003629F" w:rsidRDefault="0003629F" w:rsidP="00CC630D">
      <w:pPr>
        <w:spacing w:line="360" w:lineRule="auto"/>
        <w:ind w:left="420" w:firstLine="440"/>
      </w:pPr>
      <w:r>
        <w:rPr>
          <w:rFonts w:hint="eastAsia"/>
        </w:rPr>
        <w:t>上电启动后，</w:t>
      </w:r>
      <w:r>
        <w:t>OS</w:t>
      </w:r>
      <w:r>
        <w:rPr>
          <w:rFonts w:hint="eastAsia"/>
        </w:rPr>
        <w:t>接管之前，光模块和</w:t>
      </w:r>
      <w:r>
        <w:rPr>
          <w:rFonts w:hint="eastAsia"/>
        </w:rPr>
        <w:t>AOC</w:t>
      </w:r>
      <w:r>
        <w:rPr>
          <w:rFonts w:hint="eastAsia"/>
        </w:rPr>
        <w:t>的</w:t>
      </w:r>
      <w:r>
        <w:rPr>
          <w:rFonts w:hint="eastAsia"/>
        </w:rPr>
        <w:t>Tx</w:t>
      </w:r>
      <w:r>
        <w:t>_Disable</w:t>
      </w:r>
      <w:r>
        <w:rPr>
          <w:rFonts w:hint="eastAsia"/>
        </w:rPr>
        <w:t>是有效状态（不发光</w:t>
      </w:r>
      <w:r>
        <w:t>）</w:t>
      </w:r>
      <w:r>
        <w:rPr>
          <w:rFonts w:hint="eastAsia"/>
        </w:rPr>
        <w:t>。</w:t>
      </w:r>
      <w:r>
        <w:t>建议</w:t>
      </w:r>
      <w:r>
        <w:rPr>
          <w:rFonts w:hint="eastAsia"/>
        </w:rPr>
        <w:t>通过关闭</w:t>
      </w:r>
      <w:r>
        <w:rPr>
          <w:rFonts w:hint="eastAsia"/>
        </w:rPr>
        <w:t>PCB</w:t>
      </w:r>
      <w:r>
        <w:rPr>
          <w:rFonts w:hint="eastAsia"/>
        </w:rPr>
        <w:t>上</w:t>
      </w:r>
      <w:r>
        <w:t>C</w:t>
      </w:r>
      <w:r>
        <w:rPr>
          <w:rFonts w:hint="eastAsia"/>
        </w:rPr>
        <w:t>age</w:t>
      </w:r>
      <w:r>
        <w:rPr>
          <w:rFonts w:hint="eastAsia"/>
        </w:rPr>
        <w:t>的电源来实现。</w:t>
      </w:r>
    </w:p>
    <w:p w14:paraId="54373F3E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17" w:name="_Toc357419197"/>
      <w:r w:rsidRPr="00696B8D">
        <w:rPr>
          <w:rFonts w:hint="eastAsia"/>
          <w:color w:val="000000" w:themeColor="text1"/>
        </w:rPr>
        <w:t>LED</w:t>
      </w:r>
      <w:r w:rsidRPr="00696B8D">
        <w:rPr>
          <w:rFonts w:hint="eastAsia"/>
          <w:color w:val="000000" w:themeColor="text1"/>
        </w:rPr>
        <w:t>指示灯</w:t>
      </w:r>
      <w:bookmarkEnd w:id="17"/>
    </w:p>
    <w:p w14:paraId="6682082F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18" w:name="_Toc357419198"/>
      <w:r w:rsidRPr="00696B8D">
        <w:rPr>
          <w:rFonts w:hint="eastAsia"/>
          <w:color w:val="000000" w:themeColor="text1"/>
        </w:rPr>
        <w:t>监控卡</w:t>
      </w:r>
      <w:r w:rsidRPr="00696B8D">
        <w:rPr>
          <w:rFonts w:hint="eastAsia"/>
          <w:color w:val="000000" w:themeColor="text1"/>
        </w:rPr>
        <w:t>LED</w:t>
      </w:r>
      <w:r w:rsidRPr="00696B8D">
        <w:rPr>
          <w:rFonts w:hint="eastAsia"/>
          <w:color w:val="000000" w:themeColor="text1"/>
        </w:rPr>
        <w:t>指示灯</w:t>
      </w:r>
      <w:bookmarkEnd w:id="18"/>
    </w:p>
    <w:tbl>
      <w:tblPr>
        <w:tblW w:w="9243" w:type="dxa"/>
        <w:tblBorders>
          <w:bottom w:val="single" w:sz="4" w:space="0" w:color="auto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850"/>
        <w:gridCol w:w="5591"/>
      </w:tblGrid>
      <w:tr w:rsidR="0003629F" w:rsidRPr="008B2ECB" w14:paraId="3C7BFDAF" w14:textId="77777777" w:rsidTr="0084440A">
        <w:tc>
          <w:tcPr>
            <w:tcW w:w="2802" w:type="dxa"/>
            <w:tcBorders>
              <w:bottom w:val="nil"/>
            </w:tcBorders>
            <w:shd w:val="clear" w:color="auto" w:fill="000000"/>
          </w:tcPr>
          <w:p w14:paraId="2580EB09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指示灯</w:t>
            </w:r>
          </w:p>
        </w:tc>
        <w:tc>
          <w:tcPr>
            <w:tcW w:w="850" w:type="dxa"/>
            <w:tcBorders>
              <w:bottom w:val="nil"/>
            </w:tcBorders>
            <w:shd w:val="clear" w:color="auto" w:fill="000000"/>
          </w:tcPr>
          <w:p w14:paraId="5DC58AB0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颜色</w:t>
            </w:r>
          </w:p>
        </w:tc>
        <w:tc>
          <w:tcPr>
            <w:tcW w:w="5591" w:type="dxa"/>
            <w:tcBorders>
              <w:bottom w:val="nil"/>
            </w:tcBorders>
            <w:shd w:val="clear" w:color="auto" w:fill="000000"/>
          </w:tcPr>
          <w:p w14:paraId="7E667AA5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03629F" w:rsidRPr="008B2ECB" w14:paraId="20C7EC88" w14:textId="77777777" w:rsidTr="0084440A">
        <w:tc>
          <w:tcPr>
            <w:tcW w:w="2802" w:type="dxa"/>
            <w:tcBorders>
              <w:bottom w:val="dashed" w:sz="4" w:space="0" w:color="BFBFBF" w:themeColor="background1" w:themeShade="BF"/>
            </w:tcBorders>
            <w:shd w:val="clear" w:color="auto" w:fill="auto"/>
          </w:tcPr>
          <w:p w14:paraId="7BBFF238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ACT</w:t>
            </w:r>
          </w:p>
          <w:p w14:paraId="0DBC51C5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主备状态指示灯</w:t>
            </w:r>
          </w:p>
          <w:p w14:paraId="0C99BD20" w14:textId="77777777" w:rsidR="0003629F" w:rsidRPr="008B2ECB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00F91DD7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6FFA70D5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常亮：表示主用；</w:t>
            </w:r>
          </w:p>
          <w:p w14:paraId="75C79044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常灭：表示备用；</w:t>
            </w:r>
          </w:p>
          <w:p w14:paraId="03F673DF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常灭：监控卡</w:t>
            </w:r>
            <w:r>
              <w:t>启动</w:t>
            </w:r>
            <w:r>
              <w:rPr>
                <w:rFonts w:hint="eastAsia"/>
              </w:rPr>
              <w:t>期间；</w:t>
            </w:r>
          </w:p>
        </w:tc>
      </w:tr>
      <w:tr w:rsidR="0003629F" w:rsidRPr="008B2ECB" w14:paraId="0D69126F" w14:textId="77777777" w:rsidTr="0084440A">
        <w:tc>
          <w:tcPr>
            <w:tcW w:w="2802" w:type="dxa"/>
            <w:tcBorders>
              <w:bottom w:val="dashed" w:sz="4" w:space="0" w:color="BFBFBF" w:themeColor="background1" w:themeShade="BF"/>
            </w:tcBorders>
            <w:shd w:val="clear" w:color="auto" w:fill="auto"/>
          </w:tcPr>
          <w:p w14:paraId="30C9F1E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lastRenderedPageBreak/>
              <w:t>TYPE A</w:t>
            </w:r>
          </w:p>
          <w:p w14:paraId="4E52E6B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交换网板类型指示灯</w:t>
            </w: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5D6AD21A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660B096F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</w:t>
            </w:r>
            <w:r>
              <w:rPr>
                <w:rFonts w:hint="eastAsia"/>
              </w:rPr>
              <w:t>Type A</w:t>
            </w:r>
            <w:r>
              <w:rPr>
                <w:rFonts w:hint="eastAsia"/>
              </w:rPr>
              <w:t>交换网板，适用于</w:t>
            </w:r>
            <w:r>
              <w:rPr>
                <w:rFonts w:hint="eastAsia"/>
              </w:rPr>
              <w:t>Spine lane</w:t>
            </w:r>
            <w:r>
              <w:rPr>
                <w:rFonts w:hint="eastAsia"/>
              </w:rPr>
              <w:t>；</w:t>
            </w:r>
          </w:p>
          <w:p w14:paraId="5075C6EF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常灭：表示</w:t>
            </w:r>
            <w:r>
              <w:rPr>
                <w:rFonts w:hint="eastAsia"/>
              </w:rPr>
              <w:t>Type B</w:t>
            </w:r>
            <w:r>
              <w:rPr>
                <w:rFonts w:hint="eastAsia"/>
              </w:rPr>
              <w:t>交换网板，适用于</w:t>
            </w:r>
            <w:r>
              <w:rPr>
                <w:rFonts w:hint="eastAsia"/>
              </w:rPr>
              <w:t>Leaf Plane</w:t>
            </w:r>
            <w:r>
              <w:rPr>
                <w:rFonts w:hint="eastAsia"/>
              </w:rPr>
              <w:t>；</w:t>
            </w:r>
          </w:p>
          <w:p w14:paraId="515D8FF9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常灭：监控卡启动期间；</w:t>
            </w:r>
          </w:p>
        </w:tc>
      </w:tr>
      <w:tr w:rsidR="0003629F" w:rsidRPr="008B2ECB" w14:paraId="31B916CB" w14:textId="77777777" w:rsidTr="0084440A">
        <w:tc>
          <w:tcPr>
            <w:tcW w:w="2802" w:type="dxa"/>
            <w:vMerge w:val="restart"/>
            <w:shd w:val="clear" w:color="auto" w:fill="auto"/>
          </w:tcPr>
          <w:p w14:paraId="12F4F109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MC</w:t>
            </w:r>
          </w:p>
          <w:p w14:paraId="59CFAF66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监控卡状态指示灯</w:t>
            </w:r>
          </w:p>
          <w:p w14:paraId="0F88C0B0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0C54D13E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2CEBFEEE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闪烁：表示监控卡已经上电，处在启动阶段；闪烁频率</w:t>
            </w:r>
            <w:r>
              <w:rPr>
                <w:rFonts w:hint="eastAsia"/>
              </w:rPr>
              <w:t>4</w:t>
            </w:r>
            <w:r>
              <w:t>Hz</w:t>
            </w:r>
          </w:p>
          <w:p w14:paraId="749FCE45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常亮：表示监控卡处于正常运行状态；</w:t>
            </w:r>
          </w:p>
        </w:tc>
      </w:tr>
      <w:tr w:rsidR="0003629F" w:rsidRPr="008B2ECB" w14:paraId="3BA8F49C" w14:textId="77777777" w:rsidTr="0084440A">
        <w:tc>
          <w:tcPr>
            <w:tcW w:w="2802" w:type="dxa"/>
            <w:vMerge/>
            <w:shd w:val="clear" w:color="auto" w:fill="auto"/>
          </w:tcPr>
          <w:p w14:paraId="24AC289D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7B9ED1B8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16E07303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常亮：表示有故障，需要人工干预；</w:t>
            </w:r>
            <w:r>
              <w:rPr>
                <w:rFonts w:hint="eastAsia"/>
              </w:rPr>
              <w:t xml:space="preserve"> </w:t>
            </w:r>
          </w:p>
        </w:tc>
      </w:tr>
      <w:tr w:rsidR="0003629F" w:rsidRPr="008B2ECB" w14:paraId="0656B132" w14:textId="77777777" w:rsidTr="0084440A">
        <w:tc>
          <w:tcPr>
            <w:tcW w:w="2802" w:type="dxa"/>
            <w:tcBorders>
              <w:top w:val="dashed" w:sz="4" w:space="0" w:color="BFBFBF" w:themeColor="background1" w:themeShade="BF"/>
            </w:tcBorders>
            <w:shd w:val="clear" w:color="auto" w:fill="auto"/>
          </w:tcPr>
          <w:p w14:paraId="5BBCD931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76E50271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4A9B9A7E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常亮：表示所有的电源模块工作正常；</w:t>
            </w:r>
          </w:p>
          <w:p w14:paraId="4E82ADE9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常灭：监控卡</w:t>
            </w:r>
            <w:r>
              <w:t>启动</w:t>
            </w:r>
            <w:r>
              <w:rPr>
                <w:rFonts w:hint="eastAsia"/>
              </w:rPr>
              <w:t>期间；</w:t>
            </w:r>
          </w:p>
        </w:tc>
      </w:tr>
      <w:tr w:rsidR="0003629F" w:rsidRPr="00DF5418" w14:paraId="540B6A8F" w14:textId="77777777" w:rsidTr="0084440A">
        <w:tc>
          <w:tcPr>
            <w:tcW w:w="2802" w:type="dxa"/>
            <w:tcBorders>
              <w:bottom w:val="dashed" w:sz="4" w:space="0" w:color="BFBFBF"/>
            </w:tcBorders>
            <w:shd w:val="clear" w:color="auto" w:fill="auto"/>
          </w:tcPr>
          <w:p w14:paraId="46D86DB5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PWR</w:t>
            </w:r>
          </w:p>
          <w:p w14:paraId="77F58879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电源模块状态指示灯</w:t>
            </w: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2181945A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0325070F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常亮：表示可能原因有：</w:t>
            </w:r>
          </w:p>
          <w:p w14:paraId="3E8C6D11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一个或多个电源模块工作异常，在位不输出；</w:t>
            </w:r>
          </w:p>
          <w:p w14:paraId="2C40FBDF" w14:textId="77777777" w:rsidR="0003629F" w:rsidRPr="00DF5418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一个或多个电源模块在位无输入；</w:t>
            </w:r>
          </w:p>
        </w:tc>
      </w:tr>
      <w:tr w:rsidR="0003629F" w:rsidRPr="00DF5418" w14:paraId="79476587" w14:textId="77777777" w:rsidTr="0084440A">
        <w:tc>
          <w:tcPr>
            <w:tcW w:w="2802" w:type="dxa"/>
            <w:vMerge w:val="restart"/>
            <w:tcBorders>
              <w:top w:val="dashed" w:sz="4" w:space="0" w:color="BFBFBF"/>
            </w:tcBorders>
            <w:shd w:val="clear" w:color="auto" w:fill="auto"/>
          </w:tcPr>
          <w:p w14:paraId="5503D3E7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FAN</w:t>
            </w:r>
          </w:p>
          <w:p w14:paraId="0EE52A99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风扇模块状态指示灯</w:t>
            </w: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089FF5B8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BA247EA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常亮：表示所有的风扇模块工作正常；</w:t>
            </w:r>
          </w:p>
          <w:p w14:paraId="1BADE56E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常灭：监控卡</w:t>
            </w:r>
            <w:r>
              <w:t>启动</w:t>
            </w:r>
            <w:r>
              <w:rPr>
                <w:rFonts w:hint="eastAsia"/>
              </w:rPr>
              <w:t>期间；</w:t>
            </w:r>
          </w:p>
        </w:tc>
      </w:tr>
      <w:tr w:rsidR="0003629F" w:rsidRPr="008B2ECB" w14:paraId="1B1B2C6D" w14:textId="77777777" w:rsidTr="0084440A">
        <w:tc>
          <w:tcPr>
            <w:tcW w:w="2802" w:type="dxa"/>
            <w:vMerge/>
            <w:tcBorders>
              <w:bottom w:val="dashed" w:sz="4" w:space="0" w:color="BFBFBF"/>
            </w:tcBorders>
            <w:shd w:val="clear" w:color="auto" w:fill="auto"/>
          </w:tcPr>
          <w:p w14:paraId="430EF191" w14:textId="77777777" w:rsidR="0003629F" w:rsidRPr="008B2ECB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2F561587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1484AB52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常亮：表示可能原因有：</w:t>
            </w:r>
          </w:p>
          <w:p w14:paraId="40AD2302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一个或多个风扇模块工作异常；</w:t>
            </w:r>
          </w:p>
          <w:p w14:paraId="4D24E2BC" w14:textId="77777777" w:rsidR="0003629F" w:rsidRPr="008B2ECB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一个或多个风扇模块不在位；</w:t>
            </w:r>
          </w:p>
        </w:tc>
      </w:tr>
      <w:tr w:rsidR="0003629F" w:rsidRPr="008B2ECB" w14:paraId="3CA26F17" w14:textId="77777777" w:rsidTr="0084440A">
        <w:tc>
          <w:tcPr>
            <w:tcW w:w="2802" w:type="dxa"/>
            <w:vMerge w:val="restart"/>
            <w:shd w:val="clear" w:color="auto" w:fill="auto"/>
          </w:tcPr>
          <w:p w14:paraId="7C841B2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LCs</w:t>
            </w:r>
          </w:p>
          <w:p w14:paraId="7313756C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线卡状态指示灯</w:t>
            </w: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4C8C959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485478BC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常亮：表示所有线卡在位且工作正常；</w:t>
            </w:r>
          </w:p>
          <w:p w14:paraId="6BA88FD2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常灭：监控卡</w:t>
            </w:r>
            <w:r>
              <w:t>启动</w:t>
            </w:r>
            <w:r>
              <w:rPr>
                <w:rFonts w:hint="eastAsia"/>
              </w:rPr>
              <w:t>期间；</w:t>
            </w:r>
          </w:p>
        </w:tc>
      </w:tr>
      <w:tr w:rsidR="0003629F" w:rsidRPr="008B2ECB" w14:paraId="2BC631DF" w14:textId="77777777" w:rsidTr="0084440A">
        <w:tc>
          <w:tcPr>
            <w:tcW w:w="2802" w:type="dxa"/>
            <w:vMerge/>
            <w:shd w:val="clear" w:color="auto" w:fill="auto"/>
          </w:tcPr>
          <w:p w14:paraId="3E8C8C50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30EFB36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6C338AE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常亮：表示可能原因有：</w:t>
            </w:r>
          </w:p>
          <w:p w14:paraId="3A62747B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有一块或多块线卡不在位；</w:t>
            </w:r>
          </w:p>
          <w:p w14:paraId="6E1B6387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有一块或多块线卡异常；</w:t>
            </w:r>
          </w:p>
        </w:tc>
      </w:tr>
      <w:tr w:rsidR="0003629F" w:rsidRPr="008B2ECB" w14:paraId="5034D86F" w14:textId="77777777" w:rsidTr="0084440A">
        <w:tc>
          <w:tcPr>
            <w:tcW w:w="2802" w:type="dxa"/>
            <w:vMerge/>
            <w:tcBorders>
              <w:bottom w:val="dashed" w:sz="4" w:space="0" w:color="BFBFBF"/>
            </w:tcBorders>
            <w:shd w:val="clear" w:color="auto" w:fill="auto"/>
          </w:tcPr>
          <w:p w14:paraId="6D740D5A" w14:textId="77777777" w:rsidR="0003629F" w:rsidRPr="008B2ECB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183131A1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黄色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3249B1C0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</w:t>
            </w:r>
            <w:r>
              <w:t>表示</w:t>
            </w:r>
            <w:r>
              <w:rPr>
                <w:rFonts w:hint="eastAsia"/>
              </w:rPr>
              <w:t>LC</w:t>
            </w:r>
            <w:r>
              <w:t>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FC</w:t>
            </w:r>
            <w:r>
              <w:t>s</w:t>
            </w:r>
            <w:r>
              <w:rPr>
                <w:rFonts w:hint="eastAsia"/>
              </w:rPr>
              <w:t>正在复位中；</w:t>
            </w:r>
          </w:p>
        </w:tc>
      </w:tr>
      <w:tr w:rsidR="0003629F" w:rsidRPr="008B2ECB" w14:paraId="5924537B" w14:textId="77777777" w:rsidTr="0084440A">
        <w:tc>
          <w:tcPr>
            <w:tcW w:w="2802" w:type="dxa"/>
            <w:vMerge w:val="restart"/>
            <w:tcBorders>
              <w:top w:val="dashed" w:sz="4" w:space="0" w:color="BFBFBF"/>
            </w:tcBorders>
            <w:shd w:val="clear" w:color="auto" w:fill="auto"/>
          </w:tcPr>
          <w:p w14:paraId="165FF152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FC1</w:t>
            </w:r>
          </w:p>
          <w:p w14:paraId="79B985D7" w14:textId="77777777" w:rsidR="0003629F" w:rsidRDefault="0003629F" w:rsidP="00CC630D">
            <w:pPr>
              <w:spacing w:line="360" w:lineRule="auto"/>
            </w:pPr>
            <w:r>
              <w:t>交换板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状态指示灯</w:t>
            </w: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5D508C01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617E8CA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</w:t>
            </w:r>
            <w:r>
              <w:t>交换板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在位且工作正常；</w:t>
            </w:r>
          </w:p>
          <w:p w14:paraId="0E4A72D7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常灭：监控卡</w:t>
            </w:r>
            <w:r>
              <w:t>启动</w:t>
            </w:r>
            <w:r>
              <w:rPr>
                <w:rFonts w:hint="eastAsia"/>
              </w:rPr>
              <w:t>期间；</w:t>
            </w:r>
          </w:p>
        </w:tc>
      </w:tr>
      <w:tr w:rsidR="0003629F" w:rsidRPr="008B2ECB" w14:paraId="521D43C8" w14:textId="77777777" w:rsidTr="0084440A">
        <w:tc>
          <w:tcPr>
            <w:tcW w:w="2802" w:type="dxa"/>
            <w:vMerge/>
            <w:tcBorders>
              <w:bottom w:val="dashed" w:sz="4" w:space="0" w:color="BFBFBF"/>
            </w:tcBorders>
            <w:shd w:val="clear" w:color="auto" w:fill="auto"/>
          </w:tcPr>
          <w:p w14:paraId="61A38A6C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5A022AEC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203589D6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常亮：表示可能原因有：</w:t>
            </w:r>
          </w:p>
          <w:p w14:paraId="40F59203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t>交换板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未在位；</w:t>
            </w:r>
          </w:p>
          <w:p w14:paraId="27EF4A91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有异常；</w:t>
            </w:r>
          </w:p>
          <w:p w14:paraId="220C6F79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插错（</w:t>
            </w:r>
            <w:r>
              <w:rPr>
                <w:rFonts w:hint="eastAsia"/>
              </w:rPr>
              <w:t>Type B</w:t>
            </w:r>
            <w:r>
              <w:rPr>
                <w:rFonts w:hint="eastAsia"/>
              </w:rPr>
              <w:t>）；</w:t>
            </w:r>
          </w:p>
        </w:tc>
      </w:tr>
      <w:tr w:rsidR="0003629F" w:rsidRPr="008B2ECB" w14:paraId="53C72376" w14:textId="77777777" w:rsidTr="0084440A">
        <w:tc>
          <w:tcPr>
            <w:tcW w:w="2802" w:type="dxa"/>
            <w:vMerge w:val="restart"/>
            <w:shd w:val="clear" w:color="auto" w:fill="auto"/>
          </w:tcPr>
          <w:p w14:paraId="47BE2CCB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FC2</w:t>
            </w:r>
          </w:p>
          <w:p w14:paraId="65C9391E" w14:textId="77777777" w:rsidR="0003629F" w:rsidRDefault="0003629F" w:rsidP="00CC630D">
            <w:pPr>
              <w:spacing w:line="360" w:lineRule="auto"/>
            </w:pPr>
            <w:r>
              <w:t>交换板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状态指示灯</w:t>
            </w: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3A117C6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061A0C02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</w:t>
            </w:r>
            <w:r>
              <w:t>交换板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在位且工作正常；</w:t>
            </w:r>
          </w:p>
          <w:p w14:paraId="304B4C9E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常灭：监控卡</w:t>
            </w:r>
            <w:r>
              <w:t>启动</w:t>
            </w:r>
            <w:r>
              <w:rPr>
                <w:rFonts w:hint="eastAsia"/>
              </w:rPr>
              <w:t>期间；</w:t>
            </w:r>
          </w:p>
        </w:tc>
      </w:tr>
      <w:tr w:rsidR="0003629F" w:rsidRPr="008B2ECB" w14:paraId="4E649EE8" w14:textId="77777777" w:rsidTr="0084440A">
        <w:tc>
          <w:tcPr>
            <w:tcW w:w="2802" w:type="dxa"/>
            <w:vMerge/>
            <w:tcBorders>
              <w:bottom w:val="dashed" w:sz="4" w:space="0" w:color="BFBFBF"/>
            </w:tcBorders>
            <w:shd w:val="clear" w:color="auto" w:fill="auto"/>
          </w:tcPr>
          <w:p w14:paraId="19A84C72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68897E70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DC48465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常亮：表示可能原因有：</w:t>
            </w:r>
          </w:p>
          <w:p w14:paraId="7718249A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t>交换板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未在位；</w:t>
            </w:r>
          </w:p>
          <w:p w14:paraId="74412958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有异常；</w:t>
            </w:r>
          </w:p>
          <w:p w14:paraId="02DC097C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插错（</w:t>
            </w:r>
            <w:r>
              <w:rPr>
                <w:rFonts w:hint="eastAsia"/>
              </w:rPr>
              <w:t>Type B</w:t>
            </w:r>
            <w:r>
              <w:rPr>
                <w:rFonts w:hint="eastAsia"/>
              </w:rPr>
              <w:t>）；</w:t>
            </w:r>
          </w:p>
        </w:tc>
      </w:tr>
      <w:tr w:rsidR="0003629F" w:rsidRPr="008B2ECB" w14:paraId="52F02472" w14:textId="77777777" w:rsidTr="0084440A">
        <w:tc>
          <w:tcPr>
            <w:tcW w:w="2802" w:type="dxa"/>
            <w:vMerge w:val="restart"/>
            <w:shd w:val="clear" w:color="auto" w:fill="auto"/>
          </w:tcPr>
          <w:p w14:paraId="0531015B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FC3</w:t>
            </w:r>
          </w:p>
          <w:p w14:paraId="440DA6B9" w14:textId="77777777" w:rsidR="0003629F" w:rsidRDefault="0003629F" w:rsidP="00CC630D">
            <w:pPr>
              <w:spacing w:line="360" w:lineRule="auto"/>
            </w:pPr>
            <w:r>
              <w:t>交换板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状态指示灯</w:t>
            </w: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5AC1D68E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5950ED23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</w:t>
            </w:r>
            <w:r>
              <w:t>交换板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在位且工作正常；</w:t>
            </w:r>
          </w:p>
          <w:p w14:paraId="10A6329B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</w:t>
            </w:r>
            <w:r>
              <w:t>监控卡</w:t>
            </w:r>
            <w:r>
              <w:rPr>
                <w:rFonts w:hint="eastAsia"/>
              </w:rPr>
              <w:t>启动期间；</w:t>
            </w:r>
          </w:p>
        </w:tc>
      </w:tr>
      <w:tr w:rsidR="0003629F" w:rsidRPr="008B2ECB" w14:paraId="61D2500C" w14:textId="77777777" w:rsidTr="0084440A">
        <w:tc>
          <w:tcPr>
            <w:tcW w:w="2802" w:type="dxa"/>
            <w:vMerge/>
            <w:tcBorders>
              <w:bottom w:val="dashed" w:sz="4" w:space="0" w:color="BFBFBF"/>
            </w:tcBorders>
            <w:shd w:val="clear" w:color="auto" w:fill="auto"/>
          </w:tcPr>
          <w:p w14:paraId="61B315D5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2E598637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3B7EACCB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常亮：表示可能原因有：</w:t>
            </w:r>
          </w:p>
          <w:p w14:paraId="05B7C629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t>交换板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未在位；</w:t>
            </w:r>
          </w:p>
          <w:p w14:paraId="7639C146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有异常；</w:t>
            </w:r>
          </w:p>
          <w:p w14:paraId="20B884FB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插错（</w:t>
            </w:r>
            <w:r>
              <w:rPr>
                <w:rFonts w:hint="eastAsia"/>
              </w:rPr>
              <w:t>Type B</w:t>
            </w:r>
            <w:r>
              <w:rPr>
                <w:rFonts w:hint="eastAsia"/>
              </w:rPr>
              <w:t>）；</w:t>
            </w:r>
          </w:p>
        </w:tc>
      </w:tr>
      <w:tr w:rsidR="0003629F" w:rsidRPr="008B2ECB" w14:paraId="7D470418" w14:textId="77777777" w:rsidTr="0084440A">
        <w:tc>
          <w:tcPr>
            <w:tcW w:w="2802" w:type="dxa"/>
            <w:vMerge w:val="restart"/>
            <w:shd w:val="clear" w:color="auto" w:fill="auto"/>
          </w:tcPr>
          <w:p w14:paraId="5C55C568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FC4</w:t>
            </w:r>
          </w:p>
          <w:p w14:paraId="618319F2" w14:textId="77777777" w:rsidR="0003629F" w:rsidRDefault="0003629F" w:rsidP="00CC630D">
            <w:pPr>
              <w:spacing w:line="360" w:lineRule="auto"/>
            </w:pPr>
            <w:r>
              <w:t>交换板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状态指示灯</w:t>
            </w: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D8739B8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47BE3BC2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</w:t>
            </w:r>
            <w:r>
              <w:t>交换板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在位且工作正常；</w:t>
            </w:r>
          </w:p>
          <w:p w14:paraId="68075B50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常灭：</w:t>
            </w:r>
            <w:r>
              <w:t>监控卡</w:t>
            </w:r>
            <w:r>
              <w:rPr>
                <w:rFonts w:hint="eastAsia"/>
              </w:rPr>
              <w:t>启动期间；</w:t>
            </w:r>
          </w:p>
        </w:tc>
      </w:tr>
      <w:tr w:rsidR="0003629F" w:rsidRPr="008B2ECB" w14:paraId="6646CD45" w14:textId="77777777" w:rsidTr="0084440A">
        <w:tc>
          <w:tcPr>
            <w:tcW w:w="280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28750C79" w14:textId="77777777" w:rsidR="0003629F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2D6C4C42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2EB652B3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常亮：表示可能原因有：</w:t>
            </w:r>
          </w:p>
          <w:p w14:paraId="238F64E3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lastRenderedPageBreak/>
              <w:t>交换板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未在位；</w:t>
            </w:r>
          </w:p>
          <w:p w14:paraId="4F1E135C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有异常；</w:t>
            </w:r>
          </w:p>
          <w:p w14:paraId="4FD9816B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交换板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插错（</w:t>
            </w:r>
            <w:r>
              <w:rPr>
                <w:rFonts w:hint="eastAsia"/>
              </w:rPr>
              <w:t>Type B</w:t>
            </w:r>
            <w:r>
              <w:rPr>
                <w:rFonts w:hint="eastAsia"/>
              </w:rPr>
              <w:t>）；</w:t>
            </w:r>
          </w:p>
        </w:tc>
      </w:tr>
    </w:tbl>
    <w:p w14:paraId="453DC362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19" w:name="_Toc357419199"/>
      <w:r w:rsidRPr="00696B8D">
        <w:rPr>
          <w:rFonts w:hint="eastAsia"/>
          <w:color w:val="000000" w:themeColor="text1"/>
        </w:rPr>
        <w:lastRenderedPageBreak/>
        <w:t>线卡</w:t>
      </w:r>
      <w:r w:rsidRPr="00696B8D">
        <w:rPr>
          <w:rFonts w:hint="eastAsia"/>
          <w:color w:val="000000" w:themeColor="text1"/>
        </w:rPr>
        <w:t>LED</w:t>
      </w:r>
      <w:r w:rsidRPr="00696B8D">
        <w:rPr>
          <w:rFonts w:hint="eastAsia"/>
          <w:color w:val="000000" w:themeColor="text1"/>
        </w:rPr>
        <w:t>指示灯</w:t>
      </w:r>
      <w:bookmarkEnd w:id="19"/>
    </w:p>
    <w:tbl>
      <w:tblPr>
        <w:tblW w:w="9243" w:type="dxa"/>
        <w:tblBorders>
          <w:bottom w:val="single" w:sz="4" w:space="0" w:color="auto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850"/>
        <w:gridCol w:w="5591"/>
      </w:tblGrid>
      <w:tr w:rsidR="0003629F" w:rsidRPr="008B2ECB" w14:paraId="35A94682" w14:textId="77777777" w:rsidTr="0084440A">
        <w:tc>
          <w:tcPr>
            <w:tcW w:w="2802" w:type="dxa"/>
            <w:tcBorders>
              <w:bottom w:val="nil"/>
            </w:tcBorders>
            <w:shd w:val="clear" w:color="auto" w:fill="000000"/>
          </w:tcPr>
          <w:p w14:paraId="6D7D4EFB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指示灯</w:t>
            </w:r>
          </w:p>
        </w:tc>
        <w:tc>
          <w:tcPr>
            <w:tcW w:w="850" w:type="dxa"/>
            <w:tcBorders>
              <w:bottom w:val="nil"/>
            </w:tcBorders>
            <w:shd w:val="clear" w:color="auto" w:fill="000000"/>
          </w:tcPr>
          <w:p w14:paraId="7B4BDEDA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颜色</w:t>
            </w:r>
          </w:p>
        </w:tc>
        <w:tc>
          <w:tcPr>
            <w:tcW w:w="5591" w:type="dxa"/>
            <w:tcBorders>
              <w:bottom w:val="nil"/>
            </w:tcBorders>
            <w:shd w:val="clear" w:color="auto" w:fill="000000"/>
          </w:tcPr>
          <w:p w14:paraId="28B15226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03629F" w:rsidRPr="008B2ECB" w14:paraId="0763AC7A" w14:textId="77777777" w:rsidTr="0084440A">
        <w:tc>
          <w:tcPr>
            <w:tcW w:w="2802" w:type="dxa"/>
            <w:vMerge w:val="restart"/>
            <w:shd w:val="clear" w:color="auto" w:fill="auto"/>
          </w:tcPr>
          <w:p w14:paraId="3A02C6B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RUN/ALM</w:t>
            </w:r>
          </w:p>
          <w:p w14:paraId="178F0E83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运行状态指示灯</w:t>
            </w:r>
          </w:p>
          <w:p w14:paraId="662C86DD" w14:textId="77777777" w:rsidR="0003629F" w:rsidRPr="008B2ECB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553EACDE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607A9FA8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闪烁：表示单板已经上电，处于启动阶段；闪烁频率</w:t>
            </w:r>
            <w:r>
              <w:rPr>
                <w:rFonts w:hint="eastAsia"/>
              </w:rPr>
              <w:t>4</w:t>
            </w:r>
            <w:r>
              <w:t>Hz</w:t>
            </w:r>
          </w:p>
          <w:p w14:paraId="5B4BD628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常亮：表示单板处于正常运行状态；</w:t>
            </w:r>
          </w:p>
        </w:tc>
      </w:tr>
      <w:tr w:rsidR="0003629F" w:rsidRPr="00DF5418" w14:paraId="40DA791C" w14:textId="77777777" w:rsidTr="0084440A">
        <w:tc>
          <w:tcPr>
            <w:tcW w:w="2802" w:type="dxa"/>
            <w:vMerge/>
            <w:shd w:val="clear" w:color="auto" w:fill="auto"/>
          </w:tcPr>
          <w:p w14:paraId="15DC8609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480EC636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9D6CF45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常亮：表示有故障，需要人工干预；</w:t>
            </w:r>
            <w:r>
              <w:t>例如</w:t>
            </w:r>
            <w:r>
              <w:rPr>
                <w:rFonts w:hint="eastAsia"/>
              </w:rPr>
              <w:t xml:space="preserve"> </w:t>
            </w:r>
            <w:r>
              <w:t>CPU Hang</w:t>
            </w:r>
            <w:r>
              <w:rPr>
                <w:rFonts w:hint="eastAsia"/>
              </w:rPr>
              <w:t>机，</w:t>
            </w:r>
            <w:r>
              <w:t>系统</w:t>
            </w:r>
            <w:r>
              <w:rPr>
                <w:rFonts w:hint="eastAsia"/>
              </w:rPr>
              <w:t>过温等；</w:t>
            </w:r>
          </w:p>
        </w:tc>
      </w:tr>
      <w:tr w:rsidR="0003629F" w:rsidRPr="00DF5418" w14:paraId="7C38ED02" w14:textId="77777777" w:rsidTr="0084440A">
        <w:tc>
          <w:tcPr>
            <w:tcW w:w="280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650882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770414D3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黄色</w:t>
            </w:r>
          </w:p>
        </w:tc>
        <w:tc>
          <w:tcPr>
            <w:tcW w:w="5591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729FEC4B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常亮：</w:t>
            </w:r>
            <w:r>
              <w:t>表示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完成，可以拔下单板；</w:t>
            </w:r>
            <w:r>
              <w:rPr>
                <w:rFonts w:ascii="宋体" w:hAnsi="宋体" w:hint="eastAsia"/>
                <w:color w:val="000000" w:themeColor="text1"/>
              </w:rPr>
              <w:t>或者表示一般故障：BMC</w:t>
            </w:r>
            <w:r>
              <w:rPr>
                <w:rFonts w:ascii="宋体" w:hAnsi="宋体"/>
                <w:color w:val="000000" w:themeColor="text1"/>
              </w:rPr>
              <w:t xml:space="preserve"> Hang</w:t>
            </w:r>
            <w:r>
              <w:rPr>
                <w:rFonts w:ascii="宋体" w:hAnsi="宋体" w:hint="eastAsia"/>
                <w:color w:val="000000" w:themeColor="text1"/>
              </w:rPr>
              <w:t>机、</w:t>
            </w:r>
            <w:r>
              <w:rPr>
                <w:rFonts w:ascii="宋体" w:hAnsi="宋体"/>
                <w:color w:val="000000" w:themeColor="text1"/>
              </w:rPr>
              <w:t>总线</w:t>
            </w:r>
            <w:r>
              <w:rPr>
                <w:rFonts w:ascii="宋体" w:hAnsi="宋体" w:hint="eastAsia"/>
                <w:color w:val="000000" w:themeColor="text1"/>
              </w:rPr>
              <w:t>故障、</w:t>
            </w:r>
            <w:r>
              <w:rPr>
                <w:rFonts w:ascii="宋体" w:hAnsi="宋体"/>
                <w:color w:val="000000" w:themeColor="text1"/>
              </w:rPr>
              <w:t>备用</w:t>
            </w:r>
            <w:r>
              <w:rPr>
                <w:rFonts w:ascii="宋体" w:hAnsi="宋体" w:hint="eastAsia"/>
                <w:color w:val="000000" w:themeColor="text1"/>
              </w:rPr>
              <w:t>BIOS启动等；</w:t>
            </w:r>
          </w:p>
        </w:tc>
      </w:tr>
    </w:tbl>
    <w:p w14:paraId="2EE957FE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20" w:name="_Toc357419200"/>
      <w:r w:rsidRPr="00696B8D">
        <w:rPr>
          <w:rFonts w:hint="eastAsia"/>
          <w:color w:val="000000" w:themeColor="text1"/>
        </w:rPr>
        <w:t>交换卡</w:t>
      </w:r>
      <w:r w:rsidRPr="00696B8D">
        <w:rPr>
          <w:rFonts w:hint="eastAsia"/>
          <w:color w:val="000000" w:themeColor="text1"/>
        </w:rPr>
        <w:t>LED</w:t>
      </w:r>
      <w:r w:rsidRPr="00696B8D">
        <w:rPr>
          <w:rFonts w:hint="eastAsia"/>
          <w:color w:val="000000" w:themeColor="text1"/>
        </w:rPr>
        <w:t>指示灯（可选</w:t>
      </w:r>
      <w:r w:rsidRPr="00696B8D">
        <w:rPr>
          <w:color w:val="000000" w:themeColor="text1"/>
        </w:rPr>
        <w:t>）</w:t>
      </w:r>
      <w:bookmarkEnd w:id="20"/>
    </w:p>
    <w:tbl>
      <w:tblPr>
        <w:tblW w:w="9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1"/>
        <w:gridCol w:w="850"/>
        <w:gridCol w:w="5589"/>
      </w:tblGrid>
      <w:tr w:rsidR="0003629F" w14:paraId="0C131D93" w14:textId="77777777" w:rsidTr="0084440A">
        <w:tc>
          <w:tcPr>
            <w:tcW w:w="2802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18543" w14:textId="77777777" w:rsidR="0003629F" w:rsidRDefault="0003629F" w:rsidP="00CC630D">
            <w:pPr>
              <w:spacing w:line="360" w:lineRule="auto"/>
              <w:rPr>
                <w:szCs w:val="21"/>
              </w:rPr>
            </w:pPr>
            <w:r>
              <w:rPr>
                <w:rFonts w:ascii="PMingLiU" w:eastAsia="PMingLiU" w:hAnsi="PMingLiU" w:hint="eastAsia"/>
              </w:rPr>
              <w:t>指示灯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23AF4" w14:textId="77777777" w:rsidR="0003629F" w:rsidRDefault="0003629F" w:rsidP="00CC630D">
            <w:pPr>
              <w:spacing w:line="360" w:lineRule="auto"/>
              <w:rPr>
                <w:szCs w:val="21"/>
              </w:rPr>
            </w:pPr>
            <w:r>
              <w:rPr>
                <w:rFonts w:ascii="PMingLiU" w:eastAsia="PMingLiU" w:hAnsi="PMingLiU" w:hint="eastAsia"/>
              </w:rPr>
              <w:t>颜色</w:t>
            </w:r>
          </w:p>
        </w:tc>
        <w:tc>
          <w:tcPr>
            <w:tcW w:w="5591" w:type="dxa"/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C4D6D" w14:textId="77777777" w:rsidR="0003629F" w:rsidRDefault="0003629F" w:rsidP="00CC630D">
            <w:pPr>
              <w:spacing w:line="360" w:lineRule="auto"/>
              <w:rPr>
                <w:szCs w:val="21"/>
              </w:rPr>
            </w:pPr>
            <w:r>
              <w:rPr>
                <w:rFonts w:ascii="PMingLiU" w:eastAsia="PMingLiU" w:hAnsi="PMingLiU" w:hint="eastAsia"/>
              </w:rPr>
              <w:t>含义</w:t>
            </w:r>
          </w:p>
        </w:tc>
      </w:tr>
      <w:tr w:rsidR="0003629F" w14:paraId="651C1CBE" w14:textId="77777777" w:rsidTr="0084440A">
        <w:tc>
          <w:tcPr>
            <w:tcW w:w="2802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2551C" w14:textId="77777777" w:rsidR="0003629F" w:rsidRDefault="0003629F" w:rsidP="00CC630D">
            <w:pPr>
              <w:spacing w:line="360" w:lineRule="auto"/>
              <w:rPr>
                <w:szCs w:val="21"/>
              </w:rPr>
            </w:pPr>
            <w:r>
              <w:t>RUN/ALM</w:t>
            </w:r>
          </w:p>
          <w:p w14:paraId="5B6802AA" w14:textId="77777777" w:rsidR="0003629F" w:rsidRDefault="0003629F" w:rsidP="00CC630D">
            <w:pPr>
              <w:spacing w:line="360" w:lineRule="auto"/>
              <w:rPr>
                <w:sz w:val="24"/>
              </w:rPr>
            </w:pPr>
            <w:r>
              <w:rPr>
                <w:rFonts w:ascii="PMingLiU" w:eastAsia="PMingLiU" w:hAnsi="PMingLiU" w:hint="eastAsia"/>
              </w:rPr>
              <w:t>运行状态指示灯</w:t>
            </w:r>
          </w:p>
          <w:p w14:paraId="403B1863" w14:textId="77777777" w:rsidR="0003629F" w:rsidRDefault="0003629F" w:rsidP="00CC630D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dashed" w:sz="8" w:space="0" w:color="BFBFBF"/>
              <w:right w:val="single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365A2" w14:textId="77777777" w:rsidR="0003629F" w:rsidRPr="007C35FF" w:rsidRDefault="0003629F" w:rsidP="00CC630D">
            <w:pPr>
              <w:spacing w:line="360" w:lineRule="auto"/>
            </w:pPr>
            <w:r w:rsidRPr="007C35FF"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nil"/>
              <w:left w:val="nil"/>
              <w:bottom w:val="dashed" w:sz="8" w:space="0" w:color="BFBFB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EBF43" w14:textId="77777777" w:rsidR="0003629F" w:rsidRPr="007C35FF" w:rsidRDefault="0003629F" w:rsidP="00CC630D">
            <w:pPr>
              <w:spacing w:line="360" w:lineRule="auto"/>
            </w:pPr>
            <w:r w:rsidRPr="007C35FF">
              <w:rPr>
                <w:rFonts w:hint="eastAsia"/>
              </w:rPr>
              <w:t>闪烁：表示单板已经上电，</w:t>
            </w:r>
            <w:r>
              <w:rPr>
                <w:rFonts w:hint="eastAsia"/>
              </w:rPr>
              <w:t>处于启动阶段</w:t>
            </w:r>
            <w:r w:rsidRPr="007C35FF">
              <w:rPr>
                <w:rFonts w:hint="eastAsia"/>
              </w:rPr>
              <w:t>；</w:t>
            </w:r>
            <w:r>
              <w:rPr>
                <w:rFonts w:hint="eastAsia"/>
              </w:rPr>
              <w:t>闪烁频率</w:t>
            </w:r>
            <w:r>
              <w:rPr>
                <w:rFonts w:hint="eastAsia"/>
              </w:rPr>
              <w:t>4</w:t>
            </w:r>
            <w:r>
              <w:t>Hz</w:t>
            </w:r>
          </w:p>
          <w:p w14:paraId="75FC24C9" w14:textId="77777777" w:rsidR="0003629F" w:rsidRPr="007C35FF" w:rsidRDefault="0003629F" w:rsidP="00CC630D">
            <w:pPr>
              <w:spacing w:line="360" w:lineRule="auto"/>
            </w:pPr>
            <w:r w:rsidRPr="007C35FF">
              <w:rPr>
                <w:rFonts w:hint="eastAsia"/>
              </w:rPr>
              <w:t>常亮：表示单板处于正常运行状态；</w:t>
            </w:r>
          </w:p>
        </w:tc>
      </w:tr>
      <w:tr w:rsidR="0003629F" w14:paraId="1F6613BE" w14:textId="77777777" w:rsidTr="0084440A"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BFBFBF"/>
            </w:tcBorders>
            <w:vAlign w:val="center"/>
            <w:hideMark/>
          </w:tcPr>
          <w:p w14:paraId="02878A41" w14:textId="77777777" w:rsidR="0003629F" w:rsidRDefault="0003629F" w:rsidP="00CC630D">
            <w:pPr>
              <w:spacing w:line="360" w:lineRule="auto"/>
              <w:rPr>
                <w:rFonts w:ascii="Calibri" w:hAnsi="Calibri" w:cs="Calibri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dashed" w:sz="8" w:space="0" w:color="BFBFBF"/>
              <w:right w:val="single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FA24D" w14:textId="77777777" w:rsidR="0003629F" w:rsidRPr="007C35FF" w:rsidRDefault="0003629F" w:rsidP="00CC630D">
            <w:pPr>
              <w:spacing w:line="360" w:lineRule="auto"/>
            </w:pPr>
            <w:r w:rsidRPr="007C35FF"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nil"/>
              <w:left w:val="nil"/>
              <w:bottom w:val="dashed" w:sz="8" w:space="0" w:color="BFBFB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230C7" w14:textId="77777777" w:rsidR="0003629F" w:rsidRPr="007C35FF" w:rsidRDefault="0003629F" w:rsidP="00CC630D">
            <w:pPr>
              <w:spacing w:line="360" w:lineRule="auto"/>
            </w:pPr>
            <w:r w:rsidRPr="007C35FF">
              <w:rPr>
                <w:rFonts w:hint="eastAsia"/>
              </w:rPr>
              <w:t>常亮：表示有</w:t>
            </w:r>
            <w:r>
              <w:rPr>
                <w:rFonts w:hint="eastAsia"/>
              </w:rPr>
              <w:t>严重</w:t>
            </w:r>
            <w:r w:rsidRPr="007C35FF">
              <w:rPr>
                <w:rFonts w:hint="eastAsia"/>
              </w:rPr>
              <w:t>故障，需要人工干预；</w:t>
            </w:r>
            <w:r>
              <w:t>例如</w:t>
            </w:r>
            <w:r>
              <w:rPr>
                <w:rFonts w:hint="eastAsia"/>
              </w:rPr>
              <w:t xml:space="preserve"> </w:t>
            </w:r>
            <w:r>
              <w:t>CPU Hang</w:t>
            </w:r>
            <w:r>
              <w:rPr>
                <w:rFonts w:hint="eastAsia"/>
              </w:rPr>
              <w:t>机，</w:t>
            </w:r>
            <w:r>
              <w:t>系统</w:t>
            </w:r>
            <w:r>
              <w:rPr>
                <w:rFonts w:hint="eastAsia"/>
              </w:rPr>
              <w:t>过温等；</w:t>
            </w:r>
          </w:p>
        </w:tc>
      </w:tr>
      <w:tr w:rsidR="0003629F" w14:paraId="36E4BB21" w14:textId="77777777" w:rsidTr="0084440A"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BFBFBF"/>
            </w:tcBorders>
            <w:vAlign w:val="center"/>
            <w:hideMark/>
          </w:tcPr>
          <w:p w14:paraId="2A102482" w14:textId="77777777" w:rsidR="0003629F" w:rsidRDefault="0003629F" w:rsidP="00CC630D">
            <w:pPr>
              <w:spacing w:line="360" w:lineRule="auto"/>
              <w:rPr>
                <w:rFonts w:ascii="Calibri" w:hAnsi="Calibri" w:cs="Calibri"/>
                <w:szCs w:val="21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569D1" w14:textId="77777777" w:rsidR="0003629F" w:rsidRPr="00132C58" w:rsidRDefault="0003629F" w:rsidP="00CC630D">
            <w:pPr>
              <w:spacing w:line="360" w:lineRule="auto"/>
              <w:rPr>
                <w:color w:val="000000" w:themeColor="text1"/>
                <w:szCs w:val="21"/>
              </w:rPr>
            </w:pPr>
            <w:r w:rsidRPr="00132C58">
              <w:rPr>
                <w:rFonts w:ascii="PMingLiU" w:eastAsia="PMingLiU" w:hAnsi="PMingLiU" w:hint="eastAsia"/>
                <w:color w:val="000000" w:themeColor="text1"/>
              </w:rPr>
              <w:t>黄色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9418F" w14:textId="77777777" w:rsidR="0003629F" w:rsidRPr="00132C58" w:rsidRDefault="0003629F" w:rsidP="00CC630D">
            <w:pPr>
              <w:spacing w:line="360" w:lineRule="auto"/>
              <w:rPr>
                <w:rFonts w:ascii="Calibri" w:hAnsi="Calibri"/>
                <w:color w:val="000000" w:themeColor="text1"/>
                <w:szCs w:val="21"/>
              </w:rPr>
            </w:pPr>
            <w:r w:rsidRPr="00132C58">
              <w:rPr>
                <w:rFonts w:ascii="PMingLiU" w:eastAsia="PMingLiU" w:hAnsi="PMingLiU" w:hint="eastAsia"/>
                <w:color w:val="000000" w:themeColor="text1"/>
              </w:rPr>
              <w:t>常亮：</w:t>
            </w:r>
            <w:r w:rsidRPr="00132C58">
              <w:rPr>
                <w:rFonts w:ascii="宋体" w:hAnsi="宋体" w:hint="eastAsia"/>
                <w:color w:val="000000" w:themeColor="text1"/>
              </w:rPr>
              <w:t>表示</w:t>
            </w:r>
            <w:r w:rsidRPr="00132C58">
              <w:rPr>
                <w:rFonts w:ascii="PMingLiU" w:eastAsia="PMingLiU" w:hAnsi="PMingLiU" w:hint="eastAsia"/>
                <w:color w:val="000000" w:themeColor="text1"/>
              </w:rPr>
              <w:t>release</w:t>
            </w:r>
            <w:r w:rsidRPr="00132C58">
              <w:rPr>
                <w:rFonts w:ascii="宋体" w:hAnsi="宋体" w:hint="eastAsia"/>
                <w:color w:val="000000" w:themeColor="text1"/>
              </w:rPr>
              <w:t>完成，可以拔下单板</w:t>
            </w:r>
            <w:r>
              <w:rPr>
                <w:rFonts w:ascii="宋体" w:hAnsi="宋体" w:hint="eastAsia"/>
                <w:color w:val="000000" w:themeColor="text1"/>
              </w:rPr>
              <w:t>；或者表示一般故障：BMC</w:t>
            </w:r>
            <w:r>
              <w:rPr>
                <w:rFonts w:ascii="宋体" w:hAnsi="宋体"/>
                <w:color w:val="000000" w:themeColor="text1"/>
              </w:rPr>
              <w:t xml:space="preserve"> Hang</w:t>
            </w:r>
            <w:r>
              <w:rPr>
                <w:rFonts w:ascii="宋体" w:hAnsi="宋体" w:hint="eastAsia"/>
                <w:color w:val="000000" w:themeColor="text1"/>
              </w:rPr>
              <w:t>机、</w:t>
            </w:r>
            <w:r>
              <w:rPr>
                <w:rFonts w:ascii="宋体" w:hAnsi="宋体"/>
                <w:color w:val="000000" w:themeColor="text1"/>
              </w:rPr>
              <w:t>总线</w:t>
            </w:r>
            <w:r>
              <w:rPr>
                <w:rFonts w:ascii="宋体" w:hAnsi="宋体" w:hint="eastAsia"/>
                <w:color w:val="000000" w:themeColor="text1"/>
              </w:rPr>
              <w:t>故障、</w:t>
            </w:r>
            <w:r>
              <w:rPr>
                <w:rFonts w:ascii="宋体" w:hAnsi="宋体"/>
                <w:color w:val="000000" w:themeColor="text1"/>
              </w:rPr>
              <w:t>备用</w:t>
            </w:r>
            <w:r>
              <w:rPr>
                <w:rFonts w:ascii="宋体" w:hAnsi="宋体" w:hint="eastAsia"/>
                <w:color w:val="000000" w:themeColor="text1"/>
              </w:rPr>
              <w:t>BIOS启动等；</w:t>
            </w:r>
          </w:p>
        </w:tc>
      </w:tr>
    </w:tbl>
    <w:p w14:paraId="7FEBB2F5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21" w:name="_Toc357419201"/>
      <w:r w:rsidRPr="00696B8D">
        <w:rPr>
          <w:rFonts w:hint="eastAsia"/>
          <w:color w:val="000000" w:themeColor="text1"/>
        </w:rPr>
        <w:t>电源模块状态指示灯</w:t>
      </w:r>
      <w:bookmarkEnd w:id="21"/>
    </w:p>
    <w:tbl>
      <w:tblPr>
        <w:tblW w:w="9243" w:type="dxa"/>
        <w:tblBorders>
          <w:bottom w:val="single" w:sz="4" w:space="0" w:color="auto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850"/>
        <w:gridCol w:w="5591"/>
      </w:tblGrid>
      <w:tr w:rsidR="0003629F" w:rsidRPr="008B2ECB" w14:paraId="42C135EC" w14:textId="77777777" w:rsidTr="0084440A">
        <w:tc>
          <w:tcPr>
            <w:tcW w:w="2802" w:type="dxa"/>
            <w:tcBorders>
              <w:top w:val="dashed" w:sz="4" w:space="0" w:color="BFBFBF" w:themeColor="background1" w:themeShade="BF"/>
              <w:bottom w:val="nil"/>
            </w:tcBorders>
            <w:shd w:val="clear" w:color="auto" w:fill="000000"/>
          </w:tcPr>
          <w:p w14:paraId="103D5645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指示灯</w:t>
            </w:r>
          </w:p>
        </w:tc>
        <w:tc>
          <w:tcPr>
            <w:tcW w:w="850" w:type="dxa"/>
            <w:tcBorders>
              <w:top w:val="dashed" w:sz="4" w:space="0" w:color="BFBFBF" w:themeColor="background1" w:themeShade="BF"/>
              <w:bottom w:val="nil"/>
            </w:tcBorders>
            <w:shd w:val="clear" w:color="auto" w:fill="000000"/>
          </w:tcPr>
          <w:p w14:paraId="1C2352E2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颜色</w:t>
            </w:r>
          </w:p>
        </w:tc>
        <w:tc>
          <w:tcPr>
            <w:tcW w:w="5591" w:type="dxa"/>
            <w:tcBorders>
              <w:top w:val="dashed" w:sz="4" w:space="0" w:color="BFBFBF" w:themeColor="background1" w:themeShade="BF"/>
              <w:bottom w:val="nil"/>
            </w:tcBorders>
            <w:shd w:val="clear" w:color="auto" w:fill="000000"/>
          </w:tcPr>
          <w:p w14:paraId="122F7C53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03629F" w:rsidRPr="008B2ECB" w14:paraId="14DA6BD1" w14:textId="77777777" w:rsidTr="0084440A">
        <w:tc>
          <w:tcPr>
            <w:tcW w:w="2802" w:type="dxa"/>
            <w:vMerge w:val="restart"/>
            <w:shd w:val="clear" w:color="auto" w:fill="auto"/>
          </w:tcPr>
          <w:p w14:paraId="093E7A4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IN STATUS</w:t>
            </w:r>
          </w:p>
          <w:p w14:paraId="3CE68E1A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lastRenderedPageBreak/>
              <w:t>运行状态指示灯</w:t>
            </w:r>
          </w:p>
          <w:p w14:paraId="73E642C6" w14:textId="77777777" w:rsidR="0003629F" w:rsidRPr="008B2ECB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639CA322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lastRenderedPageBreak/>
              <w:t>绿色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0B2B3D46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</w:t>
            </w:r>
            <w:r w:rsidRPr="008B2ECB">
              <w:t xml:space="preserve"> </w:t>
            </w:r>
            <w:r>
              <w:rPr>
                <w:rFonts w:hint="eastAsia"/>
              </w:rPr>
              <w:t>：表示电源模块输入正常；</w:t>
            </w:r>
          </w:p>
        </w:tc>
      </w:tr>
      <w:tr w:rsidR="0003629F" w:rsidRPr="00DF5418" w14:paraId="21ED1E5F" w14:textId="77777777" w:rsidTr="0084440A">
        <w:tc>
          <w:tcPr>
            <w:tcW w:w="2802" w:type="dxa"/>
            <w:vMerge/>
            <w:shd w:val="clear" w:color="auto" w:fill="auto"/>
          </w:tcPr>
          <w:p w14:paraId="1A66EC0C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797A47E5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63251D97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闪烁：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表示电源模块无输入；</w:t>
            </w:r>
          </w:p>
        </w:tc>
      </w:tr>
      <w:tr w:rsidR="0003629F" w:rsidRPr="00DF5418" w14:paraId="0351E1A3" w14:textId="77777777" w:rsidTr="0084440A">
        <w:trPr>
          <w:trHeight w:val="1696"/>
        </w:trPr>
        <w:tc>
          <w:tcPr>
            <w:tcW w:w="2802" w:type="dxa"/>
            <w:vMerge/>
            <w:tcBorders>
              <w:bottom w:val="dashed" w:sz="4" w:space="0" w:color="BFBFBF" w:themeColor="background1" w:themeShade="BF"/>
            </w:tcBorders>
            <w:shd w:val="clear" w:color="auto" w:fill="auto"/>
          </w:tcPr>
          <w:p w14:paraId="20B2E74C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0A601EB6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2486E643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表示电源模块异常，需要更换，可能原因：</w:t>
            </w:r>
          </w:p>
          <w:p w14:paraId="663C7061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供电异常；</w:t>
            </w:r>
          </w:p>
          <w:p w14:paraId="37B0237D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电源模块异常；</w:t>
            </w:r>
          </w:p>
          <w:p w14:paraId="7B4E3B9D" w14:textId="77777777" w:rsidR="0003629F" w:rsidRPr="00DF5418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灯异常；</w:t>
            </w:r>
          </w:p>
        </w:tc>
      </w:tr>
      <w:tr w:rsidR="0003629F" w:rsidRPr="00DF5418" w14:paraId="611CB82D" w14:textId="77777777" w:rsidTr="0084440A">
        <w:tc>
          <w:tcPr>
            <w:tcW w:w="2802" w:type="dxa"/>
            <w:vMerge w:val="restart"/>
            <w:tcBorders>
              <w:top w:val="dashed" w:sz="4" w:space="0" w:color="BFBFBF" w:themeColor="background1" w:themeShade="BF"/>
              <w:bottom w:val="nil"/>
            </w:tcBorders>
            <w:shd w:val="clear" w:color="auto" w:fill="auto"/>
          </w:tcPr>
          <w:p w14:paraId="7749D765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OUT STATUS</w:t>
            </w:r>
          </w:p>
          <w:p w14:paraId="66D92BD6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运行状态指示灯</w:t>
            </w:r>
          </w:p>
          <w:p w14:paraId="3473A21C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531EDF31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62653E87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</w:t>
            </w:r>
            <w:r w:rsidRPr="008B2ECB">
              <w:t xml:space="preserve"> </w:t>
            </w:r>
            <w:r>
              <w:rPr>
                <w:rFonts w:hint="eastAsia"/>
              </w:rPr>
              <w:t>：表示电源模块输出正常；</w:t>
            </w:r>
          </w:p>
        </w:tc>
      </w:tr>
      <w:tr w:rsidR="0003629F" w:rsidRPr="00DF5418" w14:paraId="07E8A07D" w14:textId="77777777" w:rsidTr="0084440A">
        <w:tc>
          <w:tcPr>
            <w:tcW w:w="2802" w:type="dxa"/>
            <w:vMerge/>
            <w:tcBorders>
              <w:bottom w:val="nil"/>
            </w:tcBorders>
            <w:shd w:val="clear" w:color="auto" w:fill="auto"/>
          </w:tcPr>
          <w:p w14:paraId="25D28F35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19CCBD92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5E91514B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闪烁：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表示电源模块输出异常；</w:t>
            </w:r>
          </w:p>
        </w:tc>
      </w:tr>
      <w:tr w:rsidR="0003629F" w:rsidRPr="00DF5418" w14:paraId="54C56735" w14:textId="77777777" w:rsidTr="0084440A">
        <w:tc>
          <w:tcPr>
            <w:tcW w:w="280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26180A7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719144B5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</w:t>
            </w:r>
          </w:p>
        </w:tc>
        <w:tc>
          <w:tcPr>
            <w:tcW w:w="5591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6D05BCE1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表示电源模块异常，需要更换，可能原因：</w:t>
            </w:r>
          </w:p>
          <w:p w14:paraId="102BEE84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供电异常；</w:t>
            </w:r>
          </w:p>
          <w:p w14:paraId="0069EB4A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电源模块异常；</w:t>
            </w:r>
          </w:p>
          <w:p w14:paraId="7A74253C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灯异常；</w:t>
            </w:r>
          </w:p>
        </w:tc>
      </w:tr>
    </w:tbl>
    <w:p w14:paraId="34154095" w14:textId="77777777" w:rsidR="0003629F" w:rsidRPr="00696B8D" w:rsidRDefault="0003629F" w:rsidP="00CC630D">
      <w:pPr>
        <w:pStyle w:val="3"/>
        <w:keepNext w:val="0"/>
        <w:keepLines w:val="0"/>
        <w:widowControl w:val="0"/>
        <w:numPr>
          <w:ilvl w:val="2"/>
          <w:numId w:val="6"/>
        </w:numPr>
        <w:spacing w:before="0" w:line="360" w:lineRule="auto"/>
        <w:ind w:left="0"/>
        <w:jc w:val="both"/>
        <w:rPr>
          <w:color w:val="000000" w:themeColor="text1"/>
        </w:rPr>
      </w:pPr>
      <w:bookmarkStart w:id="22" w:name="_Toc357419202"/>
      <w:r w:rsidRPr="00696B8D">
        <w:rPr>
          <w:rFonts w:hint="eastAsia"/>
          <w:color w:val="000000" w:themeColor="text1"/>
        </w:rPr>
        <w:t>风扇状态指示灯</w:t>
      </w:r>
      <w:bookmarkEnd w:id="22"/>
    </w:p>
    <w:tbl>
      <w:tblPr>
        <w:tblW w:w="9243" w:type="dxa"/>
        <w:tblBorders>
          <w:bottom w:val="single" w:sz="4" w:space="0" w:color="auto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850"/>
        <w:gridCol w:w="5591"/>
      </w:tblGrid>
      <w:tr w:rsidR="0003629F" w:rsidRPr="008B2ECB" w14:paraId="5D5EE7F3" w14:textId="77777777" w:rsidTr="0084440A">
        <w:tc>
          <w:tcPr>
            <w:tcW w:w="2802" w:type="dxa"/>
            <w:tcBorders>
              <w:bottom w:val="nil"/>
            </w:tcBorders>
            <w:shd w:val="clear" w:color="auto" w:fill="000000"/>
          </w:tcPr>
          <w:p w14:paraId="2E5B7649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指示灯</w:t>
            </w:r>
          </w:p>
        </w:tc>
        <w:tc>
          <w:tcPr>
            <w:tcW w:w="850" w:type="dxa"/>
            <w:tcBorders>
              <w:bottom w:val="nil"/>
            </w:tcBorders>
            <w:shd w:val="clear" w:color="auto" w:fill="000000"/>
          </w:tcPr>
          <w:p w14:paraId="05D5A66A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颜色</w:t>
            </w:r>
          </w:p>
        </w:tc>
        <w:tc>
          <w:tcPr>
            <w:tcW w:w="5591" w:type="dxa"/>
            <w:tcBorders>
              <w:bottom w:val="nil"/>
            </w:tcBorders>
            <w:shd w:val="clear" w:color="auto" w:fill="000000"/>
          </w:tcPr>
          <w:p w14:paraId="705DE674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03629F" w:rsidRPr="008B2ECB" w14:paraId="5A6A3272" w14:textId="77777777" w:rsidTr="0084440A">
        <w:tc>
          <w:tcPr>
            <w:tcW w:w="2802" w:type="dxa"/>
            <w:vMerge w:val="restart"/>
            <w:shd w:val="clear" w:color="auto" w:fill="auto"/>
          </w:tcPr>
          <w:p w14:paraId="1CF54034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STATUS</w:t>
            </w:r>
          </w:p>
          <w:p w14:paraId="07ACC616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运行状态指示灯</w:t>
            </w:r>
          </w:p>
          <w:p w14:paraId="0A380081" w14:textId="77777777" w:rsidR="0003629F" w:rsidRPr="008B2ECB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bottom w:val="dashed" w:sz="4" w:space="0" w:color="BFBFBF"/>
            </w:tcBorders>
            <w:shd w:val="clear" w:color="auto" w:fill="auto"/>
          </w:tcPr>
          <w:p w14:paraId="2178056B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5591" w:type="dxa"/>
            <w:tcBorders>
              <w:bottom w:val="dashed" w:sz="4" w:space="0" w:color="BFBFBF"/>
            </w:tcBorders>
            <w:shd w:val="clear" w:color="auto" w:fill="auto"/>
          </w:tcPr>
          <w:p w14:paraId="1474A853" w14:textId="77777777" w:rsidR="0003629F" w:rsidRPr="008B2ECB" w:rsidRDefault="0003629F" w:rsidP="00CC630D">
            <w:pPr>
              <w:spacing w:line="360" w:lineRule="auto"/>
            </w:pPr>
            <w:r>
              <w:rPr>
                <w:rFonts w:hint="eastAsia"/>
              </w:rPr>
              <w:t>常亮</w:t>
            </w:r>
            <w:r w:rsidRPr="008B2ECB">
              <w:t xml:space="preserve"> </w:t>
            </w:r>
            <w:r>
              <w:rPr>
                <w:rFonts w:hint="eastAsia"/>
              </w:rPr>
              <w:t>：表示风扇模块工作正常；</w:t>
            </w:r>
          </w:p>
        </w:tc>
      </w:tr>
      <w:tr w:rsidR="0003629F" w:rsidRPr="00DF5418" w14:paraId="605C42B7" w14:textId="77777777" w:rsidTr="0084440A">
        <w:tc>
          <w:tcPr>
            <w:tcW w:w="2802" w:type="dxa"/>
            <w:vMerge/>
            <w:shd w:val="clear" w:color="auto" w:fill="auto"/>
          </w:tcPr>
          <w:p w14:paraId="371E2564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1A8D4F56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5591" w:type="dxa"/>
            <w:tcBorders>
              <w:top w:val="dashed" w:sz="4" w:space="0" w:color="BFBFBF"/>
              <w:bottom w:val="dashed" w:sz="4" w:space="0" w:color="BFBFBF"/>
            </w:tcBorders>
            <w:shd w:val="clear" w:color="auto" w:fill="auto"/>
          </w:tcPr>
          <w:p w14:paraId="3A296032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闪烁：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表示风扇模块有异常；</w:t>
            </w:r>
          </w:p>
        </w:tc>
      </w:tr>
      <w:tr w:rsidR="0003629F" w:rsidRPr="00DF5418" w14:paraId="5156FCB2" w14:textId="77777777" w:rsidTr="0084440A">
        <w:tc>
          <w:tcPr>
            <w:tcW w:w="280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E785D8A" w14:textId="77777777" w:rsidR="0003629F" w:rsidRPr="00DF5418" w:rsidRDefault="0003629F" w:rsidP="00CC630D">
            <w:pPr>
              <w:spacing w:line="360" w:lineRule="auto"/>
            </w:pPr>
          </w:p>
        </w:tc>
        <w:tc>
          <w:tcPr>
            <w:tcW w:w="850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7AA96905" w14:textId="77777777" w:rsidR="0003629F" w:rsidRPr="00DF5418" w:rsidRDefault="0003629F" w:rsidP="00CC630D">
            <w:pPr>
              <w:spacing w:line="360" w:lineRule="auto"/>
            </w:pPr>
            <w:r>
              <w:rPr>
                <w:rFonts w:hint="eastAsia"/>
              </w:rPr>
              <w:t>常灭</w:t>
            </w:r>
          </w:p>
        </w:tc>
        <w:tc>
          <w:tcPr>
            <w:tcW w:w="5591" w:type="dxa"/>
            <w:tcBorders>
              <w:top w:val="dashed" w:sz="4" w:space="0" w:color="BFBFBF"/>
              <w:bottom w:val="single" w:sz="4" w:space="0" w:color="auto"/>
            </w:tcBorders>
            <w:shd w:val="clear" w:color="auto" w:fill="auto"/>
          </w:tcPr>
          <w:p w14:paraId="502EE89D" w14:textId="77777777" w:rsidR="0003629F" w:rsidRDefault="0003629F" w:rsidP="00CC630D">
            <w:pPr>
              <w:spacing w:line="360" w:lineRule="auto"/>
            </w:pPr>
            <w:r>
              <w:rPr>
                <w:rFonts w:hint="eastAsia"/>
              </w:rPr>
              <w:t>表示风扇模块异常，需要更换，可能原因：</w:t>
            </w:r>
          </w:p>
          <w:p w14:paraId="329EBC5B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供电异常；</w:t>
            </w:r>
          </w:p>
          <w:p w14:paraId="0EACC96D" w14:textId="77777777" w:rsidR="0003629F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风扇软件异常；</w:t>
            </w:r>
          </w:p>
          <w:p w14:paraId="15B81053" w14:textId="77777777" w:rsidR="0003629F" w:rsidRPr="00DF5418" w:rsidRDefault="0003629F" w:rsidP="00CC630D">
            <w:pPr>
              <w:pStyle w:val="ab"/>
              <w:widowControl w:val="0"/>
              <w:numPr>
                <w:ilvl w:val="0"/>
                <w:numId w:val="5"/>
              </w:numPr>
              <w:spacing w:after="0" w:line="360" w:lineRule="auto"/>
              <w:ind w:firstLineChars="0"/>
              <w:jc w:val="both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灯异常；</w:t>
            </w:r>
          </w:p>
        </w:tc>
      </w:tr>
    </w:tbl>
    <w:p w14:paraId="11290984" w14:textId="77777777" w:rsidR="0003629F" w:rsidRDefault="0003629F" w:rsidP="00CC630D">
      <w:pPr>
        <w:spacing w:line="360" w:lineRule="auto"/>
        <w:ind w:left="420"/>
      </w:pPr>
      <w:r>
        <w:rPr>
          <w:rFonts w:hint="eastAsia"/>
        </w:rPr>
        <w:t>几点说明：</w:t>
      </w:r>
    </w:p>
    <w:p w14:paraId="43FAAE48" w14:textId="0D2A5AB0" w:rsidR="0003629F" w:rsidRDefault="0003629F" w:rsidP="005139F8">
      <w:pPr>
        <w:spacing w:line="360" w:lineRule="auto"/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整机</w:t>
      </w:r>
      <w:r>
        <w:rPr>
          <w:rFonts w:hint="eastAsia"/>
        </w:rPr>
        <w:t>上电时，</w:t>
      </w:r>
      <w:r>
        <w:t>两个</w:t>
      </w:r>
      <w:r>
        <w:rPr>
          <w:rFonts w:hint="eastAsia"/>
        </w:rPr>
        <w:t>MC</w:t>
      </w:r>
      <w:r>
        <w:rPr>
          <w:rFonts w:hint="eastAsia"/>
        </w:rPr>
        <w:t>卡同时启动期间或者启动完成后，主用和备用</w:t>
      </w:r>
      <w:r>
        <w:rPr>
          <w:rFonts w:hint="eastAsia"/>
        </w:rPr>
        <w:t>MC</w:t>
      </w:r>
      <w:r>
        <w:rPr>
          <w:rFonts w:hint="eastAsia"/>
        </w:rPr>
        <w:t>卡的指示灯，</w:t>
      </w:r>
      <w:r>
        <w:t>除了</w:t>
      </w:r>
      <w:r>
        <w:rPr>
          <w:rFonts w:hint="eastAsia"/>
        </w:rPr>
        <w:t>ACT</w:t>
      </w:r>
      <w:r>
        <w:rPr>
          <w:rFonts w:hint="eastAsia"/>
        </w:rPr>
        <w:t>指示灯（主用亮，备用灭）和</w:t>
      </w:r>
      <w:r>
        <w:rPr>
          <w:rFonts w:hint="eastAsia"/>
        </w:rPr>
        <w:t>MC</w:t>
      </w:r>
      <w:r>
        <w:rPr>
          <w:rFonts w:hint="eastAsia"/>
        </w:rPr>
        <w:t>指示灯（本板故障的情况下</w:t>
      </w:r>
      <w:r>
        <w:t>）</w:t>
      </w:r>
      <w:r>
        <w:rPr>
          <w:rFonts w:hint="eastAsia"/>
        </w:rPr>
        <w:t>外，其他指示灯状态都同步。</w:t>
      </w:r>
    </w:p>
    <w:p w14:paraId="02FCC7DE" w14:textId="77777777" w:rsidR="0003629F" w:rsidRDefault="0003629F" w:rsidP="00CC630D">
      <w:pPr>
        <w:spacing w:line="360" w:lineRule="auto"/>
      </w:pPr>
      <w:r>
        <w:lastRenderedPageBreak/>
        <w:tab/>
        <w:t>2</w:t>
      </w:r>
      <w:r>
        <w:rPr>
          <w:rFonts w:hint="eastAsia"/>
        </w:rPr>
        <w:t>、对于</w:t>
      </w:r>
      <w:r>
        <w:rPr>
          <w:rFonts w:hint="eastAsia"/>
        </w:rPr>
        <w:t>MC</w:t>
      </w:r>
      <w:r>
        <w:rPr>
          <w:rFonts w:hint="eastAsia"/>
        </w:rPr>
        <w:t>卡之</w:t>
      </w:r>
      <w:r>
        <w:rPr>
          <w:rFonts w:hint="eastAsia"/>
        </w:rPr>
        <w:t>MC</w:t>
      </w:r>
      <w:r>
        <w:rPr>
          <w:rFonts w:hint="eastAsia"/>
        </w:rPr>
        <w:t>指示灯、</w:t>
      </w:r>
      <w:r>
        <w:t>LC/FC</w:t>
      </w:r>
      <w:r>
        <w:rPr>
          <w:rFonts w:hint="eastAsia"/>
        </w:rPr>
        <w:t>之</w:t>
      </w:r>
      <w:r>
        <w:rPr>
          <w:rFonts w:hint="eastAsia"/>
        </w:rPr>
        <w:t>Run</w:t>
      </w:r>
      <w:r>
        <w:t>/ALM</w:t>
      </w:r>
      <w:r>
        <w:rPr>
          <w:rFonts w:hint="eastAsia"/>
        </w:rPr>
        <w:t>指示灯如果不能做到上电开机时绿灯闪烁，</w:t>
      </w:r>
      <w:r>
        <w:t>也</w:t>
      </w:r>
      <w:r>
        <w:rPr>
          <w:rFonts w:hint="eastAsia"/>
        </w:rPr>
        <w:t>可以以上电开机时红灯常亮、</w:t>
      </w:r>
      <w:r>
        <w:rPr>
          <w:rFonts w:hint="eastAsia"/>
        </w:rPr>
        <w:t>OS</w:t>
      </w:r>
      <w:r>
        <w:t xml:space="preserve"> booting</w:t>
      </w:r>
      <w:r>
        <w:rPr>
          <w:rFonts w:hint="eastAsia"/>
        </w:rPr>
        <w:t>时绿灯闪烁、</w:t>
      </w:r>
      <w:r>
        <w:t>OS booting</w:t>
      </w:r>
      <w:r>
        <w:rPr>
          <w:rFonts w:hint="eastAsia"/>
        </w:rPr>
        <w:t>完成后绿灯常亮来实现。以达到区分上电开机和启动完成之状态。</w:t>
      </w:r>
    </w:p>
    <w:p w14:paraId="368C3C9B" w14:textId="77777777" w:rsidR="0003629F" w:rsidRPr="008E4108" w:rsidRDefault="0003629F" w:rsidP="00CC630D">
      <w:pPr>
        <w:spacing w:line="360" w:lineRule="auto"/>
      </w:pPr>
      <w:r>
        <w:tab/>
        <w:t>3</w:t>
      </w:r>
      <w:r>
        <w:rPr>
          <w:rFonts w:hint="eastAsia"/>
        </w:rPr>
        <w:t>、</w:t>
      </w:r>
      <w:r>
        <w:rPr>
          <w:rFonts w:hint="eastAsia"/>
          <w:lang w:val="x-none"/>
        </w:rPr>
        <w:t>100</w:t>
      </w:r>
      <w:r>
        <w:rPr>
          <w:lang w:val="x-none"/>
        </w:rPr>
        <w:t>G</w:t>
      </w:r>
      <w:r>
        <w:rPr>
          <w:rFonts w:hint="eastAsia"/>
          <w:lang w:val="x-none"/>
        </w:rPr>
        <w:t>端口（</w:t>
      </w:r>
      <w:r>
        <w:rPr>
          <w:rFonts w:hint="eastAsia"/>
          <w:lang w:val="x-none"/>
        </w:rPr>
        <w:t>Port</w:t>
      </w:r>
      <w:r>
        <w:rPr>
          <w:lang w:val="x-none"/>
        </w:rPr>
        <w:t>）</w:t>
      </w:r>
      <w:r>
        <w:rPr>
          <w:rFonts w:hint="eastAsia"/>
          <w:lang w:val="x-none"/>
        </w:rPr>
        <w:t>指示灯点灯逻辑为：交换机上电启动后，端口指示灯黄色（红绿混色</w:t>
      </w:r>
      <w:r>
        <w:rPr>
          <w:lang w:val="x-none"/>
        </w:rPr>
        <w:t>）</w:t>
      </w:r>
      <w:r>
        <w:rPr>
          <w:rFonts w:hint="eastAsia"/>
          <w:lang w:val="x-none"/>
        </w:rPr>
        <w:t>闪烁一次后全熄灭（持续时间</w:t>
      </w:r>
      <w:r>
        <w:rPr>
          <w:rFonts w:hint="eastAsia"/>
          <w:lang w:val="x-none"/>
        </w:rPr>
        <w:t>2</w:t>
      </w:r>
      <w:r>
        <w:rPr>
          <w:lang w:val="x-none"/>
        </w:rPr>
        <w:t>s</w:t>
      </w:r>
      <w:r>
        <w:rPr>
          <w:rFonts w:hint="eastAsia"/>
          <w:lang w:val="x-none"/>
        </w:rPr>
        <w:t>左右</w:t>
      </w:r>
      <w:r>
        <w:rPr>
          <w:lang w:val="x-none"/>
        </w:rPr>
        <w:t>）</w:t>
      </w:r>
      <w:r>
        <w:rPr>
          <w:rFonts w:hint="eastAsia"/>
          <w:lang w:val="x-none"/>
        </w:rPr>
        <w:t>，</w:t>
      </w:r>
      <w:r>
        <w:rPr>
          <w:lang w:val="x-none"/>
        </w:rPr>
        <w:t>直到</w:t>
      </w:r>
      <w:r>
        <w:rPr>
          <w:rFonts w:hint="eastAsia"/>
          <w:lang w:val="x-none"/>
        </w:rPr>
        <w:t>百度</w:t>
      </w:r>
      <w:r>
        <w:rPr>
          <w:rFonts w:hint="eastAsia"/>
          <w:lang w:val="x-none"/>
        </w:rPr>
        <w:t>OS</w:t>
      </w:r>
      <w:r>
        <w:rPr>
          <w:lang w:val="x-none"/>
        </w:rPr>
        <w:t xml:space="preserve"> booting</w:t>
      </w:r>
      <w:r>
        <w:rPr>
          <w:rFonts w:hint="eastAsia"/>
          <w:lang w:val="x-none"/>
        </w:rPr>
        <w:t>完成接管交换机。</w:t>
      </w:r>
      <w:r>
        <w:rPr>
          <w:lang w:val="x-none"/>
        </w:rPr>
        <w:t>百度</w:t>
      </w:r>
      <w:r>
        <w:rPr>
          <w:rFonts w:hint="eastAsia"/>
          <w:lang w:val="x-none"/>
        </w:rPr>
        <w:t>OS</w:t>
      </w:r>
      <w:r>
        <w:rPr>
          <w:rFonts w:hint="eastAsia"/>
          <w:lang w:val="x-none"/>
        </w:rPr>
        <w:t>接管交换机后，</w:t>
      </w:r>
      <w:r>
        <w:rPr>
          <w:lang w:val="x-none"/>
        </w:rPr>
        <w:t>端口</w:t>
      </w:r>
      <w:r>
        <w:rPr>
          <w:rFonts w:hint="eastAsia"/>
          <w:lang w:val="x-none"/>
        </w:rPr>
        <w:t>指示灯按实际</w:t>
      </w:r>
      <w:r>
        <w:rPr>
          <w:lang w:val="x-none"/>
        </w:rPr>
        <w:t>Link/Active</w:t>
      </w:r>
      <w:r>
        <w:rPr>
          <w:rFonts w:hint="eastAsia"/>
          <w:lang w:val="x-none"/>
        </w:rPr>
        <w:t>状态显示。交换机整机</w:t>
      </w:r>
      <w:r>
        <w:rPr>
          <w:rFonts w:hint="eastAsia"/>
          <w:lang w:val="x-none"/>
        </w:rPr>
        <w:t>reboot</w:t>
      </w:r>
      <w:r>
        <w:rPr>
          <w:rFonts w:hint="eastAsia"/>
          <w:lang w:val="x-none"/>
        </w:rPr>
        <w:t>或者手动复位时，</w:t>
      </w:r>
      <w:r>
        <w:rPr>
          <w:lang w:val="x-none"/>
        </w:rPr>
        <w:t>端口</w:t>
      </w:r>
      <w:r>
        <w:rPr>
          <w:rFonts w:hint="eastAsia"/>
          <w:lang w:val="x-none"/>
        </w:rPr>
        <w:t>指示灯点灯逻辑同上电启动。</w:t>
      </w:r>
    </w:p>
    <w:p w14:paraId="3CFDDF8D" w14:textId="77777777" w:rsidR="0003629F" w:rsidRPr="00696B8D" w:rsidRDefault="0003629F" w:rsidP="00CC630D">
      <w:pPr>
        <w:pStyle w:val="1"/>
        <w:keepNext w:val="0"/>
        <w:keepLines w:val="0"/>
        <w:widowControl w:val="0"/>
        <w:numPr>
          <w:ilvl w:val="0"/>
          <w:numId w:val="6"/>
        </w:numPr>
        <w:spacing w:before="240" w:after="120" w:line="360" w:lineRule="auto"/>
        <w:jc w:val="both"/>
        <w:rPr>
          <w:color w:val="000000" w:themeColor="text1"/>
        </w:rPr>
      </w:pPr>
      <w:bookmarkStart w:id="23" w:name="_Toc357419203"/>
      <w:r w:rsidRPr="00696B8D">
        <w:rPr>
          <w:rFonts w:hint="eastAsia"/>
          <w:color w:val="000000" w:themeColor="text1"/>
        </w:rPr>
        <w:t>设计细节</w:t>
      </w:r>
      <w:bookmarkEnd w:id="23"/>
    </w:p>
    <w:p w14:paraId="7275FB83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24" w:name="_Toc357419204"/>
      <w:r w:rsidRPr="00696B8D">
        <w:rPr>
          <w:rFonts w:hint="eastAsia"/>
          <w:color w:val="000000" w:themeColor="text1"/>
        </w:rPr>
        <w:t>软件概述</w:t>
      </w:r>
      <w:bookmarkEnd w:id="24"/>
    </w:p>
    <w:p w14:paraId="333EC1E2" w14:textId="1EBF379C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根据</w:t>
      </w:r>
      <w:r w:rsidR="0003629F">
        <w:rPr>
          <w:rFonts w:hint="eastAsia"/>
        </w:rPr>
        <w:t>Chassis</w:t>
      </w:r>
      <w:r w:rsidR="0003629F">
        <w:rPr>
          <w:rFonts w:hint="eastAsia"/>
        </w:rPr>
        <w:t>角色的不同，两种交换机运行时可以等价为</w:t>
      </w:r>
      <w:r w:rsidR="0003629F">
        <w:rPr>
          <w:rFonts w:hint="eastAsia"/>
        </w:rPr>
        <w:t>8</w:t>
      </w:r>
      <w:r w:rsidR="0003629F">
        <w:rPr>
          <w:rFonts w:hint="eastAsia"/>
        </w:rPr>
        <w:t>台或</w:t>
      </w:r>
      <w:r w:rsidR="0003629F">
        <w:rPr>
          <w:rFonts w:hint="eastAsia"/>
        </w:rPr>
        <w:t>12</w:t>
      </w:r>
      <w:r w:rsidR="0003629F">
        <w:rPr>
          <w:rFonts w:hint="eastAsia"/>
        </w:rPr>
        <w:t>台</w:t>
      </w:r>
      <w:r w:rsidR="0003629F">
        <w:rPr>
          <w:rFonts w:hint="eastAsia"/>
        </w:rPr>
        <w:t>TOR</w:t>
      </w:r>
      <w:r w:rsidR="0003629F">
        <w:rPr>
          <w:rFonts w:hint="eastAsia"/>
        </w:rPr>
        <w:t>。每个</w:t>
      </w:r>
      <w:r w:rsidR="0003629F">
        <w:rPr>
          <w:rFonts w:hint="eastAsia"/>
        </w:rPr>
        <w:t>TOR</w:t>
      </w:r>
      <w:r w:rsidR="0003629F">
        <w:rPr>
          <w:rFonts w:hint="eastAsia"/>
        </w:rPr>
        <w:t>运行相同而独立的</w:t>
      </w:r>
      <w:r w:rsidR="0003629F">
        <w:rPr>
          <w:rFonts w:hint="eastAsia"/>
        </w:rPr>
        <w:t>OS</w:t>
      </w:r>
      <w:r w:rsidR="0003629F">
        <w:rPr>
          <w:rFonts w:hint="eastAsia"/>
        </w:rPr>
        <w:t>。</w:t>
      </w:r>
    </w:p>
    <w:p w14:paraId="09A0C728" w14:textId="11741A39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线卡和交换网板硬件上如果有差异化设计，则在启动时可以首先获取自己的</w:t>
      </w:r>
      <w:r w:rsidR="0003629F">
        <w:rPr>
          <w:rFonts w:hint="eastAsia"/>
        </w:rPr>
        <w:t>slot id</w:t>
      </w:r>
      <w:r w:rsidR="0003629F">
        <w:rPr>
          <w:rFonts w:hint="eastAsia"/>
        </w:rPr>
        <w:t>（编号</w:t>
      </w:r>
      <w:r w:rsidR="0003629F">
        <w:rPr>
          <w:rFonts w:hint="eastAsia"/>
        </w:rPr>
        <w:t>1-8</w:t>
      </w:r>
      <w:r w:rsidR="0003629F">
        <w:rPr>
          <w:rFonts w:hint="eastAsia"/>
        </w:rPr>
        <w:t>或</w:t>
      </w:r>
      <w:r w:rsidR="0003629F">
        <w:rPr>
          <w:rFonts w:hint="eastAsia"/>
        </w:rPr>
        <w:t>1-12</w:t>
      </w:r>
      <w:r w:rsidR="0003629F">
        <w:rPr>
          <w:rFonts w:hint="eastAsia"/>
        </w:rPr>
        <w:t>），进而开始差异化运行。</w:t>
      </w:r>
    </w:p>
    <w:p w14:paraId="78050B04" w14:textId="194F544D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单板上的</w:t>
      </w:r>
      <w:r w:rsidR="0003629F">
        <w:rPr>
          <w:rFonts w:hint="eastAsia"/>
        </w:rPr>
        <w:t>OS</w:t>
      </w:r>
      <w:r w:rsidR="0003629F">
        <w:rPr>
          <w:rFonts w:hint="eastAsia"/>
        </w:rPr>
        <w:t>一方面要完成交换芯片的控制和管理功能，另一方面也要具备交换芯片之外的硬件组件的管理，既包含单板上也包含机框级别。</w:t>
      </w:r>
    </w:p>
    <w:p w14:paraId="74848F36" w14:textId="446D186A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这里的硬件外设管理主要有包含如下功能点：</w:t>
      </w:r>
    </w:p>
    <w:p w14:paraId="1C770713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系统</w:t>
      </w:r>
      <w:r>
        <w:rPr>
          <w:rFonts w:hint="eastAsia"/>
        </w:rPr>
        <w:t>SN</w:t>
      </w:r>
      <w:r>
        <w:rPr>
          <w:rFonts w:hint="eastAsia"/>
        </w:rPr>
        <w:t>查询（机框</w:t>
      </w:r>
      <w:r>
        <w:rPr>
          <w:rFonts w:hint="eastAsia"/>
        </w:rPr>
        <w:t>/</w:t>
      </w:r>
      <w:r>
        <w:rPr>
          <w:rFonts w:hint="eastAsia"/>
        </w:rPr>
        <w:t>监控板</w:t>
      </w:r>
      <w:r>
        <w:rPr>
          <w:rFonts w:hint="eastAsia"/>
        </w:rPr>
        <w:t>1/</w:t>
      </w:r>
      <w:r>
        <w:rPr>
          <w:rFonts w:hint="eastAsia"/>
        </w:rPr>
        <w:t>监控板</w:t>
      </w:r>
      <w:r>
        <w:rPr>
          <w:rFonts w:hint="eastAsia"/>
        </w:rPr>
        <w:t>2/</w:t>
      </w:r>
      <w:r>
        <w:rPr>
          <w:rFonts w:hint="eastAsia"/>
        </w:rPr>
        <w:t>单板自身</w:t>
      </w:r>
      <w:r>
        <w:rPr>
          <w:rFonts w:hint="eastAsia"/>
        </w:rPr>
        <w:t>/PSU/</w:t>
      </w:r>
      <w:r>
        <w:rPr>
          <w:rFonts w:hint="eastAsia"/>
        </w:rPr>
        <w:t>光模块）；</w:t>
      </w:r>
    </w:p>
    <w:p w14:paraId="1D573281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光模块信息查询（仅针对本地光模块，包括资产信息和</w:t>
      </w:r>
      <w:r>
        <w:rPr>
          <w:rFonts w:hint="eastAsia"/>
        </w:rPr>
        <w:t>DDM</w:t>
      </w:r>
      <w:r>
        <w:rPr>
          <w:rFonts w:hint="eastAsia"/>
        </w:rPr>
        <w:t>信息）；</w:t>
      </w:r>
    </w:p>
    <w:p w14:paraId="35394718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风扇状态查询；</w:t>
      </w:r>
    </w:p>
    <w:p w14:paraId="71694174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电源状态查询（状态、</w:t>
      </w:r>
      <w:r>
        <w:rPr>
          <w:rFonts w:hint="eastAsia"/>
        </w:rPr>
        <w:t>SN</w:t>
      </w:r>
      <w:r>
        <w:rPr>
          <w:rFonts w:hint="eastAsia"/>
        </w:rPr>
        <w:t>、温度、风扇、输入电压电流功率，输出电压电流功率）；</w:t>
      </w:r>
    </w:p>
    <w:p w14:paraId="6E00E1E5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温度查询（本板温度，监控卡温度）；</w:t>
      </w:r>
    </w:p>
    <w:p w14:paraId="32E6F79E" w14:textId="060702DB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除了单板上的</w:t>
      </w:r>
      <w:r w:rsidR="0003629F">
        <w:rPr>
          <w:rFonts w:hint="eastAsia"/>
        </w:rPr>
        <w:t>OS</w:t>
      </w:r>
      <w:r w:rsidR="0003629F">
        <w:rPr>
          <w:rFonts w:hint="eastAsia"/>
        </w:rPr>
        <w:t>以外，监控卡</w:t>
      </w:r>
      <w:r w:rsidR="0003629F">
        <w:rPr>
          <w:rFonts w:hint="eastAsia"/>
        </w:rPr>
        <w:t>OS</w:t>
      </w:r>
      <w:r w:rsidR="0003629F">
        <w:rPr>
          <w:rFonts w:hint="eastAsia"/>
        </w:rPr>
        <w:t>不对外开放，此部分的软件</w:t>
      </w:r>
      <w:r w:rsidR="00E92C36">
        <w:rPr>
          <w:rFonts w:hint="eastAsia"/>
        </w:rPr>
        <w:t>实现</w:t>
      </w:r>
      <w:r w:rsidR="00DA7764">
        <w:rPr>
          <w:rFonts w:hint="eastAsia"/>
        </w:rPr>
        <w:t>由</w:t>
      </w:r>
      <w:r w:rsidR="00E92C36">
        <w:rPr>
          <w:rFonts w:hint="eastAsia"/>
        </w:rPr>
        <w:t>硬件合作伙伴</w:t>
      </w:r>
      <w:r w:rsidR="00DA7764">
        <w:rPr>
          <w:rFonts w:hint="eastAsia"/>
        </w:rPr>
        <w:t>完成</w:t>
      </w:r>
      <w:r w:rsidR="0003629F">
        <w:rPr>
          <w:rFonts w:hint="eastAsia"/>
        </w:rPr>
        <w:t>，</w:t>
      </w:r>
      <w:r w:rsidR="00DA7764">
        <w:rPr>
          <w:rFonts w:hint="eastAsia"/>
        </w:rPr>
        <w:t>本规格书仅从</w:t>
      </w:r>
      <w:r w:rsidR="0003629F">
        <w:rPr>
          <w:rFonts w:hint="eastAsia"/>
        </w:rPr>
        <w:t>功能上进行定义。</w:t>
      </w:r>
    </w:p>
    <w:p w14:paraId="61B631C0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25" w:name="_Toc357419205"/>
      <w:r w:rsidRPr="00696B8D">
        <w:rPr>
          <w:rFonts w:hint="eastAsia"/>
          <w:color w:val="000000" w:themeColor="text1"/>
        </w:rPr>
        <w:lastRenderedPageBreak/>
        <w:t>BIOS</w:t>
      </w:r>
      <w:r w:rsidRPr="00696B8D">
        <w:rPr>
          <w:rFonts w:hint="eastAsia"/>
          <w:color w:val="000000" w:themeColor="text1"/>
        </w:rPr>
        <w:t>描述</w:t>
      </w:r>
      <w:bookmarkEnd w:id="25"/>
    </w:p>
    <w:p w14:paraId="259F8C49" w14:textId="77777777" w:rsidR="0003629F" w:rsidRDefault="0003629F" w:rsidP="00CC630D">
      <w:pPr>
        <w:widowControl w:val="0"/>
        <w:numPr>
          <w:ilvl w:val="0"/>
          <w:numId w:val="17"/>
        </w:numPr>
        <w:spacing w:after="0" w:line="360" w:lineRule="auto"/>
        <w:jc w:val="both"/>
        <w:rPr>
          <w:lang w:val="x-none"/>
        </w:rPr>
      </w:pPr>
      <w:r w:rsidRPr="00337250">
        <w:rPr>
          <w:rFonts w:hint="eastAsia"/>
          <w:lang w:val="x-none"/>
        </w:rPr>
        <w:t>硬件需求：</w:t>
      </w:r>
    </w:p>
    <w:p w14:paraId="74D597D2" w14:textId="77777777" w:rsidR="0003629F" w:rsidRDefault="0003629F" w:rsidP="00CC630D">
      <w:pPr>
        <w:widowControl w:val="0"/>
        <w:numPr>
          <w:ilvl w:val="0"/>
          <w:numId w:val="18"/>
        </w:numPr>
        <w:spacing w:after="0" w:line="360" w:lineRule="auto"/>
        <w:jc w:val="both"/>
        <w:rPr>
          <w:lang w:val="x-none"/>
        </w:rPr>
      </w:pPr>
      <w:r w:rsidRPr="00337250">
        <w:rPr>
          <w:rFonts w:hint="eastAsia"/>
          <w:lang w:val="x-none"/>
        </w:rPr>
        <w:t>BIOS FLASH: SPI FLASH 8 MB</w:t>
      </w:r>
    </w:p>
    <w:p w14:paraId="26ADD852" w14:textId="32F49E7E" w:rsidR="0003629F" w:rsidRPr="00D053D2" w:rsidRDefault="0003629F" w:rsidP="008E4418">
      <w:pPr>
        <w:widowControl w:val="0"/>
        <w:numPr>
          <w:ilvl w:val="0"/>
          <w:numId w:val="18"/>
        </w:numPr>
        <w:spacing w:after="0" w:line="360" w:lineRule="auto"/>
        <w:jc w:val="both"/>
        <w:rPr>
          <w:lang w:val="x-none"/>
        </w:rPr>
      </w:pPr>
      <w:r>
        <w:rPr>
          <w:rFonts w:hint="eastAsia"/>
          <w:lang w:val="x-none"/>
        </w:rPr>
        <w:t>双备份，</w:t>
      </w:r>
      <w:r>
        <w:rPr>
          <w:lang w:val="x-none"/>
        </w:rPr>
        <w:t>Golden Backup</w:t>
      </w:r>
    </w:p>
    <w:p w14:paraId="2E113F9A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26" w:name="_Toc357419206"/>
      <w:r w:rsidRPr="00696B8D">
        <w:rPr>
          <w:rFonts w:hint="eastAsia"/>
          <w:color w:val="000000" w:themeColor="text1"/>
        </w:rPr>
        <w:t>BMC</w:t>
      </w:r>
      <w:r w:rsidRPr="00696B8D">
        <w:rPr>
          <w:rFonts w:hint="eastAsia"/>
          <w:color w:val="000000" w:themeColor="text1"/>
        </w:rPr>
        <w:t>描述</w:t>
      </w:r>
      <w:bookmarkEnd w:id="26"/>
    </w:p>
    <w:p w14:paraId="66C1C52B" w14:textId="77777777" w:rsidR="0003629F" w:rsidRPr="00337250" w:rsidRDefault="0003629F" w:rsidP="00CC630D">
      <w:pPr>
        <w:widowControl w:val="0"/>
        <w:numPr>
          <w:ilvl w:val="0"/>
          <w:numId w:val="19"/>
        </w:numPr>
        <w:spacing w:after="0" w:line="360" w:lineRule="auto"/>
        <w:jc w:val="both"/>
      </w:pPr>
      <w:r w:rsidRPr="00337250">
        <w:rPr>
          <w:rFonts w:hint="eastAsia"/>
        </w:rPr>
        <w:t>BMC</w:t>
      </w:r>
      <w:r w:rsidRPr="00337250">
        <w:rPr>
          <w:rFonts w:hint="eastAsia"/>
        </w:rPr>
        <w:t>管理系统硬件需求如下：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9"/>
        <w:gridCol w:w="3969"/>
      </w:tblGrid>
      <w:tr w:rsidR="0003629F" w:rsidRPr="00337250" w14:paraId="4589C819" w14:textId="77777777" w:rsidTr="008E4418">
        <w:trPr>
          <w:trHeight w:val="552"/>
        </w:trPr>
        <w:tc>
          <w:tcPr>
            <w:tcW w:w="1559" w:type="dxa"/>
            <w:shd w:val="clear" w:color="auto" w:fill="auto"/>
          </w:tcPr>
          <w:p w14:paraId="32B5F4BD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组件</w:t>
            </w:r>
          </w:p>
        </w:tc>
        <w:tc>
          <w:tcPr>
            <w:tcW w:w="3969" w:type="dxa"/>
            <w:shd w:val="clear" w:color="auto" w:fill="auto"/>
          </w:tcPr>
          <w:p w14:paraId="097AC2A4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型号</w:t>
            </w:r>
            <w:r w:rsidRPr="00337250">
              <w:rPr>
                <w:rFonts w:hint="eastAsia"/>
              </w:rPr>
              <w:t>/</w:t>
            </w:r>
            <w:r w:rsidRPr="00337250">
              <w:rPr>
                <w:rFonts w:hint="eastAsia"/>
              </w:rPr>
              <w:t>类型</w:t>
            </w:r>
          </w:p>
        </w:tc>
      </w:tr>
      <w:tr w:rsidR="0003629F" w:rsidRPr="00337250" w14:paraId="4D4063EF" w14:textId="77777777" w:rsidTr="008E4418">
        <w:trPr>
          <w:trHeight w:val="435"/>
        </w:trPr>
        <w:tc>
          <w:tcPr>
            <w:tcW w:w="1559" w:type="dxa"/>
            <w:shd w:val="clear" w:color="auto" w:fill="auto"/>
          </w:tcPr>
          <w:p w14:paraId="51CE3B9A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SOC</w:t>
            </w:r>
          </w:p>
        </w:tc>
        <w:tc>
          <w:tcPr>
            <w:tcW w:w="3969" w:type="dxa"/>
            <w:shd w:val="clear" w:color="auto" w:fill="auto"/>
          </w:tcPr>
          <w:p w14:paraId="6FD15896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 xml:space="preserve">AST2520 </w:t>
            </w:r>
            <w:r w:rsidRPr="00337250">
              <w:rPr>
                <w:rFonts w:hint="eastAsia"/>
              </w:rPr>
              <w:t>（备选</w:t>
            </w:r>
            <w:r w:rsidRPr="00337250">
              <w:rPr>
                <w:rFonts w:hint="eastAsia"/>
              </w:rPr>
              <w:t>AST</w:t>
            </w:r>
            <w:r w:rsidRPr="00337250">
              <w:t>1250</w:t>
            </w:r>
            <w:r w:rsidRPr="00337250">
              <w:t>）</w:t>
            </w:r>
          </w:p>
        </w:tc>
      </w:tr>
      <w:tr w:rsidR="0003629F" w:rsidRPr="00337250" w14:paraId="6593A4E9" w14:textId="77777777" w:rsidTr="008E4418">
        <w:trPr>
          <w:trHeight w:val="601"/>
        </w:trPr>
        <w:tc>
          <w:tcPr>
            <w:tcW w:w="1559" w:type="dxa"/>
            <w:shd w:val="clear" w:color="auto" w:fill="auto"/>
          </w:tcPr>
          <w:p w14:paraId="3A46A1F7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DRAM</w:t>
            </w:r>
          </w:p>
        </w:tc>
        <w:tc>
          <w:tcPr>
            <w:tcW w:w="3969" w:type="dxa"/>
            <w:shd w:val="clear" w:color="auto" w:fill="auto"/>
          </w:tcPr>
          <w:p w14:paraId="42C047EA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DD</w:t>
            </w:r>
            <w:r w:rsidRPr="00337250">
              <w:t>R4</w:t>
            </w:r>
            <w:r w:rsidRPr="00337250">
              <w:rPr>
                <w:rFonts w:hint="eastAsia"/>
              </w:rPr>
              <w:t xml:space="preserve"> 512MB</w:t>
            </w:r>
            <w:r w:rsidRPr="00337250">
              <w:t>—</w:t>
            </w:r>
            <w:r w:rsidRPr="00337250">
              <w:t>不</w:t>
            </w:r>
            <w:r w:rsidRPr="00337250">
              <w:rPr>
                <w:rFonts w:hint="eastAsia"/>
              </w:rPr>
              <w:t>强制</w:t>
            </w:r>
          </w:p>
        </w:tc>
      </w:tr>
      <w:tr w:rsidR="0003629F" w:rsidRPr="00337250" w14:paraId="5C9D8316" w14:textId="77777777" w:rsidTr="008E4418">
        <w:trPr>
          <w:trHeight w:val="496"/>
        </w:trPr>
        <w:tc>
          <w:tcPr>
            <w:tcW w:w="1559" w:type="dxa"/>
            <w:shd w:val="clear" w:color="auto" w:fill="auto"/>
          </w:tcPr>
          <w:p w14:paraId="6C2A74BB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SPI FLASH</w:t>
            </w:r>
          </w:p>
        </w:tc>
        <w:tc>
          <w:tcPr>
            <w:tcW w:w="3969" w:type="dxa"/>
            <w:shd w:val="clear" w:color="auto" w:fill="auto"/>
          </w:tcPr>
          <w:p w14:paraId="33CD0DF7" w14:textId="77777777" w:rsidR="0003629F" w:rsidRPr="00337250" w:rsidRDefault="0003629F" w:rsidP="00CC630D">
            <w:pPr>
              <w:spacing w:line="360" w:lineRule="auto"/>
            </w:pPr>
            <w:r>
              <w:rPr>
                <w:rFonts w:hint="eastAsia"/>
              </w:rPr>
              <w:t>双备份</w:t>
            </w:r>
          </w:p>
        </w:tc>
      </w:tr>
      <w:tr w:rsidR="0003629F" w:rsidRPr="00337250" w14:paraId="5BB7C7BB" w14:textId="77777777" w:rsidTr="008E4418">
        <w:trPr>
          <w:trHeight w:val="520"/>
        </w:trPr>
        <w:tc>
          <w:tcPr>
            <w:tcW w:w="1559" w:type="dxa"/>
            <w:shd w:val="clear" w:color="auto" w:fill="auto"/>
          </w:tcPr>
          <w:p w14:paraId="21BAD256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EEPROM</w:t>
            </w:r>
          </w:p>
        </w:tc>
        <w:tc>
          <w:tcPr>
            <w:tcW w:w="3969" w:type="dxa"/>
            <w:shd w:val="clear" w:color="auto" w:fill="auto"/>
          </w:tcPr>
          <w:p w14:paraId="172403F0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4KB</w:t>
            </w:r>
          </w:p>
        </w:tc>
      </w:tr>
      <w:tr w:rsidR="0003629F" w:rsidRPr="00337250" w14:paraId="52543458" w14:textId="77777777" w:rsidTr="008E4418">
        <w:trPr>
          <w:trHeight w:val="558"/>
        </w:trPr>
        <w:tc>
          <w:tcPr>
            <w:tcW w:w="1559" w:type="dxa"/>
            <w:shd w:val="clear" w:color="auto" w:fill="auto"/>
          </w:tcPr>
          <w:p w14:paraId="34763DF5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LAN</w:t>
            </w:r>
          </w:p>
        </w:tc>
        <w:tc>
          <w:tcPr>
            <w:tcW w:w="3969" w:type="dxa"/>
            <w:shd w:val="clear" w:color="auto" w:fill="auto"/>
          </w:tcPr>
          <w:p w14:paraId="37339E7F" w14:textId="77777777" w:rsidR="0003629F" w:rsidRPr="00337250" w:rsidRDefault="0003629F" w:rsidP="00CC630D">
            <w:pPr>
              <w:spacing w:line="360" w:lineRule="auto"/>
            </w:pPr>
            <w:r w:rsidRPr="00337250">
              <w:rPr>
                <w:rFonts w:hint="eastAsia"/>
              </w:rPr>
              <w:t>NC-SI (</w:t>
            </w:r>
            <w:r>
              <w:rPr>
                <w:rFonts w:hint="eastAsia"/>
              </w:rPr>
              <w:t>实现</w:t>
            </w:r>
            <w:r w:rsidRPr="00337250">
              <w:rPr>
                <w:rFonts w:hint="eastAsia"/>
              </w:rPr>
              <w:t>ShareNIC)</w:t>
            </w:r>
          </w:p>
        </w:tc>
      </w:tr>
    </w:tbl>
    <w:p w14:paraId="0368F561" w14:textId="77777777" w:rsidR="0003629F" w:rsidRDefault="0003629F" w:rsidP="00CC630D">
      <w:pPr>
        <w:widowControl w:val="0"/>
        <w:numPr>
          <w:ilvl w:val="0"/>
          <w:numId w:val="20"/>
        </w:numPr>
        <w:spacing w:after="0" w:line="360" w:lineRule="auto"/>
        <w:jc w:val="both"/>
      </w:pPr>
      <w:r>
        <w:rPr>
          <w:rFonts w:hint="eastAsia"/>
        </w:rPr>
        <w:t>BMC</w:t>
      </w:r>
      <w:r>
        <w:rPr>
          <w:rFonts w:hint="eastAsia"/>
        </w:rPr>
        <w:t>系统要求：</w:t>
      </w:r>
      <w:r>
        <w:rPr>
          <w:rFonts w:hint="eastAsia"/>
        </w:rPr>
        <w:t>BMC</w:t>
      </w:r>
      <w:r>
        <w:rPr>
          <w:rFonts w:hint="eastAsia"/>
        </w:rPr>
        <w:t>先于</w:t>
      </w:r>
      <w:r>
        <w:rPr>
          <w:rFonts w:hint="eastAsia"/>
        </w:rPr>
        <w:t>CPU</w:t>
      </w:r>
      <w:r>
        <w:rPr>
          <w:rFonts w:hint="eastAsia"/>
        </w:rPr>
        <w:t>启动完成，达到</w:t>
      </w:r>
      <w:r>
        <w:rPr>
          <w:rFonts w:hint="eastAsia"/>
        </w:rPr>
        <w:t>BMC</w:t>
      </w:r>
      <w:r>
        <w:rPr>
          <w:rFonts w:hint="eastAsia"/>
        </w:rPr>
        <w:t>启动后可以通过</w:t>
      </w:r>
      <w:r>
        <w:rPr>
          <w:rFonts w:hint="eastAsia"/>
        </w:rPr>
        <w:t>SOL</w:t>
      </w:r>
      <w:r>
        <w:rPr>
          <w:rFonts w:hint="eastAsia"/>
        </w:rPr>
        <w:t>查看</w:t>
      </w:r>
      <w:r>
        <w:rPr>
          <w:rFonts w:hint="eastAsia"/>
        </w:rPr>
        <w:t xml:space="preserve">CPU </w:t>
      </w:r>
      <w:r>
        <w:t>Boot</w:t>
      </w:r>
      <w:r>
        <w:rPr>
          <w:rFonts w:hint="eastAsia"/>
        </w:rPr>
        <w:t>信息之目的。</w:t>
      </w:r>
    </w:p>
    <w:p w14:paraId="44AFAEC1" w14:textId="583DF7FD" w:rsidR="0003629F" w:rsidRDefault="0003629F" w:rsidP="00CC630D">
      <w:pPr>
        <w:widowControl w:val="0"/>
        <w:numPr>
          <w:ilvl w:val="0"/>
          <w:numId w:val="20"/>
        </w:numPr>
        <w:spacing w:after="0" w:line="360" w:lineRule="auto"/>
        <w:jc w:val="both"/>
      </w:pPr>
      <w:r>
        <w:t>BMC reset</w:t>
      </w:r>
      <w:r>
        <w:rPr>
          <w:rFonts w:hint="eastAsia"/>
        </w:rPr>
        <w:t>和</w:t>
      </w:r>
      <w:r>
        <w:rPr>
          <w:rFonts w:hint="eastAsia"/>
        </w:rPr>
        <w:t>CPU</w:t>
      </w:r>
      <w:r>
        <w:t xml:space="preserve"> reset</w:t>
      </w:r>
      <w:r>
        <w:rPr>
          <w:rFonts w:hint="eastAsia"/>
        </w:rPr>
        <w:t>解耦，</w:t>
      </w:r>
      <w:r>
        <w:t>互相</w:t>
      </w:r>
      <w:r>
        <w:rPr>
          <w:rFonts w:hint="eastAsia"/>
        </w:rPr>
        <w:t>不影响。同时，</w:t>
      </w:r>
      <w:r>
        <w:t>BMC</w:t>
      </w:r>
      <w:r>
        <w:rPr>
          <w:rFonts w:hint="eastAsia"/>
        </w:rPr>
        <w:t>可以</w:t>
      </w:r>
      <w:r>
        <w:rPr>
          <w:rFonts w:hint="eastAsia"/>
        </w:rPr>
        <w:t>reset</w:t>
      </w:r>
      <w:r>
        <w:t xml:space="preserve"> CPU</w:t>
      </w:r>
      <w:r>
        <w:rPr>
          <w:rFonts w:hint="eastAsia"/>
        </w:rPr>
        <w:t>（硬复位</w:t>
      </w:r>
      <w:r>
        <w:t>）</w:t>
      </w:r>
      <w:r>
        <w:rPr>
          <w:rFonts w:hint="eastAsia"/>
        </w:rPr>
        <w:t>；</w:t>
      </w:r>
      <w:r>
        <w:t>CPU</w:t>
      </w:r>
      <w:r>
        <w:rPr>
          <w:rFonts w:hint="eastAsia"/>
        </w:rPr>
        <w:t>可以</w:t>
      </w:r>
      <w:r>
        <w:rPr>
          <w:rFonts w:hint="eastAsia"/>
        </w:rPr>
        <w:t>reset</w:t>
      </w:r>
      <w:r>
        <w:t xml:space="preserve"> BMC</w:t>
      </w:r>
      <w:r>
        <w:rPr>
          <w:rFonts w:hint="eastAsia"/>
        </w:rPr>
        <w:t>（硬复位</w:t>
      </w:r>
      <w:r>
        <w:t>）</w:t>
      </w:r>
      <w:r>
        <w:rPr>
          <w:rFonts w:hint="eastAsia"/>
        </w:rPr>
        <w:t>。</w:t>
      </w:r>
    </w:p>
    <w:p w14:paraId="22CFE926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27" w:name="_Toc357419207"/>
      <w:r w:rsidRPr="00696B8D">
        <w:rPr>
          <w:rFonts w:hint="eastAsia"/>
          <w:color w:val="000000" w:themeColor="text1"/>
        </w:rPr>
        <w:t>Mid-plane</w:t>
      </w:r>
      <w:bookmarkEnd w:id="27"/>
    </w:p>
    <w:p w14:paraId="1D3011C7" w14:textId="553B9FEE" w:rsidR="0003629F" w:rsidRDefault="00743F7D" w:rsidP="00CC630D">
      <w:pPr>
        <w:spacing w:line="360" w:lineRule="auto"/>
      </w:pPr>
      <w:r>
        <w:rPr>
          <w:rFonts w:hint="eastAsia"/>
        </w:rPr>
        <w:t xml:space="preserve">   </w:t>
      </w:r>
      <w:r w:rsidR="0003629F">
        <w:rPr>
          <w:rFonts w:hint="eastAsia"/>
        </w:rPr>
        <w:t>机框除了监控卡，线卡和交换网板以外，还有一个</w:t>
      </w:r>
      <w:r w:rsidR="0003629F">
        <w:rPr>
          <w:rFonts w:hint="eastAsia"/>
        </w:rPr>
        <w:t>Mid-plane</w:t>
      </w:r>
      <w:r w:rsidR="0003629F">
        <w:rPr>
          <w:rFonts w:hint="eastAsia"/>
        </w:rPr>
        <w:t>，主要用于控制信号。包括电源、</w:t>
      </w:r>
      <w:r w:rsidR="0003629F">
        <w:rPr>
          <w:rFonts w:hint="eastAsia"/>
        </w:rPr>
        <w:t>I2C</w:t>
      </w:r>
      <w:r w:rsidR="0003629F">
        <w:rPr>
          <w:rFonts w:hint="eastAsia"/>
        </w:rPr>
        <w:t>、</w:t>
      </w:r>
      <w:r w:rsidR="0003629F">
        <w:rPr>
          <w:rFonts w:hint="eastAsia"/>
        </w:rPr>
        <w:t>Ethernet</w:t>
      </w:r>
      <w:r w:rsidR="0003629F">
        <w:rPr>
          <w:rFonts w:hint="eastAsia"/>
        </w:rPr>
        <w:t>、各类在位信号等。</w:t>
      </w:r>
    </w:p>
    <w:p w14:paraId="5826B0E5" w14:textId="5C54BB40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Mid-plane</w:t>
      </w:r>
      <w:r w:rsidR="0003629F">
        <w:rPr>
          <w:rFonts w:hint="eastAsia"/>
        </w:rPr>
        <w:t>上还会包含一个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，用于存储机框的</w:t>
      </w:r>
      <w:r w:rsidR="0003629F">
        <w:rPr>
          <w:rFonts w:hint="eastAsia"/>
        </w:rPr>
        <w:t>SN</w:t>
      </w:r>
      <w:r w:rsidR="0003629F">
        <w:rPr>
          <w:rFonts w:hint="eastAsia"/>
        </w:rPr>
        <w:t>。</w:t>
      </w:r>
    </w:p>
    <w:p w14:paraId="5F5D2478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28" w:name="_Toc357419208"/>
      <w:r w:rsidRPr="00696B8D">
        <w:rPr>
          <w:rFonts w:hint="eastAsia"/>
          <w:color w:val="000000" w:themeColor="text1"/>
        </w:rPr>
        <w:t>I2C</w:t>
      </w:r>
      <w:r w:rsidRPr="00696B8D">
        <w:rPr>
          <w:rFonts w:hint="eastAsia"/>
          <w:color w:val="000000" w:themeColor="text1"/>
        </w:rPr>
        <w:t>互连</w:t>
      </w:r>
      <w:bookmarkEnd w:id="28"/>
    </w:p>
    <w:p w14:paraId="72DF8D6A" w14:textId="377F849A" w:rsidR="00493500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在当前的设计里，每个带</w:t>
      </w:r>
      <w:r w:rsidR="0003629F">
        <w:rPr>
          <w:rFonts w:hint="eastAsia"/>
        </w:rPr>
        <w:t>CPU</w:t>
      </w:r>
      <w:r w:rsidR="0003629F">
        <w:rPr>
          <w:rFonts w:hint="eastAsia"/>
        </w:rPr>
        <w:t>的线卡或交换网板除了需要访问本地的</w:t>
      </w:r>
      <w:r w:rsidR="0003629F">
        <w:rPr>
          <w:rFonts w:hint="eastAsia"/>
        </w:rPr>
        <w:t>I2C slave</w:t>
      </w:r>
      <w:r w:rsidR="0003629F">
        <w:rPr>
          <w:rFonts w:hint="eastAsia"/>
        </w:rPr>
        <w:t>设备外，还需要能够访问机框上的共享资源，比如风扇，电源，</w:t>
      </w:r>
      <w:r w:rsidR="0003629F">
        <w:rPr>
          <w:rFonts w:hint="eastAsia"/>
        </w:rPr>
        <w:t>Mid-plane</w:t>
      </w:r>
      <w:r w:rsidR="0003629F">
        <w:rPr>
          <w:rFonts w:hint="eastAsia"/>
        </w:rPr>
        <w:t>上的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，监控卡上的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和</w:t>
      </w:r>
      <w:r w:rsidR="0003629F">
        <w:rPr>
          <w:rFonts w:hint="eastAsia"/>
        </w:rPr>
        <w:t>Sensor</w:t>
      </w:r>
      <w:r w:rsidR="0003629F">
        <w:rPr>
          <w:rFonts w:hint="eastAsia"/>
        </w:rPr>
        <w:t>。</w:t>
      </w:r>
    </w:p>
    <w:p w14:paraId="102CC9A0" w14:textId="68806FE5" w:rsidR="0003629F" w:rsidRDefault="008E1F9D" w:rsidP="00CC630D">
      <w:pPr>
        <w:spacing w:line="360" w:lineRule="auto"/>
        <w:rPr>
          <w:color w:val="FF0000"/>
        </w:rPr>
      </w:pPr>
      <w:r>
        <w:rPr>
          <w:rFonts w:hint="eastAsia"/>
        </w:rPr>
        <w:lastRenderedPageBreak/>
        <w:t xml:space="preserve">    </w:t>
      </w:r>
      <w:r w:rsidR="0003629F">
        <w:rPr>
          <w:rFonts w:hint="eastAsia"/>
        </w:rPr>
        <w:t>监控卡统一访问共享</w:t>
      </w:r>
      <w:r w:rsidR="0003629F">
        <w:rPr>
          <w:rFonts w:hint="eastAsia"/>
        </w:rPr>
        <w:t>I2C slave</w:t>
      </w:r>
      <w:r w:rsidR="0003629F">
        <w:rPr>
          <w:rFonts w:hint="eastAsia"/>
        </w:rPr>
        <w:t>资源，提供结果给单板</w:t>
      </w:r>
      <w:r w:rsidR="00493500">
        <w:rPr>
          <w:rFonts w:hint="eastAsia"/>
        </w:rPr>
        <w:t>。</w:t>
      </w:r>
    </w:p>
    <w:p w14:paraId="213FBF7E" w14:textId="75B8C7EC" w:rsidR="0003629F" w:rsidRPr="008E4418" w:rsidRDefault="00743F7D" w:rsidP="00CC630D">
      <w:pPr>
        <w:spacing w:line="360" w:lineRule="auto"/>
        <w:rPr>
          <w:color w:val="000000" w:themeColor="text1"/>
        </w:rPr>
      </w:pPr>
      <w:r>
        <w:rPr>
          <w:rFonts w:hint="eastAsia"/>
          <w:color w:val="FF0000"/>
        </w:rPr>
        <w:t xml:space="preserve">   </w:t>
      </w:r>
      <w:r w:rsidRPr="008E4418">
        <w:rPr>
          <w:color w:val="000000" w:themeColor="text1"/>
        </w:rPr>
        <w:t xml:space="preserve"> </w:t>
      </w:r>
      <w:r w:rsidR="0003629F" w:rsidRPr="008E4418">
        <w:rPr>
          <w:rFonts w:hint="eastAsia"/>
          <w:color w:val="000000" w:themeColor="text1"/>
        </w:rPr>
        <w:t>线卡上</w:t>
      </w:r>
      <w:r w:rsidR="0003629F" w:rsidRPr="008E4418">
        <w:rPr>
          <w:color w:val="000000" w:themeColor="text1"/>
        </w:rPr>
        <w:t>QSFP28</w:t>
      </w:r>
      <w:r w:rsidR="0003629F" w:rsidRPr="008E4418">
        <w:rPr>
          <w:rFonts w:hint="eastAsia"/>
          <w:color w:val="000000" w:themeColor="text1"/>
        </w:rPr>
        <w:t>的各路</w:t>
      </w:r>
      <w:r w:rsidR="0003629F" w:rsidRPr="008E4418">
        <w:rPr>
          <w:color w:val="000000" w:themeColor="text1"/>
        </w:rPr>
        <w:t>I2C</w:t>
      </w:r>
      <w:r w:rsidR="0003629F" w:rsidRPr="008E4418">
        <w:rPr>
          <w:rFonts w:hint="eastAsia"/>
          <w:color w:val="000000" w:themeColor="text1"/>
        </w:rPr>
        <w:t>总线和整机上的其他</w:t>
      </w:r>
      <w:r w:rsidR="0003629F" w:rsidRPr="008E4418">
        <w:rPr>
          <w:color w:val="000000" w:themeColor="text1"/>
        </w:rPr>
        <w:t>I2C</w:t>
      </w:r>
      <w:r w:rsidR="0003629F" w:rsidRPr="008E4418">
        <w:rPr>
          <w:rFonts w:hint="eastAsia"/>
          <w:color w:val="000000" w:themeColor="text1"/>
        </w:rPr>
        <w:t>总线必须实现互相隔离。</w:t>
      </w:r>
    </w:p>
    <w:p w14:paraId="51E89EFB" w14:textId="3A56E52A" w:rsidR="0003629F" w:rsidRPr="008E4418" w:rsidRDefault="00743F7D" w:rsidP="00743F7D">
      <w:pPr>
        <w:spacing w:line="360" w:lineRule="auto"/>
        <w:rPr>
          <w:color w:val="000000" w:themeColor="text1"/>
        </w:rPr>
      </w:pPr>
      <w:r w:rsidRPr="008E4418">
        <w:rPr>
          <w:color w:val="000000" w:themeColor="text1"/>
        </w:rPr>
        <w:t xml:space="preserve">    </w:t>
      </w:r>
      <w:r w:rsidR="0003629F" w:rsidRPr="008E4418">
        <w:rPr>
          <w:color w:val="000000" w:themeColor="text1"/>
        </w:rPr>
        <w:t>QSFP28</w:t>
      </w:r>
      <w:r w:rsidR="0003629F" w:rsidRPr="008E4418">
        <w:rPr>
          <w:rFonts w:hint="eastAsia"/>
          <w:color w:val="000000" w:themeColor="text1"/>
        </w:rPr>
        <w:t>的</w:t>
      </w:r>
      <w:r w:rsidR="0003629F" w:rsidRPr="008E4418">
        <w:rPr>
          <w:color w:val="000000" w:themeColor="text1"/>
        </w:rPr>
        <w:t>I2C</w:t>
      </w:r>
      <w:r w:rsidR="0003629F" w:rsidRPr="008E4418">
        <w:rPr>
          <w:rFonts w:hint="eastAsia"/>
          <w:color w:val="000000" w:themeColor="text1"/>
        </w:rPr>
        <w:t>总线和管理信号通过</w:t>
      </w:r>
      <w:r w:rsidR="0003629F" w:rsidRPr="008E4418">
        <w:rPr>
          <w:color w:val="000000" w:themeColor="text1"/>
        </w:rPr>
        <w:t>CPLD/MUX/Expander</w:t>
      </w:r>
      <w:r w:rsidR="0003629F" w:rsidRPr="008E4418">
        <w:rPr>
          <w:rFonts w:hint="eastAsia"/>
          <w:color w:val="000000" w:themeColor="text1"/>
        </w:rPr>
        <w:t>直接连接到</w:t>
      </w:r>
      <w:r w:rsidR="0003629F" w:rsidRPr="008E4418">
        <w:rPr>
          <w:color w:val="000000" w:themeColor="text1"/>
        </w:rPr>
        <w:t>Local CPU</w:t>
      </w:r>
      <w:r w:rsidR="0003629F" w:rsidRPr="008E4418">
        <w:rPr>
          <w:rFonts w:hint="eastAsia"/>
          <w:color w:val="000000" w:themeColor="text1"/>
        </w:rPr>
        <w:t>（不通过</w:t>
      </w:r>
      <w:r w:rsidR="0003629F" w:rsidRPr="008E4418">
        <w:rPr>
          <w:color w:val="000000" w:themeColor="text1"/>
        </w:rPr>
        <w:t>BMC</w:t>
      </w:r>
      <w:r w:rsidR="0003629F" w:rsidRPr="008E4418">
        <w:rPr>
          <w:rFonts w:hint="eastAsia"/>
          <w:color w:val="000000" w:themeColor="text1"/>
        </w:rPr>
        <w:t>）。如果某路</w:t>
      </w:r>
      <w:r w:rsidR="0003629F" w:rsidRPr="008E4418">
        <w:rPr>
          <w:color w:val="000000" w:themeColor="text1"/>
        </w:rPr>
        <w:t>I2C</w:t>
      </w:r>
      <w:r w:rsidR="0003629F" w:rsidRPr="008E4418">
        <w:rPr>
          <w:rFonts w:hint="eastAsia"/>
          <w:color w:val="000000" w:themeColor="text1"/>
        </w:rPr>
        <w:t>短路或挂死，系统必须实现自动发现、隔离、恢复故障。</w:t>
      </w:r>
    </w:p>
    <w:p w14:paraId="6427EB7B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29" w:name="_Toc357419209"/>
      <w:r w:rsidRPr="00696B8D">
        <w:rPr>
          <w:rFonts w:hint="eastAsia"/>
          <w:color w:val="000000" w:themeColor="text1"/>
        </w:rPr>
        <w:t>管理网互连</w:t>
      </w:r>
      <w:bookmarkEnd w:id="29"/>
    </w:p>
    <w:p w14:paraId="6A81C7E4" w14:textId="6D7EE451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线卡、交换网板以及监控卡之间通过内部以太网的方式互连，每个单板上的</w:t>
      </w:r>
      <w:r w:rsidR="0003629F">
        <w:rPr>
          <w:rFonts w:hint="eastAsia"/>
        </w:rPr>
        <w:t>CPU</w:t>
      </w:r>
      <w:r w:rsidR="0003629F">
        <w:rPr>
          <w:rFonts w:hint="eastAsia"/>
        </w:rPr>
        <w:t>以及</w:t>
      </w:r>
      <w:r w:rsidR="0003629F">
        <w:rPr>
          <w:rFonts w:hint="eastAsia"/>
        </w:rPr>
        <w:t>BMC</w:t>
      </w:r>
      <w:r w:rsidR="0003629F">
        <w:rPr>
          <w:rFonts w:hint="eastAsia"/>
        </w:rPr>
        <w:t>的以太网络同时连接到监控卡</w:t>
      </w:r>
      <w:r w:rsidR="0003629F">
        <w:rPr>
          <w:rFonts w:hint="eastAsia"/>
        </w:rPr>
        <w:t>1</w:t>
      </w:r>
      <w:r w:rsidR="0003629F">
        <w:rPr>
          <w:rFonts w:hint="eastAsia"/>
        </w:rPr>
        <w:t>和监控卡</w:t>
      </w:r>
      <w:r w:rsidR="0003629F">
        <w:rPr>
          <w:rFonts w:hint="eastAsia"/>
        </w:rPr>
        <w:t>2</w:t>
      </w:r>
      <w:r w:rsidR="0003629F">
        <w:rPr>
          <w:rFonts w:hint="eastAsia"/>
        </w:rPr>
        <w:t>上的</w:t>
      </w:r>
      <w:r w:rsidR="0003629F">
        <w:rPr>
          <w:rFonts w:hint="eastAsia"/>
        </w:rPr>
        <w:t>LAN Switch</w:t>
      </w:r>
      <w:r w:rsidR="0003629F">
        <w:rPr>
          <w:rFonts w:hint="eastAsia"/>
        </w:rPr>
        <w:t>。</w:t>
      </w:r>
    </w:p>
    <w:p w14:paraId="0FDE597C" w14:textId="3D8C368B" w:rsidR="0003629F" w:rsidRPr="00CC559D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为了实现</w:t>
      </w:r>
      <w:r w:rsidR="0003629F">
        <w:rPr>
          <w:rFonts w:hint="eastAsia"/>
        </w:rPr>
        <w:t>CPU</w:t>
      </w:r>
      <w:r w:rsidR="0003629F">
        <w:rPr>
          <w:rFonts w:hint="eastAsia"/>
        </w:rPr>
        <w:t>或</w:t>
      </w:r>
      <w:r w:rsidR="0003629F">
        <w:rPr>
          <w:rFonts w:hint="eastAsia"/>
        </w:rPr>
        <w:t>BMC</w:t>
      </w:r>
      <w:r w:rsidR="0003629F">
        <w:rPr>
          <w:rFonts w:hint="eastAsia"/>
        </w:rPr>
        <w:t>同时到两个监控卡的稳定连接，每个</w:t>
      </w:r>
      <w:r w:rsidR="0003629F">
        <w:rPr>
          <w:rFonts w:hint="eastAsia"/>
        </w:rPr>
        <w:t>CPU</w:t>
      </w:r>
      <w:r w:rsidR="0003629F">
        <w:rPr>
          <w:rFonts w:hint="eastAsia"/>
        </w:rPr>
        <w:t>或</w:t>
      </w:r>
      <w:r w:rsidR="0003629F">
        <w:rPr>
          <w:rFonts w:hint="eastAsia"/>
        </w:rPr>
        <w:t>BMC</w:t>
      </w:r>
      <w:r w:rsidR="0003629F">
        <w:rPr>
          <w:rFonts w:hint="eastAsia"/>
        </w:rPr>
        <w:t>外部需要使用一颗小的</w:t>
      </w:r>
      <w:r w:rsidR="0003629F">
        <w:rPr>
          <w:rFonts w:hint="eastAsia"/>
        </w:rPr>
        <w:t>LAN Switch</w:t>
      </w:r>
      <w:r w:rsidR="0003629F">
        <w:rPr>
          <w:rFonts w:hint="eastAsia"/>
        </w:rPr>
        <w:t>芯片。</w:t>
      </w:r>
    </w:p>
    <w:p w14:paraId="601BB3DA" w14:textId="77777777" w:rsidR="0003629F" w:rsidRDefault="0003629F" w:rsidP="00CC630D">
      <w:pPr>
        <w:spacing w:line="360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073F3B8" wp14:editId="1B599112">
            <wp:extent cx="5759450" cy="324104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以太网互连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93C0" w14:textId="74BE5C9A" w:rsidR="008E1F9D" w:rsidRPr="008E4418" w:rsidRDefault="008E1F9D" w:rsidP="008E4418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12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管理口互联示意图</w:t>
      </w:r>
    </w:p>
    <w:p w14:paraId="21CF88D1" w14:textId="77777777" w:rsidR="0003629F" w:rsidRPr="008E4418" w:rsidRDefault="0003629F" w:rsidP="00CC630D">
      <w:pPr>
        <w:spacing w:line="360" w:lineRule="auto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说明：</w:t>
      </w:r>
    </w:p>
    <w:p w14:paraId="31C06C81" w14:textId="77777777" w:rsidR="0003629F" w:rsidRPr="008E4418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t>每个</w:t>
      </w:r>
      <w:r w:rsidRPr="008E4418">
        <w:rPr>
          <w:color w:val="000000" w:themeColor="text1"/>
        </w:rPr>
        <w:t>CPU</w:t>
      </w:r>
      <w:r w:rsidRPr="008E4418">
        <w:rPr>
          <w:rFonts w:hint="eastAsia"/>
          <w:color w:val="000000" w:themeColor="text1"/>
        </w:rPr>
        <w:t>和</w:t>
      </w:r>
      <w:r w:rsidRPr="008E4418">
        <w:rPr>
          <w:color w:val="000000" w:themeColor="text1"/>
        </w:rPr>
        <w:t>BMC</w:t>
      </w:r>
      <w:r w:rsidRPr="008E4418">
        <w:rPr>
          <w:rFonts w:hint="eastAsia"/>
          <w:color w:val="000000" w:themeColor="text1"/>
        </w:rPr>
        <w:t>只有一个</w:t>
      </w:r>
      <w:r w:rsidRPr="008E4418">
        <w:rPr>
          <w:color w:val="000000" w:themeColor="text1"/>
        </w:rPr>
        <w:t>IP</w:t>
      </w:r>
      <w:r w:rsidRPr="008E4418">
        <w:rPr>
          <w:rFonts w:hint="eastAsia"/>
          <w:color w:val="000000" w:themeColor="text1"/>
        </w:rPr>
        <w:t>地址，不允许分别使用双端口分别和主备监控卡相连；</w:t>
      </w:r>
    </w:p>
    <w:p w14:paraId="3E0F5BA4" w14:textId="77777777" w:rsidR="0003629F" w:rsidRPr="008E4418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rFonts w:hint="eastAsia"/>
          <w:color w:val="000000" w:themeColor="text1"/>
        </w:rPr>
        <w:lastRenderedPageBreak/>
        <w:t>非</w:t>
      </w:r>
      <w:r w:rsidRPr="008E4418">
        <w:rPr>
          <w:color w:val="000000" w:themeColor="text1"/>
        </w:rPr>
        <w:t>Active</w:t>
      </w:r>
      <w:r w:rsidRPr="008E4418">
        <w:rPr>
          <w:rFonts w:hint="eastAsia"/>
          <w:color w:val="000000" w:themeColor="text1"/>
        </w:rPr>
        <w:t>的监控卡上与</w:t>
      </w:r>
      <w:r w:rsidRPr="008E4418">
        <w:rPr>
          <w:color w:val="000000" w:themeColor="text1"/>
        </w:rPr>
        <w:t>CPU</w:t>
      </w:r>
      <w:r w:rsidRPr="008E4418">
        <w:rPr>
          <w:rFonts w:hint="eastAsia"/>
          <w:color w:val="000000" w:themeColor="text1"/>
        </w:rPr>
        <w:t>和</w:t>
      </w:r>
      <w:r w:rsidRPr="008E4418">
        <w:rPr>
          <w:color w:val="000000" w:themeColor="text1"/>
        </w:rPr>
        <w:t>BMC</w:t>
      </w:r>
      <w:r w:rsidRPr="008E4418">
        <w:rPr>
          <w:rFonts w:hint="eastAsia"/>
          <w:color w:val="000000" w:themeColor="text1"/>
        </w:rPr>
        <w:t>相连的链路保持</w:t>
      </w:r>
      <w:r w:rsidRPr="008E4418">
        <w:rPr>
          <w:color w:val="000000" w:themeColor="text1"/>
        </w:rPr>
        <w:t>down</w:t>
      </w:r>
      <w:r w:rsidRPr="008E4418">
        <w:rPr>
          <w:rFonts w:hint="eastAsia"/>
          <w:color w:val="000000" w:themeColor="text1"/>
        </w:rPr>
        <w:t>，只有</w:t>
      </w:r>
      <w:r w:rsidRPr="008E4418">
        <w:rPr>
          <w:color w:val="000000" w:themeColor="text1"/>
        </w:rPr>
        <w:t>Active</w:t>
      </w:r>
      <w:r w:rsidRPr="008E4418">
        <w:rPr>
          <w:rFonts w:hint="eastAsia"/>
          <w:color w:val="000000" w:themeColor="text1"/>
        </w:rPr>
        <w:t>侧为</w:t>
      </w:r>
      <w:r w:rsidRPr="008E4418">
        <w:rPr>
          <w:color w:val="000000" w:themeColor="text1"/>
        </w:rPr>
        <w:t>up</w:t>
      </w:r>
      <w:r w:rsidRPr="008E4418">
        <w:rPr>
          <w:rFonts w:hint="eastAsia"/>
          <w:color w:val="000000" w:themeColor="text1"/>
        </w:rPr>
        <w:t>。</w:t>
      </w:r>
    </w:p>
    <w:p w14:paraId="6E3B870E" w14:textId="77777777" w:rsidR="0003629F" w:rsidRPr="008E4418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  <w:rPr>
          <w:color w:val="000000" w:themeColor="text1"/>
        </w:rPr>
      </w:pPr>
      <w:r w:rsidRPr="008E4418">
        <w:rPr>
          <w:color w:val="000000" w:themeColor="text1"/>
        </w:rPr>
        <w:t>CPU</w:t>
      </w:r>
      <w:r w:rsidRPr="008E4418">
        <w:rPr>
          <w:rFonts w:hint="eastAsia"/>
          <w:color w:val="000000" w:themeColor="text1"/>
        </w:rPr>
        <w:t>和</w:t>
      </w:r>
      <w:r w:rsidRPr="008E4418">
        <w:rPr>
          <w:color w:val="000000" w:themeColor="text1"/>
        </w:rPr>
        <w:t>BMC</w:t>
      </w:r>
      <w:r w:rsidRPr="008E4418">
        <w:rPr>
          <w:rFonts w:hint="eastAsia"/>
          <w:color w:val="000000" w:themeColor="text1"/>
        </w:rPr>
        <w:t>侧一个</w:t>
      </w:r>
      <w:r w:rsidRPr="008E4418">
        <w:rPr>
          <w:color w:val="000000" w:themeColor="text1"/>
        </w:rPr>
        <w:t>ethernet</w:t>
      </w:r>
      <w:r w:rsidRPr="008E4418">
        <w:rPr>
          <w:rFonts w:hint="eastAsia"/>
          <w:color w:val="000000" w:themeColor="text1"/>
        </w:rPr>
        <w:t>端口转换为两路分别连接两块监控卡的方案可选：</w:t>
      </w:r>
      <w:r w:rsidRPr="008E4418">
        <w:rPr>
          <w:color w:val="000000" w:themeColor="text1"/>
        </w:rPr>
        <w:t xml:space="preserve">NCSI NIC </w:t>
      </w:r>
      <w:r w:rsidRPr="008E4418">
        <w:rPr>
          <w:rFonts w:hint="eastAsia"/>
          <w:color w:val="000000" w:themeColor="text1"/>
        </w:rPr>
        <w:t>（同时连接</w:t>
      </w:r>
      <w:r w:rsidRPr="008E4418">
        <w:rPr>
          <w:color w:val="000000" w:themeColor="text1"/>
        </w:rPr>
        <w:t>CPU+BMC</w:t>
      </w:r>
      <w:r w:rsidRPr="008E4418">
        <w:rPr>
          <w:rFonts w:hint="eastAsia"/>
          <w:color w:val="000000" w:themeColor="text1"/>
        </w:rPr>
        <w:t>）</w:t>
      </w:r>
      <w:r w:rsidRPr="008E4418">
        <w:rPr>
          <w:color w:val="000000" w:themeColor="text1"/>
        </w:rPr>
        <w:t>+ LAN Switch</w:t>
      </w:r>
      <w:r w:rsidRPr="008E4418">
        <w:rPr>
          <w:rFonts w:hint="eastAsia"/>
          <w:color w:val="000000" w:themeColor="text1"/>
        </w:rPr>
        <w:t>或</w:t>
      </w:r>
      <w:r w:rsidRPr="008E4418">
        <w:rPr>
          <w:color w:val="000000" w:themeColor="text1"/>
        </w:rPr>
        <w:t>NIC (CPU</w:t>
      </w:r>
      <w:r w:rsidRPr="008E4418">
        <w:rPr>
          <w:rFonts w:hint="eastAsia"/>
          <w:color w:val="000000" w:themeColor="text1"/>
        </w:rPr>
        <w:t>侧</w:t>
      </w:r>
      <w:r w:rsidRPr="008E4418">
        <w:rPr>
          <w:color w:val="000000" w:themeColor="text1"/>
        </w:rPr>
        <w:t>)+ PHY</w:t>
      </w:r>
      <w:r w:rsidRPr="008E4418">
        <w:rPr>
          <w:rFonts w:hint="eastAsia"/>
          <w:color w:val="000000" w:themeColor="text1"/>
        </w:rPr>
        <w:t>（</w:t>
      </w:r>
      <w:r w:rsidRPr="008E4418">
        <w:rPr>
          <w:color w:val="000000" w:themeColor="text1"/>
        </w:rPr>
        <w:t>BMC</w:t>
      </w:r>
      <w:r w:rsidRPr="008E4418">
        <w:rPr>
          <w:rFonts w:hint="eastAsia"/>
          <w:color w:val="000000" w:themeColor="text1"/>
        </w:rPr>
        <w:t>侧）</w:t>
      </w:r>
      <w:r w:rsidRPr="008E4418">
        <w:rPr>
          <w:color w:val="000000" w:themeColor="text1"/>
        </w:rPr>
        <w:t xml:space="preserve"> + LAN switch;</w:t>
      </w:r>
    </w:p>
    <w:p w14:paraId="7CB9142D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0" w:name="_Toc357419210"/>
      <w:r w:rsidRPr="00696B8D">
        <w:rPr>
          <w:rFonts w:hint="eastAsia"/>
          <w:color w:val="000000" w:themeColor="text1"/>
          <w:sz w:val="28"/>
          <w:szCs w:val="28"/>
        </w:rPr>
        <w:t>UART</w:t>
      </w:r>
      <w:r w:rsidRPr="00696B8D">
        <w:rPr>
          <w:rFonts w:hint="eastAsia"/>
          <w:color w:val="000000" w:themeColor="text1"/>
        </w:rPr>
        <w:t>连接</w:t>
      </w:r>
      <w:bookmarkEnd w:id="30"/>
    </w:p>
    <w:p w14:paraId="6347F85C" w14:textId="0F924DB5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为了软件驱动的统一性，</w:t>
      </w:r>
      <w:r w:rsidR="0003629F">
        <w:t>特</w:t>
      </w:r>
      <w:r w:rsidR="0003629F">
        <w:rPr>
          <w:rFonts w:hint="eastAsia"/>
        </w:rPr>
        <w:t>做如下规定：</w:t>
      </w:r>
    </w:p>
    <w:p w14:paraId="5B0FBE8E" w14:textId="51EFDCA9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t>1</w:t>
      </w:r>
      <w:r w:rsidR="0003629F">
        <w:rPr>
          <w:rFonts w:hint="eastAsia"/>
        </w:rPr>
        <w:t>、</w:t>
      </w:r>
      <w:r w:rsidR="0003629F">
        <w:rPr>
          <w:rFonts w:hint="eastAsia"/>
        </w:rPr>
        <w:t>CPU</w:t>
      </w:r>
      <w:r w:rsidR="0003629F">
        <w:rPr>
          <w:rFonts w:hint="eastAsia"/>
        </w:rPr>
        <w:t>的</w:t>
      </w:r>
      <w:r w:rsidR="0003629F">
        <w:t>UART0</w:t>
      </w:r>
      <w:r w:rsidR="0003629F">
        <w:rPr>
          <w:rFonts w:hint="eastAsia"/>
        </w:rPr>
        <w:t>直接接前面板的</w:t>
      </w:r>
      <w:r w:rsidR="0003629F">
        <w:rPr>
          <w:rFonts w:hint="eastAsia"/>
        </w:rPr>
        <w:t>Console</w:t>
      </w:r>
      <w:r w:rsidR="0003629F">
        <w:rPr>
          <w:rFonts w:hint="eastAsia"/>
        </w:rPr>
        <w:t>口</w:t>
      </w:r>
      <w:r w:rsidR="0003629F">
        <w:rPr>
          <w:rFonts w:hint="eastAsia"/>
        </w:rPr>
        <w:t>(</w:t>
      </w:r>
      <w:r w:rsidR="0003629F">
        <w:rPr>
          <w:rFonts w:hint="eastAsia"/>
        </w:rPr>
        <w:t>默认</w:t>
      </w:r>
      <w:r w:rsidR="0003629F">
        <w:rPr>
          <w:rFonts w:hint="eastAsia"/>
        </w:rPr>
        <w:t>)</w:t>
      </w:r>
      <w:r w:rsidR="0003629F">
        <w:rPr>
          <w:rFonts w:hint="eastAsia"/>
        </w:rPr>
        <w:t>；</w:t>
      </w:r>
    </w:p>
    <w:p w14:paraId="060E4553" w14:textId="18573073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2</w:t>
      </w:r>
      <w:r w:rsidR="0003629F">
        <w:rPr>
          <w:rFonts w:hint="eastAsia"/>
        </w:rPr>
        <w:t>、</w:t>
      </w:r>
      <w:r w:rsidR="0003629F">
        <w:t>CPU</w:t>
      </w:r>
      <w:r w:rsidR="0003629F">
        <w:rPr>
          <w:rFonts w:hint="eastAsia"/>
        </w:rPr>
        <w:t>的</w:t>
      </w:r>
      <w:r w:rsidR="0003629F">
        <w:rPr>
          <w:rFonts w:hint="eastAsia"/>
        </w:rPr>
        <w:t>UART</w:t>
      </w:r>
      <w:r w:rsidR="0003629F">
        <w:t>0</w:t>
      </w:r>
      <w:r w:rsidR="0003629F">
        <w:rPr>
          <w:rFonts w:hint="eastAsia"/>
        </w:rPr>
        <w:t>直接接</w:t>
      </w:r>
      <w:r w:rsidR="0003629F">
        <w:rPr>
          <w:rFonts w:hint="eastAsia"/>
        </w:rPr>
        <w:t>BMC</w:t>
      </w:r>
      <w:r w:rsidR="0003629F">
        <w:rPr>
          <w:rFonts w:hint="eastAsia"/>
        </w:rPr>
        <w:t>的</w:t>
      </w:r>
      <w:r w:rsidR="0003629F">
        <w:rPr>
          <w:rFonts w:hint="eastAsia"/>
        </w:rPr>
        <w:t>UART</w:t>
      </w:r>
      <w:r w:rsidR="0003629F">
        <w:rPr>
          <w:rFonts w:hint="eastAsia"/>
        </w:rPr>
        <w:t>（</w:t>
      </w:r>
      <w:r w:rsidR="0003629F">
        <w:rPr>
          <w:rFonts w:hint="eastAsia"/>
        </w:rPr>
        <w:t>SOL</w:t>
      </w:r>
      <w:r w:rsidR="0003629F">
        <w:rPr>
          <w:rFonts w:hint="eastAsia"/>
        </w:rPr>
        <w:t>功能实现或者其他信息交互</w:t>
      </w:r>
      <w:r w:rsidR="0003629F">
        <w:t>）</w:t>
      </w:r>
      <w:r w:rsidR="0003629F">
        <w:rPr>
          <w:rFonts w:hint="eastAsia"/>
        </w:rPr>
        <w:t>；</w:t>
      </w:r>
    </w:p>
    <w:p w14:paraId="6C863EAB" w14:textId="7EAFB0DD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建议连接的示意图如下：</w:t>
      </w:r>
    </w:p>
    <w:p w14:paraId="751F04D4" w14:textId="77777777" w:rsidR="0003629F" w:rsidRDefault="0003629F" w:rsidP="00CC630D">
      <w:pPr>
        <w:spacing w:line="360" w:lineRule="auto"/>
        <w:jc w:val="center"/>
      </w:pPr>
      <w:r>
        <w:object w:dxaOrig="4589" w:dyaOrig="3470" w14:anchorId="7344E6F5">
          <v:shape id="_x0000_i1027" type="#_x0000_t75" style="width:182.65pt;height:138pt" o:ole="">
            <v:imagedata r:id="rId28" o:title=""/>
          </v:shape>
          <o:OLEObject Type="Embed" ProgID="Visio.Drawing.11" ShapeID="_x0000_i1027" DrawAspect="Content" ObjectID="_1438844445" r:id="rId29"/>
        </w:object>
      </w:r>
      <w:r>
        <w:t xml:space="preserve">     </w:t>
      </w:r>
    </w:p>
    <w:p w14:paraId="420929A2" w14:textId="21F8390D" w:rsidR="0003629F" w:rsidRDefault="008E1F9D" w:rsidP="008E1F9D">
      <w:pPr>
        <w:spacing w:line="360" w:lineRule="auto"/>
        <w:jc w:val="center"/>
      </w:pPr>
      <w:r w:rsidRPr="00E67109">
        <w:rPr>
          <w:rFonts w:hint="eastAsia"/>
          <w:sz w:val="20"/>
          <w:szCs w:val="20"/>
        </w:rPr>
        <w:t>图</w:t>
      </w:r>
      <w:r w:rsidRPr="00E67109">
        <w:rPr>
          <w:rFonts w:hint="eastAsia"/>
          <w:sz w:val="20"/>
          <w:szCs w:val="20"/>
        </w:rPr>
        <w:t xml:space="preserve"> </w:t>
      </w:r>
      <w:r w:rsidRPr="00E67109">
        <w:rPr>
          <w:sz w:val="20"/>
          <w:szCs w:val="20"/>
        </w:rPr>
        <w:fldChar w:fldCharType="begin"/>
      </w:r>
      <w:r w:rsidRPr="00E67109">
        <w:rPr>
          <w:sz w:val="20"/>
          <w:szCs w:val="20"/>
        </w:rPr>
        <w:instrText xml:space="preserve"> </w:instrText>
      </w:r>
      <w:r w:rsidRPr="00E67109">
        <w:rPr>
          <w:rFonts w:hint="eastAsia"/>
          <w:sz w:val="20"/>
          <w:szCs w:val="20"/>
        </w:rPr>
        <w:instrText xml:space="preserve">SEQ </w:instrText>
      </w:r>
      <w:r w:rsidRPr="00E67109">
        <w:rPr>
          <w:rFonts w:hint="eastAsia"/>
          <w:sz w:val="20"/>
          <w:szCs w:val="20"/>
        </w:rPr>
        <w:instrText>图</w:instrText>
      </w:r>
      <w:r w:rsidRPr="00E67109">
        <w:rPr>
          <w:rFonts w:hint="eastAsia"/>
          <w:sz w:val="20"/>
          <w:szCs w:val="20"/>
        </w:rPr>
        <w:instrText xml:space="preserve"> \* ARABIC</w:instrText>
      </w:r>
      <w:r w:rsidRPr="00E67109">
        <w:rPr>
          <w:sz w:val="20"/>
          <w:szCs w:val="20"/>
        </w:rPr>
        <w:instrText xml:space="preserve"> </w:instrText>
      </w:r>
      <w:r w:rsidRPr="00E67109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13</w:t>
      </w:r>
      <w:r w:rsidRPr="00E67109">
        <w:rPr>
          <w:sz w:val="20"/>
          <w:szCs w:val="20"/>
        </w:rPr>
        <w:fldChar w:fldCharType="end"/>
      </w:r>
      <w:r w:rsidRPr="00E6710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UART</w:t>
      </w:r>
      <w:r>
        <w:rPr>
          <w:rFonts w:hint="eastAsia"/>
          <w:sz w:val="20"/>
          <w:szCs w:val="20"/>
        </w:rPr>
        <w:t>互联示意图</w:t>
      </w:r>
    </w:p>
    <w:p w14:paraId="748F05FD" w14:textId="77777777" w:rsidR="0003629F" w:rsidRPr="00696B8D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1" w:name="_Toc357419211"/>
      <w:r w:rsidRPr="00696B8D">
        <w:rPr>
          <w:rFonts w:hint="eastAsia"/>
          <w:color w:val="000000" w:themeColor="text1"/>
        </w:rPr>
        <w:t>槽位</w:t>
      </w:r>
      <w:r w:rsidRPr="00696B8D">
        <w:rPr>
          <w:rFonts w:hint="eastAsia"/>
          <w:color w:val="000000" w:themeColor="text1"/>
        </w:rPr>
        <w:t>ID</w:t>
      </w:r>
      <w:bookmarkEnd w:id="31"/>
    </w:p>
    <w:p w14:paraId="2DE5A875" w14:textId="24CD7A52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每个线卡和交换网板（</w:t>
      </w:r>
      <w:r w:rsidR="0003629F">
        <w:rPr>
          <w:rFonts w:hint="eastAsia"/>
        </w:rPr>
        <w:t>Type-A</w:t>
      </w:r>
      <w:r w:rsidR="0003629F">
        <w:rPr>
          <w:rFonts w:hint="eastAsia"/>
        </w:rPr>
        <w:t>）槽位需要能够获取槽位</w:t>
      </w:r>
      <w:r w:rsidR="0003629F">
        <w:rPr>
          <w:rFonts w:hint="eastAsia"/>
        </w:rPr>
        <w:t>id</w:t>
      </w:r>
      <w:r w:rsidR="0003629F">
        <w:rPr>
          <w:rFonts w:hint="eastAsia"/>
        </w:rPr>
        <w:t>。实现的思路：每个单板提供两组</w:t>
      </w:r>
      <w:r w:rsidR="0003629F">
        <w:t>5</w:t>
      </w:r>
      <w:r w:rsidR="0003629F">
        <w:rPr>
          <w:rFonts w:hint="eastAsia"/>
        </w:rPr>
        <w:t>个</w:t>
      </w:r>
      <w:r w:rsidR="0003629F">
        <w:rPr>
          <w:rFonts w:hint="eastAsia"/>
        </w:rPr>
        <w:t>pin</w:t>
      </w:r>
      <w:r w:rsidR="0003629F">
        <w:rPr>
          <w:rFonts w:hint="eastAsia"/>
        </w:rPr>
        <w:t>的</w:t>
      </w:r>
      <w:r w:rsidR="0003629F">
        <w:rPr>
          <w:rFonts w:hint="eastAsia"/>
        </w:rPr>
        <w:t>GPIO</w:t>
      </w:r>
      <w:r w:rsidR="0003629F">
        <w:rPr>
          <w:rFonts w:hint="eastAsia"/>
        </w:rPr>
        <w:t>线（对应两套交换系统），这些</w:t>
      </w:r>
      <w:r w:rsidR="0003629F">
        <w:rPr>
          <w:rFonts w:hint="eastAsia"/>
        </w:rPr>
        <w:t>GPIO</w:t>
      </w:r>
      <w:r w:rsidR="0003629F">
        <w:rPr>
          <w:rFonts w:hint="eastAsia"/>
        </w:rPr>
        <w:t>线连接到</w:t>
      </w:r>
      <w:r w:rsidR="0003629F">
        <w:rPr>
          <w:rFonts w:hint="eastAsia"/>
        </w:rPr>
        <w:t>Mid plane</w:t>
      </w:r>
      <w:r w:rsidR="0003629F">
        <w:rPr>
          <w:rFonts w:hint="eastAsia"/>
        </w:rPr>
        <w:t>，</w:t>
      </w:r>
      <w:r w:rsidR="0003629F">
        <w:rPr>
          <w:rFonts w:hint="eastAsia"/>
        </w:rPr>
        <w:t>Mid plane</w:t>
      </w:r>
      <w:r w:rsidR="0003629F">
        <w:rPr>
          <w:rFonts w:hint="eastAsia"/>
        </w:rPr>
        <w:t>对每个单板进行硬编码，</w:t>
      </w:r>
      <w:r w:rsidR="0003629F">
        <w:rPr>
          <w:rFonts w:hint="eastAsia"/>
        </w:rPr>
        <w:t>00001~</w:t>
      </w:r>
      <w:r w:rsidR="0003629F">
        <w:t>0</w:t>
      </w:r>
      <w:r w:rsidR="0003629F">
        <w:rPr>
          <w:rFonts w:hint="eastAsia"/>
        </w:rPr>
        <w:t>1100</w:t>
      </w:r>
      <w:r w:rsidR="0003629F">
        <w:rPr>
          <w:rFonts w:hint="eastAsia"/>
        </w:rPr>
        <w:t>，</w:t>
      </w:r>
      <w:r w:rsidR="0003629F">
        <w:rPr>
          <w:rFonts w:hint="eastAsia"/>
        </w:rPr>
        <w:t>0</w:t>
      </w:r>
      <w:r w:rsidR="0003629F">
        <w:rPr>
          <w:rFonts w:hint="eastAsia"/>
        </w:rPr>
        <w:t>对应低电平，</w:t>
      </w:r>
      <w:r w:rsidR="0003629F">
        <w:rPr>
          <w:rFonts w:hint="eastAsia"/>
        </w:rPr>
        <w:t>1</w:t>
      </w:r>
      <w:r w:rsidR="0003629F">
        <w:rPr>
          <w:rFonts w:hint="eastAsia"/>
        </w:rPr>
        <w:t>对应高电平。</w:t>
      </w:r>
    </w:p>
    <w:p w14:paraId="5E7C598F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2" w:name="_Toc357419212"/>
      <w:r w:rsidRPr="00247AA1">
        <w:rPr>
          <w:rFonts w:hint="eastAsia"/>
          <w:color w:val="000000" w:themeColor="text1"/>
        </w:rPr>
        <w:t>EEPROM</w:t>
      </w:r>
      <w:bookmarkEnd w:id="32"/>
    </w:p>
    <w:p w14:paraId="6384A09C" w14:textId="73B5F94A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出于资产管理的需要，机框、监控卡、线卡和交换网板都需有对应的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用来存储</w:t>
      </w:r>
      <w:r w:rsidR="0003629F">
        <w:rPr>
          <w:rFonts w:hint="eastAsia"/>
        </w:rPr>
        <w:t>SN</w:t>
      </w:r>
      <w:r w:rsidR="0003629F">
        <w:rPr>
          <w:rFonts w:hint="eastAsia"/>
        </w:rPr>
        <w:t>、</w:t>
      </w:r>
      <w:r w:rsidR="0003629F">
        <w:rPr>
          <w:rFonts w:hint="eastAsia"/>
        </w:rPr>
        <w:t>MAC</w:t>
      </w:r>
      <w:r w:rsidR="0003629F">
        <w:rPr>
          <w:rFonts w:hint="eastAsia"/>
        </w:rPr>
        <w:t>、硬件版本、固件版本等方面的信息。</w:t>
      </w:r>
    </w:p>
    <w:p w14:paraId="72125C75" w14:textId="28C28518" w:rsidR="0003629F" w:rsidRDefault="00743F7D" w:rsidP="00CC630D">
      <w:pPr>
        <w:spacing w:line="360" w:lineRule="auto"/>
      </w:pPr>
      <w:r>
        <w:rPr>
          <w:rFonts w:hint="eastAsia"/>
        </w:rPr>
        <w:lastRenderedPageBreak/>
        <w:t xml:space="preserve">    </w:t>
      </w:r>
      <w:r w:rsidR="0003629F">
        <w:rPr>
          <w:rFonts w:hint="eastAsia"/>
        </w:rPr>
        <w:t>线卡、监控卡和交换网板的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放置于各自板内，存储的信息包括：</w:t>
      </w:r>
      <w:r w:rsidR="0003629F">
        <w:rPr>
          <w:rFonts w:hint="eastAsia"/>
        </w:rPr>
        <w:t>SN</w:t>
      </w:r>
      <w:r w:rsidR="0003629F">
        <w:rPr>
          <w:rFonts w:hint="eastAsia"/>
        </w:rPr>
        <w:t>、</w:t>
      </w:r>
      <w:r w:rsidR="0003629F">
        <w:rPr>
          <w:rFonts w:hint="eastAsia"/>
        </w:rPr>
        <w:t>MAC</w:t>
      </w:r>
      <w:r w:rsidR="0003629F">
        <w:rPr>
          <w:rFonts w:hint="eastAsia"/>
        </w:rPr>
        <w:t>、硬件版本、固件版本、</w:t>
      </w:r>
      <w:r w:rsidR="0003629F" w:rsidRPr="00247AA1">
        <w:rPr>
          <w:rFonts w:hint="eastAsia"/>
          <w:color w:val="000000" w:themeColor="text1"/>
        </w:rPr>
        <w:t>板号</w:t>
      </w:r>
      <w:r w:rsidR="0003629F">
        <w:rPr>
          <w:rFonts w:hint="eastAsia"/>
        </w:rPr>
        <w:t>等。板号只对</w:t>
      </w:r>
      <w:r w:rsidR="0003629F">
        <w:rPr>
          <w:rFonts w:hint="eastAsia"/>
        </w:rPr>
        <w:t>Type B</w:t>
      </w:r>
      <w:r w:rsidR="0003629F">
        <w:rPr>
          <w:rFonts w:hint="eastAsia"/>
        </w:rPr>
        <w:t>交换网板有意义，用于监控板做交换网板完备性检查使用，其他单板板号为</w:t>
      </w:r>
      <w:r w:rsidR="0003629F">
        <w:rPr>
          <w:rFonts w:hint="eastAsia"/>
        </w:rPr>
        <w:t>0</w:t>
      </w:r>
      <w:r w:rsidR="0003629F">
        <w:rPr>
          <w:rFonts w:hint="eastAsia"/>
        </w:rPr>
        <w:t>。同一块线卡上有两块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，两块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中存储的</w:t>
      </w:r>
      <w:r w:rsidR="0003629F">
        <w:rPr>
          <w:rFonts w:hint="eastAsia"/>
        </w:rPr>
        <w:t>SN</w:t>
      </w:r>
      <w:r w:rsidR="0003629F">
        <w:rPr>
          <w:rFonts w:hint="eastAsia"/>
        </w:rPr>
        <w:t>相同，</w:t>
      </w:r>
      <w:r w:rsidR="0003629F">
        <w:rPr>
          <w:rFonts w:hint="eastAsia"/>
        </w:rPr>
        <w:t>MAC</w:t>
      </w:r>
      <w:r w:rsidR="0003629F">
        <w:rPr>
          <w:rFonts w:hint="eastAsia"/>
        </w:rPr>
        <w:t>不同。</w:t>
      </w:r>
    </w:p>
    <w:p w14:paraId="4571E1E6" w14:textId="37FEA906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机框部分由于没有电子设计，因此机框的资产信息所对应的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可以承载在</w:t>
      </w:r>
      <w:r w:rsidR="0003629F">
        <w:rPr>
          <w:rFonts w:hint="eastAsia"/>
        </w:rPr>
        <w:t>Mid plane</w:t>
      </w:r>
      <w:r w:rsidR="0003629F">
        <w:rPr>
          <w:rFonts w:hint="eastAsia"/>
        </w:rPr>
        <w:t>上，该</w:t>
      </w:r>
      <w:r w:rsidR="0003629F">
        <w:rPr>
          <w:rFonts w:hint="eastAsia"/>
        </w:rPr>
        <w:t>EEPROM</w:t>
      </w:r>
      <w:r w:rsidR="0003629F">
        <w:rPr>
          <w:rFonts w:hint="eastAsia"/>
        </w:rPr>
        <w:t>存储的信息包括：产品型号、</w:t>
      </w:r>
      <w:r w:rsidR="0003629F">
        <w:rPr>
          <w:rFonts w:hint="eastAsia"/>
        </w:rPr>
        <w:t>SN</w:t>
      </w:r>
      <w:r w:rsidR="0003629F">
        <w:rPr>
          <w:rFonts w:hint="eastAsia"/>
        </w:rPr>
        <w:t>、硬件版本。</w:t>
      </w:r>
    </w:p>
    <w:p w14:paraId="3CF415E3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3" w:name="_Toc357419213"/>
      <w:r w:rsidRPr="00247AA1">
        <w:rPr>
          <w:color w:val="000000" w:themeColor="text1"/>
        </w:rPr>
        <w:t>R</w:t>
      </w:r>
      <w:r w:rsidRPr="00247AA1">
        <w:rPr>
          <w:rFonts w:hint="eastAsia"/>
          <w:color w:val="000000" w:themeColor="text1"/>
        </w:rPr>
        <w:t>eset</w:t>
      </w:r>
      <w:r w:rsidRPr="00247AA1">
        <w:rPr>
          <w:rFonts w:hint="eastAsia"/>
          <w:color w:val="000000" w:themeColor="text1"/>
        </w:rPr>
        <w:t>按钮</w:t>
      </w:r>
      <w:bookmarkEnd w:id="33"/>
    </w:p>
    <w:p w14:paraId="7AF87D6D" w14:textId="50E9B6EA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每个监控卡上一个</w:t>
      </w:r>
      <w:r w:rsidR="0003629F">
        <w:t>R</w:t>
      </w:r>
      <w:r w:rsidR="0003629F">
        <w:rPr>
          <w:rFonts w:hint="eastAsia"/>
        </w:rPr>
        <w:t>eset</w:t>
      </w:r>
      <w:r w:rsidR="0003629F">
        <w:rPr>
          <w:rFonts w:hint="eastAsia"/>
        </w:rPr>
        <w:t>按键，主要的作用是：持续按下</w:t>
      </w:r>
      <w:r w:rsidR="0003629F">
        <w:rPr>
          <w:rFonts w:hint="eastAsia"/>
        </w:rPr>
        <w:t>5</w:t>
      </w:r>
      <w:r w:rsidR="0003629F">
        <w:rPr>
          <w:rFonts w:hint="eastAsia"/>
        </w:rPr>
        <w:t>秒后，清除整机软件配置，然后</w:t>
      </w:r>
      <w:r w:rsidR="0003629F">
        <w:t>R</w:t>
      </w:r>
      <w:r w:rsidR="0003629F">
        <w:rPr>
          <w:rFonts w:hint="eastAsia"/>
        </w:rPr>
        <w:t>eset</w:t>
      </w:r>
      <w:r w:rsidR="0003629F">
        <w:rPr>
          <w:rFonts w:hint="eastAsia"/>
        </w:rPr>
        <w:t>系统。为了防止运维人员正常操作时误动作，</w:t>
      </w:r>
      <w:r w:rsidR="0003629F">
        <w:t>需</w:t>
      </w:r>
      <w:r w:rsidR="0003629F">
        <w:rPr>
          <w:rFonts w:hint="eastAsia"/>
        </w:rPr>
        <w:t>将按键做成内缩样式。</w:t>
      </w:r>
    </w:p>
    <w:p w14:paraId="29F0C83E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4" w:name="_Toc357419214"/>
      <w:r w:rsidRPr="00247AA1">
        <w:rPr>
          <w:rFonts w:hint="eastAsia"/>
          <w:color w:val="000000" w:themeColor="text1"/>
        </w:rPr>
        <w:t>离线</w:t>
      </w:r>
      <w:r w:rsidRPr="00247AA1">
        <w:rPr>
          <w:rFonts w:hint="eastAsia"/>
          <w:color w:val="000000" w:themeColor="text1"/>
        </w:rPr>
        <w:t>(</w:t>
      </w:r>
      <w:r w:rsidRPr="00247AA1">
        <w:rPr>
          <w:color w:val="000000" w:themeColor="text1"/>
        </w:rPr>
        <w:t>Release)</w:t>
      </w:r>
      <w:r w:rsidRPr="00247AA1">
        <w:rPr>
          <w:rFonts w:hint="eastAsia"/>
          <w:color w:val="000000" w:themeColor="text1"/>
        </w:rPr>
        <w:t>按键和扳手</w:t>
      </w:r>
      <w:bookmarkEnd w:id="34"/>
    </w:p>
    <w:p w14:paraId="153EBFED" w14:textId="3768F773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每个单板要求支持离线按键和扳手，并且扳手的解锁必须是在离线按键按下之后。按键和扳手的配合需要满足如下设计需求：</w:t>
      </w:r>
    </w:p>
    <w:p w14:paraId="2355B2ED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防止误操作，避免不小心触碰按键导致扳手解锁；</w:t>
      </w:r>
    </w:p>
    <w:p w14:paraId="29BE010C" w14:textId="77777777" w:rsidR="0003629F" w:rsidRDefault="0003629F" w:rsidP="00CC630D">
      <w:pPr>
        <w:pStyle w:val="ab"/>
        <w:widowControl w:val="0"/>
        <w:numPr>
          <w:ilvl w:val="0"/>
          <w:numId w:val="5"/>
        </w:numPr>
        <w:spacing w:after="0" w:line="360" w:lineRule="auto"/>
        <w:ind w:firstLineChars="0"/>
        <w:jc w:val="both"/>
      </w:pPr>
      <w:r>
        <w:rPr>
          <w:rFonts w:hint="eastAsia"/>
        </w:rPr>
        <w:t>在按下按键到拔出单板之间有时间间隙（大于</w:t>
      </w:r>
      <w:r>
        <w:rPr>
          <w:rFonts w:hint="eastAsia"/>
        </w:rPr>
        <w:t>1</w:t>
      </w:r>
      <w:r>
        <w:t>s</w:t>
      </w:r>
      <w:r>
        <w:t>）</w:t>
      </w:r>
      <w:r>
        <w:rPr>
          <w:rFonts w:hint="eastAsia"/>
        </w:rPr>
        <w:t>可以通知</w:t>
      </w:r>
      <w:r>
        <w:rPr>
          <w:rFonts w:hint="eastAsia"/>
        </w:rPr>
        <w:t>CPU</w:t>
      </w:r>
      <w:r>
        <w:rPr>
          <w:rFonts w:hint="eastAsia"/>
        </w:rPr>
        <w:t>（</w:t>
      </w:r>
      <w:r>
        <w:rPr>
          <w:rFonts w:hint="eastAsia"/>
        </w:rPr>
        <w:t>Type B</w:t>
      </w:r>
      <w:r>
        <w:rPr>
          <w:rFonts w:hint="eastAsia"/>
        </w:rPr>
        <w:t>除外），让软件做配置清除的操作；</w:t>
      </w:r>
    </w:p>
    <w:p w14:paraId="793ADFC1" w14:textId="77777777" w:rsidR="0003629F" w:rsidRDefault="0003629F" w:rsidP="00CC630D">
      <w:pPr>
        <w:spacing w:line="360" w:lineRule="auto"/>
        <w:ind w:left="420"/>
      </w:pPr>
      <w:r>
        <w:rPr>
          <w:rFonts w:hint="eastAsia"/>
        </w:rPr>
        <w:t>建议解决方案：</w:t>
      </w:r>
    </w:p>
    <w:p w14:paraId="62A6EA5E" w14:textId="1366A234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做成双按键设计，左右两个按键分别解锁，按下一个就解锁弹出一个扳手，但是只有左右两边都解锁后才出发硬件中断上送</w:t>
      </w:r>
      <w:r w:rsidR="0003629F">
        <w:rPr>
          <w:rFonts w:hint="eastAsia"/>
        </w:rPr>
        <w:t>CPU</w:t>
      </w:r>
      <w:r w:rsidR="0003629F">
        <w:rPr>
          <w:rFonts w:hint="eastAsia"/>
        </w:rPr>
        <w:t>。</w:t>
      </w:r>
    </w:p>
    <w:p w14:paraId="387A10B5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5" w:name="_Toc357419215"/>
      <w:r w:rsidRPr="00247AA1">
        <w:rPr>
          <w:rFonts w:hint="eastAsia"/>
          <w:color w:val="000000" w:themeColor="text1"/>
        </w:rPr>
        <w:t>风扇</w:t>
      </w:r>
      <w:bookmarkEnd w:id="35"/>
    </w:p>
    <w:p w14:paraId="1FA675A6" w14:textId="1FC715FF" w:rsidR="0003629F" w:rsidRDefault="008E1F9D" w:rsidP="005139F8">
      <w:pPr>
        <w:rPr>
          <w:color w:val="FF0000"/>
        </w:rPr>
      </w:pPr>
      <w:r>
        <w:rPr>
          <w:rFonts w:hint="eastAsia"/>
        </w:rPr>
        <w:t xml:space="preserve">    </w:t>
      </w:r>
      <w:r w:rsidR="0003629F">
        <w:rPr>
          <w:rFonts w:hint="eastAsia"/>
        </w:rPr>
        <w:t>交换网板</w:t>
      </w:r>
      <w:r w:rsidR="00493500">
        <w:rPr>
          <w:rFonts w:hint="eastAsia"/>
        </w:rPr>
        <w:t>做</w:t>
      </w:r>
      <w:r w:rsidR="0003629F">
        <w:rPr>
          <w:rFonts w:hint="eastAsia"/>
        </w:rPr>
        <w:t>在风扇内部</w:t>
      </w:r>
      <w:r w:rsidR="00493500">
        <w:rPr>
          <w:rFonts w:hint="eastAsia"/>
        </w:rPr>
        <w:t>，这样做的好处是</w:t>
      </w:r>
      <w:r w:rsidR="0003629F">
        <w:rPr>
          <w:rFonts w:hint="eastAsia"/>
        </w:rPr>
        <w:t>散热好做</w:t>
      </w:r>
      <w:r w:rsidR="00493500">
        <w:rPr>
          <w:rFonts w:hint="eastAsia"/>
        </w:rPr>
        <w:t>，但是需要注意的是</w:t>
      </w:r>
      <w:r w:rsidR="0003629F">
        <w:rPr>
          <w:rFonts w:hint="eastAsia"/>
        </w:rPr>
        <w:t>运维</w:t>
      </w:r>
      <w:r w:rsidR="00493500">
        <w:rPr>
          <w:rFonts w:hint="eastAsia"/>
        </w:rPr>
        <w:t>交换网板时，风扇也要被移出断电，对散热有挑战，设计时需要考虑此场景</w:t>
      </w:r>
      <w:r w:rsidR="0003629F">
        <w:rPr>
          <w:rFonts w:hint="eastAsia"/>
        </w:rPr>
        <w:t>。</w:t>
      </w:r>
    </w:p>
    <w:p w14:paraId="4FFC3021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6" w:name="_Toc357419216"/>
      <w:r w:rsidRPr="00247AA1">
        <w:rPr>
          <w:rFonts w:hint="eastAsia"/>
          <w:color w:val="000000" w:themeColor="text1"/>
        </w:rPr>
        <w:t>交换网板防呆设计</w:t>
      </w:r>
      <w:bookmarkEnd w:id="36"/>
    </w:p>
    <w:p w14:paraId="18CF3F20" w14:textId="24333A82" w:rsidR="0003629F" w:rsidRDefault="00743F7D" w:rsidP="00CC630D">
      <w:pPr>
        <w:spacing w:line="360" w:lineRule="auto"/>
      </w:pPr>
      <w:r>
        <w:rPr>
          <w:rFonts w:hint="eastAsia"/>
        </w:rPr>
        <w:t xml:space="preserve">    </w:t>
      </w:r>
      <w:r w:rsidR="0003629F">
        <w:rPr>
          <w:rFonts w:hint="eastAsia"/>
        </w:rPr>
        <w:t>由于设计了</w:t>
      </w:r>
      <w:r w:rsidR="0003629F">
        <w:rPr>
          <w:rFonts w:hint="eastAsia"/>
        </w:rPr>
        <w:t>Type A</w:t>
      </w:r>
      <w:r w:rsidR="0003629F">
        <w:rPr>
          <w:rFonts w:hint="eastAsia"/>
        </w:rPr>
        <w:t>和</w:t>
      </w:r>
      <w:r w:rsidR="0003629F">
        <w:rPr>
          <w:rFonts w:hint="eastAsia"/>
        </w:rPr>
        <w:t>Type B</w:t>
      </w:r>
      <w:r w:rsidR="0003629F">
        <w:rPr>
          <w:rFonts w:hint="eastAsia"/>
        </w:rPr>
        <w:t>两种交换网板，为了避免实际运维过程中可能出现的板卡滥用或混用问题，必须增加机械防呆设计。主要的要求是：当选定第一块板的类型后，后续所有的板只能选择同样类型的才能插入。</w:t>
      </w:r>
    </w:p>
    <w:p w14:paraId="61B57FFF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7" w:name="_Toc357419217"/>
      <w:r w:rsidRPr="00247AA1">
        <w:rPr>
          <w:rFonts w:hint="eastAsia"/>
          <w:color w:val="000000" w:themeColor="text1"/>
        </w:rPr>
        <w:lastRenderedPageBreak/>
        <w:t>Thermal</w:t>
      </w:r>
      <w:r w:rsidRPr="00247AA1">
        <w:rPr>
          <w:rFonts w:hint="eastAsia"/>
          <w:color w:val="000000" w:themeColor="text1"/>
        </w:rPr>
        <w:t>要求</w:t>
      </w:r>
      <w:bookmarkEnd w:id="37"/>
    </w:p>
    <w:p w14:paraId="0AFC3D85" w14:textId="15615233" w:rsidR="0003629F" w:rsidRDefault="00743F7D" w:rsidP="00CC630D">
      <w:pPr>
        <w:spacing w:line="360" w:lineRule="auto"/>
        <w:rPr>
          <w:rFonts w:ascii="Times" w:hAnsi="Times" w:cs="Times"/>
        </w:rPr>
      </w:pPr>
      <w:r>
        <w:rPr>
          <w:rFonts w:hint="eastAsia"/>
        </w:rPr>
        <w:t xml:space="preserve">    </w:t>
      </w:r>
      <w:r w:rsidR="0003629F">
        <w:rPr>
          <w:rFonts w:hint="eastAsia"/>
        </w:rPr>
        <w:t>要求在满足所有要求的前提下，尽可能提升散热性能，满足</w:t>
      </w:r>
      <w:r w:rsidR="0003629F" w:rsidRPr="00C52236">
        <w:rPr>
          <w:rFonts w:hint="eastAsia"/>
          <w:color w:val="FF0000"/>
        </w:rPr>
        <w:t>强制</w:t>
      </w:r>
      <w:r w:rsidR="0003629F">
        <w:rPr>
          <w:rFonts w:hint="eastAsia"/>
        </w:rPr>
        <w:t>目标：在</w:t>
      </w:r>
      <w:r w:rsidR="0003629F">
        <w:rPr>
          <w:rFonts w:hint="eastAsia"/>
        </w:rPr>
        <w:t>45</w:t>
      </w:r>
      <w:r w:rsidR="0003629F" w:rsidRPr="006711A8">
        <w:rPr>
          <w:rFonts w:ascii="Times" w:hAnsi="Times" w:cs="Times"/>
        </w:rPr>
        <w:t>°C</w:t>
      </w:r>
      <w:r w:rsidR="0003629F">
        <w:rPr>
          <w:rFonts w:hint="eastAsia"/>
        </w:rPr>
        <w:t>环境温度下，能支持工作温度上限为</w:t>
      </w:r>
      <w:r w:rsidR="0003629F">
        <w:rPr>
          <w:rFonts w:hint="eastAsia"/>
        </w:rPr>
        <w:t>55</w:t>
      </w:r>
      <w:r w:rsidR="0003629F" w:rsidRPr="006711A8">
        <w:rPr>
          <w:rFonts w:ascii="Times" w:hAnsi="Times" w:cs="Times"/>
        </w:rPr>
        <w:t>°C</w:t>
      </w:r>
      <w:r w:rsidR="0003629F">
        <w:rPr>
          <w:rFonts w:ascii="Times" w:hAnsi="Times" w:cs="Times" w:hint="eastAsia"/>
        </w:rPr>
        <w:t>的光模块。</w:t>
      </w:r>
    </w:p>
    <w:p w14:paraId="09D0CFAB" w14:textId="2E2E4A1E" w:rsidR="0003629F" w:rsidRDefault="0003629F" w:rsidP="00CC630D">
      <w:pPr>
        <w:spacing w:line="360" w:lineRule="auto"/>
        <w:ind w:firstLine="440"/>
        <w:rPr>
          <w:lang w:val="x-none"/>
        </w:rPr>
      </w:pPr>
      <w:r>
        <w:rPr>
          <w:rFonts w:hint="eastAsia"/>
          <w:lang w:val="x-none"/>
        </w:rPr>
        <w:t>风扇调速策略的原则是：</w:t>
      </w:r>
      <w:r>
        <w:rPr>
          <w:lang w:val="x-none"/>
        </w:rPr>
        <w:t>使用</w:t>
      </w:r>
      <w:r>
        <w:rPr>
          <w:rFonts w:hint="eastAsia"/>
          <w:lang w:val="x-none"/>
        </w:rPr>
        <w:t>BMC</w:t>
      </w:r>
      <w:r>
        <w:rPr>
          <w:rFonts w:hint="eastAsia"/>
          <w:lang w:val="x-none"/>
        </w:rPr>
        <w:t>或者</w:t>
      </w:r>
      <w:r>
        <w:rPr>
          <w:rFonts w:hint="eastAsia"/>
          <w:lang w:val="x-none"/>
        </w:rPr>
        <w:t>CPLD</w:t>
      </w:r>
      <w:r>
        <w:rPr>
          <w:rFonts w:hint="eastAsia"/>
          <w:lang w:val="x-none"/>
        </w:rPr>
        <w:t>等纯硬件手段实现，调速过程不需要</w:t>
      </w:r>
      <w:r>
        <w:rPr>
          <w:rFonts w:hint="eastAsia"/>
          <w:lang w:val="x-none"/>
        </w:rPr>
        <w:t>CPU</w:t>
      </w:r>
      <w:r>
        <w:rPr>
          <w:rFonts w:hint="eastAsia"/>
          <w:lang w:val="x-none"/>
        </w:rPr>
        <w:t>和</w:t>
      </w:r>
      <w:r>
        <w:rPr>
          <w:rFonts w:hint="eastAsia"/>
          <w:lang w:val="x-none"/>
        </w:rPr>
        <w:t>OS</w:t>
      </w:r>
      <w:r>
        <w:rPr>
          <w:rFonts w:hint="eastAsia"/>
          <w:lang w:val="x-none"/>
        </w:rPr>
        <w:t>参与。风扇调速策略由</w:t>
      </w:r>
      <w:r>
        <w:rPr>
          <w:rFonts w:hint="eastAsia"/>
          <w:lang w:val="x-none"/>
        </w:rPr>
        <w:t>ODM</w:t>
      </w:r>
      <w:r>
        <w:rPr>
          <w:rFonts w:hint="eastAsia"/>
          <w:lang w:val="x-none"/>
        </w:rPr>
        <w:t>厂商确认，</w:t>
      </w:r>
      <w:r>
        <w:rPr>
          <w:lang w:val="x-none"/>
        </w:rPr>
        <w:t>但是</w:t>
      </w:r>
      <w:r>
        <w:rPr>
          <w:rFonts w:hint="eastAsia"/>
          <w:lang w:val="x-none"/>
        </w:rPr>
        <w:t>不读取</w:t>
      </w:r>
      <w:r>
        <w:rPr>
          <w:rFonts w:hint="eastAsia"/>
          <w:lang w:val="x-none"/>
        </w:rPr>
        <w:t>MAC</w:t>
      </w:r>
      <w:r>
        <w:rPr>
          <w:rFonts w:hint="eastAsia"/>
          <w:lang w:val="x-none"/>
        </w:rPr>
        <w:t>芯片内部</w:t>
      </w:r>
      <w:r>
        <w:rPr>
          <w:rFonts w:hint="eastAsia"/>
          <w:lang w:val="x-none"/>
        </w:rPr>
        <w:t>sensor</w:t>
      </w:r>
      <w:r>
        <w:rPr>
          <w:rFonts w:hint="eastAsia"/>
          <w:lang w:val="x-none"/>
        </w:rPr>
        <w:t>作为调速参考。</w:t>
      </w:r>
      <w:r>
        <w:rPr>
          <w:lang w:val="x-none"/>
        </w:rPr>
        <w:t>因为</w:t>
      </w:r>
      <w:r>
        <w:rPr>
          <w:rFonts w:hint="eastAsia"/>
          <w:lang w:val="x-none"/>
        </w:rPr>
        <w:t>读取</w:t>
      </w:r>
      <w:r>
        <w:rPr>
          <w:rFonts w:hint="eastAsia"/>
          <w:lang w:val="x-none"/>
        </w:rPr>
        <w:t>MAC</w:t>
      </w:r>
      <w:r>
        <w:rPr>
          <w:rFonts w:hint="eastAsia"/>
          <w:lang w:val="x-none"/>
        </w:rPr>
        <w:t>芯片内部温度需要</w:t>
      </w:r>
      <w:r>
        <w:rPr>
          <w:lang w:val="x-none"/>
        </w:rPr>
        <w:t>CPU</w:t>
      </w:r>
      <w:r>
        <w:rPr>
          <w:rFonts w:hint="eastAsia"/>
          <w:lang w:val="x-none"/>
        </w:rPr>
        <w:t>调用</w:t>
      </w:r>
      <w:r>
        <w:rPr>
          <w:rFonts w:hint="eastAsia"/>
          <w:lang w:val="x-none"/>
        </w:rPr>
        <w:t>SDK</w:t>
      </w:r>
      <w:r>
        <w:rPr>
          <w:rFonts w:hint="eastAsia"/>
          <w:lang w:val="x-none"/>
        </w:rPr>
        <w:t>读取，</w:t>
      </w:r>
      <w:r>
        <w:rPr>
          <w:lang w:val="x-none"/>
        </w:rPr>
        <w:t>CPU</w:t>
      </w:r>
      <w:r>
        <w:rPr>
          <w:rFonts w:hint="eastAsia"/>
          <w:lang w:val="x-none"/>
        </w:rPr>
        <w:t>参与此过程。</w:t>
      </w:r>
    </w:p>
    <w:p w14:paraId="2ABB7703" w14:textId="10BCE3DF" w:rsidR="0003629F" w:rsidRDefault="00743F7D" w:rsidP="00CC630D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 xml:space="preserve">    </w:t>
      </w:r>
      <w:r w:rsidR="0003629F">
        <w:rPr>
          <w:rFonts w:hint="eastAsia"/>
          <w:lang w:val="x-none"/>
        </w:rPr>
        <w:t>一般情况下，</w:t>
      </w:r>
      <w:r w:rsidR="0003629F">
        <w:rPr>
          <w:lang w:val="x-none"/>
        </w:rPr>
        <w:t>外部</w:t>
      </w:r>
      <w:r w:rsidR="0003629F">
        <w:rPr>
          <w:rFonts w:hint="eastAsia"/>
          <w:lang w:val="x-none"/>
        </w:rPr>
        <w:t>sensor</w:t>
      </w:r>
      <w:r w:rsidR="0003629F">
        <w:rPr>
          <w:rFonts w:hint="eastAsia"/>
          <w:lang w:val="x-none"/>
        </w:rPr>
        <w:t>和</w:t>
      </w:r>
      <w:r w:rsidR="0003629F">
        <w:rPr>
          <w:rFonts w:hint="eastAsia"/>
          <w:lang w:val="x-none"/>
        </w:rPr>
        <w:t>MAC</w:t>
      </w:r>
      <w:r w:rsidR="0003629F">
        <w:rPr>
          <w:rFonts w:hint="eastAsia"/>
          <w:lang w:val="x-none"/>
        </w:rPr>
        <w:t>内部温度有一定的差异，</w:t>
      </w:r>
      <w:r w:rsidR="0003629F">
        <w:rPr>
          <w:lang w:val="x-none"/>
        </w:rPr>
        <w:t>可以</w:t>
      </w:r>
      <w:r w:rsidR="0003629F">
        <w:rPr>
          <w:rFonts w:hint="eastAsia"/>
          <w:lang w:val="x-none"/>
        </w:rPr>
        <w:t>通过测量内部传感器和外部传感器的温度曲线，</w:t>
      </w:r>
      <w:r w:rsidR="0003629F">
        <w:rPr>
          <w:lang w:val="x-none"/>
        </w:rPr>
        <w:t>然后</w:t>
      </w:r>
      <w:r w:rsidR="0003629F">
        <w:rPr>
          <w:rFonts w:hint="eastAsia"/>
          <w:lang w:val="x-none"/>
        </w:rPr>
        <w:t>再算法里面修正两者差异进行规避。</w:t>
      </w:r>
    </w:p>
    <w:p w14:paraId="74D18827" w14:textId="57E17D41" w:rsidR="0003629F" w:rsidRDefault="00743F7D" w:rsidP="00CC630D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 xml:space="preserve">    </w:t>
      </w:r>
      <w:r w:rsidR="0003629F">
        <w:rPr>
          <w:rFonts w:hint="eastAsia"/>
          <w:lang w:val="x-none"/>
        </w:rPr>
        <w:t>风扇的转速差较大的时候（推荐设定值和实际值相差大于</w:t>
      </w:r>
      <w:r w:rsidR="0003629F">
        <w:rPr>
          <w:rFonts w:hint="eastAsia"/>
          <w:lang w:val="x-none"/>
        </w:rPr>
        <w:t>15</w:t>
      </w:r>
      <w:r w:rsidR="0003629F">
        <w:rPr>
          <w:lang w:val="x-none"/>
        </w:rPr>
        <w:t>%</w:t>
      </w:r>
      <w:r w:rsidR="0003629F">
        <w:rPr>
          <w:lang w:val="x-none"/>
        </w:rPr>
        <w:t>）</w:t>
      </w:r>
      <w:r w:rsidR="0003629F">
        <w:rPr>
          <w:rFonts w:hint="eastAsia"/>
          <w:lang w:val="x-none"/>
        </w:rPr>
        <w:t>，</w:t>
      </w:r>
      <w:r w:rsidR="0003629F">
        <w:rPr>
          <w:lang w:val="x-none"/>
        </w:rPr>
        <w:t>需要</w:t>
      </w:r>
      <w:r w:rsidR="0003629F">
        <w:rPr>
          <w:rFonts w:hint="eastAsia"/>
          <w:lang w:val="x-none"/>
        </w:rPr>
        <w:t>报警。</w:t>
      </w:r>
    </w:p>
    <w:p w14:paraId="256126BF" w14:textId="40DE3BB6" w:rsidR="0003629F" w:rsidRPr="002F5797" w:rsidRDefault="00743F7D" w:rsidP="00CC630D">
      <w:pPr>
        <w:spacing w:line="360" w:lineRule="auto"/>
        <w:rPr>
          <w:rFonts w:ascii="Times" w:hAnsi="Times" w:cs="Times"/>
          <w:lang w:val="x-none"/>
        </w:rPr>
      </w:pPr>
      <w:r>
        <w:rPr>
          <w:rFonts w:hint="eastAsia"/>
          <w:lang w:val="x-none"/>
        </w:rPr>
        <w:t xml:space="preserve">    </w:t>
      </w:r>
      <w:r w:rsidR="0003629F">
        <w:rPr>
          <w:rFonts w:hint="eastAsia"/>
          <w:lang w:val="x-none"/>
        </w:rPr>
        <w:t>当整机或者某个单板局部出现温度过高时，</w:t>
      </w:r>
      <w:r w:rsidR="0003629F">
        <w:rPr>
          <w:lang w:val="x-none"/>
        </w:rPr>
        <w:t>要有</w:t>
      </w:r>
      <w:r w:rsidR="0003629F">
        <w:rPr>
          <w:rFonts w:hint="eastAsia"/>
          <w:lang w:val="x-none"/>
        </w:rPr>
        <w:t>过温保护（</w:t>
      </w:r>
      <w:r w:rsidR="0003629F">
        <w:rPr>
          <w:rFonts w:hint="eastAsia"/>
          <w:lang w:val="x-none"/>
        </w:rPr>
        <w:t>OTP</w:t>
      </w:r>
      <w:r w:rsidR="0003629F">
        <w:rPr>
          <w:lang w:val="x-none"/>
        </w:rPr>
        <w:t>）</w:t>
      </w:r>
      <w:r w:rsidR="0003629F">
        <w:rPr>
          <w:rFonts w:hint="eastAsia"/>
          <w:lang w:val="x-none"/>
        </w:rPr>
        <w:t>。</w:t>
      </w:r>
      <w:r w:rsidR="0003629F">
        <w:rPr>
          <w:lang w:val="x-none"/>
        </w:rPr>
        <w:t>推荐</w:t>
      </w:r>
      <w:r w:rsidR="0003629F">
        <w:rPr>
          <w:rFonts w:hint="eastAsia"/>
          <w:lang w:val="x-none"/>
        </w:rPr>
        <w:t>的做法是关闭过温电路的电源，</w:t>
      </w:r>
      <w:r w:rsidR="0003629F">
        <w:rPr>
          <w:lang w:val="x-none"/>
        </w:rPr>
        <w:t>达到</w:t>
      </w:r>
      <w:r w:rsidR="0003629F">
        <w:rPr>
          <w:rFonts w:hint="eastAsia"/>
          <w:lang w:val="x-none"/>
        </w:rPr>
        <w:t>保护目的。关闭电源后，必须要做到可以远程</w:t>
      </w:r>
      <w:r w:rsidR="009A3B09">
        <w:rPr>
          <w:rFonts w:hint="eastAsia"/>
          <w:lang w:val="x-none"/>
        </w:rPr>
        <w:t>手动</w:t>
      </w:r>
      <w:r w:rsidR="0003629F">
        <w:rPr>
          <w:rFonts w:hint="eastAsia"/>
          <w:lang w:val="x-none"/>
        </w:rPr>
        <w:t>开启被关闭电源。</w:t>
      </w:r>
    </w:p>
    <w:p w14:paraId="1B183A7E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38" w:name="_Toc357419218"/>
      <w:r w:rsidRPr="00247AA1">
        <w:rPr>
          <w:rFonts w:hint="eastAsia"/>
          <w:color w:val="000000" w:themeColor="text1"/>
        </w:rPr>
        <w:t>CPLD</w:t>
      </w:r>
      <w:bookmarkEnd w:id="38"/>
    </w:p>
    <w:p w14:paraId="0B88A3BB" w14:textId="77777777" w:rsidR="0003629F" w:rsidRDefault="0003629F" w:rsidP="00CC630D">
      <w:pPr>
        <w:spacing w:line="360" w:lineRule="auto"/>
        <w:ind w:firstLine="440"/>
        <w:rPr>
          <w:lang w:val="x-none"/>
        </w:rPr>
      </w:pPr>
      <w:r w:rsidRPr="00337250">
        <w:rPr>
          <w:rFonts w:hint="eastAsia"/>
          <w:lang w:val="x-none"/>
        </w:rPr>
        <w:t>系统中的可编程逻辑器件</w:t>
      </w:r>
      <w:r w:rsidRPr="00337250">
        <w:rPr>
          <w:rFonts w:hint="eastAsia"/>
          <w:lang w:val="x-none"/>
        </w:rPr>
        <w:t>CPLD</w:t>
      </w:r>
      <w:r w:rsidRPr="00337250">
        <w:rPr>
          <w:rFonts w:hint="eastAsia"/>
          <w:lang w:val="x-none"/>
        </w:rPr>
        <w:t>必须支持在线升级功能</w:t>
      </w:r>
      <w:r>
        <w:rPr>
          <w:rFonts w:hint="eastAsia"/>
          <w:lang w:val="x-none"/>
        </w:rPr>
        <w:t>。</w:t>
      </w:r>
    </w:p>
    <w:p w14:paraId="13FDFA01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  <w:lang w:val="x-none"/>
        </w:rPr>
      </w:pPr>
      <w:bookmarkStart w:id="39" w:name="_Toc357419219"/>
      <w:r w:rsidRPr="00247AA1">
        <w:rPr>
          <w:rFonts w:hint="eastAsia"/>
          <w:color w:val="000000" w:themeColor="text1"/>
          <w:lang w:val="x-none"/>
        </w:rPr>
        <w:t>诊断和监控</w:t>
      </w:r>
      <w:bookmarkEnd w:id="39"/>
    </w:p>
    <w:p w14:paraId="116CAD44" w14:textId="77777777" w:rsidR="0003629F" w:rsidRPr="00A9718C" w:rsidRDefault="0003629F" w:rsidP="00CC630D">
      <w:pPr>
        <w:pStyle w:val="ab"/>
        <w:spacing w:line="360" w:lineRule="auto"/>
        <w:ind w:left="2" w:firstLineChars="0" w:firstLine="390"/>
        <w:rPr>
          <w:b/>
          <w:sz w:val="24"/>
          <w:lang w:val="x-none"/>
        </w:rPr>
      </w:pPr>
      <w:r w:rsidRPr="00A9718C">
        <w:rPr>
          <w:b/>
          <w:sz w:val="24"/>
          <w:lang w:val="x-none"/>
        </w:rPr>
        <w:t>1</w:t>
      </w:r>
      <w:r w:rsidRPr="00A9718C">
        <w:rPr>
          <w:rFonts w:hint="eastAsia"/>
          <w:b/>
          <w:sz w:val="24"/>
          <w:lang w:val="x-none"/>
        </w:rPr>
        <w:t>、重启监控</w:t>
      </w:r>
    </w:p>
    <w:p w14:paraId="113FC653" w14:textId="0FD79CCC" w:rsidR="0003629F" w:rsidRDefault="00743F7D" w:rsidP="00CC630D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 xml:space="preserve">    </w:t>
      </w:r>
      <w:r w:rsidR="0003629F">
        <w:rPr>
          <w:rFonts w:hint="eastAsia"/>
          <w:lang w:val="x-none"/>
        </w:rPr>
        <w:t>系统必须记录如下重启类型，建议通过</w:t>
      </w:r>
      <w:r w:rsidR="0003629F">
        <w:rPr>
          <w:rFonts w:hint="eastAsia"/>
          <w:lang w:val="x-none"/>
        </w:rPr>
        <w:t>CPLD</w:t>
      </w:r>
      <w:r w:rsidR="0003629F">
        <w:rPr>
          <w:rFonts w:hint="eastAsia"/>
          <w:lang w:val="x-none"/>
        </w:rPr>
        <w:t>记录或者</w:t>
      </w:r>
      <w:r w:rsidR="0003629F">
        <w:rPr>
          <w:rFonts w:hint="eastAsia"/>
          <w:lang w:val="x-none"/>
        </w:rPr>
        <w:t>BMC</w:t>
      </w:r>
      <w:r w:rsidR="0003629F">
        <w:rPr>
          <w:rFonts w:hint="eastAsia"/>
          <w:lang w:val="x-none"/>
        </w:rPr>
        <w:t>记录或者记录到</w:t>
      </w:r>
      <w:r w:rsidR="0003629F">
        <w:rPr>
          <w:rFonts w:hint="eastAsia"/>
          <w:lang w:val="x-none"/>
        </w:rPr>
        <w:t>NVRAM</w:t>
      </w:r>
      <w:r w:rsidR="0003629F">
        <w:rPr>
          <w:rFonts w:hint="eastAsia"/>
          <w:lang w:val="x-none"/>
        </w:rPr>
        <w:t>等其他介质，</w:t>
      </w:r>
      <w:r w:rsidR="0003629F">
        <w:rPr>
          <w:lang w:val="x-none"/>
        </w:rPr>
        <w:t>以便</w:t>
      </w:r>
      <w:r w:rsidR="0003629F">
        <w:rPr>
          <w:rFonts w:hint="eastAsia"/>
          <w:lang w:val="x-none"/>
        </w:rPr>
        <w:t>问题定位查询。</w:t>
      </w:r>
    </w:p>
    <w:p w14:paraId="56A80F9B" w14:textId="77777777" w:rsidR="0003629F" w:rsidRPr="00D63A41" w:rsidRDefault="0003629F" w:rsidP="00CC630D">
      <w:pPr>
        <w:pStyle w:val="ab"/>
        <w:numPr>
          <w:ilvl w:val="1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>HW reset events</w:t>
      </w:r>
    </w:p>
    <w:p w14:paraId="086B82A8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>Power cycle event (PSU AC power cycle)</w:t>
      </w:r>
    </w:p>
    <w:p w14:paraId="1F80163D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>IPMI power cycle event (DC power cycle)</w:t>
      </w:r>
    </w:p>
    <w:p w14:paraId="0FE1E646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CPU power down/on event </w:t>
      </w:r>
    </w:p>
    <w:p w14:paraId="684BC32D" w14:textId="77777777" w:rsidR="0003629F" w:rsidRPr="00D63A41" w:rsidRDefault="0003629F" w:rsidP="00CC630D">
      <w:pPr>
        <w:pStyle w:val="ab"/>
        <w:numPr>
          <w:ilvl w:val="1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>Linux reboot events</w:t>
      </w:r>
    </w:p>
    <w:p w14:paraId="3D8B7495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Manual reboot (reboot cmd) </w:t>
      </w:r>
    </w:p>
    <w:p w14:paraId="2A044CCD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lastRenderedPageBreak/>
        <w:t>Manual shutdown (shutdown/poweroff cmd)</w:t>
      </w:r>
    </w:p>
    <w:p w14:paraId="020311B1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Linux WDT reboot </w:t>
      </w:r>
    </w:p>
    <w:p w14:paraId="4ACA7623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Kernel panic </w:t>
      </w:r>
    </w:p>
    <w:p w14:paraId="5422F774" w14:textId="77777777" w:rsidR="0003629F" w:rsidRPr="00D63A41" w:rsidRDefault="0003629F" w:rsidP="00CC630D">
      <w:pPr>
        <w:pStyle w:val="ab"/>
        <w:numPr>
          <w:ilvl w:val="1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BMC reboot events (CPU not reset) </w:t>
      </w:r>
    </w:p>
    <w:p w14:paraId="5C7C0CB5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BMC soft reset (via IPMI cmd) </w:t>
      </w:r>
    </w:p>
    <w:p w14:paraId="1E00675A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BMC firmware upgrade reset  </w:t>
      </w:r>
    </w:p>
    <w:p w14:paraId="1089BB3E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>BMC hard reset (reset button</w:t>
      </w:r>
      <w:r>
        <w:rPr>
          <w:rFonts w:hint="eastAsia"/>
          <w:lang w:val="x-none"/>
        </w:rPr>
        <w:t>，</w:t>
      </w:r>
      <w:r>
        <w:rPr>
          <w:lang w:val="x-none"/>
        </w:rPr>
        <w:t>如果</w:t>
      </w:r>
      <w:r>
        <w:rPr>
          <w:rFonts w:hint="eastAsia"/>
          <w:lang w:val="x-none"/>
        </w:rPr>
        <w:t>无</w:t>
      </w:r>
      <w:r>
        <w:rPr>
          <w:lang w:val="x-none"/>
        </w:rPr>
        <w:t>r</w:t>
      </w:r>
      <w:r>
        <w:rPr>
          <w:rFonts w:hint="eastAsia"/>
          <w:lang w:val="x-none"/>
        </w:rPr>
        <w:t>eset</w:t>
      </w:r>
      <w:r>
        <w:rPr>
          <w:lang w:val="x-none"/>
        </w:rPr>
        <w:t xml:space="preserve"> button</w:t>
      </w:r>
      <w:r>
        <w:rPr>
          <w:rFonts w:hint="eastAsia"/>
          <w:lang w:val="x-none"/>
        </w:rPr>
        <w:t>，此项忽略</w:t>
      </w:r>
      <w:r w:rsidRPr="00D63A41">
        <w:rPr>
          <w:lang w:val="x-none"/>
        </w:rPr>
        <w:t xml:space="preserve">) </w:t>
      </w:r>
    </w:p>
    <w:p w14:paraId="0EE1014F" w14:textId="77777777" w:rsidR="0003629F" w:rsidRPr="00D63A41" w:rsidRDefault="0003629F" w:rsidP="00CC630D">
      <w:pPr>
        <w:pStyle w:val="ab"/>
        <w:numPr>
          <w:ilvl w:val="1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 xml:space="preserve">Thermal trip events (BMC not reset) </w:t>
      </w:r>
    </w:p>
    <w:p w14:paraId="68FBE79F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>CPU temp too high trip</w:t>
      </w:r>
    </w:p>
    <w:p w14:paraId="22F1BA3F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 w:hanging="482"/>
        <w:rPr>
          <w:lang w:val="x-none"/>
        </w:rPr>
      </w:pPr>
      <w:r w:rsidRPr="00D63A41">
        <w:rPr>
          <w:lang w:val="x-none"/>
        </w:rPr>
        <w:t>AS</w:t>
      </w:r>
      <w:r>
        <w:rPr>
          <w:lang w:val="x-none"/>
        </w:rPr>
        <w:t>IC</w:t>
      </w:r>
      <w:r>
        <w:rPr>
          <w:rFonts w:hint="eastAsia"/>
          <w:lang w:val="x-none"/>
        </w:rPr>
        <w:t>（</w:t>
      </w:r>
      <w:r>
        <w:rPr>
          <w:rFonts w:hint="eastAsia"/>
          <w:lang w:val="x-none"/>
        </w:rPr>
        <w:t>Tomahawk</w:t>
      </w:r>
      <w:r>
        <w:rPr>
          <w:lang w:val="x-none"/>
        </w:rPr>
        <w:t>）</w:t>
      </w:r>
      <w:r>
        <w:rPr>
          <w:lang w:val="x-none"/>
        </w:rPr>
        <w:t>temp too high trip</w:t>
      </w:r>
    </w:p>
    <w:p w14:paraId="2E82C38D" w14:textId="77777777" w:rsidR="0003629F" w:rsidRPr="00D63A41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/>
        <w:rPr>
          <w:lang w:val="x-none"/>
        </w:rPr>
      </w:pPr>
      <w:r>
        <w:rPr>
          <w:lang w:val="x-none"/>
        </w:rPr>
        <w:t>Environment</w:t>
      </w:r>
      <w:r w:rsidRPr="00D63A41">
        <w:rPr>
          <w:lang w:val="x-none"/>
        </w:rPr>
        <w:t xml:space="preserve"> temp too high trip</w:t>
      </w:r>
    </w:p>
    <w:p w14:paraId="6994C8B2" w14:textId="77777777" w:rsidR="0003629F" w:rsidRDefault="0003629F" w:rsidP="00CC630D">
      <w:pPr>
        <w:pStyle w:val="ab"/>
        <w:numPr>
          <w:ilvl w:val="2"/>
          <w:numId w:val="21"/>
        </w:numPr>
        <w:spacing w:after="0" w:line="360" w:lineRule="auto"/>
        <w:ind w:firstLineChars="0"/>
        <w:rPr>
          <w:lang w:val="x-none"/>
        </w:rPr>
      </w:pPr>
      <w:r w:rsidRPr="00D63A41">
        <w:rPr>
          <w:lang w:val="x-none"/>
        </w:rPr>
        <w:t>All fans failed trip</w:t>
      </w:r>
    </w:p>
    <w:p w14:paraId="0BE431A7" w14:textId="77777777" w:rsidR="0003629F" w:rsidRPr="00A9718C" w:rsidRDefault="0003629F" w:rsidP="00CC630D">
      <w:pPr>
        <w:pStyle w:val="ab"/>
        <w:spacing w:line="360" w:lineRule="auto"/>
        <w:ind w:left="2" w:firstLineChars="0" w:firstLine="390"/>
        <w:rPr>
          <w:b/>
          <w:sz w:val="24"/>
          <w:lang w:val="x-none"/>
        </w:rPr>
      </w:pPr>
      <w:r>
        <w:rPr>
          <w:b/>
          <w:sz w:val="24"/>
          <w:lang w:val="x-none"/>
        </w:rPr>
        <w:tab/>
      </w:r>
      <w:r w:rsidRPr="00A9718C">
        <w:rPr>
          <w:b/>
          <w:sz w:val="24"/>
          <w:lang w:val="x-none"/>
        </w:rPr>
        <w:t>2</w:t>
      </w:r>
      <w:r w:rsidRPr="00A9718C">
        <w:rPr>
          <w:rFonts w:hint="eastAsia"/>
          <w:b/>
          <w:sz w:val="24"/>
          <w:lang w:val="x-none"/>
        </w:rPr>
        <w:t>、</w:t>
      </w:r>
      <w:r w:rsidRPr="00A9718C">
        <w:rPr>
          <w:b/>
          <w:sz w:val="24"/>
          <w:lang w:val="x-none"/>
        </w:rPr>
        <w:t>电压</w:t>
      </w:r>
      <w:r w:rsidRPr="00A9718C">
        <w:rPr>
          <w:rFonts w:hint="eastAsia"/>
          <w:b/>
          <w:sz w:val="24"/>
          <w:lang w:val="x-none"/>
        </w:rPr>
        <w:t>监控</w:t>
      </w:r>
    </w:p>
    <w:p w14:paraId="4C51971A" w14:textId="77777777" w:rsidR="0003629F" w:rsidRPr="00A87EA0" w:rsidRDefault="0003629F" w:rsidP="00CC630D">
      <w:pPr>
        <w:spacing w:line="360" w:lineRule="auto"/>
        <w:ind w:firstLine="440"/>
      </w:pPr>
      <w:r>
        <w:rPr>
          <w:rFonts w:hint="eastAsia"/>
          <w:lang w:val="x-none"/>
        </w:rPr>
        <w:t>需具有电压监控功能，</w:t>
      </w:r>
      <w:r>
        <w:rPr>
          <w:lang w:val="x-none"/>
        </w:rPr>
        <w:t>监控</w:t>
      </w:r>
      <w:r>
        <w:rPr>
          <w:rFonts w:hint="eastAsia"/>
          <w:lang w:val="x-none"/>
        </w:rPr>
        <w:t>单板的所有</w:t>
      </w:r>
      <w:r>
        <w:rPr>
          <w:rFonts w:hint="eastAsia"/>
          <w:lang w:val="x-none"/>
        </w:rPr>
        <w:t>VR</w:t>
      </w:r>
      <w:r>
        <w:rPr>
          <w:rFonts w:hint="eastAsia"/>
          <w:lang w:val="x-none"/>
        </w:rPr>
        <w:t>电压，</w:t>
      </w:r>
      <w:r>
        <w:rPr>
          <w:lang w:val="x-none"/>
        </w:rPr>
        <w:t>并</w:t>
      </w:r>
      <w:r>
        <w:rPr>
          <w:rFonts w:hint="eastAsia"/>
          <w:lang w:val="x-none"/>
        </w:rPr>
        <w:t>提供电压超出阈值告警和</w:t>
      </w:r>
      <w:r>
        <w:rPr>
          <w:rFonts w:hint="eastAsia"/>
          <w:lang w:val="x-none"/>
        </w:rPr>
        <w:t>log</w:t>
      </w:r>
      <w:r>
        <w:rPr>
          <w:rFonts w:hint="eastAsia"/>
          <w:lang w:val="x-none"/>
        </w:rPr>
        <w:t>记录功能。同时支持命令行查询单板电压幅值的接口，</w:t>
      </w:r>
      <w:r>
        <w:rPr>
          <w:lang w:val="x-none"/>
        </w:rPr>
        <w:t>供</w:t>
      </w:r>
      <w:r>
        <w:rPr>
          <w:rFonts w:hint="eastAsia"/>
          <w:lang w:val="x-none"/>
        </w:rPr>
        <w:t>运维时查询单板</w:t>
      </w:r>
      <w:r>
        <w:rPr>
          <w:rFonts w:hint="eastAsia"/>
          <w:lang w:val="x-none"/>
        </w:rPr>
        <w:t>VR</w:t>
      </w:r>
      <w:r>
        <w:rPr>
          <w:rFonts w:hint="eastAsia"/>
          <w:lang w:val="x-none"/>
        </w:rPr>
        <w:t>电压。</w:t>
      </w:r>
    </w:p>
    <w:p w14:paraId="711EAC90" w14:textId="77777777" w:rsidR="0003629F" w:rsidRPr="00247AA1" w:rsidRDefault="0003629F" w:rsidP="00CC630D">
      <w:pPr>
        <w:pStyle w:val="1"/>
        <w:keepNext w:val="0"/>
        <w:keepLines w:val="0"/>
        <w:widowControl w:val="0"/>
        <w:numPr>
          <w:ilvl w:val="0"/>
          <w:numId w:val="6"/>
        </w:numPr>
        <w:spacing w:before="240" w:after="120" w:line="360" w:lineRule="auto"/>
        <w:jc w:val="both"/>
        <w:rPr>
          <w:color w:val="000000" w:themeColor="text1"/>
        </w:rPr>
      </w:pPr>
      <w:bookmarkStart w:id="40" w:name="_Toc357419220"/>
      <w:r w:rsidRPr="00247AA1">
        <w:rPr>
          <w:rFonts w:hint="eastAsia"/>
          <w:color w:val="000000" w:themeColor="text1"/>
        </w:rPr>
        <w:t>工作环境要求</w:t>
      </w:r>
      <w:bookmarkEnd w:id="40"/>
    </w:p>
    <w:p w14:paraId="40CF14A3" w14:textId="0A4A901B" w:rsidR="0003629F" w:rsidRPr="006711A8" w:rsidRDefault="00743F7D" w:rsidP="00CC630D">
      <w:pPr>
        <w:spacing w:line="360" w:lineRule="auto"/>
        <w:rPr>
          <w:rFonts w:ascii="Times" w:hAnsi="Times" w:cs="Times"/>
        </w:rPr>
      </w:pPr>
      <w:r>
        <w:rPr>
          <w:rFonts w:hint="eastAsia"/>
        </w:rPr>
        <w:t xml:space="preserve">    </w:t>
      </w:r>
      <w:r w:rsidR="0003629F" w:rsidRPr="006711A8">
        <w:rPr>
          <w:rFonts w:hint="eastAsia"/>
        </w:rPr>
        <w:t>工作环境温度：</w:t>
      </w:r>
      <w:r w:rsidR="0003629F">
        <w:rPr>
          <w:rFonts w:hint="eastAsia"/>
        </w:rPr>
        <w:t>0-45</w:t>
      </w:r>
      <w:r w:rsidR="0003629F" w:rsidRPr="006711A8">
        <w:rPr>
          <w:rFonts w:ascii="Times" w:hAnsi="Times" w:cs="Times"/>
        </w:rPr>
        <w:t>°C  </w:t>
      </w:r>
    </w:p>
    <w:p w14:paraId="635782A9" w14:textId="3300B3D7" w:rsidR="0003629F" w:rsidRDefault="00743F7D" w:rsidP="00CC630D">
      <w:pPr>
        <w:spacing w:line="360" w:lineRule="auto"/>
        <w:rPr>
          <w:rFonts w:ascii="Times" w:hAnsi="Times" w:cs="Times"/>
        </w:rPr>
      </w:pPr>
      <w:r>
        <w:rPr>
          <w:rFonts w:ascii="Times" w:hAnsi="Times" w:cs="Times" w:hint="eastAsia"/>
        </w:rPr>
        <w:t xml:space="preserve">    </w:t>
      </w:r>
      <w:r w:rsidR="0003629F" w:rsidRPr="006711A8">
        <w:rPr>
          <w:rFonts w:ascii="Times" w:hAnsi="Times" w:cs="Times" w:hint="eastAsia"/>
        </w:rPr>
        <w:t>工作海拔：</w:t>
      </w:r>
      <w:r w:rsidR="0003629F" w:rsidRPr="006711A8">
        <w:rPr>
          <w:rFonts w:ascii="Times" w:hAnsi="Times" w:cs="Times" w:hint="eastAsia"/>
        </w:rPr>
        <w:t>0~2000</w:t>
      </w:r>
      <w:r w:rsidR="0003629F" w:rsidRPr="006711A8">
        <w:rPr>
          <w:rFonts w:ascii="Times" w:hAnsi="Times" w:cs="Times" w:hint="eastAsia"/>
        </w:rPr>
        <w:t>米</w:t>
      </w:r>
    </w:p>
    <w:p w14:paraId="2F3C783E" w14:textId="450DB59E" w:rsidR="0003629F" w:rsidRPr="006711A8" w:rsidRDefault="00743F7D" w:rsidP="00CC630D">
      <w:pPr>
        <w:spacing w:line="360" w:lineRule="auto"/>
        <w:rPr>
          <w:rFonts w:ascii="Times" w:hAnsi="Times" w:cs="Times"/>
        </w:rPr>
      </w:pPr>
      <w:r>
        <w:rPr>
          <w:rFonts w:ascii="Times" w:hAnsi="Times" w:cs="Times" w:hint="eastAsia"/>
        </w:rPr>
        <w:t xml:space="preserve">    </w:t>
      </w:r>
      <w:r w:rsidR="0003629F" w:rsidRPr="006711A8">
        <w:rPr>
          <w:rFonts w:ascii="Times" w:hAnsi="Times" w:cs="Times" w:hint="eastAsia"/>
        </w:rPr>
        <w:t>工作环境湿度：相对湿度（非凝露）</w:t>
      </w:r>
      <w:r w:rsidR="0003629F" w:rsidRPr="006711A8">
        <w:rPr>
          <w:rFonts w:ascii="Times" w:hAnsi="Times" w:cs="Times" w:hint="eastAsia"/>
        </w:rPr>
        <w:t>10%-90%</w:t>
      </w:r>
    </w:p>
    <w:p w14:paraId="3DDDBD1D" w14:textId="29CBFBC3" w:rsidR="0003629F" w:rsidRPr="006711A8" w:rsidRDefault="00743F7D" w:rsidP="00CC630D">
      <w:pPr>
        <w:spacing w:line="360" w:lineRule="auto"/>
        <w:rPr>
          <w:rFonts w:ascii="Times" w:hAnsi="Times" w:cs="Times"/>
        </w:rPr>
      </w:pPr>
      <w:r>
        <w:rPr>
          <w:rFonts w:ascii="Times" w:hAnsi="Times" w:cs="Times" w:hint="eastAsia"/>
        </w:rPr>
        <w:t xml:space="preserve">    </w:t>
      </w:r>
      <w:r w:rsidR="0003629F">
        <w:rPr>
          <w:rFonts w:ascii="Times" w:hAnsi="Times" w:cs="Times" w:hint="eastAsia"/>
        </w:rPr>
        <w:t>说明：环境温度和海拔并不需要同时满足。当海拔超过</w:t>
      </w:r>
      <w:r w:rsidR="0003629F">
        <w:rPr>
          <w:rFonts w:ascii="Times" w:hAnsi="Times" w:cs="Times"/>
        </w:rPr>
        <w:t>95</w:t>
      </w:r>
      <w:r w:rsidR="0003629F">
        <w:rPr>
          <w:rFonts w:ascii="Times" w:hAnsi="Times" w:cs="Times" w:hint="eastAsia"/>
        </w:rPr>
        <w:t>0</w:t>
      </w:r>
      <w:r w:rsidR="0003629F">
        <w:rPr>
          <w:rFonts w:ascii="Times" w:hAnsi="Times" w:cs="Times" w:hint="eastAsia"/>
        </w:rPr>
        <w:t>米时，温度需要降额：</w:t>
      </w:r>
      <w:r w:rsidR="0003629F">
        <w:rPr>
          <w:rFonts w:ascii="Times" w:hAnsi="Times" w:cs="Times"/>
        </w:rPr>
        <w:t>每</w:t>
      </w:r>
      <w:r w:rsidR="0003629F">
        <w:rPr>
          <w:rFonts w:ascii="Times" w:hAnsi="Times" w:cs="Times" w:hint="eastAsia"/>
        </w:rPr>
        <w:t>升高</w:t>
      </w:r>
      <w:r w:rsidR="0003629F">
        <w:rPr>
          <w:rFonts w:ascii="Times" w:hAnsi="Times" w:cs="Times" w:hint="eastAsia"/>
        </w:rPr>
        <w:t>100</w:t>
      </w:r>
      <w:r w:rsidR="0003629F">
        <w:rPr>
          <w:rFonts w:ascii="Times" w:hAnsi="Times" w:cs="Times" w:hint="eastAsia"/>
        </w:rPr>
        <w:t>米，降额</w:t>
      </w:r>
      <w:r w:rsidR="0003629F">
        <w:rPr>
          <w:rFonts w:ascii="Times" w:hAnsi="Times" w:cs="Times" w:hint="eastAsia"/>
        </w:rPr>
        <w:t>0</w:t>
      </w:r>
      <w:r w:rsidR="0003629F">
        <w:rPr>
          <w:rFonts w:ascii="Times" w:hAnsi="Times" w:cs="Times"/>
        </w:rPr>
        <w:t>.3</w:t>
      </w:r>
      <w:r w:rsidR="0003629F">
        <w:rPr>
          <w:rFonts w:ascii="Times" w:hAnsi="Times" w:cs="Times" w:hint="eastAsia"/>
        </w:rPr>
        <w:t>度。</w:t>
      </w:r>
    </w:p>
    <w:p w14:paraId="7EACCC29" w14:textId="77777777" w:rsidR="0003629F" w:rsidRPr="00247AA1" w:rsidRDefault="0003629F" w:rsidP="00CC630D">
      <w:pPr>
        <w:pStyle w:val="1"/>
        <w:keepNext w:val="0"/>
        <w:keepLines w:val="0"/>
        <w:widowControl w:val="0"/>
        <w:numPr>
          <w:ilvl w:val="0"/>
          <w:numId w:val="6"/>
        </w:numPr>
        <w:spacing w:before="240" w:after="120" w:line="360" w:lineRule="auto"/>
        <w:jc w:val="both"/>
        <w:rPr>
          <w:color w:val="000000" w:themeColor="text1"/>
        </w:rPr>
      </w:pPr>
      <w:bookmarkStart w:id="41" w:name="_Toc357419221"/>
      <w:r w:rsidRPr="00247AA1">
        <w:rPr>
          <w:rFonts w:hint="eastAsia"/>
          <w:color w:val="000000" w:themeColor="text1"/>
        </w:rPr>
        <w:t>工艺与器件要求</w:t>
      </w:r>
      <w:bookmarkEnd w:id="41"/>
    </w:p>
    <w:p w14:paraId="46213DCD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42" w:name="_Toc357419222"/>
      <w:r w:rsidRPr="00247AA1">
        <w:rPr>
          <w:rFonts w:hint="eastAsia"/>
          <w:color w:val="000000" w:themeColor="text1"/>
        </w:rPr>
        <w:t>可靠性要求</w:t>
      </w:r>
      <w:bookmarkEnd w:id="42"/>
    </w:p>
    <w:p w14:paraId="044CB386" w14:textId="77777777" w:rsidR="0003629F" w:rsidRDefault="0003629F" w:rsidP="00CC630D">
      <w:pPr>
        <w:spacing w:line="360" w:lineRule="auto"/>
        <w:ind w:firstLine="476"/>
      </w:pPr>
      <w:r w:rsidRPr="00B65406">
        <w:rPr>
          <w:rFonts w:hint="eastAsia"/>
          <w:b/>
        </w:rPr>
        <w:lastRenderedPageBreak/>
        <w:t>耐腐蚀</w:t>
      </w:r>
      <w:r>
        <w:rPr>
          <w:rFonts w:hint="eastAsia"/>
          <w:b/>
        </w:rPr>
        <w:t>要求</w:t>
      </w:r>
      <w:r w:rsidRPr="00B65406">
        <w:rPr>
          <w:rFonts w:hint="eastAsia"/>
          <w:b/>
        </w:rPr>
        <w:t>：</w:t>
      </w:r>
      <w:r>
        <w:rPr>
          <w:rFonts w:hint="eastAsia"/>
        </w:rPr>
        <w:t>要求整机支持耐腐蚀功能：通过三防漆涂覆及其他工艺处理，</w:t>
      </w:r>
      <w:r>
        <w:t>实现</w:t>
      </w:r>
      <w:r>
        <w:rPr>
          <w:rFonts w:hint="eastAsia"/>
        </w:rPr>
        <w:t>对板卡、</w:t>
      </w:r>
      <w:r>
        <w:t>电源</w:t>
      </w:r>
      <w:r>
        <w:rPr>
          <w:rFonts w:hint="eastAsia"/>
        </w:rPr>
        <w:t>、</w:t>
      </w:r>
      <w:r>
        <w:t>风扇</w:t>
      </w:r>
      <w:r>
        <w:rPr>
          <w:rFonts w:hint="eastAsia"/>
        </w:rPr>
        <w:t>及其他关键部件的保护。</w:t>
      </w:r>
      <w:r>
        <w:t>满足</w:t>
      </w:r>
      <w:r>
        <w:rPr>
          <w:rFonts w:hint="eastAsia"/>
        </w:rPr>
        <w:t>G</w:t>
      </w:r>
      <w:r>
        <w:t>3</w:t>
      </w:r>
      <w:r>
        <w:rPr>
          <w:rFonts w:hint="eastAsia"/>
        </w:rPr>
        <w:t>环境下，</w:t>
      </w:r>
      <w:r>
        <w:rPr>
          <w:rFonts w:hint="eastAsia"/>
        </w:rPr>
        <w:t>35</w:t>
      </w:r>
      <w:r>
        <w:rPr>
          <w:rFonts w:hint="eastAsia"/>
        </w:rPr>
        <w:t>°工作温度，</w:t>
      </w:r>
      <w:r>
        <w:rPr>
          <w:rFonts w:hint="eastAsia"/>
        </w:rPr>
        <w:t>24</w:t>
      </w:r>
      <w:r>
        <w:rPr>
          <w:rFonts w:hint="eastAsia"/>
        </w:rPr>
        <w:t>小时</w:t>
      </w:r>
      <w:r>
        <w:rPr>
          <w:rFonts w:hint="eastAsia"/>
        </w:rPr>
        <w:t>/</w:t>
      </w:r>
      <w:r>
        <w:rPr>
          <w:rFonts w:hint="eastAsia"/>
        </w:rPr>
        <w:t>天满载，</w:t>
      </w:r>
      <w:r>
        <w:rPr>
          <w:rFonts w:hint="eastAsia"/>
        </w:rPr>
        <w:t>5</w:t>
      </w:r>
      <w:r>
        <w:rPr>
          <w:rFonts w:hint="eastAsia"/>
        </w:rPr>
        <w:t>年工作寿命要求。</w:t>
      </w:r>
    </w:p>
    <w:p w14:paraId="0D8FCB30" w14:textId="77777777" w:rsidR="0003629F" w:rsidRPr="00E34B7A" w:rsidRDefault="0003629F" w:rsidP="00CC630D">
      <w:pPr>
        <w:spacing w:line="360" w:lineRule="auto"/>
        <w:ind w:firstLine="476"/>
      </w:pPr>
      <w:r w:rsidRPr="00B65406">
        <w:rPr>
          <w:rFonts w:hint="eastAsia"/>
          <w:b/>
        </w:rPr>
        <w:t>MTBF</w:t>
      </w:r>
      <w:r w:rsidRPr="00B65406">
        <w:rPr>
          <w:rFonts w:hint="eastAsia"/>
          <w:b/>
        </w:rPr>
        <w:t>要求：</w:t>
      </w:r>
      <w:r>
        <w:rPr>
          <w:rFonts w:hint="eastAsia"/>
        </w:rPr>
        <w:t xml:space="preserve"> 30</w:t>
      </w:r>
      <w:r>
        <w:rPr>
          <w:rFonts w:hint="eastAsia"/>
        </w:rPr>
        <w:t>°</w:t>
      </w:r>
      <w:r>
        <w:rPr>
          <w:rFonts w:hint="eastAsia"/>
        </w:rPr>
        <w:t>C</w:t>
      </w:r>
      <w:r>
        <w:rPr>
          <w:rFonts w:hint="eastAsia"/>
        </w:rPr>
        <w:t>环境温度下，</w:t>
      </w:r>
      <w:r>
        <w:t>MTBF</w:t>
      </w:r>
      <w:r>
        <w:rPr>
          <w:rFonts w:ascii="宋体" w:hAnsi="宋体" w:hint="eastAsia"/>
        </w:rPr>
        <w:t>≥</w:t>
      </w:r>
      <w:r>
        <w:rPr>
          <w:rFonts w:hint="eastAsia"/>
        </w:rPr>
        <w:t>87</w:t>
      </w:r>
      <w:r>
        <w:t>,</w:t>
      </w:r>
      <w:r>
        <w:rPr>
          <w:rFonts w:hint="eastAsia"/>
        </w:rPr>
        <w:t>600</w:t>
      </w:r>
      <w:r>
        <w:rPr>
          <w:rFonts w:hint="eastAsia"/>
        </w:rPr>
        <w:t>小时</w:t>
      </w:r>
      <w:r>
        <w:rPr>
          <w:rFonts w:hint="eastAsia"/>
        </w:rPr>
        <w:t>(</w:t>
      </w:r>
      <w:r>
        <w:t>10</w:t>
      </w:r>
      <w:r>
        <w:rPr>
          <w:rFonts w:hint="eastAsia"/>
        </w:rPr>
        <w:t>年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072AA0E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43" w:name="_Toc357419223"/>
      <w:r w:rsidRPr="00247AA1">
        <w:rPr>
          <w:rFonts w:hint="eastAsia"/>
          <w:color w:val="000000" w:themeColor="text1"/>
        </w:rPr>
        <w:t>工艺要求</w:t>
      </w:r>
      <w:bookmarkEnd w:id="43"/>
    </w:p>
    <w:p w14:paraId="29F2CF14" w14:textId="253C1C47" w:rsidR="0003629F" w:rsidRPr="00247AA1" w:rsidRDefault="0003629F" w:rsidP="00CC630D">
      <w:pPr>
        <w:spacing w:line="360" w:lineRule="auto"/>
        <w:rPr>
          <w:color w:val="000000" w:themeColor="text1"/>
        </w:rPr>
      </w:pPr>
      <w:r w:rsidRPr="00247AA1">
        <w:rPr>
          <w:rFonts w:hint="eastAsia"/>
          <w:color w:val="000000" w:themeColor="text1"/>
        </w:rPr>
        <w:t>PCB</w:t>
      </w:r>
      <w:r w:rsidR="008E1F9D">
        <w:rPr>
          <w:rFonts w:hint="eastAsia"/>
          <w:color w:val="000000" w:themeColor="text1"/>
        </w:rPr>
        <w:t>和连接器</w:t>
      </w:r>
      <w:r w:rsidRPr="00247AA1">
        <w:rPr>
          <w:rFonts w:hint="eastAsia"/>
          <w:color w:val="000000" w:themeColor="text1"/>
        </w:rPr>
        <w:t>表面禁止使用化银工艺。</w:t>
      </w:r>
    </w:p>
    <w:p w14:paraId="62FEECA2" w14:textId="77777777" w:rsidR="0003629F" w:rsidRPr="00247AA1" w:rsidRDefault="0003629F" w:rsidP="00CC630D">
      <w:pPr>
        <w:pStyle w:val="2"/>
        <w:keepNext w:val="0"/>
        <w:keepLines w:val="0"/>
        <w:widowControl w:val="0"/>
        <w:numPr>
          <w:ilvl w:val="1"/>
          <w:numId w:val="6"/>
        </w:numPr>
        <w:spacing w:before="0" w:line="360" w:lineRule="auto"/>
        <w:jc w:val="both"/>
        <w:rPr>
          <w:color w:val="000000" w:themeColor="text1"/>
        </w:rPr>
      </w:pPr>
      <w:bookmarkStart w:id="44" w:name="_Toc357419224"/>
      <w:r w:rsidRPr="00247AA1">
        <w:rPr>
          <w:rFonts w:hint="eastAsia"/>
          <w:color w:val="000000" w:themeColor="text1"/>
        </w:rPr>
        <w:t>器件要求</w:t>
      </w:r>
      <w:bookmarkEnd w:id="44"/>
    </w:p>
    <w:p w14:paraId="68C8EFCC" w14:textId="77777777" w:rsidR="0003629F" w:rsidRPr="00247AA1" w:rsidRDefault="0003629F" w:rsidP="00CC630D">
      <w:pPr>
        <w:spacing w:line="360" w:lineRule="auto"/>
        <w:rPr>
          <w:color w:val="000000" w:themeColor="text1"/>
        </w:rPr>
      </w:pPr>
      <w:r w:rsidRPr="00247AA1">
        <w:rPr>
          <w:rFonts w:hint="eastAsia"/>
          <w:color w:val="000000" w:themeColor="text1"/>
        </w:rPr>
        <w:t>禁止使用带化银工艺的连接器、开关器件等。</w:t>
      </w:r>
    </w:p>
    <w:p w14:paraId="7DC3D54E" w14:textId="5FC58099" w:rsidR="0003629F" w:rsidRPr="0003629F" w:rsidRDefault="0003629F" w:rsidP="00CC630D">
      <w:pPr>
        <w:spacing w:line="360" w:lineRule="auto"/>
        <w:rPr>
          <w:rFonts w:ascii="Arial" w:hAnsi="Arial" w:cs="Arial"/>
        </w:rPr>
      </w:pPr>
      <w:r w:rsidRPr="00247AA1">
        <w:rPr>
          <w:rFonts w:hint="eastAsia"/>
          <w:color w:val="000000" w:themeColor="text1"/>
        </w:rPr>
        <w:t>12V</w:t>
      </w:r>
      <w:r w:rsidRPr="00247AA1">
        <w:rPr>
          <w:rFonts w:hint="eastAsia"/>
          <w:color w:val="000000" w:themeColor="text1"/>
        </w:rPr>
        <w:t>及以上的供电电路上禁用钽电容。</w:t>
      </w:r>
    </w:p>
    <w:sectPr w:rsidR="0003629F" w:rsidRPr="0003629F" w:rsidSect="00AD554F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44EF1D9" w14:textId="77777777" w:rsidR="006E356A" w:rsidRDefault="006E356A" w:rsidP="00A16F7D">
      <w:pPr>
        <w:spacing w:after="0" w:line="240" w:lineRule="auto"/>
      </w:pPr>
      <w:r>
        <w:separator/>
      </w:r>
    </w:p>
  </w:endnote>
  <w:endnote w:type="continuationSeparator" w:id="0">
    <w:p w14:paraId="02ED8F96" w14:textId="77777777" w:rsidR="006E356A" w:rsidRDefault="006E356A" w:rsidP="00A16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ADAC3" w14:textId="77777777" w:rsidR="00AD554F" w:rsidRDefault="00AD554F" w:rsidP="00240358">
    <w:pPr>
      <w:pStyle w:val="af8"/>
      <w:framePr w:wrap="around" w:vAnchor="text" w:hAnchor="margin" w:xAlign="center" w:y="1"/>
      <w:rPr>
        <w:rStyle w:val="aff1"/>
      </w:rPr>
    </w:pPr>
    <w:r>
      <w:rPr>
        <w:rStyle w:val="aff1"/>
      </w:rPr>
      <w:fldChar w:fldCharType="begin"/>
    </w:r>
    <w:r>
      <w:rPr>
        <w:rStyle w:val="aff1"/>
      </w:rPr>
      <w:instrText xml:space="preserve">PAGE  </w:instrText>
    </w:r>
    <w:r>
      <w:rPr>
        <w:rStyle w:val="aff1"/>
      </w:rPr>
      <w:fldChar w:fldCharType="end"/>
    </w:r>
  </w:p>
  <w:p w14:paraId="0ADCFF7E" w14:textId="77777777" w:rsidR="00AD554F" w:rsidRDefault="00AD554F" w:rsidP="00240358">
    <w:pPr>
      <w:pStyle w:val="af8"/>
      <w:framePr w:wrap="around" w:vAnchor="text" w:hAnchor="margin" w:xAlign="center" w:y="1"/>
      <w:rPr>
        <w:rStyle w:val="aff1"/>
      </w:rPr>
    </w:pPr>
    <w:r>
      <w:rPr>
        <w:rStyle w:val="aff1"/>
      </w:rPr>
      <w:fldChar w:fldCharType="begin"/>
    </w:r>
    <w:r>
      <w:rPr>
        <w:rStyle w:val="aff1"/>
      </w:rPr>
      <w:instrText xml:space="preserve">PAGE  </w:instrText>
    </w:r>
    <w:r>
      <w:rPr>
        <w:rStyle w:val="aff1"/>
      </w:rPr>
      <w:fldChar w:fldCharType="end"/>
    </w:r>
  </w:p>
  <w:p w14:paraId="612BE3C3" w14:textId="77777777" w:rsidR="00AD554F" w:rsidRDefault="00AD554F">
    <w:pPr>
      <w:pStyle w:val="af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C121A0" w14:textId="38788EED" w:rsidR="006E356A" w:rsidRDefault="00435FD0" w:rsidP="0084440A">
    <w:pPr>
      <w:pStyle w:val="af8"/>
      <w:tabs>
        <w:tab w:val="clear" w:pos="8306"/>
        <w:tab w:val="right" w:pos="9072"/>
      </w:tabs>
    </w:pPr>
    <w:r>
      <w:rPr>
        <w:rStyle w:val="aff1"/>
        <w:rFonts w:hint="eastAsia"/>
      </w:rPr>
      <w:t xml:space="preserve"> </w:t>
    </w:r>
    <w:r>
      <w:rPr>
        <w:rStyle w:val="aff1"/>
        <w:rFonts w:hint="eastAsia"/>
      </w:rPr>
      <w:tab/>
    </w:r>
    <w:r w:rsidR="006E356A"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9CE639" wp14:editId="1438F818">
              <wp:simplePos x="0" y="0"/>
              <wp:positionH relativeFrom="column">
                <wp:posOffset>0</wp:posOffset>
              </wp:positionH>
              <wp:positionV relativeFrom="paragraph">
                <wp:posOffset>-84455</wp:posOffset>
              </wp:positionV>
              <wp:extent cx="6057900" cy="0"/>
              <wp:effectExtent l="12700" t="17145" r="25400" b="20955"/>
              <wp:wrapNone/>
              <wp:docPr id="20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.6pt" to="477pt,-6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iOyRICAAApBAAADgAAAGRycy9lMm9Eb2MueG1srFPBjtowEL1X6j9YvkMSGli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"/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7183007"/>
      <w:docPartObj>
        <w:docPartGallery w:val="Page Numbers (Bottom of Page)"/>
        <w:docPartUnique/>
      </w:docPartObj>
    </w:sdtPr>
    <w:sdtEndPr/>
    <w:sdtContent>
      <w:sdt>
        <w:sdtPr>
          <w:id w:val="958538376"/>
          <w:docPartObj>
            <w:docPartGallery w:val="Page Numbers (Top of Page)"/>
            <w:docPartUnique/>
          </w:docPartObj>
        </w:sdtPr>
        <w:sdtEndPr/>
        <w:sdtContent>
          <w:p w14:paraId="7F01C4C6" w14:textId="641BFEEC" w:rsidR="006E356A" w:rsidRDefault="001D4692">
            <w:pPr>
              <w:pStyle w:val="af8"/>
              <w:jc w:val="center"/>
            </w:pPr>
          </w:p>
        </w:sdtContent>
      </w:sdt>
    </w:sdtContent>
  </w:sdt>
  <w:p w14:paraId="01E6E1A2" w14:textId="1B10F1FC" w:rsidR="006E356A" w:rsidRDefault="006E356A">
    <w:pPr>
      <w:pStyle w:val="af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C6D7482" w14:textId="77777777" w:rsidR="006E356A" w:rsidRDefault="006E356A" w:rsidP="00A16F7D">
      <w:pPr>
        <w:spacing w:after="0" w:line="240" w:lineRule="auto"/>
      </w:pPr>
      <w:r>
        <w:separator/>
      </w:r>
    </w:p>
  </w:footnote>
  <w:footnote w:type="continuationSeparator" w:id="0">
    <w:p w14:paraId="401B7626" w14:textId="77777777" w:rsidR="006E356A" w:rsidRDefault="006E356A" w:rsidP="00A16F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D2B857" w14:textId="1C07A1A6" w:rsidR="006E356A" w:rsidRPr="004E69C1" w:rsidRDefault="006E356A" w:rsidP="0084440A">
    <w:pPr>
      <w:pStyle w:val="af6"/>
      <w:tabs>
        <w:tab w:val="clear" w:pos="4153"/>
        <w:tab w:val="clear" w:pos="8306"/>
        <w:tab w:val="center" w:pos="8789"/>
      </w:tabs>
      <w:jc w:val="both"/>
    </w:pPr>
    <w:r>
      <w:rPr>
        <w:rFonts w:hint="eastAsia"/>
      </w:rPr>
      <w:t>100G</w:t>
    </w:r>
    <w:r>
      <w:rPr>
        <w:rFonts w:hint="eastAsia"/>
      </w:rPr>
      <w:t>框式交换机硬件规格书</w:t>
    </w:r>
    <w:r>
      <w:rPr>
        <w:rFonts w:hint="eastAsia"/>
      </w:rPr>
      <w:t>V</w:t>
    </w:r>
    <w:r>
      <w:t>1.</w:t>
    </w:r>
    <w:r>
      <w:rPr>
        <w:rFonts w:hint="eastAsia"/>
      </w:rPr>
      <w:t>0</w:t>
    </w:r>
    <w:r>
      <w:rPr>
        <w:rFonts w:hint="eastAsia"/>
      </w:rPr>
      <w:tab/>
    </w:r>
    <w:r w:rsidRPr="00C76B64">
      <w:rPr>
        <w:noProof/>
      </w:rPr>
      <w:drawing>
        <wp:inline distT="0" distB="0" distL="0" distR="0" wp14:anchorId="46AF2FDE" wp14:editId="49CC2DBE">
          <wp:extent cx="1133160" cy="261257"/>
          <wp:effectExtent l="0" t="0" r="0" b="0"/>
          <wp:docPr id="24" name="图片 5" descr="Logo+CN+E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+CN+E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7596" cy="26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6C1403" w14:textId="77777777" w:rsidR="006E356A" w:rsidRDefault="006E356A">
    <w:pPr>
      <w:pStyle w:val="af6"/>
    </w:pPr>
    <w:r>
      <w:rPr>
        <w:rFonts w:hint="eastAsia"/>
        <w:b/>
      </w:rPr>
      <w:t>128x100G</w:t>
    </w:r>
    <w:r>
      <w:rPr>
        <w:rFonts w:hint="eastAsia"/>
        <w:b/>
      </w:rPr>
      <w:t>框式交换机硬件规格书</w:t>
    </w:r>
    <w:r>
      <w:t xml:space="preserve"> </w:t>
    </w:r>
    <w:r>
      <w:ptab w:relativeTo="margin" w:alignment="center" w:leader="none"/>
    </w:r>
    <w:r>
      <w:ptab w:relativeTo="margin" w:alignment="right" w:leader="none"/>
    </w:r>
    <w:r w:rsidRPr="00C76B64">
      <w:rPr>
        <w:noProof/>
      </w:rPr>
      <w:drawing>
        <wp:inline distT="0" distB="0" distL="0" distR="0" wp14:anchorId="430CF137" wp14:editId="628E9455">
          <wp:extent cx="1133160" cy="261257"/>
          <wp:effectExtent l="0" t="0" r="0" b="0"/>
          <wp:docPr id="2" name="图片 5" descr="Logo+CN+E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+CN+E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7596" cy="26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FFFFFF1D"/>
    <w:multiLevelType w:val="multilevel"/>
    <w:tmpl w:val="63923E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19D08C2"/>
    <w:multiLevelType w:val="hybridMultilevel"/>
    <w:tmpl w:val="A38231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67D1417"/>
    <w:multiLevelType w:val="hybridMultilevel"/>
    <w:tmpl w:val="CFCC6F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78E79B6"/>
    <w:multiLevelType w:val="hybridMultilevel"/>
    <w:tmpl w:val="407A09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85C6614"/>
    <w:multiLevelType w:val="hybridMultilevel"/>
    <w:tmpl w:val="31608406"/>
    <w:lvl w:ilvl="0" w:tplc="5F6ADD9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0CF83937"/>
    <w:multiLevelType w:val="hybridMultilevel"/>
    <w:tmpl w:val="741CD19A"/>
    <w:lvl w:ilvl="0" w:tplc="DAD23C5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117904CE"/>
    <w:multiLevelType w:val="hybridMultilevel"/>
    <w:tmpl w:val="91C23D4C"/>
    <w:lvl w:ilvl="0" w:tplc="5F6ADD9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16114A99"/>
    <w:multiLevelType w:val="hybridMultilevel"/>
    <w:tmpl w:val="0E6A79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BD6073D"/>
    <w:multiLevelType w:val="hybridMultilevel"/>
    <w:tmpl w:val="37702EAE"/>
    <w:lvl w:ilvl="0" w:tplc="0D54B00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DEA4765"/>
    <w:multiLevelType w:val="hybridMultilevel"/>
    <w:tmpl w:val="918E832C"/>
    <w:lvl w:ilvl="0" w:tplc="F3ACC4C4">
      <w:start w:val="1"/>
      <w:numFmt w:val="bullet"/>
      <w:pStyle w:val="7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3676403"/>
    <w:multiLevelType w:val="hybridMultilevel"/>
    <w:tmpl w:val="3D902D4A"/>
    <w:lvl w:ilvl="0" w:tplc="A0A2FC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41617F9"/>
    <w:multiLevelType w:val="hybridMultilevel"/>
    <w:tmpl w:val="B080A8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5445A79"/>
    <w:multiLevelType w:val="hybridMultilevel"/>
    <w:tmpl w:val="32B82D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CAE5467"/>
    <w:multiLevelType w:val="hybridMultilevel"/>
    <w:tmpl w:val="684CB866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5">
    <w:nsid w:val="2D415576"/>
    <w:multiLevelType w:val="hybridMultilevel"/>
    <w:tmpl w:val="90688F66"/>
    <w:lvl w:ilvl="0" w:tplc="E8AEF1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2407443"/>
    <w:multiLevelType w:val="hybridMultilevel"/>
    <w:tmpl w:val="86A4CFF2"/>
    <w:lvl w:ilvl="0" w:tplc="5F6ADD9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7">
    <w:nsid w:val="342F29B7"/>
    <w:multiLevelType w:val="hybridMultilevel"/>
    <w:tmpl w:val="E7E86FBA"/>
    <w:lvl w:ilvl="0" w:tplc="F1944246">
      <w:start w:val="1"/>
      <w:numFmt w:val="decimal"/>
      <w:lvlText w:val="%1．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8">
    <w:nsid w:val="394D788B"/>
    <w:multiLevelType w:val="hybridMultilevel"/>
    <w:tmpl w:val="741CD19A"/>
    <w:lvl w:ilvl="0" w:tplc="DAD23C5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>
    <w:nsid w:val="3CF36FE0"/>
    <w:multiLevelType w:val="hybridMultilevel"/>
    <w:tmpl w:val="CD0CF366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0">
    <w:nsid w:val="3F3E7041"/>
    <w:multiLevelType w:val="hybridMultilevel"/>
    <w:tmpl w:val="FC0623C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BE448F"/>
    <w:multiLevelType w:val="hybridMultilevel"/>
    <w:tmpl w:val="A9E40A1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>
    <w:nsid w:val="4C2437C9"/>
    <w:multiLevelType w:val="hybridMultilevel"/>
    <w:tmpl w:val="6532C2CC"/>
    <w:lvl w:ilvl="0" w:tplc="CAACC1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1BA25F6"/>
    <w:multiLevelType w:val="hybridMultilevel"/>
    <w:tmpl w:val="A1D26426"/>
    <w:lvl w:ilvl="0" w:tplc="F912BE78">
      <w:start w:val="1"/>
      <w:numFmt w:val="japaneseCounting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4">
    <w:nsid w:val="52FA1426"/>
    <w:multiLevelType w:val="hybridMultilevel"/>
    <w:tmpl w:val="74FC7302"/>
    <w:lvl w:ilvl="0" w:tplc="9E8CE5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5015464"/>
    <w:multiLevelType w:val="hybridMultilevel"/>
    <w:tmpl w:val="5D3E7992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6">
    <w:nsid w:val="559456D8"/>
    <w:multiLevelType w:val="hybridMultilevel"/>
    <w:tmpl w:val="E23471E2"/>
    <w:lvl w:ilvl="0" w:tplc="7D6AE2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7076262"/>
    <w:multiLevelType w:val="hybridMultilevel"/>
    <w:tmpl w:val="A842678A"/>
    <w:lvl w:ilvl="0" w:tplc="A76C57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A3F7E7A"/>
    <w:multiLevelType w:val="multilevel"/>
    <w:tmpl w:val="D4C6390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2693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0"/>
      <w:lvlText w:val="%7） "/>
      <w:lvlJc w:val="left"/>
      <w:pPr>
        <w:tabs>
          <w:tab w:val="num" w:pos="408"/>
        </w:tabs>
        <w:ind w:left="408" w:firstLine="0"/>
      </w:pPr>
      <w:rPr>
        <w:rFonts w:hint="eastAsia"/>
      </w:rPr>
    </w:lvl>
    <w:lvl w:ilvl="7">
      <w:start w:val="1"/>
      <w:numFmt w:val="bullet"/>
      <w:lvlText w:val=""/>
      <w:lvlJc w:val="left"/>
      <w:pPr>
        <w:tabs>
          <w:tab w:val="num" w:pos="816"/>
        </w:tabs>
        <w:ind w:left="816" w:firstLine="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num" w:pos="1225"/>
        </w:tabs>
        <w:ind w:left="1225" w:firstLine="0"/>
      </w:pPr>
      <w:rPr>
        <w:rFonts w:ascii="Wingdings" w:hAnsi="Wingdings" w:hint="default"/>
      </w:rPr>
    </w:lvl>
  </w:abstractNum>
  <w:abstractNum w:abstractNumId="29">
    <w:nsid w:val="5D553FB7"/>
    <w:multiLevelType w:val="hybridMultilevel"/>
    <w:tmpl w:val="86A4CFF2"/>
    <w:lvl w:ilvl="0" w:tplc="5F6ADD9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0">
    <w:nsid w:val="5E220264"/>
    <w:multiLevelType w:val="hybridMultilevel"/>
    <w:tmpl w:val="8CECE4EC"/>
    <w:lvl w:ilvl="0" w:tplc="B2BA1AAE">
      <w:start w:val="1"/>
      <w:numFmt w:val="japaneseCounting"/>
      <w:lvlText w:val="%1、"/>
      <w:lvlJc w:val="left"/>
      <w:pPr>
        <w:ind w:left="84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25C2BFC"/>
    <w:multiLevelType w:val="hybridMultilevel"/>
    <w:tmpl w:val="3D902D4A"/>
    <w:lvl w:ilvl="0" w:tplc="A0A2FC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6661ED0"/>
    <w:multiLevelType w:val="hybridMultilevel"/>
    <w:tmpl w:val="43FC7EBE"/>
    <w:lvl w:ilvl="0" w:tplc="509E23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7684B38"/>
    <w:multiLevelType w:val="hybridMultilevel"/>
    <w:tmpl w:val="741CD19A"/>
    <w:lvl w:ilvl="0" w:tplc="DAD23C5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4">
    <w:nsid w:val="68141F47"/>
    <w:multiLevelType w:val="hybridMultilevel"/>
    <w:tmpl w:val="4072A7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>
    <w:nsid w:val="681C57F1"/>
    <w:multiLevelType w:val="hybridMultilevel"/>
    <w:tmpl w:val="773239E0"/>
    <w:lvl w:ilvl="0" w:tplc="0C9647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1C143A3"/>
    <w:multiLevelType w:val="hybridMultilevel"/>
    <w:tmpl w:val="D228EF96"/>
    <w:lvl w:ilvl="0" w:tplc="5F6ADD9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7">
    <w:nsid w:val="73C75E91"/>
    <w:multiLevelType w:val="hybridMultilevel"/>
    <w:tmpl w:val="FC8088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C026EE74">
      <w:start w:val="1"/>
      <w:numFmt w:val="decimal"/>
      <w:lvlText w:val="(%2)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9CD020C"/>
    <w:multiLevelType w:val="hybridMultilevel"/>
    <w:tmpl w:val="05B8D0B0"/>
    <w:lvl w:ilvl="0" w:tplc="ADD425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B2B65BA"/>
    <w:multiLevelType w:val="hybridMultilevel"/>
    <w:tmpl w:val="DFC67304"/>
    <w:lvl w:ilvl="0" w:tplc="0409000B">
      <w:start w:val="1"/>
      <w:numFmt w:val="bullet"/>
      <w:lvlText w:val=""/>
      <w:lvlJc w:val="left"/>
      <w:pPr>
        <w:ind w:left="1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20"/>
      </w:pPr>
      <w:rPr>
        <w:rFonts w:ascii="Wingdings" w:hAnsi="Wingdings" w:hint="default"/>
      </w:rPr>
    </w:lvl>
  </w:abstractNum>
  <w:abstractNum w:abstractNumId="40">
    <w:nsid w:val="7BBA73B4"/>
    <w:multiLevelType w:val="hybridMultilevel"/>
    <w:tmpl w:val="0D48D22E"/>
    <w:lvl w:ilvl="0" w:tplc="2C5E9218">
      <w:start w:val="2015"/>
      <w:numFmt w:val="bullet"/>
      <w:lvlText w:val="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1">
    <w:nsid w:val="7D532374"/>
    <w:multiLevelType w:val="hybridMultilevel"/>
    <w:tmpl w:val="A2F87164"/>
    <w:lvl w:ilvl="0" w:tplc="5462C01C">
      <w:start w:val="1"/>
      <w:numFmt w:val="japaneseCounting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2">
    <w:nsid w:val="7D9210D5"/>
    <w:multiLevelType w:val="hybridMultilevel"/>
    <w:tmpl w:val="664E46C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704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F79093C"/>
    <w:multiLevelType w:val="hybridMultilevel"/>
    <w:tmpl w:val="2F0AEF7C"/>
    <w:lvl w:ilvl="0" w:tplc="D78A63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37"/>
  </w:num>
  <w:num w:numId="3">
    <w:abstractNumId w:val="42"/>
  </w:num>
  <w:num w:numId="4">
    <w:abstractNumId w:val="39"/>
  </w:num>
  <w:num w:numId="5">
    <w:abstractNumId w:val="40"/>
  </w:num>
  <w:num w:numId="6">
    <w:abstractNumId w:val="28"/>
  </w:num>
  <w:num w:numId="7">
    <w:abstractNumId w:val="10"/>
  </w:num>
  <w:num w:numId="8">
    <w:abstractNumId w:val="16"/>
  </w:num>
  <w:num w:numId="9">
    <w:abstractNumId w:val="29"/>
  </w:num>
  <w:num w:numId="10">
    <w:abstractNumId w:val="36"/>
  </w:num>
  <w:num w:numId="11">
    <w:abstractNumId w:val="5"/>
  </w:num>
  <w:num w:numId="12">
    <w:abstractNumId w:val="7"/>
  </w:num>
  <w:num w:numId="13">
    <w:abstractNumId w:val="18"/>
  </w:num>
  <w:num w:numId="14">
    <w:abstractNumId w:val="33"/>
  </w:num>
  <w:num w:numId="15">
    <w:abstractNumId w:val="41"/>
  </w:num>
  <w:num w:numId="16">
    <w:abstractNumId w:val="23"/>
  </w:num>
  <w:num w:numId="17">
    <w:abstractNumId w:val="19"/>
  </w:num>
  <w:num w:numId="18">
    <w:abstractNumId w:val="14"/>
  </w:num>
  <w:num w:numId="19">
    <w:abstractNumId w:val="25"/>
  </w:num>
  <w:num w:numId="20">
    <w:abstractNumId w:val="3"/>
  </w:num>
  <w:num w:numId="21">
    <w:abstractNumId w:val="13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2"/>
  </w:num>
  <w:num w:numId="24">
    <w:abstractNumId w:val="30"/>
  </w:num>
  <w:num w:numId="25">
    <w:abstractNumId w:val="32"/>
  </w:num>
  <w:num w:numId="26">
    <w:abstractNumId w:val="26"/>
  </w:num>
  <w:num w:numId="27">
    <w:abstractNumId w:val="27"/>
  </w:num>
  <w:num w:numId="28">
    <w:abstractNumId w:val="24"/>
  </w:num>
  <w:num w:numId="29">
    <w:abstractNumId w:val="9"/>
  </w:num>
  <w:num w:numId="30">
    <w:abstractNumId w:val="15"/>
  </w:num>
  <w:num w:numId="31">
    <w:abstractNumId w:val="22"/>
  </w:num>
  <w:num w:numId="32">
    <w:abstractNumId w:val="8"/>
  </w:num>
  <w:num w:numId="33">
    <w:abstractNumId w:val="12"/>
  </w:num>
  <w:num w:numId="34">
    <w:abstractNumId w:val="31"/>
  </w:num>
  <w:num w:numId="35">
    <w:abstractNumId w:val="35"/>
  </w:num>
  <w:num w:numId="36">
    <w:abstractNumId w:val="43"/>
  </w:num>
  <w:num w:numId="37">
    <w:abstractNumId w:val="38"/>
  </w:num>
  <w:num w:numId="38">
    <w:abstractNumId w:val="11"/>
  </w:num>
  <w:num w:numId="39">
    <w:abstractNumId w:val="0"/>
  </w:num>
  <w:num w:numId="40">
    <w:abstractNumId w:val="6"/>
  </w:num>
  <w:num w:numId="41">
    <w:abstractNumId w:val="17"/>
  </w:num>
  <w:num w:numId="42">
    <w:abstractNumId w:val="1"/>
  </w:num>
  <w:num w:numId="43">
    <w:abstractNumId w:val="21"/>
  </w:num>
  <w:num w:numId="44">
    <w:abstractNumId w:val="3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3632"/>
    <w:rsid w:val="00003E58"/>
    <w:rsid w:val="00013B17"/>
    <w:rsid w:val="000272E0"/>
    <w:rsid w:val="0002772A"/>
    <w:rsid w:val="00030683"/>
    <w:rsid w:val="000312FF"/>
    <w:rsid w:val="0003163D"/>
    <w:rsid w:val="0003629F"/>
    <w:rsid w:val="00037F6E"/>
    <w:rsid w:val="00041BBB"/>
    <w:rsid w:val="00041D22"/>
    <w:rsid w:val="00046316"/>
    <w:rsid w:val="00054F87"/>
    <w:rsid w:val="000562D0"/>
    <w:rsid w:val="00057324"/>
    <w:rsid w:val="00057F27"/>
    <w:rsid w:val="00063513"/>
    <w:rsid w:val="00063A63"/>
    <w:rsid w:val="00066159"/>
    <w:rsid w:val="0007047F"/>
    <w:rsid w:val="00073CF8"/>
    <w:rsid w:val="00077162"/>
    <w:rsid w:val="00077428"/>
    <w:rsid w:val="00080A5F"/>
    <w:rsid w:val="00081C3D"/>
    <w:rsid w:val="0008691F"/>
    <w:rsid w:val="0008797C"/>
    <w:rsid w:val="00087989"/>
    <w:rsid w:val="000906FB"/>
    <w:rsid w:val="0009779F"/>
    <w:rsid w:val="000A067E"/>
    <w:rsid w:val="000A1715"/>
    <w:rsid w:val="000A1A4F"/>
    <w:rsid w:val="000B03BD"/>
    <w:rsid w:val="000B5FF6"/>
    <w:rsid w:val="000C19D6"/>
    <w:rsid w:val="000D5A98"/>
    <w:rsid w:val="000D7EDF"/>
    <w:rsid w:val="000E06F5"/>
    <w:rsid w:val="000E10B8"/>
    <w:rsid w:val="000E26BB"/>
    <w:rsid w:val="000F1540"/>
    <w:rsid w:val="000F4BA2"/>
    <w:rsid w:val="00115600"/>
    <w:rsid w:val="0012189A"/>
    <w:rsid w:val="00121C02"/>
    <w:rsid w:val="00124FCD"/>
    <w:rsid w:val="001253D8"/>
    <w:rsid w:val="00125729"/>
    <w:rsid w:val="00126BBB"/>
    <w:rsid w:val="00147A71"/>
    <w:rsid w:val="00153EE9"/>
    <w:rsid w:val="00156BC3"/>
    <w:rsid w:val="00160D9C"/>
    <w:rsid w:val="00170047"/>
    <w:rsid w:val="00174BC2"/>
    <w:rsid w:val="00174D0F"/>
    <w:rsid w:val="00177177"/>
    <w:rsid w:val="00186830"/>
    <w:rsid w:val="001918E1"/>
    <w:rsid w:val="0019514C"/>
    <w:rsid w:val="00197589"/>
    <w:rsid w:val="001C3DDC"/>
    <w:rsid w:val="001D1705"/>
    <w:rsid w:val="001D3184"/>
    <w:rsid w:val="001D4692"/>
    <w:rsid w:val="001E0092"/>
    <w:rsid w:val="001E13F6"/>
    <w:rsid w:val="001E6C08"/>
    <w:rsid w:val="001E7C7D"/>
    <w:rsid w:val="001F3A78"/>
    <w:rsid w:val="001F793D"/>
    <w:rsid w:val="00205837"/>
    <w:rsid w:val="00211C73"/>
    <w:rsid w:val="002141D7"/>
    <w:rsid w:val="00216F6C"/>
    <w:rsid w:val="00226452"/>
    <w:rsid w:val="00231D51"/>
    <w:rsid w:val="002442CE"/>
    <w:rsid w:val="00247AA1"/>
    <w:rsid w:val="00251424"/>
    <w:rsid w:val="002521B2"/>
    <w:rsid w:val="002522B7"/>
    <w:rsid w:val="00252CFF"/>
    <w:rsid w:val="00256A1E"/>
    <w:rsid w:val="00271C96"/>
    <w:rsid w:val="002750D3"/>
    <w:rsid w:val="00282140"/>
    <w:rsid w:val="00283FDD"/>
    <w:rsid w:val="002900D2"/>
    <w:rsid w:val="00291A5E"/>
    <w:rsid w:val="002963B0"/>
    <w:rsid w:val="002A2DCE"/>
    <w:rsid w:val="002A62A2"/>
    <w:rsid w:val="002B10CE"/>
    <w:rsid w:val="002B51A5"/>
    <w:rsid w:val="002B5FAF"/>
    <w:rsid w:val="002C0654"/>
    <w:rsid w:val="002C6A45"/>
    <w:rsid w:val="002D056E"/>
    <w:rsid w:val="002D4A66"/>
    <w:rsid w:val="002E4CF5"/>
    <w:rsid w:val="002F1AF4"/>
    <w:rsid w:val="002F63C0"/>
    <w:rsid w:val="00301F53"/>
    <w:rsid w:val="003168D5"/>
    <w:rsid w:val="00316D62"/>
    <w:rsid w:val="00322AEF"/>
    <w:rsid w:val="0032460D"/>
    <w:rsid w:val="00327967"/>
    <w:rsid w:val="00330F67"/>
    <w:rsid w:val="0033233F"/>
    <w:rsid w:val="003442A2"/>
    <w:rsid w:val="00351B00"/>
    <w:rsid w:val="00351E77"/>
    <w:rsid w:val="00355B62"/>
    <w:rsid w:val="00363DAB"/>
    <w:rsid w:val="00373EE7"/>
    <w:rsid w:val="00381442"/>
    <w:rsid w:val="00385F79"/>
    <w:rsid w:val="003906AC"/>
    <w:rsid w:val="00394DF1"/>
    <w:rsid w:val="003968C5"/>
    <w:rsid w:val="003A35A5"/>
    <w:rsid w:val="003B0693"/>
    <w:rsid w:val="003B11B5"/>
    <w:rsid w:val="003B2BA3"/>
    <w:rsid w:val="003C041A"/>
    <w:rsid w:val="003C0DD1"/>
    <w:rsid w:val="003C6B96"/>
    <w:rsid w:val="003D5EAE"/>
    <w:rsid w:val="003E3A74"/>
    <w:rsid w:val="003E6AB5"/>
    <w:rsid w:val="003E6B70"/>
    <w:rsid w:val="003E6CE9"/>
    <w:rsid w:val="00400603"/>
    <w:rsid w:val="00413112"/>
    <w:rsid w:val="00416323"/>
    <w:rsid w:val="00422C6B"/>
    <w:rsid w:val="00435893"/>
    <w:rsid w:val="00435FD0"/>
    <w:rsid w:val="0044486A"/>
    <w:rsid w:val="00445A6A"/>
    <w:rsid w:val="00446BC7"/>
    <w:rsid w:val="004528C4"/>
    <w:rsid w:val="0045598F"/>
    <w:rsid w:val="00455B92"/>
    <w:rsid w:val="004610C6"/>
    <w:rsid w:val="00461395"/>
    <w:rsid w:val="0046460A"/>
    <w:rsid w:val="00473661"/>
    <w:rsid w:val="004746D5"/>
    <w:rsid w:val="0047760C"/>
    <w:rsid w:val="0048258A"/>
    <w:rsid w:val="004861C0"/>
    <w:rsid w:val="0048662B"/>
    <w:rsid w:val="00493500"/>
    <w:rsid w:val="004936B1"/>
    <w:rsid w:val="004952C6"/>
    <w:rsid w:val="004A1F91"/>
    <w:rsid w:val="004C152F"/>
    <w:rsid w:val="004C5759"/>
    <w:rsid w:val="004E6D49"/>
    <w:rsid w:val="004F06D3"/>
    <w:rsid w:val="004F0C6E"/>
    <w:rsid w:val="005113BB"/>
    <w:rsid w:val="005139F8"/>
    <w:rsid w:val="00522606"/>
    <w:rsid w:val="005305D5"/>
    <w:rsid w:val="00533632"/>
    <w:rsid w:val="00535BE0"/>
    <w:rsid w:val="005436C3"/>
    <w:rsid w:val="005471FC"/>
    <w:rsid w:val="00547328"/>
    <w:rsid w:val="005541B9"/>
    <w:rsid w:val="00555AD5"/>
    <w:rsid w:val="005606E9"/>
    <w:rsid w:val="00561DEE"/>
    <w:rsid w:val="00562EE2"/>
    <w:rsid w:val="005638F7"/>
    <w:rsid w:val="005708CA"/>
    <w:rsid w:val="00583987"/>
    <w:rsid w:val="00595BE4"/>
    <w:rsid w:val="00596EEC"/>
    <w:rsid w:val="00597EC0"/>
    <w:rsid w:val="005A0A32"/>
    <w:rsid w:val="005A1108"/>
    <w:rsid w:val="005A6B28"/>
    <w:rsid w:val="005B19DA"/>
    <w:rsid w:val="005B1B7B"/>
    <w:rsid w:val="005B773B"/>
    <w:rsid w:val="005C25BD"/>
    <w:rsid w:val="005C2663"/>
    <w:rsid w:val="005C4972"/>
    <w:rsid w:val="005D083A"/>
    <w:rsid w:val="005D1739"/>
    <w:rsid w:val="005D5A7D"/>
    <w:rsid w:val="005F0509"/>
    <w:rsid w:val="005F5AE2"/>
    <w:rsid w:val="0061279D"/>
    <w:rsid w:val="00612D5C"/>
    <w:rsid w:val="00613061"/>
    <w:rsid w:val="00614038"/>
    <w:rsid w:val="00617E40"/>
    <w:rsid w:val="00622A83"/>
    <w:rsid w:val="006345A1"/>
    <w:rsid w:val="00635F8D"/>
    <w:rsid w:val="00643605"/>
    <w:rsid w:val="00650611"/>
    <w:rsid w:val="00653A7B"/>
    <w:rsid w:val="006576AE"/>
    <w:rsid w:val="00657F3A"/>
    <w:rsid w:val="00665164"/>
    <w:rsid w:val="006717D8"/>
    <w:rsid w:val="00677254"/>
    <w:rsid w:val="006826DB"/>
    <w:rsid w:val="00683FE9"/>
    <w:rsid w:val="0068615A"/>
    <w:rsid w:val="006929AA"/>
    <w:rsid w:val="00696B8D"/>
    <w:rsid w:val="006A3050"/>
    <w:rsid w:val="006B13AE"/>
    <w:rsid w:val="006B6A06"/>
    <w:rsid w:val="006C2D9A"/>
    <w:rsid w:val="006C58B2"/>
    <w:rsid w:val="006C58FD"/>
    <w:rsid w:val="006D2DE5"/>
    <w:rsid w:val="006D5528"/>
    <w:rsid w:val="006E356A"/>
    <w:rsid w:val="006F1D0E"/>
    <w:rsid w:val="006F410D"/>
    <w:rsid w:val="006F522F"/>
    <w:rsid w:val="00701C2A"/>
    <w:rsid w:val="0070703E"/>
    <w:rsid w:val="00710AE9"/>
    <w:rsid w:val="00733B77"/>
    <w:rsid w:val="0073506B"/>
    <w:rsid w:val="00743D37"/>
    <w:rsid w:val="00743F7D"/>
    <w:rsid w:val="007548BC"/>
    <w:rsid w:val="007754E8"/>
    <w:rsid w:val="0077721D"/>
    <w:rsid w:val="007859B7"/>
    <w:rsid w:val="0078617E"/>
    <w:rsid w:val="007861E3"/>
    <w:rsid w:val="00794F1D"/>
    <w:rsid w:val="007A02D0"/>
    <w:rsid w:val="007A1649"/>
    <w:rsid w:val="007A5B00"/>
    <w:rsid w:val="007A715E"/>
    <w:rsid w:val="007A7E16"/>
    <w:rsid w:val="007B02F3"/>
    <w:rsid w:val="007B4CD6"/>
    <w:rsid w:val="007C076F"/>
    <w:rsid w:val="007C1E9D"/>
    <w:rsid w:val="007C4D42"/>
    <w:rsid w:val="007D24E1"/>
    <w:rsid w:val="007D5DA2"/>
    <w:rsid w:val="007E0021"/>
    <w:rsid w:val="007E32A0"/>
    <w:rsid w:val="008153DE"/>
    <w:rsid w:val="00815715"/>
    <w:rsid w:val="00821ACA"/>
    <w:rsid w:val="00833B93"/>
    <w:rsid w:val="00841A6E"/>
    <w:rsid w:val="008435B0"/>
    <w:rsid w:val="0084440A"/>
    <w:rsid w:val="008460B0"/>
    <w:rsid w:val="008471CE"/>
    <w:rsid w:val="00850153"/>
    <w:rsid w:val="008544D6"/>
    <w:rsid w:val="00855F8E"/>
    <w:rsid w:val="00856164"/>
    <w:rsid w:val="0086144C"/>
    <w:rsid w:val="00875BAB"/>
    <w:rsid w:val="00880C1D"/>
    <w:rsid w:val="008828A4"/>
    <w:rsid w:val="008828EE"/>
    <w:rsid w:val="008849E9"/>
    <w:rsid w:val="00887531"/>
    <w:rsid w:val="00887791"/>
    <w:rsid w:val="00887EC8"/>
    <w:rsid w:val="00891A67"/>
    <w:rsid w:val="00894EF9"/>
    <w:rsid w:val="008953DF"/>
    <w:rsid w:val="008A07A0"/>
    <w:rsid w:val="008A09C7"/>
    <w:rsid w:val="008A4572"/>
    <w:rsid w:val="008A464F"/>
    <w:rsid w:val="008A46ED"/>
    <w:rsid w:val="008A67FD"/>
    <w:rsid w:val="008B478A"/>
    <w:rsid w:val="008B61DA"/>
    <w:rsid w:val="008C392E"/>
    <w:rsid w:val="008D2935"/>
    <w:rsid w:val="008D310E"/>
    <w:rsid w:val="008D5DC7"/>
    <w:rsid w:val="008D7E87"/>
    <w:rsid w:val="008E13DB"/>
    <w:rsid w:val="008E1F9D"/>
    <w:rsid w:val="008E4418"/>
    <w:rsid w:val="008E6052"/>
    <w:rsid w:val="008F11B6"/>
    <w:rsid w:val="008F2842"/>
    <w:rsid w:val="008F2EDA"/>
    <w:rsid w:val="00900876"/>
    <w:rsid w:val="00900E46"/>
    <w:rsid w:val="00911F23"/>
    <w:rsid w:val="00914C78"/>
    <w:rsid w:val="00927E30"/>
    <w:rsid w:val="0093102F"/>
    <w:rsid w:val="009410CA"/>
    <w:rsid w:val="00943BF7"/>
    <w:rsid w:val="009618F2"/>
    <w:rsid w:val="00963990"/>
    <w:rsid w:val="009659BC"/>
    <w:rsid w:val="00974367"/>
    <w:rsid w:val="00985B07"/>
    <w:rsid w:val="00991ADB"/>
    <w:rsid w:val="009A3B09"/>
    <w:rsid w:val="009B192B"/>
    <w:rsid w:val="009B6B1D"/>
    <w:rsid w:val="009B6CF9"/>
    <w:rsid w:val="009C5C4B"/>
    <w:rsid w:val="009D1FCD"/>
    <w:rsid w:val="009D64BF"/>
    <w:rsid w:val="009E4F9A"/>
    <w:rsid w:val="009F2DB7"/>
    <w:rsid w:val="009F34A9"/>
    <w:rsid w:val="009F3ECF"/>
    <w:rsid w:val="00A0351A"/>
    <w:rsid w:val="00A1013E"/>
    <w:rsid w:val="00A163F7"/>
    <w:rsid w:val="00A16F7D"/>
    <w:rsid w:val="00A23F83"/>
    <w:rsid w:val="00A43745"/>
    <w:rsid w:val="00A50A5D"/>
    <w:rsid w:val="00A54F3F"/>
    <w:rsid w:val="00A5503D"/>
    <w:rsid w:val="00A56DBA"/>
    <w:rsid w:val="00A64887"/>
    <w:rsid w:val="00A67DEF"/>
    <w:rsid w:val="00A73FB1"/>
    <w:rsid w:val="00A77E93"/>
    <w:rsid w:val="00A869C9"/>
    <w:rsid w:val="00A964AD"/>
    <w:rsid w:val="00A968C0"/>
    <w:rsid w:val="00A97BB6"/>
    <w:rsid w:val="00AB1C17"/>
    <w:rsid w:val="00AB5572"/>
    <w:rsid w:val="00AC249F"/>
    <w:rsid w:val="00AC3CA4"/>
    <w:rsid w:val="00AC4515"/>
    <w:rsid w:val="00AC658F"/>
    <w:rsid w:val="00AD554F"/>
    <w:rsid w:val="00AE2980"/>
    <w:rsid w:val="00AF22A7"/>
    <w:rsid w:val="00AF2AF8"/>
    <w:rsid w:val="00AF42EE"/>
    <w:rsid w:val="00AF6FC4"/>
    <w:rsid w:val="00B07AE3"/>
    <w:rsid w:val="00B07F5F"/>
    <w:rsid w:val="00B17F2D"/>
    <w:rsid w:val="00B22BC2"/>
    <w:rsid w:val="00B30815"/>
    <w:rsid w:val="00B318BF"/>
    <w:rsid w:val="00B40F84"/>
    <w:rsid w:val="00B45167"/>
    <w:rsid w:val="00B471FE"/>
    <w:rsid w:val="00B52ABD"/>
    <w:rsid w:val="00B57441"/>
    <w:rsid w:val="00B57ADC"/>
    <w:rsid w:val="00B64CCC"/>
    <w:rsid w:val="00B65AAB"/>
    <w:rsid w:val="00B66951"/>
    <w:rsid w:val="00B708B0"/>
    <w:rsid w:val="00B70F24"/>
    <w:rsid w:val="00B73683"/>
    <w:rsid w:val="00B74FFB"/>
    <w:rsid w:val="00B75876"/>
    <w:rsid w:val="00B77782"/>
    <w:rsid w:val="00B820AB"/>
    <w:rsid w:val="00B96044"/>
    <w:rsid w:val="00B96DD2"/>
    <w:rsid w:val="00B9755C"/>
    <w:rsid w:val="00BA624B"/>
    <w:rsid w:val="00BA6D70"/>
    <w:rsid w:val="00BB3865"/>
    <w:rsid w:val="00BD11F0"/>
    <w:rsid w:val="00BE065A"/>
    <w:rsid w:val="00BE366A"/>
    <w:rsid w:val="00BE3E09"/>
    <w:rsid w:val="00BE7BDA"/>
    <w:rsid w:val="00BF33A6"/>
    <w:rsid w:val="00C02525"/>
    <w:rsid w:val="00C07020"/>
    <w:rsid w:val="00C0744E"/>
    <w:rsid w:val="00C17F9A"/>
    <w:rsid w:val="00C20076"/>
    <w:rsid w:val="00C21F48"/>
    <w:rsid w:val="00C34372"/>
    <w:rsid w:val="00C372F6"/>
    <w:rsid w:val="00C3787E"/>
    <w:rsid w:val="00C51C08"/>
    <w:rsid w:val="00C51CE0"/>
    <w:rsid w:val="00C56F98"/>
    <w:rsid w:val="00C675DF"/>
    <w:rsid w:val="00C715FA"/>
    <w:rsid w:val="00C76B64"/>
    <w:rsid w:val="00C775A1"/>
    <w:rsid w:val="00C81663"/>
    <w:rsid w:val="00C818DF"/>
    <w:rsid w:val="00C83CE0"/>
    <w:rsid w:val="00C84994"/>
    <w:rsid w:val="00C92AE5"/>
    <w:rsid w:val="00C97C68"/>
    <w:rsid w:val="00CA3443"/>
    <w:rsid w:val="00CA4DCB"/>
    <w:rsid w:val="00CA77AE"/>
    <w:rsid w:val="00CA7FC7"/>
    <w:rsid w:val="00CB49A8"/>
    <w:rsid w:val="00CB57B9"/>
    <w:rsid w:val="00CC5C4A"/>
    <w:rsid w:val="00CC630D"/>
    <w:rsid w:val="00CD20E3"/>
    <w:rsid w:val="00CD266E"/>
    <w:rsid w:val="00CD549A"/>
    <w:rsid w:val="00CE53E1"/>
    <w:rsid w:val="00CF1D4A"/>
    <w:rsid w:val="00CF290F"/>
    <w:rsid w:val="00CF763B"/>
    <w:rsid w:val="00D002C7"/>
    <w:rsid w:val="00D03628"/>
    <w:rsid w:val="00D053D2"/>
    <w:rsid w:val="00D11B4B"/>
    <w:rsid w:val="00D14E5A"/>
    <w:rsid w:val="00D16601"/>
    <w:rsid w:val="00D30C32"/>
    <w:rsid w:val="00D31A80"/>
    <w:rsid w:val="00D363C3"/>
    <w:rsid w:val="00D377BA"/>
    <w:rsid w:val="00D41FAB"/>
    <w:rsid w:val="00D44BB9"/>
    <w:rsid w:val="00D466EC"/>
    <w:rsid w:val="00D4737F"/>
    <w:rsid w:val="00D62D82"/>
    <w:rsid w:val="00D65A40"/>
    <w:rsid w:val="00D73262"/>
    <w:rsid w:val="00D80222"/>
    <w:rsid w:val="00D81827"/>
    <w:rsid w:val="00D868ED"/>
    <w:rsid w:val="00D923CF"/>
    <w:rsid w:val="00DA0299"/>
    <w:rsid w:val="00DA4A99"/>
    <w:rsid w:val="00DA7764"/>
    <w:rsid w:val="00DB602C"/>
    <w:rsid w:val="00DB616F"/>
    <w:rsid w:val="00DB7838"/>
    <w:rsid w:val="00DB79ED"/>
    <w:rsid w:val="00DC18A1"/>
    <w:rsid w:val="00DC4EEB"/>
    <w:rsid w:val="00DD414E"/>
    <w:rsid w:val="00DE1F66"/>
    <w:rsid w:val="00DE3C2B"/>
    <w:rsid w:val="00DF3EF2"/>
    <w:rsid w:val="00E038FF"/>
    <w:rsid w:val="00E04193"/>
    <w:rsid w:val="00E10419"/>
    <w:rsid w:val="00E16102"/>
    <w:rsid w:val="00E17A09"/>
    <w:rsid w:val="00E21474"/>
    <w:rsid w:val="00E31279"/>
    <w:rsid w:val="00E35414"/>
    <w:rsid w:val="00E424B5"/>
    <w:rsid w:val="00E6026F"/>
    <w:rsid w:val="00E614E5"/>
    <w:rsid w:val="00E8134D"/>
    <w:rsid w:val="00E84844"/>
    <w:rsid w:val="00E84A43"/>
    <w:rsid w:val="00E92C36"/>
    <w:rsid w:val="00E93AE3"/>
    <w:rsid w:val="00E96790"/>
    <w:rsid w:val="00EA60C4"/>
    <w:rsid w:val="00EB36AF"/>
    <w:rsid w:val="00EB7033"/>
    <w:rsid w:val="00EC0447"/>
    <w:rsid w:val="00EC275C"/>
    <w:rsid w:val="00EC5D23"/>
    <w:rsid w:val="00EC5D4E"/>
    <w:rsid w:val="00EC6CFC"/>
    <w:rsid w:val="00ED45A0"/>
    <w:rsid w:val="00ED4963"/>
    <w:rsid w:val="00EE17C0"/>
    <w:rsid w:val="00EF3CAB"/>
    <w:rsid w:val="00EF624C"/>
    <w:rsid w:val="00EF670F"/>
    <w:rsid w:val="00EF79F6"/>
    <w:rsid w:val="00F018A0"/>
    <w:rsid w:val="00F06CA3"/>
    <w:rsid w:val="00F12007"/>
    <w:rsid w:val="00F131DC"/>
    <w:rsid w:val="00F15829"/>
    <w:rsid w:val="00F17601"/>
    <w:rsid w:val="00F21E6A"/>
    <w:rsid w:val="00F22DE9"/>
    <w:rsid w:val="00F23144"/>
    <w:rsid w:val="00F24189"/>
    <w:rsid w:val="00F24CCE"/>
    <w:rsid w:val="00F31C64"/>
    <w:rsid w:val="00F37347"/>
    <w:rsid w:val="00F411A7"/>
    <w:rsid w:val="00F4244D"/>
    <w:rsid w:val="00F42C6D"/>
    <w:rsid w:val="00F430ED"/>
    <w:rsid w:val="00F43310"/>
    <w:rsid w:val="00F4679C"/>
    <w:rsid w:val="00F52A0D"/>
    <w:rsid w:val="00F60C14"/>
    <w:rsid w:val="00F619F1"/>
    <w:rsid w:val="00F62142"/>
    <w:rsid w:val="00F62163"/>
    <w:rsid w:val="00F62D22"/>
    <w:rsid w:val="00F70DF7"/>
    <w:rsid w:val="00F72B5B"/>
    <w:rsid w:val="00F82FCD"/>
    <w:rsid w:val="00F839DF"/>
    <w:rsid w:val="00F8573F"/>
    <w:rsid w:val="00F92C32"/>
    <w:rsid w:val="00FA155A"/>
    <w:rsid w:val="00FB549D"/>
    <w:rsid w:val="00FC3650"/>
    <w:rsid w:val="00FE16A1"/>
    <w:rsid w:val="00FE715A"/>
    <w:rsid w:val="00FF321F"/>
    <w:rsid w:val="00FF6C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ABB7C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Simple 1" w:uiPriority="0"/>
    <w:lsdException w:name="Table Colorful 2" w:uiPriority="0"/>
    <w:lsdException w:name="Table Grid 5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632"/>
  </w:style>
  <w:style w:type="paragraph" w:styleId="1">
    <w:name w:val="heading 1"/>
    <w:basedOn w:val="a"/>
    <w:next w:val="a"/>
    <w:link w:val="10"/>
    <w:qFormat/>
    <w:rsid w:val="005336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5336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5336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nhideWhenUsed/>
    <w:qFormat/>
    <w:rsid w:val="0053363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nhideWhenUsed/>
    <w:qFormat/>
    <w:rsid w:val="0053363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53363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1">
    <w:name w:val="heading 7"/>
    <w:basedOn w:val="a"/>
    <w:next w:val="a"/>
    <w:link w:val="70"/>
    <w:unhideWhenUsed/>
    <w:qFormat/>
    <w:rsid w:val="0053363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53363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53363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3363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标题 2字符"/>
    <w:basedOn w:val="a0"/>
    <w:link w:val="2"/>
    <w:rsid w:val="0053363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标题 3字符"/>
    <w:basedOn w:val="a0"/>
    <w:link w:val="3"/>
    <w:rsid w:val="005336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标题 4字符"/>
    <w:basedOn w:val="a0"/>
    <w:link w:val="4"/>
    <w:rsid w:val="0053363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标题 5字符"/>
    <w:basedOn w:val="a0"/>
    <w:link w:val="5"/>
    <w:rsid w:val="0053363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标题 6字符"/>
    <w:basedOn w:val="a0"/>
    <w:link w:val="6"/>
    <w:uiPriority w:val="9"/>
    <w:semiHidden/>
    <w:rsid w:val="0053363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标题 7字符"/>
    <w:basedOn w:val="a0"/>
    <w:link w:val="71"/>
    <w:uiPriority w:val="9"/>
    <w:semiHidden/>
    <w:rsid w:val="005336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字符"/>
    <w:basedOn w:val="a0"/>
    <w:link w:val="8"/>
    <w:uiPriority w:val="9"/>
    <w:semiHidden/>
    <w:rsid w:val="00533632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标题 9字符"/>
    <w:basedOn w:val="a0"/>
    <w:link w:val="9"/>
    <w:uiPriority w:val="9"/>
    <w:semiHidden/>
    <w:rsid w:val="005336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qFormat/>
    <w:rsid w:val="0053363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标题字符"/>
    <w:basedOn w:val="a0"/>
    <w:link w:val="a3"/>
    <w:rsid w:val="0053363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53363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6">
    <w:name w:val="副标题字符"/>
    <w:basedOn w:val="a0"/>
    <w:link w:val="a5"/>
    <w:uiPriority w:val="11"/>
    <w:rsid w:val="0053363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533632"/>
    <w:rPr>
      <w:b/>
      <w:bCs/>
    </w:rPr>
  </w:style>
  <w:style w:type="character" w:styleId="a8">
    <w:name w:val="Emphasis"/>
    <w:basedOn w:val="a0"/>
    <w:uiPriority w:val="20"/>
    <w:qFormat/>
    <w:rsid w:val="00533632"/>
    <w:rPr>
      <w:i/>
      <w:iCs/>
    </w:rPr>
  </w:style>
  <w:style w:type="paragraph" w:styleId="a9">
    <w:name w:val="No Spacing"/>
    <w:link w:val="aa"/>
    <w:uiPriority w:val="1"/>
    <w:qFormat/>
    <w:rsid w:val="00533632"/>
    <w:pPr>
      <w:spacing w:after="0" w:line="240" w:lineRule="auto"/>
    </w:pPr>
  </w:style>
  <w:style w:type="character" w:customStyle="1" w:styleId="aa">
    <w:name w:val="无间距字符"/>
    <w:basedOn w:val="a0"/>
    <w:link w:val="a9"/>
    <w:uiPriority w:val="1"/>
    <w:rsid w:val="00533632"/>
  </w:style>
  <w:style w:type="paragraph" w:styleId="ab">
    <w:name w:val="List Paragraph"/>
    <w:basedOn w:val="a"/>
    <w:uiPriority w:val="34"/>
    <w:qFormat/>
    <w:rsid w:val="00533632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533632"/>
    <w:rPr>
      <w:i/>
      <w:iCs/>
      <w:color w:val="000000" w:themeColor="text1"/>
    </w:rPr>
  </w:style>
  <w:style w:type="character" w:customStyle="1" w:styleId="ad">
    <w:name w:val="引用字符"/>
    <w:basedOn w:val="a0"/>
    <w:link w:val="ac"/>
    <w:uiPriority w:val="29"/>
    <w:rsid w:val="00533632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53363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">
    <w:name w:val="明显引用字符"/>
    <w:basedOn w:val="a0"/>
    <w:link w:val="ae"/>
    <w:uiPriority w:val="30"/>
    <w:rsid w:val="00533632"/>
    <w:rPr>
      <w:b/>
      <w:bCs/>
      <w:i/>
      <w:iCs/>
      <w:color w:val="5B9BD5" w:themeColor="accent1"/>
    </w:rPr>
  </w:style>
  <w:style w:type="character" w:styleId="af0">
    <w:name w:val="Subtle Emphasis"/>
    <w:basedOn w:val="a0"/>
    <w:uiPriority w:val="19"/>
    <w:qFormat/>
    <w:rsid w:val="00533632"/>
    <w:rPr>
      <w:i/>
      <w:iCs/>
      <w:color w:val="808080" w:themeColor="text1" w:themeTint="7F"/>
    </w:rPr>
  </w:style>
  <w:style w:type="character" w:styleId="af1">
    <w:name w:val="Intense Emphasis"/>
    <w:basedOn w:val="a0"/>
    <w:uiPriority w:val="21"/>
    <w:qFormat/>
    <w:rsid w:val="00533632"/>
    <w:rPr>
      <w:b/>
      <w:bCs/>
      <w:i/>
      <w:iCs/>
      <w:color w:val="5B9BD5" w:themeColor="accent1"/>
    </w:rPr>
  </w:style>
  <w:style w:type="character" w:styleId="af2">
    <w:name w:val="Subtle Reference"/>
    <w:basedOn w:val="a0"/>
    <w:uiPriority w:val="31"/>
    <w:qFormat/>
    <w:rsid w:val="00533632"/>
    <w:rPr>
      <w:smallCaps/>
      <w:color w:val="ED7D31" w:themeColor="accent2"/>
      <w:u w:val="single"/>
    </w:rPr>
  </w:style>
  <w:style w:type="character" w:styleId="af3">
    <w:name w:val="Intense Reference"/>
    <w:basedOn w:val="a0"/>
    <w:uiPriority w:val="32"/>
    <w:qFormat/>
    <w:rsid w:val="00533632"/>
    <w:rPr>
      <w:b/>
      <w:bCs/>
      <w:smallCaps/>
      <w:color w:val="ED7D31" w:themeColor="accent2"/>
      <w:spacing w:val="5"/>
      <w:u w:val="single"/>
    </w:rPr>
  </w:style>
  <w:style w:type="character" w:styleId="af4">
    <w:name w:val="Book Title"/>
    <w:basedOn w:val="a0"/>
    <w:uiPriority w:val="33"/>
    <w:qFormat/>
    <w:rsid w:val="0053363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533632"/>
    <w:pPr>
      <w:outlineLvl w:val="9"/>
    </w:pPr>
  </w:style>
  <w:style w:type="paragraph" w:styleId="af5">
    <w:name w:val="caption"/>
    <w:basedOn w:val="a"/>
    <w:next w:val="a"/>
    <w:unhideWhenUsed/>
    <w:qFormat/>
    <w:rsid w:val="0053363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6">
    <w:name w:val="header"/>
    <w:basedOn w:val="a"/>
    <w:link w:val="af7"/>
    <w:unhideWhenUsed/>
    <w:rsid w:val="00A16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7">
    <w:name w:val="页眉字符"/>
    <w:basedOn w:val="a0"/>
    <w:link w:val="af6"/>
    <w:uiPriority w:val="99"/>
    <w:rsid w:val="00A16F7D"/>
    <w:rPr>
      <w:sz w:val="18"/>
      <w:szCs w:val="18"/>
    </w:rPr>
  </w:style>
  <w:style w:type="paragraph" w:styleId="af8">
    <w:name w:val="footer"/>
    <w:basedOn w:val="a"/>
    <w:link w:val="af9"/>
    <w:unhideWhenUsed/>
    <w:rsid w:val="00A16F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9">
    <w:name w:val="页脚字符"/>
    <w:basedOn w:val="a0"/>
    <w:link w:val="af8"/>
    <w:uiPriority w:val="99"/>
    <w:rsid w:val="00A16F7D"/>
    <w:rPr>
      <w:sz w:val="18"/>
      <w:szCs w:val="18"/>
    </w:rPr>
  </w:style>
  <w:style w:type="paragraph" w:styleId="afa">
    <w:name w:val="Balloon Text"/>
    <w:basedOn w:val="a"/>
    <w:link w:val="afb"/>
    <w:unhideWhenUsed/>
    <w:rsid w:val="00E6026F"/>
    <w:pPr>
      <w:spacing w:after="0" w:line="240" w:lineRule="auto"/>
    </w:pPr>
    <w:rPr>
      <w:sz w:val="18"/>
      <w:szCs w:val="18"/>
    </w:rPr>
  </w:style>
  <w:style w:type="character" w:customStyle="1" w:styleId="afb">
    <w:name w:val="批注框文本字符"/>
    <w:basedOn w:val="a0"/>
    <w:link w:val="afa"/>
    <w:rsid w:val="00E6026F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qFormat/>
    <w:rsid w:val="00887EC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8E6052"/>
    <w:pPr>
      <w:spacing w:after="100"/>
    </w:pPr>
    <w:rPr>
      <w:rFonts w:asciiTheme="minorEastAsia" w:hAnsiTheme="minorEastAsia"/>
      <w:b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qFormat/>
    <w:rsid w:val="00887EC8"/>
    <w:pPr>
      <w:spacing w:after="100"/>
      <w:ind w:left="440"/>
    </w:pPr>
  </w:style>
  <w:style w:type="character" w:customStyle="1" w:styleId="afc">
    <w:name w:val="发布"/>
    <w:rsid w:val="00612D5C"/>
    <w:rPr>
      <w:rFonts w:ascii="黑体" w:eastAsia="黑体"/>
      <w:spacing w:val="22"/>
      <w:w w:val="100"/>
      <w:position w:val="3"/>
      <w:sz w:val="28"/>
    </w:rPr>
  </w:style>
  <w:style w:type="paragraph" w:customStyle="1" w:styleId="afd">
    <w:name w:val="其他发布部门"/>
    <w:basedOn w:val="a"/>
    <w:rsid w:val="00612D5C"/>
    <w:pPr>
      <w:framePr w:w="7433" w:h="585" w:hRule="exact" w:hSpace="180" w:vSpace="180" w:wrap="around" w:hAnchor="margin" w:xAlign="center" w:y="14401" w:anchorLock="1"/>
      <w:spacing w:after="0" w:line="0" w:lineRule="atLeast"/>
      <w:jc w:val="center"/>
    </w:pPr>
    <w:rPr>
      <w:rFonts w:ascii="黑体" w:eastAsia="黑体" w:hAnsi="Times New Roman" w:cs="Times New Roman"/>
      <w:spacing w:val="20"/>
      <w:w w:val="135"/>
      <w:sz w:val="36"/>
      <w:szCs w:val="20"/>
    </w:rPr>
  </w:style>
  <w:style w:type="paragraph" w:customStyle="1" w:styleId="afe">
    <w:name w:val="段"/>
    <w:link w:val="Char"/>
    <w:rsid w:val="00F06CA3"/>
    <w:pPr>
      <w:autoSpaceDE w:val="0"/>
      <w:autoSpaceDN w:val="0"/>
      <w:spacing w:after="0" w:line="240" w:lineRule="auto"/>
      <w:ind w:firstLine="200"/>
      <w:jc w:val="both"/>
    </w:pPr>
    <w:rPr>
      <w:rFonts w:ascii="宋体" w:eastAsia="宋体" w:hAnsi="Times New Roman" w:cs="Times New Roman"/>
      <w:noProof/>
      <w:sz w:val="21"/>
      <w:szCs w:val="20"/>
      <w:lang w:eastAsia="en-US"/>
    </w:rPr>
  </w:style>
  <w:style w:type="character" w:customStyle="1" w:styleId="Char">
    <w:name w:val="段 Char"/>
    <w:link w:val="afe"/>
    <w:rsid w:val="00F06CA3"/>
    <w:rPr>
      <w:rFonts w:ascii="宋体" w:eastAsia="宋体" w:hAnsi="Times New Roman" w:cs="Times New Roman"/>
      <w:noProof/>
      <w:sz w:val="21"/>
      <w:szCs w:val="20"/>
      <w:lang w:eastAsia="en-US"/>
    </w:rPr>
  </w:style>
  <w:style w:type="character" w:customStyle="1" w:styleId="apple-converted-space">
    <w:name w:val="apple-converted-space"/>
    <w:basedOn w:val="a0"/>
    <w:rsid w:val="00F06CA3"/>
  </w:style>
  <w:style w:type="paragraph" w:styleId="aff">
    <w:name w:val="Normal (Web)"/>
    <w:basedOn w:val="a"/>
    <w:uiPriority w:val="99"/>
    <w:unhideWhenUsed/>
    <w:rsid w:val="008E605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aff0">
    <w:name w:val="Table Grid"/>
    <w:basedOn w:val="a1"/>
    <w:uiPriority w:val="59"/>
    <w:rsid w:val="00F70D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rsid w:val="00F62163"/>
    <w:rPr>
      <w:color w:val="800080"/>
      <w:u w:val="single"/>
    </w:rPr>
  </w:style>
  <w:style w:type="character" w:styleId="aff1">
    <w:name w:val="page number"/>
    <w:basedOn w:val="a0"/>
    <w:rsid w:val="00BB3865"/>
  </w:style>
  <w:style w:type="paragraph" w:customStyle="1" w:styleId="12">
    <w:name w:val="编号1"/>
    <w:basedOn w:val="a"/>
    <w:rsid w:val="00BB3865"/>
    <w:pPr>
      <w:widowControl w:val="0"/>
      <w:tabs>
        <w:tab w:val="num" w:pos="408"/>
      </w:tabs>
      <w:spacing w:after="0" w:line="360" w:lineRule="auto"/>
      <w:ind w:left="408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ff2">
    <w:name w:val="文档结构图 字符"/>
    <w:basedOn w:val="a0"/>
    <w:link w:val="aff3"/>
    <w:semiHidden/>
    <w:rsid w:val="00BB3865"/>
    <w:rPr>
      <w:rFonts w:ascii="Times New Roman" w:eastAsia="宋体" w:hAnsi="Times New Roman" w:cs="Times New Roman"/>
      <w:kern w:val="2"/>
      <w:sz w:val="21"/>
      <w:szCs w:val="24"/>
      <w:shd w:val="clear" w:color="auto" w:fill="000080"/>
    </w:rPr>
  </w:style>
  <w:style w:type="paragraph" w:styleId="aff3">
    <w:name w:val="Document Map"/>
    <w:basedOn w:val="a"/>
    <w:link w:val="aff2"/>
    <w:semiHidden/>
    <w:rsid w:val="00BB3865"/>
    <w:pPr>
      <w:widowControl w:val="0"/>
      <w:shd w:val="clear" w:color="auto" w:fill="000080"/>
      <w:spacing w:after="0" w:line="300" w:lineRule="auto"/>
      <w:ind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41">
    <w:name w:val="toc 4"/>
    <w:basedOn w:val="a"/>
    <w:next w:val="a"/>
    <w:autoRedefine/>
    <w:uiPriority w:val="39"/>
    <w:rsid w:val="00BB3865"/>
    <w:pPr>
      <w:widowControl w:val="0"/>
      <w:tabs>
        <w:tab w:val="num" w:pos="820"/>
      </w:tabs>
      <w:spacing w:after="0" w:line="300" w:lineRule="auto"/>
      <w:ind w:leftChars="750" w:left="1581" w:hanging="6"/>
    </w:pPr>
    <w:rPr>
      <w:rFonts w:ascii="Times New Roman" w:eastAsia="宋体" w:hAnsi="Times New Roman" w:cs="Times New Roman"/>
      <w:kern w:val="2"/>
      <w:sz w:val="18"/>
      <w:szCs w:val="20"/>
    </w:rPr>
  </w:style>
  <w:style w:type="paragraph" w:styleId="51">
    <w:name w:val="toc 5"/>
    <w:basedOn w:val="a"/>
    <w:next w:val="a"/>
    <w:autoRedefine/>
    <w:uiPriority w:val="39"/>
    <w:rsid w:val="00BB3865"/>
    <w:pPr>
      <w:widowControl w:val="0"/>
      <w:spacing w:after="0" w:line="300" w:lineRule="auto"/>
      <w:ind w:left="840" w:firstLine="420"/>
    </w:pPr>
    <w:rPr>
      <w:rFonts w:ascii="Times New Roman" w:eastAsia="宋体" w:hAnsi="Times New Roman" w:cs="Times New Roman"/>
      <w:kern w:val="2"/>
      <w:sz w:val="18"/>
      <w:szCs w:val="20"/>
    </w:rPr>
  </w:style>
  <w:style w:type="character" w:styleId="aff4">
    <w:name w:val="Hyperlink"/>
    <w:uiPriority w:val="99"/>
    <w:rsid w:val="00BB3865"/>
    <w:rPr>
      <w:color w:val="0000FF"/>
      <w:u w:val="single"/>
    </w:rPr>
  </w:style>
  <w:style w:type="paragraph" w:styleId="91">
    <w:name w:val="toc 9"/>
    <w:basedOn w:val="a"/>
    <w:next w:val="a"/>
    <w:autoRedefine/>
    <w:uiPriority w:val="39"/>
    <w:rsid w:val="00BB3865"/>
    <w:pPr>
      <w:widowControl w:val="0"/>
      <w:spacing w:after="0" w:line="300" w:lineRule="auto"/>
      <w:ind w:left="1680" w:firstLine="420"/>
      <w:jc w:val="both"/>
    </w:pPr>
    <w:rPr>
      <w:rFonts w:ascii="Times New Roman" w:eastAsia="宋体" w:hAnsi="Times New Roman" w:cs="Times New Roman"/>
      <w:snapToGrid w:val="0"/>
      <w:sz w:val="24"/>
      <w:szCs w:val="20"/>
    </w:rPr>
  </w:style>
  <w:style w:type="paragraph" w:customStyle="1" w:styleId="aff5">
    <w:name w:val="文档名称"/>
    <w:basedOn w:val="a"/>
    <w:rsid w:val="00BB3865"/>
    <w:pPr>
      <w:widowControl w:val="0"/>
      <w:spacing w:after="0" w:line="300" w:lineRule="auto"/>
      <w:ind w:firstLine="420"/>
      <w:jc w:val="center"/>
      <w:outlineLvl w:val="0"/>
    </w:pPr>
    <w:rPr>
      <w:rFonts w:ascii="Times New Roman" w:eastAsia="黑体" w:hAnsi="Times New Roman" w:cs="Times New Roman"/>
      <w:b/>
      <w:kern w:val="2"/>
      <w:sz w:val="48"/>
      <w:szCs w:val="48"/>
    </w:rPr>
  </w:style>
  <w:style w:type="paragraph" w:customStyle="1" w:styleId="aff6">
    <w:name w:val="版权申明"/>
    <w:basedOn w:val="a"/>
    <w:rsid w:val="00BB3865"/>
    <w:pPr>
      <w:widowControl w:val="0"/>
      <w:spacing w:after="0" w:line="300" w:lineRule="auto"/>
      <w:ind w:firstLine="420"/>
      <w:jc w:val="center"/>
    </w:pPr>
    <w:rPr>
      <w:rFonts w:ascii="宋体" w:eastAsia="宋体" w:hAnsi="宋体" w:cs="宋体"/>
      <w:b/>
      <w:bCs/>
      <w:color w:val="000000"/>
      <w:kern w:val="2"/>
      <w:sz w:val="24"/>
      <w:szCs w:val="20"/>
    </w:rPr>
  </w:style>
  <w:style w:type="paragraph" w:customStyle="1" w:styleId="aff7">
    <w:name w:val="编写建议"/>
    <w:basedOn w:val="a"/>
    <w:next w:val="a"/>
    <w:autoRedefine/>
    <w:rsid w:val="00BB3865"/>
    <w:pPr>
      <w:widowControl w:val="0"/>
      <w:autoSpaceDE w:val="0"/>
      <w:autoSpaceDN w:val="0"/>
      <w:adjustRightInd w:val="0"/>
      <w:spacing w:after="0" w:line="360" w:lineRule="auto"/>
      <w:ind w:firstLine="420"/>
      <w:jc w:val="center"/>
    </w:pPr>
    <w:rPr>
      <w:rFonts w:ascii="Arial" w:eastAsia="宋体" w:hAnsi="Arial" w:cs="宋体"/>
      <w:iCs/>
      <w:sz w:val="21"/>
      <w:szCs w:val="24"/>
    </w:rPr>
  </w:style>
  <w:style w:type="paragraph" w:styleId="aff8">
    <w:name w:val="table of figures"/>
    <w:basedOn w:val="a"/>
    <w:next w:val="a"/>
    <w:uiPriority w:val="99"/>
    <w:rsid w:val="00BB3865"/>
    <w:pPr>
      <w:widowControl w:val="0"/>
      <w:spacing w:after="0" w:line="300" w:lineRule="auto"/>
      <w:ind w:leftChars="200" w:left="200" w:hangingChars="200" w:hanging="20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aff9">
    <w:name w:val="Body Text"/>
    <w:basedOn w:val="a"/>
    <w:link w:val="affa"/>
    <w:autoRedefine/>
    <w:rsid w:val="00BB3865"/>
    <w:pPr>
      <w:widowControl w:val="0"/>
      <w:numPr>
        <w:numId w:val="7"/>
      </w:numPr>
      <w:spacing w:after="0" w:line="360" w:lineRule="auto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ffa">
    <w:name w:val="正文文本字符"/>
    <w:basedOn w:val="a0"/>
    <w:link w:val="aff9"/>
    <w:rsid w:val="00BB3865"/>
    <w:rPr>
      <w:rFonts w:ascii="Times New Roman" w:eastAsia="宋体" w:hAnsi="Times New Roman" w:cs="Times New Roman"/>
      <w:kern w:val="2"/>
      <w:sz w:val="21"/>
      <w:szCs w:val="24"/>
    </w:rPr>
  </w:style>
  <w:style w:type="paragraph" w:styleId="61">
    <w:name w:val="toc 6"/>
    <w:basedOn w:val="a"/>
    <w:next w:val="a"/>
    <w:autoRedefine/>
    <w:uiPriority w:val="39"/>
    <w:unhideWhenUsed/>
    <w:rsid w:val="00BB3865"/>
    <w:pPr>
      <w:widowControl w:val="0"/>
      <w:spacing w:after="0" w:line="300" w:lineRule="auto"/>
      <w:ind w:leftChars="1000" w:left="2100"/>
      <w:jc w:val="both"/>
    </w:pPr>
    <w:rPr>
      <w:rFonts w:ascii="Calibri" w:eastAsia="宋体" w:hAnsi="Calibri" w:cs="Times New Roman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BB3865"/>
    <w:pPr>
      <w:widowControl w:val="0"/>
      <w:spacing w:after="0" w:line="300" w:lineRule="auto"/>
      <w:ind w:leftChars="1200" w:left="2520"/>
      <w:jc w:val="both"/>
    </w:pPr>
    <w:rPr>
      <w:rFonts w:ascii="Calibri" w:eastAsia="宋体" w:hAnsi="Calibri" w:cs="Times New Roman"/>
      <w:kern w:val="2"/>
      <w:sz w:val="21"/>
    </w:rPr>
  </w:style>
  <w:style w:type="paragraph" w:styleId="81">
    <w:name w:val="toc 8"/>
    <w:basedOn w:val="a"/>
    <w:next w:val="a"/>
    <w:autoRedefine/>
    <w:uiPriority w:val="39"/>
    <w:unhideWhenUsed/>
    <w:rsid w:val="00BB3865"/>
    <w:pPr>
      <w:widowControl w:val="0"/>
      <w:spacing w:after="0" w:line="300" w:lineRule="auto"/>
      <w:ind w:leftChars="1400" w:left="2940"/>
      <w:jc w:val="both"/>
    </w:pPr>
    <w:rPr>
      <w:rFonts w:ascii="Calibri" w:eastAsia="宋体" w:hAnsi="Calibri" w:cs="Times New Roman"/>
      <w:kern w:val="2"/>
      <w:sz w:val="21"/>
    </w:rPr>
  </w:style>
  <w:style w:type="table" w:styleId="22">
    <w:name w:val="Table Colorful 2"/>
    <w:basedOn w:val="a1"/>
    <w:rsid w:val="0003629F"/>
    <w:pPr>
      <w:widowControl w:val="0"/>
      <w:spacing w:before="60" w:after="60" w:line="240" w:lineRule="auto"/>
      <w:ind w:firstLine="420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2">
    <w:name w:val="Table Grid 5"/>
    <w:basedOn w:val="a1"/>
    <w:rsid w:val="0003629F"/>
    <w:pPr>
      <w:widowControl w:val="0"/>
      <w:spacing w:before="60" w:after="60" w:line="240" w:lineRule="auto"/>
      <w:ind w:firstLine="420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1-4">
    <w:name w:val="Medium Shading 1 Accent 4"/>
    <w:basedOn w:val="a1"/>
    <w:uiPriority w:val="63"/>
    <w:rsid w:val="0003629F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3">
    <w:name w:val="Table Simple 1"/>
    <w:basedOn w:val="a1"/>
    <w:rsid w:val="0003629F"/>
    <w:pPr>
      <w:widowControl w:val="0"/>
      <w:spacing w:before="60" w:after="60" w:line="240" w:lineRule="auto"/>
      <w:ind w:firstLine="420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Revision"/>
    <w:hidden/>
    <w:uiPriority w:val="99"/>
    <w:semiHidden/>
    <w:rsid w:val="00841A6E"/>
    <w:pPr>
      <w:spacing w:after="0" w:line="240" w:lineRule="auto"/>
    </w:pPr>
  </w:style>
  <w:style w:type="character" w:styleId="affc">
    <w:name w:val="annotation reference"/>
    <w:basedOn w:val="a0"/>
    <w:uiPriority w:val="99"/>
    <w:semiHidden/>
    <w:unhideWhenUsed/>
    <w:rsid w:val="00041D22"/>
    <w:rPr>
      <w:sz w:val="21"/>
      <w:szCs w:val="21"/>
    </w:rPr>
  </w:style>
  <w:style w:type="paragraph" w:styleId="affd">
    <w:name w:val="annotation text"/>
    <w:basedOn w:val="a"/>
    <w:link w:val="affe"/>
    <w:uiPriority w:val="99"/>
    <w:semiHidden/>
    <w:unhideWhenUsed/>
    <w:rsid w:val="00041D22"/>
  </w:style>
  <w:style w:type="character" w:customStyle="1" w:styleId="affe">
    <w:name w:val="注释文本字符"/>
    <w:basedOn w:val="a0"/>
    <w:link w:val="affd"/>
    <w:uiPriority w:val="99"/>
    <w:semiHidden/>
    <w:rsid w:val="00041D22"/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041D22"/>
    <w:rPr>
      <w:b/>
      <w:bCs/>
    </w:rPr>
  </w:style>
  <w:style w:type="character" w:customStyle="1" w:styleId="afff0">
    <w:name w:val="批注主题字符"/>
    <w:basedOn w:val="affe"/>
    <w:link w:val="afff"/>
    <w:uiPriority w:val="99"/>
    <w:semiHidden/>
    <w:rsid w:val="00041D22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632"/>
  </w:style>
  <w:style w:type="paragraph" w:styleId="1">
    <w:name w:val="heading 1"/>
    <w:basedOn w:val="a"/>
    <w:next w:val="a"/>
    <w:link w:val="10"/>
    <w:uiPriority w:val="9"/>
    <w:qFormat/>
    <w:rsid w:val="005336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36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6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363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363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363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1">
    <w:name w:val="heading 7"/>
    <w:basedOn w:val="a"/>
    <w:next w:val="a"/>
    <w:link w:val="70"/>
    <w:uiPriority w:val="9"/>
    <w:semiHidden/>
    <w:unhideWhenUsed/>
    <w:qFormat/>
    <w:rsid w:val="0053363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363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363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Char"/>
    <w:basedOn w:val="a0"/>
    <w:link w:val="1"/>
    <w:uiPriority w:val="9"/>
    <w:rsid w:val="0053363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标题 2 Char"/>
    <w:basedOn w:val="a0"/>
    <w:link w:val="2"/>
    <w:uiPriority w:val="9"/>
    <w:semiHidden/>
    <w:rsid w:val="0053363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标题 3 Char"/>
    <w:basedOn w:val="a0"/>
    <w:link w:val="3"/>
    <w:uiPriority w:val="9"/>
    <w:semiHidden/>
    <w:rsid w:val="005336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标题 4 Char"/>
    <w:basedOn w:val="a0"/>
    <w:link w:val="4"/>
    <w:uiPriority w:val="9"/>
    <w:semiHidden/>
    <w:rsid w:val="0053363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标题 5 Char"/>
    <w:basedOn w:val="a0"/>
    <w:link w:val="5"/>
    <w:uiPriority w:val="9"/>
    <w:semiHidden/>
    <w:rsid w:val="0053363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标题 6 Char"/>
    <w:basedOn w:val="a0"/>
    <w:link w:val="6"/>
    <w:uiPriority w:val="9"/>
    <w:semiHidden/>
    <w:rsid w:val="0053363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标题 7 Char"/>
    <w:basedOn w:val="a0"/>
    <w:link w:val="71"/>
    <w:uiPriority w:val="9"/>
    <w:semiHidden/>
    <w:rsid w:val="005336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Char"/>
    <w:basedOn w:val="a0"/>
    <w:link w:val="8"/>
    <w:uiPriority w:val="9"/>
    <w:semiHidden/>
    <w:rsid w:val="00533632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标题 9 Char"/>
    <w:basedOn w:val="a0"/>
    <w:link w:val="9"/>
    <w:uiPriority w:val="9"/>
    <w:semiHidden/>
    <w:rsid w:val="005336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53363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标题 Char"/>
    <w:basedOn w:val="a0"/>
    <w:link w:val="a3"/>
    <w:uiPriority w:val="10"/>
    <w:rsid w:val="0053363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53363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6">
    <w:name w:val="副标题 Char"/>
    <w:basedOn w:val="a0"/>
    <w:link w:val="a5"/>
    <w:uiPriority w:val="11"/>
    <w:rsid w:val="0053363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533632"/>
    <w:rPr>
      <w:b/>
      <w:bCs/>
    </w:rPr>
  </w:style>
  <w:style w:type="character" w:styleId="a8">
    <w:name w:val="Emphasis"/>
    <w:basedOn w:val="a0"/>
    <w:uiPriority w:val="20"/>
    <w:qFormat/>
    <w:rsid w:val="00533632"/>
    <w:rPr>
      <w:i/>
      <w:iCs/>
    </w:rPr>
  </w:style>
  <w:style w:type="paragraph" w:styleId="a9">
    <w:name w:val="No Spacing"/>
    <w:link w:val="af5"/>
    <w:uiPriority w:val="1"/>
    <w:qFormat/>
    <w:rsid w:val="00533632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533632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533632"/>
    <w:rPr>
      <w:i/>
      <w:iCs/>
      <w:color w:val="000000" w:themeColor="text1"/>
    </w:rPr>
  </w:style>
  <w:style w:type="character" w:customStyle="1" w:styleId="ac">
    <w:name w:val="引用 Char"/>
    <w:basedOn w:val="a0"/>
    <w:link w:val="ab"/>
    <w:uiPriority w:val="29"/>
    <w:rsid w:val="00533632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53363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e">
    <w:name w:val="明显引用 Char"/>
    <w:basedOn w:val="a0"/>
    <w:link w:val="ad"/>
    <w:uiPriority w:val="30"/>
    <w:rsid w:val="00533632"/>
    <w:rPr>
      <w:b/>
      <w:bCs/>
      <w:i/>
      <w:iCs/>
      <w:color w:val="5B9BD5" w:themeColor="accent1"/>
    </w:rPr>
  </w:style>
  <w:style w:type="character" w:styleId="af">
    <w:name w:val="Subtle Emphasis"/>
    <w:basedOn w:val="a0"/>
    <w:uiPriority w:val="19"/>
    <w:qFormat/>
    <w:rsid w:val="0053363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533632"/>
    <w:rPr>
      <w:b/>
      <w:bCs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533632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533632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533632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533632"/>
    <w:pPr>
      <w:outlineLvl w:val="9"/>
    </w:pPr>
  </w:style>
  <w:style w:type="paragraph" w:styleId="TOC">
    <w:name w:val="caption"/>
    <w:basedOn w:val="a"/>
    <w:next w:val="a"/>
    <w:uiPriority w:val="35"/>
    <w:semiHidden/>
    <w:unhideWhenUsed/>
    <w:qFormat/>
    <w:rsid w:val="00533632"/>
    <w:pPr>
      <w:spacing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f5">
    <w:name w:val="无间隔 Char"/>
    <w:basedOn w:val="a0"/>
    <w:link w:val="a9"/>
    <w:uiPriority w:val="1"/>
    <w:rsid w:val="00533632"/>
  </w:style>
  <w:style w:type="paragraph" w:styleId="af6">
    <w:name w:val="header"/>
    <w:basedOn w:val="a"/>
    <w:link w:val="af7"/>
    <w:uiPriority w:val="99"/>
    <w:unhideWhenUsed/>
    <w:rsid w:val="00A16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7">
    <w:name w:val="页眉 Char"/>
    <w:basedOn w:val="a0"/>
    <w:link w:val="af6"/>
    <w:uiPriority w:val="99"/>
    <w:rsid w:val="00A16F7D"/>
    <w:rPr>
      <w:sz w:val="18"/>
      <w:szCs w:val="18"/>
    </w:rPr>
  </w:style>
  <w:style w:type="paragraph" w:styleId="af8">
    <w:name w:val="footer"/>
    <w:basedOn w:val="a"/>
    <w:link w:val="af9"/>
    <w:uiPriority w:val="99"/>
    <w:unhideWhenUsed/>
    <w:rsid w:val="00A16F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9">
    <w:name w:val="页脚 Char"/>
    <w:basedOn w:val="a0"/>
    <w:link w:val="af8"/>
    <w:uiPriority w:val="99"/>
    <w:rsid w:val="00A16F7D"/>
    <w:rPr>
      <w:sz w:val="18"/>
      <w:szCs w:val="18"/>
    </w:rPr>
  </w:style>
  <w:style w:type="paragraph" w:styleId="afa">
    <w:name w:val="Balloon Text"/>
    <w:basedOn w:val="a"/>
    <w:link w:val="afb"/>
    <w:uiPriority w:val="99"/>
    <w:semiHidden/>
    <w:unhideWhenUsed/>
    <w:rsid w:val="00E6026F"/>
    <w:pPr>
      <w:spacing w:after="0" w:line="240" w:lineRule="auto"/>
    </w:pPr>
    <w:rPr>
      <w:sz w:val="18"/>
      <w:szCs w:val="18"/>
    </w:rPr>
  </w:style>
  <w:style w:type="character" w:customStyle="1" w:styleId="afb">
    <w:name w:val="批注框文本 Char"/>
    <w:basedOn w:val="a0"/>
    <w:link w:val="afa"/>
    <w:uiPriority w:val="99"/>
    <w:semiHidden/>
    <w:rsid w:val="00E6026F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qFormat/>
    <w:rsid w:val="00887EC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8E6052"/>
    <w:pPr>
      <w:spacing w:after="100"/>
    </w:pPr>
    <w:rPr>
      <w:rFonts w:asciiTheme="minorEastAsia" w:hAnsiTheme="minorEastAsia"/>
      <w:b/>
      <w:sz w:val="32"/>
      <w:szCs w:val="3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887EC8"/>
    <w:pPr>
      <w:spacing w:after="100"/>
      <w:ind w:left="440"/>
    </w:pPr>
  </w:style>
  <w:style w:type="character" w:customStyle="1" w:styleId="afc">
    <w:name w:val="发布"/>
    <w:rsid w:val="00612D5C"/>
    <w:rPr>
      <w:rFonts w:ascii="黑体" w:eastAsia="黑体"/>
      <w:spacing w:val="22"/>
      <w:w w:val="100"/>
      <w:position w:val="3"/>
      <w:sz w:val="28"/>
    </w:rPr>
  </w:style>
  <w:style w:type="paragraph" w:customStyle="1" w:styleId="afd">
    <w:name w:val="其他发布部门"/>
    <w:basedOn w:val="a"/>
    <w:rsid w:val="00612D5C"/>
    <w:pPr>
      <w:framePr w:w="7433" w:h="585" w:hRule="exact" w:hSpace="180" w:vSpace="180" w:wrap="around" w:hAnchor="margin" w:xAlign="center" w:y="14401" w:anchorLock="1"/>
      <w:spacing w:after="0" w:line="0" w:lineRule="atLeast"/>
      <w:jc w:val="center"/>
    </w:pPr>
    <w:rPr>
      <w:rFonts w:ascii="黑体" w:eastAsia="黑体" w:hAnsi="Times New Roman" w:cs="Times New Roman"/>
      <w:spacing w:val="20"/>
      <w:w w:val="135"/>
      <w:sz w:val="36"/>
      <w:szCs w:val="20"/>
    </w:rPr>
  </w:style>
  <w:style w:type="paragraph" w:customStyle="1" w:styleId="afe">
    <w:name w:val="段"/>
    <w:link w:val="Char"/>
    <w:rsid w:val="00F06CA3"/>
    <w:pPr>
      <w:autoSpaceDE w:val="0"/>
      <w:autoSpaceDN w:val="0"/>
      <w:spacing w:after="0" w:line="240" w:lineRule="auto"/>
      <w:ind w:firstLine="200"/>
      <w:jc w:val="both"/>
    </w:pPr>
    <w:rPr>
      <w:rFonts w:ascii="宋体" w:eastAsia="宋体" w:hAnsi="Times New Roman" w:cs="Times New Roman"/>
      <w:noProof/>
      <w:sz w:val="21"/>
      <w:szCs w:val="20"/>
      <w:lang w:eastAsia="en-US"/>
    </w:rPr>
  </w:style>
  <w:style w:type="character" w:customStyle="1" w:styleId="Char">
    <w:name w:val="段 Char"/>
    <w:link w:val="afe"/>
    <w:rsid w:val="00F06CA3"/>
    <w:rPr>
      <w:rFonts w:ascii="宋体" w:eastAsia="宋体" w:hAnsi="Times New Roman" w:cs="Times New Roman"/>
      <w:noProof/>
      <w:sz w:val="21"/>
      <w:szCs w:val="20"/>
      <w:lang w:eastAsia="en-US"/>
    </w:rPr>
  </w:style>
  <w:style w:type="character" w:customStyle="1" w:styleId="apple-converted-space">
    <w:name w:val="apple-converted-space"/>
    <w:basedOn w:val="a0"/>
    <w:rsid w:val="00F06CA3"/>
  </w:style>
  <w:style w:type="paragraph" w:styleId="aff">
    <w:name w:val="Normal (Web)"/>
    <w:basedOn w:val="a"/>
    <w:uiPriority w:val="99"/>
    <w:unhideWhenUsed/>
    <w:rsid w:val="008E605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aff0">
    <w:name w:val="Table Grid"/>
    <w:basedOn w:val="a1"/>
    <w:uiPriority w:val="39"/>
    <w:rsid w:val="00F70D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09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emf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eader" Target="header2.xml"/><Relationship Id="rId31" Type="http://schemas.openxmlformats.org/officeDocument/2006/relationships/footer" Target="footer3.xm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4.emf"/><Relationship Id="rId15" Type="http://schemas.openxmlformats.org/officeDocument/2006/relationships/oleObject" Target="embeddings/oleObject1.bin"/><Relationship Id="rId16" Type="http://schemas.openxmlformats.org/officeDocument/2006/relationships/image" Target="media/image5.png"/><Relationship Id="rId17" Type="http://schemas.openxmlformats.org/officeDocument/2006/relationships/image" Target="media/image6.emf"/><Relationship Id="rId18" Type="http://schemas.openxmlformats.org/officeDocument/2006/relationships/oleObject" Target="embeddings/oleObject2.bin"/><Relationship Id="rId19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832B1-362B-6749-9D31-4A79C1ADA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27</Pages>
  <Words>1651</Words>
  <Characters>9411</Characters>
  <Application>Microsoft Macintosh Word</Application>
  <DocSecurity>0</DocSecurity>
  <Lines>78</Lines>
  <Paragraphs>22</Paragraphs>
  <ScaleCrop>false</ScaleCrop>
  <Company>Alibaba</Company>
  <LinksUpToDate>false</LinksUpToDate>
  <CharactersWithSpaces>11040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100G框式交换机硬件规格书</dc:title>
  <dc:creator>Xia Vita</dc:creator>
  <cp:lastModifiedBy>baidu baidu</cp:lastModifiedBy>
  <cp:revision>124</cp:revision>
  <dcterms:created xsi:type="dcterms:W3CDTF">2017-04-14T00:52:00Z</dcterms:created>
  <dcterms:modified xsi:type="dcterms:W3CDTF">2017-08-23T02:14:00Z</dcterms:modified>
</cp:coreProperties>
</file>