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F8E" w:rsidRDefault="00576F8E" w:rsidP="00576F8E">
      <w:r>
        <w:t># GRICH 项目总蓝图 (Master Blueprint)</w:t>
      </w:r>
    </w:p>
    <w:p w:rsidR="00576F8E" w:rsidRDefault="00576F8E" w:rsidP="00576F8E"/>
    <w:p w:rsidR="00576F8E" w:rsidRDefault="00576F8E" w:rsidP="00576F8E">
      <w:r>
        <w:t>## 1. 商业本质</w:t>
      </w:r>
    </w:p>
    <w:p w:rsidR="00576F8E" w:rsidRDefault="00576F8E" w:rsidP="00576F8E">
      <w:r>
        <w:t>- **核心逻辑**：利用 pSEO 技术拦截美国 IP 诉讼流量，为资金冻结卖家提供 $9.9 AI 法律情报报告。</w:t>
      </w:r>
    </w:p>
    <w:p w:rsidR="00576F8E" w:rsidRDefault="00576F8E" w:rsidP="00576F8E">
      <w:r>
        <w:t>- **核心目标**：实现月收入 $3,000，支持创始人 Michael Bai 的欧洲数字游民计划 [cite: 2025-12-27]。</w:t>
      </w:r>
    </w:p>
    <w:p w:rsidR="00576F8E" w:rsidRDefault="00576F8E" w:rsidP="00576F8E"/>
    <w:p w:rsidR="00576F8E" w:rsidRDefault="00576F8E" w:rsidP="00576F8E">
      <w:r>
        <w:t>## 2. 创始人背书 (E-E-A-T)</w:t>
      </w:r>
    </w:p>
    <w:p w:rsidR="00576F8E" w:rsidRDefault="00576F8E" w:rsidP="00576F8E">
      <w:r>
        <w:t>- **Michael Bai**：16 年职场背景，涵盖法学、心理咨询（国家二级）、教育（校长）、媒体（记者）及实战讲师 [cite: 2025-12-26, 2025-12-28]。</w:t>
      </w:r>
    </w:p>
    <w:p w:rsidR="00576F8E" w:rsidRDefault="00576F8E" w:rsidP="00576F8E">
      <w:r>
        <w:t>- **要求**：所有生成的网页和报告必须注入上述专家背景，以建立信任并优化 SEO [cite: 2025-12-26]。</w:t>
      </w:r>
    </w:p>
    <w:p w:rsidR="00576F8E" w:rsidRDefault="00576F8E" w:rsidP="00576F8E"/>
    <w:p w:rsidR="00576F8E" w:rsidRDefault="00576F8E" w:rsidP="00576F8E">
      <w:r>
        <w:t>## 3. 技术标准</w:t>
      </w:r>
    </w:p>
    <w:p w:rsidR="00576F8E" w:rsidRDefault="00576F8E" w:rsidP="00576F8E">
      <w:r>
        <w:t>- **基础设施**：Cloudflare Workers/Pages + Supabase (数据库)。</w:t>
      </w:r>
    </w:p>
    <w:p w:rsidR="00576F8E" w:rsidRDefault="00576F8E" w:rsidP="00576F8E">
      <w:r>
        <w:t>- **动态路由**：必须实现 `[brand]` 动态路径，以承载 5,000+ 个品牌案号页面。</w:t>
      </w:r>
    </w:p>
    <w:p w:rsidR="009A2D11" w:rsidRDefault="00576F8E" w:rsidP="00576F8E">
      <w:r>
        <w:t>- **备选机制**：首选 Next.js 15，若构建持续失败，强制切换至 Astro 框架。</w:t>
      </w:r>
      <w:bookmarkStart w:id="0" w:name="_GoBack"/>
      <w:bookmarkEnd w:id="0"/>
    </w:p>
    <w:sectPr w:rsidR="009A2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4F1"/>
    <w:rsid w:val="00576F8E"/>
    <w:rsid w:val="006254F1"/>
    <w:rsid w:val="00DC09D9"/>
    <w:rsid w:val="00F0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9708E-F842-4B09-AE79-A25B33A3A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</dc:creator>
  <cp:keywords/>
  <dc:description/>
  <cp:lastModifiedBy>bai</cp:lastModifiedBy>
  <cp:revision>2</cp:revision>
  <dcterms:created xsi:type="dcterms:W3CDTF">2026-01-04T12:55:00Z</dcterms:created>
  <dcterms:modified xsi:type="dcterms:W3CDTF">2026-01-04T12:56:00Z</dcterms:modified>
</cp:coreProperties>
</file>