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3788E">
      <w:pPr>
        <w:pStyle w:val="2"/>
        <w:bidi w:val="0"/>
        <w:rPr>
          <w:rFonts w:hint="eastAsia"/>
        </w:rPr>
      </w:pPr>
      <w:bookmarkStart w:id="0" w:name="_GoBack"/>
      <w:bookmarkEnd w:id="0"/>
      <w:r>
        <w:rPr>
          <w:rFonts w:hint="eastAsia"/>
        </w:rPr>
        <w:t>1. 引言</w:t>
      </w:r>
    </w:p>
    <w:p w14:paraId="5516BAE4">
      <w:pPr>
        <w:pStyle w:val="3"/>
        <w:bidi w:val="0"/>
        <w:rPr>
          <w:rFonts w:hint="eastAsia"/>
        </w:rPr>
      </w:pPr>
      <w:r>
        <w:rPr>
          <w:rFonts w:hint="eastAsia"/>
        </w:rPr>
        <w:t>1.1 编写目的</w:t>
      </w:r>
    </w:p>
    <w:p w14:paraId="4B418BEE">
      <w:pPr>
        <w:rPr>
          <w:rFonts w:hint="eastAsia"/>
        </w:rPr>
      </w:pPr>
      <w:r>
        <w:rPr>
          <w:rFonts w:hint="eastAsia"/>
        </w:rPr>
        <w:t>本文档旨在明确“基于微信小程序的校园跑腿服务系统”的功能需求、非功能需求及用户角色，为后续系统设计与开发提供依据。</w:t>
      </w:r>
    </w:p>
    <w:p w14:paraId="1D6E8353">
      <w:pPr>
        <w:pStyle w:val="3"/>
        <w:bidi w:val="0"/>
        <w:rPr>
          <w:rFonts w:hint="eastAsia"/>
        </w:rPr>
      </w:pPr>
      <w:r>
        <w:rPr>
          <w:rFonts w:hint="eastAsia"/>
        </w:rPr>
        <w:t>1.2 项目背景</w:t>
      </w:r>
    </w:p>
    <w:p w14:paraId="5EC09BF9">
      <w:pPr>
        <w:rPr>
          <w:rFonts w:hint="eastAsia"/>
        </w:rPr>
      </w:pPr>
      <w:r>
        <w:rPr>
          <w:rFonts w:hint="eastAsia"/>
        </w:rPr>
        <w:t>随着高校校园规模扩大与生活节奏加快，师生对代取快递、代买餐食、代送文件等即时性服务需求激增。传统线下网点模式受限于服务时间与覆盖范围，而校外跑腿平台存在定价高、校外人员进校安全风险等问题。因此，开发一款微信小程序形式的校园专属跑腿系统，可有效解决供需匹配效率低、服务不规范等痛点。</w:t>
      </w:r>
    </w:p>
    <w:p w14:paraId="45C309B7">
      <w:pPr>
        <w:pStyle w:val="3"/>
        <w:bidi w:val="0"/>
        <w:rPr>
          <w:rFonts w:hint="eastAsia"/>
        </w:rPr>
      </w:pPr>
      <w:r>
        <w:rPr>
          <w:rFonts w:hint="eastAsia"/>
        </w:rPr>
        <w:t>1.3 术语定义</w:t>
      </w:r>
    </w:p>
    <w:p w14:paraId="6103C2C1">
      <w:pPr>
        <w:rPr>
          <w:rFonts w:hint="eastAsia"/>
        </w:rPr>
      </w:pPr>
      <w:r>
        <w:rPr>
          <w:rFonts w:hint="eastAsia"/>
        </w:rPr>
        <w:t>跑手：接单并提供跑腿服务的学生用户。</w:t>
      </w:r>
    </w:p>
    <w:p w14:paraId="1C811F1D">
      <w:pPr>
        <w:rPr>
          <w:rFonts w:hint="eastAsia"/>
        </w:rPr>
      </w:pPr>
      <w:r>
        <w:rPr>
          <w:rFonts w:hint="eastAsia"/>
        </w:rPr>
        <w:t>担保交易：用户支付后资金暂存平台，确认服务完成后再划转至跑手账户。</w:t>
      </w:r>
    </w:p>
    <w:p w14:paraId="538B22EB">
      <w:pPr>
        <w:rPr>
          <w:rFonts w:hint="eastAsia"/>
        </w:rPr>
      </w:pPr>
      <w:r>
        <w:rPr>
          <w:rFonts w:hint="eastAsia"/>
        </w:rPr>
        <w:t>信誉分：基于完成率、准时率、评价等动态计算的跑手信用值。</w:t>
      </w:r>
    </w:p>
    <w:p w14:paraId="65C83992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用户角色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710CC48">
        <w:tc>
          <w:tcPr>
            <w:tcW w:w="4261" w:type="dxa"/>
            <w:vAlign w:val="center"/>
          </w:tcPr>
          <w:p w14:paraId="50E04B23">
            <w:pPr>
              <w:spacing w:line="240" w:lineRule="auto"/>
              <w:ind w:firstLine="420" w:firstLineChars="200"/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角色</w:t>
            </w:r>
          </w:p>
        </w:tc>
        <w:tc>
          <w:tcPr>
            <w:tcW w:w="4261" w:type="dxa"/>
            <w:vAlign w:val="center"/>
          </w:tcPr>
          <w:p w14:paraId="3CD41A59">
            <w:pPr>
              <w:spacing w:line="240" w:lineRule="auto"/>
              <w:ind w:firstLine="420" w:firstLineChars="200"/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职责</w:t>
            </w:r>
          </w:p>
        </w:tc>
      </w:tr>
      <w:tr w14:paraId="5EF58B35">
        <w:tc>
          <w:tcPr>
            <w:tcW w:w="4261" w:type="dxa"/>
            <w:vAlign w:val="center"/>
          </w:tcPr>
          <w:p w14:paraId="40A8C333">
            <w:pPr>
              <w:spacing w:line="240" w:lineRule="auto"/>
              <w:ind w:firstLine="420" w:firstLineChars="200"/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普通用户</w:t>
            </w:r>
          </w:p>
        </w:tc>
        <w:tc>
          <w:tcPr>
            <w:tcW w:w="4261" w:type="dxa"/>
            <w:vAlign w:val="center"/>
          </w:tcPr>
          <w:p w14:paraId="0B8A0BAD">
            <w:pPr>
              <w:spacing w:line="240" w:lineRule="auto"/>
              <w:ind w:left="0" w:leftChars="0" w:firstLine="0" w:firstLineChars="0"/>
              <w:jc w:val="both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发布任务、支付报酬、查看订单进度、评价跑手</w:t>
            </w:r>
          </w:p>
        </w:tc>
      </w:tr>
      <w:tr w14:paraId="6AA4EF2A">
        <w:tc>
          <w:tcPr>
            <w:tcW w:w="4261" w:type="dxa"/>
            <w:vAlign w:val="center"/>
          </w:tcPr>
          <w:p w14:paraId="66D92F3E">
            <w:pPr>
              <w:spacing w:line="240" w:lineRule="auto"/>
              <w:ind w:firstLine="420" w:firstLineChars="200"/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跑手用户</w:t>
            </w:r>
          </w:p>
        </w:tc>
        <w:tc>
          <w:tcPr>
            <w:tcW w:w="4261" w:type="dxa"/>
            <w:vAlign w:val="center"/>
          </w:tcPr>
          <w:p w14:paraId="0059E57E">
            <w:pPr>
              <w:spacing w:line="240" w:lineRule="auto"/>
              <w:ind w:left="0" w:leftChars="0" w:firstLine="0" w:firstLineChars="0"/>
              <w:jc w:val="both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实名认证、浏览接单、执行任务、上传凭证、提现收益</w:t>
            </w:r>
          </w:p>
        </w:tc>
      </w:tr>
      <w:tr w14:paraId="6139FD64">
        <w:tc>
          <w:tcPr>
            <w:tcW w:w="4261" w:type="dxa"/>
            <w:vAlign w:val="center"/>
          </w:tcPr>
          <w:p w14:paraId="46C4021D">
            <w:pPr>
              <w:spacing w:line="240" w:lineRule="auto"/>
              <w:ind w:firstLine="420" w:firstLineChars="200"/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系统管理员</w:t>
            </w:r>
          </w:p>
        </w:tc>
        <w:tc>
          <w:tcPr>
            <w:tcW w:w="4261" w:type="dxa"/>
            <w:vAlign w:val="center"/>
          </w:tcPr>
          <w:p w14:paraId="11E7F923">
            <w:pPr>
              <w:spacing w:line="240" w:lineRule="auto"/>
              <w:ind w:left="0" w:leftChars="0" w:firstLine="0" w:firstLineChars="0"/>
              <w:jc w:val="both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审核跑手认证、监控订单、处理纠纷、数据统计、发布公告</w:t>
            </w:r>
          </w:p>
        </w:tc>
      </w:tr>
    </w:tbl>
    <w:p w14:paraId="0E276120">
      <w:pPr>
        <w:ind w:left="0" w:leftChars="0" w:firstLine="0" w:firstLineChars="0"/>
        <w:rPr>
          <w:rFonts w:hint="eastAsia"/>
        </w:rPr>
      </w:pPr>
    </w:p>
    <w:p w14:paraId="4C7AA9D3">
      <w:pPr>
        <w:pStyle w:val="2"/>
        <w:bidi w:val="0"/>
        <w:rPr>
          <w:rFonts w:hint="eastAsia"/>
        </w:rPr>
      </w:pPr>
      <w:r>
        <w:rPr>
          <w:rFonts w:hint="eastAsia"/>
        </w:rPr>
        <w:t>3. 功能需求</w:t>
      </w:r>
    </w:p>
    <w:p w14:paraId="11F0517F">
      <w:pPr>
        <w:pStyle w:val="3"/>
        <w:bidi w:val="0"/>
        <w:rPr>
          <w:rFonts w:hint="eastAsia"/>
        </w:rPr>
      </w:pPr>
      <w:r>
        <w:rPr>
          <w:rFonts w:hint="eastAsia"/>
        </w:rPr>
        <w:t>3.1 普通用户端</w:t>
      </w:r>
    </w:p>
    <w:p w14:paraId="08709EAD">
      <w:pPr>
        <w:rPr>
          <w:rFonts w:hint="eastAsia"/>
        </w:rPr>
      </w:pPr>
      <w:r>
        <w:rPr>
          <w:rFonts w:hint="eastAsia"/>
        </w:rPr>
        <w:t>注册登录：微信授权一键登录，绑定手机号。</w:t>
      </w:r>
    </w:p>
    <w:p w14:paraId="750E7DD0">
      <w:pPr>
        <w:rPr>
          <w:rFonts w:hint="eastAsia"/>
        </w:rPr>
      </w:pPr>
      <w:r>
        <w:rPr>
          <w:rFonts w:hint="eastAsia"/>
        </w:rPr>
        <w:t>任务发布：支持“帮我取”“帮我买”“帮我送”三类任务；填写取件/送达地址、物品描述、期望时间、报酬；支持地图选点。</w:t>
      </w:r>
    </w:p>
    <w:p w14:paraId="7028F5C7">
      <w:pPr>
        <w:rPr>
          <w:rFonts w:hint="eastAsia"/>
        </w:rPr>
      </w:pPr>
      <w:r>
        <w:rPr>
          <w:rFonts w:hint="eastAsia"/>
        </w:rPr>
        <w:t>订单管理：按状态（待接单、进行中、待确认、已完成、已取消）分类展示；查看详情、催单、取消订单、确认完成。</w:t>
      </w:r>
    </w:p>
    <w:p w14:paraId="4254749A">
      <w:pPr>
        <w:rPr>
          <w:rFonts w:hint="eastAsia"/>
        </w:rPr>
      </w:pPr>
    </w:p>
    <w:p w14:paraId="5FFA6774">
      <w:pPr>
        <w:rPr>
          <w:rFonts w:hint="eastAsia"/>
        </w:rPr>
      </w:pPr>
      <w:r>
        <w:rPr>
          <w:rFonts w:hint="eastAsia"/>
        </w:rPr>
        <w:t>在线支付：调用微信支付，订单费用由平台暂存。</w:t>
      </w:r>
    </w:p>
    <w:p w14:paraId="567C65C2">
      <w:pPr>
        <w:rPr>
          <w:rFonts w:hint="eastAsia"/>
        </w:rPr>
      </w:pPr>
      <w:r>
        <w:rPr>
          <w:rFonts w:hint="eastAsia"/>
        </w:rPr>
        <w:t>评价反馈：对跑手进行1~5星评分及文字评价。</w:t>
      </w:r>
    </w:p>
    <w:p w14:paraId="011822E0">
      <w:pPr>
        <w:rPr>
          <w:rFonts w:hint="eastAsia"/>
        </w:rPr>
      </w:pPr>
      <w:r>
        <w:rPr>
          <w:rFonts w:hint="eastAsia"/>
        </w:rPr>
        <w:t>个人中心：管理信息、查看余额/交易记录、设置常用地址。</w:t>
      </w:r>
    </w:p>
    <w:p w14:paraId="42D8C4E4">
      <w:pPr>
        <w:pStyle w:val="3"/>
        <w:bidi w:val="0"/>
        <w:rPr>
          <w:rFonts w:hint="eastAsia"/>
        </w:rPr>
      </w:pPr>
      <w:r>
        <w:rPr>
          <w:rFonts w:hint="eastAsia"/>
        </w:rPr>
        <w:t>3.2 跑手端</w:t>
      </w:r>
    </w:p>
    <w:p w14:paraId="1031F654">
      <w:pPr>
        <w:rPr>
          <w:rFonts w:hint="eastAsia"/>
        </w:rPr>
      </w:pPr>
      <w:r>
        <w:rPr>
          <w:rFonts w:hint="eastAsia"/>
        </w:rPr>
        <w:t>实名认证：提交姓名、学号、学生证照片、学院等，管理员审核。</w:t>
      </w:r>
    </w:p>
    <w:p w14:paraId="76934AB0">
      <w:pPr>
        <w:rPr>
          <w:rFonts w:hint="eastAsia"/>
        </w:rPr>
      </w:pPr>
      <w:r>
        <w:rPr>
          <w:rFonts w:hint="eastAsia"/>
        </w:rPr>
        <w:t>任务大厅：查看可接订单列表，支持按距离、报酬、类型筛选排序。</w:t>
      </w:r>
    </w:p>
    <w:p w14:paraId="491EE9EE">
      <w:pPr>
        <w:rPr>
          <w:rFonts w:hint="eastAsia"/>
        </w:rPr>
      </w:pPr>
      <w:r>
        <w:rPr>
          <w:rFonts w:hint="eastAsia"/>
        </w:rPr>
        <w:t>接单执行：接单后显示用户联系方式；调用地图导航；完成后上传凭证（拍照/签收）。</w:t>
      </w:r>
    </w:p>
    <w:p w14:paraId="51DFEE4E">
      <w:pPr>
        <w:rPr>
          <w:rFonts w:hint="eastAsia"/>
        </w:rPr>
      </w:pPr>
      <w:r>
        <w:rPr>
          <w:rFonts w:hint="eastAsia"/>
        </w:rPr>
        <w:t>收益中心：查看累计收益、可提现余额、收益明细；绑定提现账户（微信/支付宝）。</w:t>
      </w:r>
    </w:p>
    <w:p w14:paraId="6F2FF1E5">
      <w:pPr>
        <w:rPr>
          <w:rFonts w:hint="eastAsia"/>
        </w:rPr>
      </w:pPr>
      <w:r>
        <w:rPr>
          <w:rFonts w:hint="eastAsia"/>
        </w:rPr>
        <w:t>信誉管理：展示信誉分及等级，查看历史评价。</w:t>
      </w:r>
    </w:p>
    <w:p w14:paraId="51B42AC9">
      <w:pPr>
        <w:pStyle w:val="3"/>
        <w:bidi w:val="0"/>
        <w:rPr>
          <w:rFonts w:hint="eastAsia"/>
        </w:rPr>
      </w:pPr>
      <w:r>
        <w:rPr>
          <w:rFonts w:hint="eastAsia"/>
        </w:rPr>
        <w:t>3.3 管理端</w:t>
      </w:r>
    </w:p>
    <w:p w14:paraId="67E1FFB2">
      <w:pPr>
        <w:rPr>
          <w:rFonts w:hint="eastAsia"/>
        </w:rPr>
      </w:pPr>
      <w:r>
        <w:rPr>
          <w:rFonts w:hint="eastAsia"/>
        </w:rPr>
        <w:t>用户管理：查看用户列表；审核跑手认证；处理违规账号。</w:t>
      </w:r>
    </w:p>
    <w:p w14:paraId="161CD13F">
      <w:pPr>
        <w:rPr>
          <w:rFonts w:hint="eastAsia"/>
        </w:rPr>
      </w:pPr>
      <w:r>
        <w:rPr>
          <w:rFonts w:hint="eastAsia"/>
        </w:rPr>
        <w:t>订单监控：实时查看订单状态；处理异常订单（超时、爽约、投诉）；纠纷仲裁。</w:t>
      </w:r>
    </w:p>
    <w:p w14:paraId="31BA4584">
      <w:pPr>
        <w:rPr>
          <w:rFonts w:hint="eastAsia"/>
        </w:rPr>
      </w:pPr>
      <w:r>
        <w:rPr>
          <w:rFonts w:hint="eastAsia"/>
        </w:rPr>
        <w:t>数据统计：统计订单量、交易额、用户活跃度、热门任务类型等，图表展示趋势。</w:t>
      </w:r>
    </w:p>
    <w:p w14:paraId="6912F2F7">
      <w:pPr>
        <w:rPr>
          <w:rFonts w:hint="eastAsia"/>
        </w:rPr>
      </w:pPr>
      <w:r>
        <w:rPr>
          <w:rFonts w:hint="eastAsia"/>
        </w:rPr>
        <w:t>公告管理：发布系统公告，可指定推送范围。</w:t>
      </w:r>
    </w:p>
    <w:p w14:paraId="38E3FB4B">
      <w:pPr>
        <w:rPr>
          <w:rFonts w:hint="eastAsia"/>
        </w:rPr>
      </w:pPr>
      <w:r>
        <w:rPr>
          <w:rFonts w:hint="eastAsia"/>
        </w:rPr>
        <w:t>运营工具：配置服务费率、接单上限、价格参考系数、发布优惠券等。</w:t>
      </w:r>
    </w:p>
    <w:p w14:paraId="13DC9135">
      <w:pPr>
        <w:pStyle w:val="2"/>
        <w:bidi w:val="0"/>
        <w:rPr>
          <w:rFonts w:hint="eastAsia"/>
        </w:rPr>
      </w:pPr>
      <w:r>
        <w:rPr>
          <w:rFonts w:hint="eastAsia"/>
        </w:rPr>
        <w:t>4. 非功能需求</w:t>
      </w:r>
    </w:p>
    <w:p w14:paraId="08C8592C">
      <w:pPr>
        <w:pStyle w:val="3"/>
        <w:bidi w:val="0"/>
        <w:rPr>
          <w:rFonts w:hint="eastAsia"/>
        </w:rPr>
      </w:pPr>
      <w:r>
        <w:rPr>
          <w:rFonts w:hint="eastAsia"/>
        </w:rPr>
        <w:t>4.1 性能需求</w:t>
      </w:r>
    </w:p>
    <w:p w14:paraId="4E0A41BE">
      <w:pPr>
        <w:rPr>
          <w:rFonts w:hint="eastAsia"/>
        </w:rPr>
      </w:pPr>
      <w:r>
        <w:rPr>
          <w:rFonts w:hint="eastAsia"/>
        </w:rPr>
        <w:t>核心操作（发布、接单、支付）响应时间 ≤ 2 秒。</w:t>
      </w:r>
    </w:p>
    <w:p w14:paraId="05A924A8">
      <w:pPr>
        <w:rPr>
          <w:rFonts w:hint="eastAsia"/>
        </w:rPr>
      </w:pPr>
      <w:r>
        <w:rPr>
          <w:rFonts w:hint="eastAsia"/>
        </w:rPr>
        <w:t>列表查询 ≤ 1 秒，页面加载 ≤ 3 秒。</w:t>
      </w:r>
    </w:p>
    <w:p w14:paraId="7D8CD061">
      <w:pPr>
        <w:rPr>
          <w:rFonts w:hint="eastAsia"/>
        </w:rPr>
      </w:pPr>
      <w:r>
        <w:rPr>
          <w:rFonts w:hint="eastAsia"/>
        </w:rPr>
        <w:t>支持并发：高峰期在线用户 2000 人，订单处理 ≥ 100 单/秒。</w:t>
      </w:r>
    </w:p>
    <w:p w14:paraId="57F0B4F8">
      <w:pPr>
        <w:rPr>
          <w:rFonts w:hint="eastAsia"/>
        </w:rPr>
      </w:pPr>
      <w:r>
        <w:rPr>
          <w:rFonts w:hint="eastAsia"/>
        </w:rPr>
        <w:t>可用性 ≥ 99.5%（计划内维护除外）。</w:t>
      </w:r>
    </w:p>
    <w:p w14:paraId="0C9BA42F">
      <w:pPr>
        <w:rPr>
          <w:rFonts w:hint="eastAsia"/>
        </w:rPr>
      </w:pPr>
      <w:r>
        <w:rPr>
          <w:rFonts w:hint="eastAsia"/>
        </w:rPr>
        <w:t>关键事务强一致性，缓存与数据库最终一致。</w:t>
      </w:r>
    </w:p>
    <w:p w14:paraId="5290B1C5">
      <w:pPr>
        <w:pStyle w:val="3"/>
        <w:bidi w:val="0"/>
        <w:rPr>
          <w:rFonts w:hint="eastAsia"/>
        </w:rPr>
      </w:pPr>
      <w:r>
        <w:rPr>
          <w:rFonts w:hint="eastAsia"/>
        </w:rPr>
        <w:t>4.2 安全需求</w:t>
      </w:r>
    </w:p>
    <w:p w14:paraId="08F3E69A">
      <w:pPr>
        <w:rPr>
          <w:rFonts w:hint="eastAsia"/>
        </w:rPr>
      </w:pPr>
      <w:r>
        <w:rPr>
          <w:rFonts w:hint="eastAsia"/>
        </w:rPr>
        <w:t>身份认证：微信授权 + 手机号绑定；跑手实名审核。</w:t>
      </w:r>
    </w:p>
    <w:p w14:paraId="2FF66B58">
      <w:pPr>
        <w:rPr>
          <w:rFonts w:hint="eastAsia"/>
        </w:rPr>
      </w:pPr>
      <w:r>
        <w:rPr>
          <w:rFonts w:hint="eastAsia"/>
        </w:rPr>
        <w:t>数据安全：敏感信息（手机号、学号）AES加密存储；HTTPS传输。</w:t>
      </w:r>
    </w:p>
    <w:p w14:paraId="14A7A182">
      <w:pPr>
        <w:rPr>
          <w:rFonts w:hint="eastAsia"/>
        </w:rPr>
      </w:pPr>
      <w:r>
        <w:rPr>
          <w:rFonts w:hint="eastAsia"/>
        </w:rPr>
        <w:t>权限控制：RBAC模型，严格区分用户、跑手、管理员权限。</w:t>
      </w:r>
    </w:p>
    <w:p w14:paraId="69FA0E78">
      <w:r>
        <w:rPr>
          <w:rFonts w:hint="eastAsia"/>
        </w:rPr>
        <w:t>交易安全：资金担保；防刷单、防支付漏洞。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TC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FC9524"/>
    <w:multiLevelType w:val="singleLevel"/>
    <w:tmpl w:val="BCFC9524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EA364"/>
    <w:rsid w:val="19FE42EE"/>
    <w:rsid w:val="39EF6E6F"/>
    <w:rsid w:val="3B4B85A1"/>
    <w:rsid w:val="3FFFAF71"/>
    <w:rsid w:val="5FBA3E54"/>
    <w:rsid w:val="67EE00F2"/>
    <w:rsid w:val="6FFEA364"/>
    <w:rsid w:val="7467356E"/>
    <w:rsid w:val="75FAFE82"/>
    <w:rsid w:val="76DE0B5E"/>
    <w:rsid w:val="7FF13296"/>
    <w:rsid w:val="7FF42082"/>
    <w:rsid w:val="7FFFA186"/>
    <w:rsid w:val="807BC65B"/>
    <w:rsid w:val="BF275793"/>
    <w:rsid w:val="DBF4883D"/>
    <w:rsid w:val="DED6A0EA"/>
    <w:rsid w:val="DEFF6E7F"/>
    <w:rsid w:val="E6FB7C55"/>
    <w:rsid w:val="EBDDB71B"/>
    <w:rsid w:val="ED3F6E0B"/>
    <w:rsid w:val="EFDF633F"/>
    <w:rsid w:val="F3F3BE82"/>
    <w:rsid w:val="F6EAA8A3"/>
    <w:rsid w:val="F7F79A27"/>
    <w:rsid w:val="FB7FD093"/>
    <w:rsid w:val="FDBF8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0"/>
    </w:pPr>
    <w:rPr>
      <w:rFonts w:ascii="Times New Roman" w:hAnsi="Times New Roman" w:eastAsia="宋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1"/>
    </w:pPr>
    <w:rPr>
      <w:rFonts w:ascii="Times New Roman" w:hAnsi="Times New Roman" w:eastAsia="宋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2026-04-23T18:12:00Z</dcterms:created>
  <dc:creator>Bryant</dc:creator>
  <cp:lastModifiedBy>Bryant</cp:lastModifiedBy>
  <dcterms:modified xsi:type="dcterms:W3CDTF">2026-04-23T18:18:24Z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8ACC335BD1B635299EF0E969F7F338CC_41</vt:lpwstr>
  </property>
</Properties>
</file>