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47F6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设计原则</w:t>
      </w:r>
    </w:p>
    <w:p w14:paraId="54AC1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实用性：贴近校园场景，操作简洁。</w:t>
      </w:r>
    </w:p>
    <w:p w14:paraId="57AB3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先进性：采用 SpringBoot + 微信小程序 + Redis 主流技术栈。</w:t>
      </w:r>
    </w:p>
    <w:p w14:paraId="07181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安全性：加密、权限、担保交易机制完备。</w:t>
      </w:r>
    </w:p>
    <w:p w14:paraId="78B52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可扩展性：模块化设计，低耦合。</w:t>
      </w:r>
    </w:p>
    <w:p w14:paraId="4FDF1FD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系统架构</w:t>
      </w:r>
    </w:p>
    <w:p w14:paraId="2E120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采用前后端分离的分层架构，分为表现层、业务层、数据层、基础设施层。</w:t>
      </w:r>
    </w:p>
    <w:p w14:paraId="4E417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┌─────────────────────────────────────────┐</w:t>
      </w:r>
    </w:p>
    <w:p w14:paraId="7191B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表现层（微信小程序）         │</w:t>
      </w:r>
    </w:p>
    <w:p w14:paraId="3F874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┌──────────┐  ┌──────────┐  ┌──────────┐</w:t>
      </w:r>
    </w:p>
    <w:p w14:paraId="7982C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│ 用户端   │  │ 跑手端   │  │ 管理端   │</w:t>
      </w:r>
    </w:p>
    <w:p w14:paraId="0D066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└──────────┘  └──────────┘  └──────────┘</w:t>
      </w:r>
    </w:p>
    <w:p w14:paraId="3603F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└─────────────────────────────────────────┘</w:t>
      </w:r>
    </w:p>
    <w:p w14:paraId="29D1A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│ HTTPS</w:t>
      </w:r>
    </w:p>
    <w:p w14:paraId="75423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┌─────────────────────────────────────────┐</w:t>
      </w:r>
    </w:p>
    <w:p w14:paraId="3BBED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业务层（SpringBoot）             │</w:t>
      </w:r>
    </w:p>
    <w:p w14:paraId="2947B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┌────────┐ ┌────────┐ ┌────────┐ ┌────────┐</w:t>
      </w:r>
    </w:p>
    <w:p w14:paraId="313B4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│用户模块│ │订单模块│ │支付模块│ │评价模块│</w:t>
      </w:r>
    </w:p>
    <w:p w14:paraId="00F67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└────────┘ └────────┘ └────────┘ └────────┘</w:t>
      </w:r>
    </w:p>
    <w:p w14:paraId="58933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└─────────────────────────────────────────┘</w:t>
      </w:r>
    </w:p>
    <w:p w14:paraId="16151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│</w:t>
      </w:r>
    </w:p>
    <w:p w14:paraId="50BBA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┌─────────────────────────────────────────┐</w:t>
      </w:r>
    </w:p>
    <w:p w14:paraId="6553C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数据层（MySQL + Redis）         │</w:t>
      </w:r>
    </w:p>
    <w:p w14:paraId="6247E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┌──────────────┐    ┌──────────────┐</w:t>
      </w:r>
    </w:p>
    <w:p w14:paraId="10037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 MySQL      │    │    Redis     │</w:t>
      </w:r>
    </w:p>
    <w:p w14:paraId="32476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持久化存储  │    │  缓存/分布式锁│</w:t>
      </w:r>
    </w:p>
    <w:p w14:paraId="2A372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└──────────────┘    └──────────────┘</w:t>
      </w:r>
    </w:p>
    <w:p w14:paraId="76822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└─────────────────────────────────────────┘</w:t>
      </w:r>
    </w:p>
    <w:p w14:paraId="58209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│</w:t>
      </w:r>
    </w:p>
    <w:p w14:paraId="32040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┌─────────────────────────────────────────┐</w:t>
      </w:r>
    </w:p>
    <w:p w14:paraId="16A5D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基础设施层（微信云开发/第三方API）    │</w:t>
      </w:r>
    </w:p>
    <w:p w14:paraId="436B2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微信支付、腾讯地图、云存储、云函数      │</w:t>
      </w:r>
    </w:p>
    <w:p w14:paraId="6E9BE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└─────────────────────────────────────────┘</w:t>
      </w:r>
    </w:p>
    <w:p w14:paraId="688AADC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功能模块划分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8EFD498">
        <w:tc>
          <w:tcPr>
            <w:tcW w:w="2840" w:type="dxa"/>
          </w:tcPr>
          <w:p w14:paraId="2F1A9631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模块</w:t>
            </w:r>
          </w:p>
        </w:tc>
        <w:tc>
          <w:tcPr>
            <w:tcW w:w="2841" w:type="dxa"/>
          </w:tcPr>
          <w:p w14:paraId="11AD1648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子模块</w:t>
            </w:r>
          </w:p>
        </w:tc>
        <w:tc>
          <w:tcPr>
            <w:tcW w:w="2841" w:type="dxa"/>
          </w:tcPr>
          <w:p w14:paraId="2A0C3BD0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4672554D">
        <w:tc>
          <w:tcPr>
            <w:tcW w:w="2840" w:type="dxa"/>
          </w:tcPr>
          <w:p w14:paraId="60327C68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用户端</w:t>
            </w:r>
          </w:p>
        </w:tc>
        <w:tc>
          <w:tcPr>
            <w:tcW w:w="2841" w:type="dxa"/>
          </w:tcPr>
          <w:p w14:paraId="78BB9275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认证、任务发布、订单管理、支付、评价、个人中心</w:t>
            </w:r>
          </w:p>
        </w:tc>
        <w:tc>
          <w:tcPr>
            <w:tcW w:w="2841" w:type="dxa"/>
          </w:tcPr>
          <w:p w14:paraId="54BA1D86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面向普通用户</w:t>
            </w:r>
          </w:p>
        </w:tc>
      </w:tr>
      <w:tr w14:paraId="3BF2159D">
        <w:tc>
          <w:tcPr>
            <w:tcW w:w="2840" w:type="dxa"/>
          </w:tcPr>
          <w:p w14:paraId="7BE3A8DA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跑手端</w:t>
            </w:r>
          </w:p>
        </w:tc>
        <w:tc>
          <w:tcPr>
            <w:tcW w:w="2841" w:type="dxa"/>
          </w:tcPr>
          <w:p w14:paraId="782B2BC0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实名认证、任务大厅、接单执行、收益中心、信誉管理</w:t>
            </w:r>
          </w:p>
        </w:tc>
        <w:tc>
          <w:tcPr>
            <w:tcW w:w="2841" w:type="dxa"/>
          </w:tcPr>
          <w:p w14:paraId="7544E7B1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面向跑手</w:t>
            </w:r>
          </w:p>
        </w:tc>
      </w:tr>
      <w:tr w14:paraId="045A44CD">
        <w:tc>
          <w:tcPr>
            <w:tcW w:w="2840" w:type="dxa"/>
          </w:tcPr>
          <w:p w14:paraId="5009BAC9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管理端</w:t>
            </w:r>
          </w:p>
        </w:tc>
        <w:tc>
          <w:tcPr>
            <w:tcW w:w="2841" w:type="dxa"/>
          </w:tcPr>
          <w:p w14:paraId="2F66A5C0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用户管理、订单监控、数据统计、公告管理、运营工具</w:t>
            </w:r>
          </w:p>
        </w:tc>
        <w:tc>
          <w:tcPr>
            <w:tcW w:w="2841" w:type="dxa"/>
          </w:tcPr>
          <w:p w14:paraId="7B7D9BC2">
            <w:pPr>
              <w:spacing w:line="240" w:lineRule="auto"/>
              <w:ind w:firstLine="420" w:firstLineChars="200"/>
              <w:rPr>
                <w:rFonts w:hint="default" w:ascii="Times New Roman Regular" w:hAnsi="Times New Roman Regular" w:eastAsia="宋体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szCs w:val="21"/>
                <w:lang w:val="en-US" w:eastAsia="zh-CN"/>
              </w:rPr>
              <w:t>Web后台</w:t>
            </w:r>
          </w:p>
        </w:tc>
      </w:tr>
      <w:bookmarkEnd w:id="0"/>
    </w:tbl>
    <w:p w14:paraId="7F9DD4E4">
      <w:pPr>
        <w:ind w:left="0" w:leftChars="0" w:firstLine="0" w:firstLineChars="0"/>
        <w:rPr>
          <w:rFonts w:hint="default"/>
          <w:lang w:val="en-US" w:eastAsia="zh-CN"/>
        </w:rPr>
      </w:pPr>
    </w:p>
    <w:p w14:paraId="785D152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核心机制设计</w:t>
      </w:r>
    </w:p>
    <w:p w14:paraId="5BFE3DC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智能匹配算法</w:t>
      </w:r>
    </w:p>
    <w:p w14:paraId="44C0D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因素权重：距离(0.35)、信誉(0.25)、历史接单经验(0.20)、活跃度(0.10)、顺路度(0.10)。</w:t>
      </w:r>
    </w:p>
    <w:p w14:paraId="285DA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流程：订单发布 → 筛选空闲已认证跑手 → 计算综合得分 → 推送至前5名跑手 → 超时自动流转。</w:t>
      </w:r>
    </w:p>
    <w:p w14:paraId="412DBE9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信誉评价体系</w:t>
      </w:r>
    </w:p>
    <w:p w14:paraId="02F2D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初始分：100分，范围0~200。</w:t>
      </w:r>
    </w:p>
    <w:p w14:paraId="7ACD6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调整规则：完成一单 +0.5；爽约 -10；五星好评 +1；一星差评 -5；超时 -2；投诉 -5~20。</w:t>
      </w:r>
    </w:p>
    <w:p w14:paraId="41BF6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分级：S级(151~200)、A级(121~150)、B级(81~120)、C级(41~80)、D级(0~40)，不同等级对应不同接单权限和推荐权重。</w:t>
      </w:r>
    </w:p>
    <w:p w14:paraId="2136EA8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安全交易机制</w:t>
      </w:r>
    </w:p>
    <w:p w14:paraId="62CCF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用户支付 → 平台担保（资金冻结） → 跑手完成任务 → 用户确认 → 资金转入跑手余额。</w:t>
      </w:r>
    </w:p>
    <w:p w14:paraId="5A41B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超时自动确认（24小时）。</w:t>
      </w:r>
    </w:p>
    <w:p w14:paraId="02C3B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虚拟号码保护双方隐私；地址信息完成后隐藏。</w:t>
      </w:r>
    </w:p>
    <w:p w14:paraId="4363EDE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数据库概要设计</w:t>
      </w:r>
    </w:p>
    <w:p w14:paraId="0FC1D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核心实体关系：用户(1)←→订单(N)；订单(1)←→支付记录(1)；订单(1)←→评价(2)。</w:t>
      </w:r>
    </w:p>
    <w:p w14:paraId="46378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主要表：</w:t>
      </w:r>
    </w:p>
    <w:p w14:paraId="5DD47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user：用户基本信息</w:t>
      </w:r>
    </w:p>
    <w:p w14:paraId="0C9C8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courier_auth：跑手认证申请</w:t>
      </w:r>
    </w:p>
    <w:p w14:paraId="0995A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order：订单信息（状态、地址、报酬等）</w:t>
      </w:r>
    </w:p>
    <w:p w14:paraId="3B51F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payment：支付记录</w:t>
      </w:r>
    </w:p>
    <w:p w14:paraId="5D559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evaluation：评价记录</w:t>
      </w:r>
    </w:p>
    <w:p w14:paraId="21B9EA20">
      <w:pPr>
        <w:rPr>
          <w:rFonts w:hint="default"/>
          <w:lang w:val="en-US" w:eastAsia="zh-CN"/>
        </w:rPr>
      </w:pPr>
    </w:p>
    <w:p w14:paraId="14DC0C4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DECBE0"/>
    <w:rsid w:val="6EDD725D"/>
    <w:rsid w:val="73BFCE6F"/>
    <w:rsid w:val="754F5C19"/>
    <w:rsid w:val="7579EC56"/>
    <w:rsid w:val="7E4FE8D3"/>
    <w:rsid w:val="7FEA793A"/>
    <w:rsid w:val="BF1D2181"/>
    <w:rsid w:val="CBDFD5BA"/>
    <w:rsid w:val="E7DECBE0"/>
    <w:rsid w:val="FB7FD093"/>
    <w:rsid w:val="FD7C45D9"/>
    <w:rsid w:val="FEFDB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Times New Roman" w:hAnsi="Times New Roman" w:eastAsia="宋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2026-04-23T18:18:00Z</dcterms:created>
  <dc:creator>Bryant</dc:creator>
  <cp:lastModifiedBy>Bryant</cp:lastModifiedBy>
  <dcterms:modified xsi:type="dcterms:W3CDTF">2026-04-23T18:22:06Z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F84A378E71272D2B02F2E9695675B83B_41</vt:lpwstr>
  </property>
</Properties>
</file>