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6"/>
      </w:tblGrid>
      <w:tr w:rsidR="00033E82" w:rsidRPr="00E61978" w:rsidTr="00033E8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466"/>
            </w:tblGrid>
            <w:tr w:rsidR="00033E82" w:rsidRPr="00E61978" w:rsidTr="00033E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3E82" w:rsidRPr="00E61978" w:rsidRDefault="00033E82" w:rsidP="00E559BD">
                  <w:pPr>
                    <w:widowControl/>
                    <w:spacing w:after="240"/>
                    <w:ind w:firstLineChars="150" w:firstLine="315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 xml:space="preserve">加载器目前有两种选择：ContextLoaderListener和ContextLoaderServlet。 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 xml:space="preserve">   这两者在功能上完全等同，只是一个是基于Servlet2.3版本中新引入的Listener接口实现，而另一个基于Servlet接口实现。开发中可根据目标Web容器的实际情况进行选择。 </w:t>
                  </w:r>
                </w:p>
                <w:tbl>
                  <w:tblPr>
                    <w:tblW w:w="1008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690"/>
                    <w:gridCol w:w="3390"/>
                  </w:tblGrid>
                  <w:tr w:rsidR="00033E82" w:rsidRPr="00E61978" w:rsidTr="00033E82">
                    <w:trPr>
                      <w:tblCellSpacing w:w="15" w:type="dxa"/>
                    </w:trPr>
                    <w:tc>
                      <w:tcPr>
                        <w:tcW w:w="5820" w:type="dxa"/>
                        <w:vAlign w:val="center"/>
                        <w:hideMark/>
                      </w:tcPr>
                      <w:p w:rsidR="00033E82" w:rsidRPr="00E61978" w:rsidRDefault="00033E82" w:rsidP="00E23C8D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Cs w:val="21"/>
                          </w:rPr>
                        </w:pP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t>配置非常简单，在</w:t>
                        </w:r>
                        <w:r w:rsidRPr="00E23C8D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  <w:highlight w:val="yellow"/>
                          </w:rPr>
                          <w:t>web.xml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t xml:space="preserve">中增加： 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 xml:space="preserve">&lt;listener&gt; 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 xml:space="preserve">       &lt;listener-class&gt; 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>          org.springframework.web.context.</w:t>
                        </w:r>
                        <w:r w:rsidRPr="00E23C8D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  <w:highlight w:val="yellow"/>
                          </w:rPr>
                          <w:t>ContextLoaderListener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 xml:space="preserve">       &lt;/listener-class&gt; 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 xml:space="preserve">&lt;/listener&gt; 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 xml:space="preserve">或： 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 xml:space="preserve">&lt;servlet&gt; 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 xml:space="preserve">         &lt;servlet-name&gt;context&lt;/servlet-name&gt; 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 xml:space="preserve">         &lt;servlet-class&gt; 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>           org.springframework.web.context.</w:t>
                        </w:r>
                        <w:r w:rsidRPr="00E23C8D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  <w:highlight w:val="yellow"/>
                          </w:rPr>
                          <w:t>ContextLoaderServlet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 xml:space="preserve">         &lt;/servlet-class&gt; 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 xml:space="preserve">         &lt;load-on-startup&gt;1&lt;/load-on-startup&gt; </w:t>
                        </w:r>
                        <w:r w:rsidRPr="00E61978">
                          <w:rPr>
                            <w:rFonts w:ascii="宋体" w:hAnsi="宋体" w:cs="宋体"/>
                            <w:color w:val="333333"/>
                            <w:kern w:val="0"/>
                            <w:szCs w:val="21"/>
                          </w:rPr>
                          <w:br/>
                          <w:t xml:space="preserve">&lt;/servlet&gt; </w:t>
                        </w: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:rsidR="00033E82" w:rsidRPr="00E61978" w:rsidRDefault="00033E82" w:rsidP="00033E82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033E82" w:rsidRPr="00E61978" w:rsidRDefault="00033E82" w:rsidP="00E23C8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</w:pP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 xml:space="preserve">通过以上配置，Web容器会自动加载/WEB-INF/applicationContext.xml初始化 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>ApplicationContext实例，如果需要指定</w:t>
                  </w:r>
                  <w:r w:rsidRPr="000A5F23">
                    <w:rPr>
                      <w:rFonts w:ascii="宋体" w:hAnsi="宋体" w:cs="宋体"/>
                      <w:b/>
                      <w:color w:val="333333"/>
                      <w:kern w:val="0"/>
                      <w:szCs w:val="21"/>
                    </w:rPr>
                    <w:t>配置文件位置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 xml:space="preserve">，可通过context-param加以指定： 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</w:r>
                  <w:r w:rsidR="00E23C8D" w:rsidRPr="00E23C8D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>&lt;context-param&gt;&lt;param-name&gt;contextConfigLocation&lt;/param-name&gt;        &lt;param-value&gt;classpath:applicationContext-bean.xml,classpath:spring-jamon.xml&lt;/param-value&gt;</w:t>
                  </w:r>
                  <w:r w:rsidR="00E23C8D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 xml:space="preserve"> </w:t>
                  </w:r>
                  <w:r w:rsidR="00E23C8D" w:rsidRPr="00E23C8D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>&lt;/context-param&gt;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 xml:space="preserve">配置完成之后，即可通过 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 xml:space="preserve">WebApplicationContextUtils.getWebApplicationContext方法在Web应用中获取ApplicationContext引用。 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 xml:space="preserve">如：ApplicationContext ctx=WebApplicationContextUtils.getWebApplicationContext(); 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>         LoginAction action=(LoginAction)ctx.getBean("action");</w:t>
                  </w:r>
                </w:p>
                <w:p w:rsidR="00033E82" w:rsidRPr="00E61978" w:rsidRDefault="00033E82" w:rsidP="00033E8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</w:pP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>-------------------------------------------------------------------------------------------</w:t>
                  </w:r>
                </w:p>
                <w:p w:rsidR="00033E82" w:rsidRPr="00E559BD" w:rsidRDefault="00033E82" w:rsidP="00E559BD">
                  <w:pPr>
                    <w:widowControl/>
                    <w:spacing w:before="100" w:beforeAutospacing="1" w:after="100" w:afterAutospacing="1"/>
                    <w:ind w:firstLineChars="750" w:firstLine="1581"/>
                    <w:jc w:val="left"/>
                    <w:rPr>
                      <w:rFonts w:ascii="宋体" w:hAnsi="宋体" w:cs="宋体"/>
                      <w:b/>
                      <w:color w:val="333333"/>
                      <w:kern w:val="0"/>
                      <w:szCs w:val="21"/>
                    </w:rPr>
                  </w:pPr>
                  <w:r w:rsidRPr="00E559BD">
                    <w:rPr>
                      <w:rFonts w:ascii="宋体" w:hAnsi="宋体" w:cs="宋体"/>
                      <w:b/>
                      <w:color w:val="800080"/>
                      <w:kern w:val="0"/>
                      <w:szCs w:val="21"/>
                      <w:u w:val="single"/>
                    </w:rPr>
                    <w:t>spring为ApplicationContext提供有</w:t>
                  </w:r>
                  <w:r w:rsidR="000A4754">
                    <w:rPr>
                      <w:rFonts w:ascii="宋体" w:hAnsi="宋体" w:cs="宋体" w:hint="eastAsia"/>
                      <w:b/>
                      <w:color w:val="800080"/>
                      <w:kern w:val="0"/>
                      <w:szCs w:val="21"/>
                      <w:u w:val="single"/>
                    </w:rPr>
                    <w:t>多种</w:t>
                  </w:r>
                  <w:r w:rsidRPr="00E559BD">
                    <w:rPr>
                      <w:rFonts w:ascii="宋体" w:hAnsi="宋体" w:cs="宋体"/>
                      <w:b/>
                      <w:color w:val="800080"/>
                      <w:kern w:val="0"/>
                      <w:szCs w:val="21"/>
                      <w:u w:val="single"/>
                    </w:rPr>
                    <w:t xml:space="preserve">实现（举例） </w:t>
                  </w:r>
                </w:p>
                <w:p w:rsidR="00033E82" w:rsidRPr="00E61978" w:rsidRDefault="00033E82" w:rsidP="00033E82"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</w:pP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>  </w:t>
                  </w:r>
                  <w:r w:rsidR="00CA1D4D" w:rsidRPr="00E61978">
                    <w:rPr>
                      <w:rFonts w:ascii="宋体" w:hAnsi="宋体" w:cs="宋体" w:hint="eastAsia"/>
                      <w:color w:val="333333"/>
                      <w:kern w:val="0"/>
                      <w:szCs w:val="21"/>
                    </w:rPr>
                    <w:t xml:space="preserve">  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>spring为ApplicationContext提供的3种实现分别为：ClassPathXmlApplicationContext，FileSystemXmlApplicationContext和XmlWebApplicationContext，其中XmlWebApplicationContext是专为Web工程定制的。使用举例如下：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>  </w:t>
                  </w:r>
                  <w:r w:rsidRPr="00E61978"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 xml:space="preserve"> 1. FileSystemXmlApplicationContext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>     </w:t>
                  </w:r>
                  <w:r w:rsidRPr="00E559BD">
                    <w:rPr>
                      <w:rFonts w:ascii="宋体" w:hAnsi="宋体" w:cs="宋体"/>
                      <w:b/>
                      <w:i/>
                      <w:color w:val="333333"/>
                      <w:kern w:val="0"/>
                      <w:szCs w:val="21"/>
                    </w:rPr>
                    <w:t> </w:t>
                  </w:r>
                  <w:r w:rsidRPr="00E559BD">
                    <w:rPr>
                      <w:rFonts w:ascii="宋体" w:hAnsi="宋体" w:cs="宋体"/>
                      <w:b/>
                      <w:color w:val="333333"/>
                      <w:kern w:val="0"/>
                      <w:szCs w:val="21"/>
                      <w:u w:val="single"/>
                    </w:rPr>
                    <w:t>eg1.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>ApplicationContext ctx = new FileSystemXmlApplicationContext("bean.xml"); //加载单个配置文件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>     </w:t>
                  </w:r>
                  <w:r w:rsidRPr="00E559BD">
                    <w:rPr>
                      <w:rFonts w:ascii="宋体" w:hAnsi="宋体" w:cs="宋体"/>
                      <w:b/>
                      <w:color w:val="333333"/>
                      <w:kern w:val="0"/>
                      <w:szCs w:val="21"/>
                    </w:rPr>
                    <w:t> </w:t>
                  </w:r>
                  <w:r w:rsidRPr="00E559BD">
                    <w:rPr>
                      <w:rFonts w:ascii="宋体" w:hAnsi="宋体" w:cs="宋体"/>
                      <w:b/>
                      <w:color w:val="333333"/>
                      <w:kern w:val="0"/>
                      <w:szCs w:val="21"/>
                      <w:u w:val="single"/>
                    </w:rPr>
                    <w:t>eg2.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>String[] locations = {"bean1.xml", "bean2.xml", "bean3.xml"};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>          ApplicationContext ctx = new FileSystemXmlApplicationContext(locations ); //加载多</w:t>
                  </w:r>
                </w:p>
                <w:p w:rsidR="00E559BD" w:rsidRDefault="00033E82" w:rsidP="00E559BD">
                  <w:pPr>
                    <w:widowControl/>
                    <w:jc w:val="left"/>
                    <w:rPr>
                      <w:rFonts w:ascii="宋体" w:hAnsi="宋体" w:cs="宋体" w:hint="eastAsia"/>
                      <w:color w:val="333333"/>
                      <w:kern w:val="0"/>
                      <w:szCs w:val="21"/>
                    </w:rPr>
                  </w:pP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>个配置文件</w:t>
                  </w:r>
                </w:p>
                <w:p w:rsidR="00F35715" w:rsidRDefault="00033E82" w:rsidP="00E559BD">
                  <w:pPr>
                    <w:widowControl/>
                    <w:ind w:firstLineChars="300" w:firstLine="632"/>
                    <w:jc w:val="left"/>
                    <w:rPr>
                      <w:rFonts w:ascii="宋体" w:hAnsi="宋体" w:cs="宋体" w:hint="eastAsia"/>
                      <w:color w:val="333333"/>
                      <w:kern w:val="0"/>
                      <w:szCs w:val="21"/>
                    </w:rPr>
                  </w:pPr>
                  <w:r w:rsidRPr="00E559BD">
                    <w:rPr>
                      <w:rFonts w:ascii="宋体" w:hAnsi="宋体" w:cs="宋体"/>
                      <w:b/>
                      <w:color w:val="333333"/>
                      <w:kern w:val="0"/>
                      <w:szCs w:val="21"/>
                      <w:u w:val="single"/>
                    </w:rPr>
                    <w:t>eg3.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>ApplicationContext ctx =new FileSystemXmlApplicationContext("D:/project/bean.xml");//根据具体路径加载文件</w:t>
                  </w:r>
                </w:p>
                <w:p w:rsidR="00F35715" w:rsidRDefault="00F35715" w:rsidP="00F35715">
                  <w:pPr>
                    <w:widowControl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注：</w:t>
                  </w:r>
                </w:p>
                <w:p w:rsidR="009F60F6" w:rsidRDefault="00F35715" w:rsidP="00F35715">
                  <w:pPr>
                    <w:widowControl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（1）</w:t>
                  </w:r>
                  <w:r w:rsidRPr="00A743C2">
                    <w:rPr>
                      <w:rFonts w:ascii="宋体" w:hAnsi="宋体" w:cs="宋体"/>
                      <w:color w:val="FF0000"/>
                      <w:kern w:val="0"/>
                      <w:sz w:val="18"/>
                      <w:szCs w:val="18"/>
                    </w:rPr>
                    <w:t>这种方式适用于采用Spring框架的独立应用程序，需要程序通过配置文件手工初始化Spring的情况。</w:t>
                  </w:r>
                </w:p>
                <w:p w:rsidR="00A743C2" w:rsidRDefault="009F60F6" w:rsidP="00F35715">
                  <w:pPr>
                    <w:widowControl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（2）</w:t>
                  </w:r>
                  <w:r w:rsidRPr="009F60F6">
                    <w:rPr>
                      <w:rFonts w:ascii="宋体" w:hAnsi="宋体" w:cs="宋体"/>
                      <w:color w:val="FF0000"/>
                      <w:kern w:val="0"/>
                      <w:sz w:val="18"/>
                      <w:szCs w:val="18"/>
                    </w:rPr>
                    <w:t>获取失败时抛出异常。</w:t>
                  </w:r>
                  <w:r w:rsidR="00033E82"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>  </w:t>
                  </w:r>
                  <w:r w:rsidR="00033E82" w:rsidRPr="00E61978"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2. ClassPathXmlApplicationContext</w:t>
                  </w:r>
                  <w:r w:rsidR="00033E82"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>     </w:t>
                  </w:r>
                  <w:r w:rsidR="00E559BD">
                    <w:rPr>
                      <w:rFonts w:ascii="宋体" w:hAnsi="宋体" w:cs="宋体" w:hint="eastAsia"/>
                      <w:color w:val="333333"/>
                      <w:kern w:val="0"/>
                      <w:szCs w:val="21"/>
                    </w:rPr>
                    <w:t xml:space="preserve"> </w:t>
                  </w:r>
                  <w:r w:rsidR="00033E82" w:rsidRPr="00E559BD">
                    <w:rPr>
                      <w:rFonts w:ascii="宋体" w:hAnsi="宋体" w:cs="宋体"/>
                      <w:b/>
                      <w:color w:val="333333"/>
                      <w:kern w:val="0"/>
                      <w:szCs w:val="21"/>
                      <w:u w:val="single"/>
                    </w:rPr>
                    <w:t>eg1.</w:t>
                  </w:r>
                  <w:r w:rsidR="00033E82"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>ApplicationContext ctx = new ClassPathXmlApplicationContext("bean.xml");</w:t>
                  </w:r>
                  <w:r w:rsidR="00033E82"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</w:r>
                  <w:r w:rsidR="00033E82"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lastRenderedPageBreak/>
                    <w:t>     </w:t>
                  </w:r>
                  <w:r w:rsidR="00E61978">
                    <w:rPr>
                      <w:rFonts w:ascii="宋体" w:hAnsi="宋体" w:cs="宋体" w:hint="eastAsia"/>
                      <w:color w:val="333333"/>
                      <w:kern w:val="0"/>
                      <w:szCs w:val="21"/>
                    </w:rPr>
                    <w:t xml:space="preserve"> </w:t>
                  </w:r>
                  <w:r w:rsidR="00033E82" w:rsidRPr="00E559BD">
                    <w:rPr>
                      <w:rFonts w:ascii="宋体" w:hAnsi="宋体" w:cs="宋体"/>
                      <w:b/>
                      <w:color w:val="333333"/>
                      <w:kern w:val="0"/>
                      <w:szCs w:val="21"/>
                      <w:u w:val="single"/>
                    </w:rPr>
                    <w:t>eg2.</w:t>
                  </w:r>
                  <w:r w:rsidR="00033E82"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>String[] locations = {"bean1.xml", "bean2.xml", "bean3.xml"};</w:t>
                  </w:r>
                  <w:r w:rsidR="00033E82"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>           ApplicationContext ctx = new ClassPathXmlApplication(locations);</w:t>
                  </w:r>
                  <w:r w:rsidR="00033E82"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</w:r>
                  <w:r w:rsidR="00033E82" w:rsidRPr="00E61978">
                    <w:rPr>
                      <w:rFonts w:ascii="宋体" w:hAnsi="宋体" w:cs="宋体"/>
                      <w:color w:val="FF0000"/>
                      <w:kern w:val="0"/>
                      <w:sz w:val="18"/>
                      <w:szCs w:val="18"/>
                    </w:rPr>
                    <w:t>注：</w:t>
                  </w:r>
                </w:p>
                <w:p w:rsidR="009F60F6" w:rsidRDefault="00D02AE9" w:rsidP="00A743C2">
                  <w:pPr>
                    <w:widowControl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（</w:t>
                  </w:r>
                  <w:r w:rsidR="00A743C2"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）</w:t>
                  </w:r>
                  <w:r w:rsidR="00A743C2"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>.</w:t>
                  </w:r>
                  <w:r w:rsidR="00033E82" w:rsidRPr="00E61978">
                    <w:rPr>
                      <w:rFonts w:ascii="宋体" w:hAnsi="宋体" w:cs="宋体"/>
                      <w:color w:val="FF0000"/>
                      <w:kern w:val="0"/>
                      <w:sz w:val="18"/>
                      <w:szCs w:val="18"/>
                    </w:rPr>
                    <w:t>其中FileSystemXmlApplicationContext和ClassPathXmlApplicationContext与BeanFactory的xml文件定位方式一</w:t>
                  </w:r>
                  <w:r w:rsidR="00E61978"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  <w:t xml:space="preserve">      </w:t>
                  </w:r>
                  <w:r w:rsidR="00033E82" w:rsidRPr="00E61978">
                    <w:rPr>
                      <w:rFonts w:ascii="宋体" w:hAnsi="宋体" w:cs="宋体"/>
                      <w:color w:val="FF0000"/>
                      <w:kern w:val="0"/>
                      <w:sz w:val="18"/>
                      <w:szCs w:val="18"/>
                    </w:rPr>
                    <w:t>样是基于路径的。</w:t>
                  </w:r>
                </w:p>
                <w:p w:rsidR="00033E82" w:rsidRPr="00E61978" w:rsidRDefault="00033E82" w:rsidP="00A743C2"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</w:pPr>
                  <w:r w:rsidRPr="00E61978"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  <w:highlight w:val="yellow"/>
                    </w:rPr>
                    <w:br/>
                    <w:t>3. XmlWebApplicationContext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>    </w:t>
                  </w:r>
                  <w:r w:rsidRPr="005E6EFB">
                    <w:rPr>
                      <w:rFonts w:ascii="宋体" w:hAnsi="宋体" w:cs="宋体"/>
                      <w:b/>
                      <w:color w:val="333333"/>
                      <w:kern w:val="0"/>
                      <w:szCs w:val="21"/>
                      <w:u w:val="single"/>
                    </w:rPr>
                    <w:t>eg1.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t>ServletContext servletContext = request.getSession().getServletContext();    </w:t>
                  </w:r>
                  <w:r w:rsidRPr="00E61978">
                    <w:rPr>
                      <w:rFonts w:ascii="宋体" w:hAnsi="宋体" w:cs="宋体"/>
                      <w:color w:val="333333"/>
                      <w:kern w:val="0"/>
                      <w:szCs w:val="21"/>
                    </w:rPr>
                    <w:br/>
                    <w:t>            ApplicationContext ctx = WebApplicationContextUtils.getWebApplicationContext(servletContext);</w:t>
                  </w:r>
                </w:p>
                <w:p w:rsidR="009F60F6" w:rsidRDefault="00033E82" w:rsidP="007774C3">
                  <w:pPr>
                    <w:widowControl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  <w:szCs w:val="18"/>
                    </w:rPr>
                  </w:pPr>
                  <w:r w:rsidRPr="007774C3">
                    <w:rPr>
                      <w:rFonts w:ascii="宋体" w:hAnsi="宋体" w:cs="宋体"/>
                      <w:color w:val="FF0000"/>
                      <w:kern w:val="0"/>
                      <w:sz w:val="18"/>
                      <w:szCs w:val="18"/>
                    </w:rPr>
                    <w:t xml:space="preserve">注 : </w:t>
                  </w:r>
                </w:p>
                <w:p w:rsidR="009F60F6" w:rsidRDefault="009F60F6" w:rsidP="009F60F6">
                  <w:pPr>
                    <w:rPr>
                      <w:rFonts w:ascii="Verdana" w:hAnsi="Verdana"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Verdana" w:hAnsi="Verdana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Verdana" w:hAnsi="Verdana" w:hint="eastAsia"/>
                      <w:color w:val="FF0000"/>
                      <w:sz w:val="18"/>
                      <w:szCs w:val="18"/>
                    </w:rPr>
                    <w:t>1</w:t>
                  </w:r>
                  <w:r>
                    <w:rPr>
                      <w:rFonts w:ascii="Verdana" w:hAnsi="Verdana" w:hint="eastAsia"/>
                      <w:color w:val="FF0000"/>
                      <w:sz w:val="18"/>
                      <w:szCs w:val="18"/>
                    </w:rPr>
                    <w:t>）</w:t>
                  </w:r>
                  <w:r w:rsidR="00033E82" w:rsidRPr="009F60F6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一般是</w:t>
                  </w:r>
                  <w:r w:rsidR="00033E82" w:rsidRPr="009F60F6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ApplicationContext ctx =</w:t>
                  </w:r>
                </w:p>
                <w:p w:rsidR="009F60F6" w:rsidRPr="009F60F6" w:rsidRDefault="00033E82" w:rsidP="009F60F6">
                  <w:pPr>
                    <w:rPr>
                      <w:rFonts w:ascii="Verdana" w:hAnsi="Verdana" w:hint="eastAsia"/>
                      <w:color w:val="FF0000"/>
                      <w:sz w:val="18"/>
                      <w:szCs w:val="18"/>
                    </w:rPr>
                  </w:pPr>
                  <w:r w:rsidRPr="009F60F6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WebApplicationContextUtils.getWebApplicationContext(this.getServletContext());</w:t>
                  </w:r>
                </w:p>
                <w:p w:rsidR="009F60F6" w:rsidRPr="009F60F6" w:rsidRDefault="009F60F6" w:rsidP="009F60F6">
                  <w:pPr>
                    <w:rPr>
                      <w:kern w:val="0"/>
                    </w:rPr>
                  </w:pPr>
                  <w:r>
                    <w:rPr>
                      <w:rFonts w:ascii="Verdana" w:hAnsi="Verdana" w:hint="eastAsia"/>
                      <w:color w:val="FF0000"/>
                      <w:sz w:val="18"/>
                      <w:szCs w:val="18"/>
                    </w:rPr>
                    <w:t>（</w:t>
                  </w:r>
                  <w:r w:rsidRPr="009F60F6">
                    <w:rPr>
                      <w:rFonts w:ascii="Verdana" w:hAnsi="Verdana" w:hint="eastAsia"/>
                      <w:color w:val="FF0000"/>
                      <w:sz w:val="18"/>
                      <w:szCs w:val="18"/>
                    </w:rPr>
                    <w:t>2</w:t>
                  </w:r>
                  <w:r w:rsidRPr="009F60F6">
                    <w:rPr>
                      <w:rFonts w:ascii="Verdana" w:hAnsi="Verdana" w:hint="eastAsia"/>
                      <w:color w:val="FF0000"/>
                      <w:sz w:val="18"/>
                      <w:szCs w:val="18"/>
                    </w:rPr>
                    <w:t>）</w:t>
                  </w:r>
                  <w:r w:rsidRPr="009F60F6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获取失败时返回</w:t>
                  </w:r>
                  <w:r w:rsidRPr="009F60F6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null</w:t>
                  </w:r>
                  <w:r w:rsidRPr="009F60F6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。</w:t>
                  </w:r>
                </w:p>
              </w:tc>
            </w:tr>
          </w:tbl>
          <w:p w:rsidR="009F60F6" w:rsidRDefault="009F60F6" w:rsidP="009F60F6">
            <w:pPr>
              <w:widowControl/>
              <w:ind w:firstLineChars="50" w:firstLine="90"/>
              <w:jc w:val="left"/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color w:val="FF0000"/>
                <w:sz w:val="18"/>
                <w:szCs w:val="18"/>
              </w:rPr>
              <w:lastRenderedPageBreak/>
              <w:t>（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3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）</w:t>
            </w:r>
            <w:r w:rsidRPr="009F60F6">
              <w:rPr>
                <w:rFonts w:ascii="Verdana" w:hAnsi="Verdana"/>
                <w:color w:val="FF0000"/>
                <w:sz w:val="18"/>
                <w:szCs w:val="18"/>
              </w:rPr>
              <w:t>这种方式适合于采用</w:t>
            </w:r>
            <w:r w:rsidRPr="009F60F6">
              <w:rPr>
                <w:rFonts w:ascii="Verdana" w:hAnsi="Verdana"/>
                <w:color w:val="FF0000"/>
                <w:sz w:val="18"/>
                <w:szCs w:val="18"/>
              </w:rPr>
              <w:t>Spring</w:t>
            </w:r>
            <w:r w:rsidRPr="009F60F6">
              <w:rPr>
                <w:rFonts w:ascii="Verdana" w:hAnsi="Verdana"/>
                <w:color w:val="FF0000"/>
                <w:sz w:val="18"/>
                <w:szCs w:val="18"/>
              </w:rPr>
              <w:t>框架的</w:t>
            </w:r>
            <w:r w:rsidRPr="009F60F6">
              <w:rPr>
                <w:rFonts w:ascii="Verdana" w:hAnsi="Verdana"/>
                <w:color w:val="FF0000"/>
                <w:sz w:val="18"/>
                <w:szCs w:val="18"/>
              </w:rPr>
              <w:t>B/S</w:t>
            </w:r>
            <w:r w:rsidRPr="009F60F6">
              <w:rPr>
                <w:rFonts w:ascii="Verdana" w:hAnsi="Verdana"/>
                <w:color w:val="FF0000"/>
                <w:sz w:val="18"/>
                <w:szCs w:val="18"/>
              </w:rPr>
              <w:t>系统，通过</w:t>
            </w:r>
            <w:r w:rsidRPr="009F60F6">
              <w:rPr>
                <w:rFonts w:ascii="Verdana" w:hAnsi="Verdana"/>
                <w:color w:val="FF0000"/>
                <w:sz w:val="18"/>
                <w:szCs w:val="18"/>
              </w:rPr>
              <w:t>ServletContext</w:t>
            </w:r>
            <w:r w:rsidRPr="009F60F6">
              <w:rPr>
                <w:rFonts w:ascii="Verdana" w:hAnsi="Verdana"/>
                <w:color w:val="FF0000"/>
                <w:sz w:val="18"/>
                <w:szCs w:val="18"/>
              </w:rPr>
              <w:t>对象获取</w:t>
            </w:r>
            <w:r w:rsidRPr="009F60F6">
              <w:rPr>
                <w:rFonts w:ascii="Verdana" w:hAnsi="Verdana"/>
                <w:color w:val="FF0000"/>
                <w:sz w:val="18"/>
                <w:szCs w:val="18"/>
              </w:rPr>
              <w:t>ApplicationContext</w:t>
            </w:r>
            <w:r w:rsidRPr="009F60F6">
              <w:rPr>
                <w:rFonts w:ascii="Verdana" w:hAnsi="Verdana"/>
                <w:color w:val="FF0000"/>
                <w:sz w:val="18"/>
                <w:szCs w:val="18"/>
              </w:rPr>
              <w:t>对象，然后在通过它获取需要的类实例。</w:t>
            </w:r>
          </w:p>
          <w:p w:rsidR="00BF57B1" w:rsidRPr="00BF57B1" w:rsidRDefault="00BF57B1" w:rsidP="00BF57B1">
            <w:pPr>
              <w:widowControl/>
              <w:shd w:val="clear" w:color="auto" w:fill="FFFFFF"/>
              <w:spacing w:before="136" w:after="136"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BF57B1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  <w:highlight w:val="yellow"/>
              </w:rPr>
              <w:t>4.</w:t>
            </w:r>
            <w:r w:rsidRPr="00BF57B1">
              <w:rPr>
                <w:rFonts w:ascii="宋体" w:hAnsi="宋体" w:cs="宋体"/>
                <w:b/>
                <w:bCs/>
                <w:color w:val="333333"/>
                <w:kern w:val="0"/>
                <w:szCs w:val="21"/>
                <w:highlight w:val="yellow"/>
              </w:rPr>
              <w:t>继承自抽象类ApplicationObjectSupport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br/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说明：抽象类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ApplicationObjectSupport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提供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getApplicationContext()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方法，可以方便的获取到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ApplicationContext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。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br/>
              <w:t>Spring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初始化时，会通过该抽象类的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setApplicationContext(ApplicationContext context)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方法将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 xml:space="preserve">ApplicationContext 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对象注入。</w:t>
            </w:r>
          </w:p>
          <w:p w:rsidR="00BF57B1" w:rsidRPr="00BF57B1" w:rsidRDefault="00BF57B1" w:rsidP="00BF57B1">
            <w:pPr>
              <w:widowControl/>
              <w:shd w:val="clear" w:color="auto" w:fill="FFFFFF"/>
              <w:spacing w:before="136" w:after="136"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BF57B1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  <w:highlight w:val="yellow"/>
              </w:rPr>
              <w:t>5．</w:t>
            </w:r>
            <w:r w:rsidRPr="00BF57B1">
              <w:rPr>
                <w:rFonts w:ascii="宋体" w:hAnsi="宋体" w:cs="宋体"/>
                <w:b/>
                <w:bCs/>
                <w:color w:val="333333"/>
                <w:kern w:val="0"/>
                <w:szCs w:val="21"/>
                <w:highlight w:val="yellow"/>
              </w:rPr>
              <w:t>继承自抽象类WebApplicationObjectSupport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br/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说明：类似上面方法，调用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getWebApplicationContext()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获取</w:t>
            </w:r>
            <w:r w:rsidRPr="00BF57B1">
              <w:rPr>
                <w:rFonts w:ascii="Verdana" w:hAnsi="Verdana" w:cs="宋体"/>
                <w:kern w:val="0"/>
                <w:sz w:val="18"/>
                <w:szCs w:val="18"/>
              </w:rPr>
              <w:t>WebApplicationContext</w:t>
            </w:r>
          </w:p>
          <w:p w:rsidR="00033E82" w:rsidRDefault="00393B1C" w:rsidP="00BF57B1">
            <w:pPr>
              <w:widowControl/>
              <w:jc w:val="left"/>
              <w:rPr>
                <w:rFonts w:ascii="Verdana" w:hAnsi="Verdana" w:cs="宋体" w:hint="eastAsia"/>
                <w:kern w:val="0"/>
                <w:sz w:val="18"/>
                <w:szCs w:val="18"/>
              </w:rPr>
            </w:pPr>
            <w:r w:rsidRPr="00393B1C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  <w:highlight w:val="yellow"/>
              </w:rPr>
              <w:t>6.</w:t>
            </w:r>
            <w:r w:rsidR="00BF57B1" w:rsidRPr="00393B1C">
              <w:rPr>
                <w:rFonts w:ascii="宋体" w:hAnsi="宋体" w:cs="宋体"/>
                <w:b/>
                <w:bCs/>
                <w:color w:val="333333"/>
                <w:kern w:val="0"/>
                <w:szCs w:val="21"/>
                <w:highlight w:val="yellow"/>
              </w:rPr>
              <w:t>实现接口ApplicationContextAware</w:t>
            </w:r>
            <w:r w:rsidR="00BF57B1" w:rsidRPr="00BF57B1">
              <w:rPr>
                <w:rFonts w:ascii="Verdana" w:hAnsi="Verdana" w:cs="宋体"/>
                <w:kern w:val="0"/>
                <w:sz w:val="18"/>
                <w:szCs w:val="18"/>
              </w:rPr>
              <w:br/>
            </w:r>
            <w:r w:rsidR="00BF57B1" w:rsidRPr="00BF57B1">
              <w:rPr>
                <w:rFonts w:ascii="Verdana" w:hAnsi="Verdana" w:cs="宋体"/>
                <w:kern w:val="0"/>
                <w:sz w:val="18"/>
                <w:szCs w:val="18"/>
              </w:rPr>
              <w:t>说明：实现该接口的</w:t>
            </w:r>
            <w:r w:rsidR="00BF57B1" w:rsidRPr="00BF57B1">
              <w:rPr>
                <w:rFonts w:ascii="Verdana" w:hAnsi="Verdana" w:cs="宋体"/>
                <w:kern w:val="0"/>
                <w:sz w:val="18"/>
                <w:szCs w:val="18"/>
              </w:rPr>
              <w:t>setApplicationContext(ApplicationContext context)</w:t>
            </w:r>
            <w:r w:rsidR="00BF57B1" w:rsidRPr="00BF57B1">
              <w:rPr>
                <w:rFonts w:ascii="Verdana" w:hAnsi="Verdana" w:cs="宋体"/>
                <w:kern w:val="0"/>
                <w:sz w:val="18"/>
                <w:szCs w:val="18"/>
              </w:rPr>
              <w:t>方法，并保存</w:t>
            </w:r>
            <w:r w:rsidR="00BF57B1" w:rsidRPr="00BF57B1">
              <w:rPr>
                <w:rFonts w:ascii="Verdana" w:hAnsi="Verdana" w:cs="宋体"/>
                <w:kern w:val="0"/>
                <w:sz w:val="18"/>
                <w:szCs w:val="18"/>
              </w:rPr>
              <w:t xml:space="preserve">ApplicationContext </w:t>
            </w:r>
            <w:r w:rsidR="00BF57B1" w:rsidRPr="00BF57B1">
              <w:rPr>
                <w:rFonts w:ascii="Verdana" w:hAnsi="Verdana" w:cs="宋体"/>
                <w:kern w:val="0"/>
                <w:sz w:val="18"/>
                <w:szCs w:val="18"/>
              </w:rPr>
              <w:t>对象。</w:t>
            </w:r>
            <w:r w:rsidR="00BF57B1" w:rsidRPr="00BF57B1">
              <w:rPr>
                <w:rFonts w:ascii="Verdana" w:hAnsi="Verdana" w:cs="宋体"/>
                <w:kern w:val="0"/>
                <w:sz w:val="18"/>
                <w:szCs w:val="18"/>
              </w:rPr>
              <w:br/>
              <w:t>Spring</w:t>
            </w:r>
            <w:r w:rsidR="00BF57B1" w:rsidRPr="00BF57B1">
              <w:rPr>
                <w:rFonts w:ascii="Verdana" w:hAnsi="Verdana" w:cs="宋体"/>
                <w:kern w:val="0"/>
                <w:sz w:val="18"/>
                <w:szCs w:val="18"/>
              </w:rPr>
              <w:t>初始化时，会通过该方法将</w:t>
            </w:r>
            <w:r w:rsidR="00BF57B1" w:rsidRPr="00BF57B1">
              <w:rPr>
                <w:rFonts w:ascii="Verdana" w:hAnsi="Verdana" w:cs="宋体"/>
                <w:kern w:val="0"/>
                <w:sz w:val="18"/>
                <w:szCs w:val="18"/>
              </w:rPr>
              <w:t>ApplicationContext</w:t>
            </w:r>
            <w:r w:rsidR="00BF57B1" w:rsidRPr="00BF57B1">
              <w:rPr>
                <w:rFonts w:ascii="Verdana" w:hAnsi="Verdana" w:cs="宋体"/>
                <w:kern w:val="0"/>
                <w:sz w:val="18"/>
                <w:szCs w:val="18"/>
              </w:rPr>
              <w:t>对象注入。</w:t>
            </w:r>
          </w:p>
          <w:p w:rsidR="00974F62" w:rsidRPr="00974F62" w:rsidRDefault="00974F62" w:rsidP="00BF57B1">
            <w:pPr>
              <w:widowControl/>
              <w:jc w:val="left"/>
              <w:rPr>
                <w:rFonts w:ascii="Verdana" w:hAnsi="Verdana" w:cs="宋体" w:hint="eastAsia"/>
                <w:i/>
                <w:kern w:val="0"/>
                <w:sz w:val="18"/>
                <w:szCs w:val="18"/>
              </w:rPr>
            </w:pPr>
            <w:r w:rsidRPr="00974F62">
              <w:rPr>
                <w:rFonts w:ascii="Verdana" w:hAnsi="Verdana" w:cs="宋体" w:hint="eastAsia"/>
                <w:i/>
                <w:kern w:val="0"/>
                <w:sz w:val="18"/>
                <w:szCs w:val="18"/>
              </w:rPr>
              <w:t>实现方法：</w:t>
            </w:r>
          </w:p>
          <w:p w:rsidR="00974F62" w:rsidRPr="00974F62" w:rsidRDefault="00974F62" w:rsidP="00974F62">
            <w:pPr>
              <w:autoSpaceDE w:val="0"/>
              <w:autoSpaceDN w:val="0"/>
              <w:adjustRightInd w:val="0"/>
              <w:ind w:firstLineChars="294" w:firstLine="531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74F6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74F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74F6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74F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setApplicationContext(ApplicationContext </w:t>
            </w:r>
            <w:r w:rsidRPr="00974F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arg0</w:t>
            </w:r>
            <w:r w:rsidRPr="00974F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74F6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74F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BeansException {</w:t>
            </w:r>
          </w:p>
          <w:p w:rsidR="00974F62" w:rsidRDefault="00974F62" w:rsidP="00974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4F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4F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74F6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applicationContext</w:t>
            </w:r>
            <w:r w:rsidRPr="00974F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974F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arg0</w:t>
            </w:r>
            <w:r w:rsidRPr="00974F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07EB2" w:rsidRDefault="00974F62" w:rsidP="00974F62">
            <w:pPr>
              <w:widowControl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4F62" w:rsidRPr="00974F62" w:rsidRDefault="00974F62" w:rsidP="00974F62">
            <w:pPr>
              <w:widowControl/>
              <w:jc w:val="left"/>
              <w:rPr>
                <w:rFonts w:ascii="Verdana" w:hAnsi="Verdana" w:cs="宋体" w:hint="eastAsia"/>
                <w:i/>
                <w:kern w:val="0"/>
                <w:sz w:val="18"/>
                <w:szCs w:val="18"/>
              </w:rPr>
            </w:pPr>
            <w:r w:rsidRPr="00974F62">
              <w:rPr>
                <w:rFonts w:ascii="Verdana" w:hAnsi="Verdana" w:cs="宋体" w:hint="eastAsia"/>
                <w:i/>
                <w:kern w:val="0"/>
                <w:sz w:val="18"/>
                <w:szCs w:val="18"/>
              </w:rPr>
              <w:t>获取</w:t>
            </w:r>
            <w:r w:rsidRPr="00974F62">
              <w:rPr>
                <w:rFonts w:ascii="Verdana" w:hAnsi="Verdana" w:cs="宋体" w:hint="eastAsia"/>
                <w:i/>
                <w:kern w:val="0"/>
                <w:sz w:val="18"/>
                <w:szCs w:val="18"/>
              </w:rPr>
              <w:t>bean:</w:t>
            </w:r>
          </w:p>
          <w:p w:rsidR="00974F62" w:rsidRPr="00974F62" w:rsidRDefault="00974F62" w:rsidP="00974F62">
            <w:pPr>
              <w:widowControl/>
              <w:jc w:val="left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974F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ITaskService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bean</w:t>
            </w:r>
            <w:r w:rsidRPr="00974F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(ITaskService)applicationContext.getBean(taskServiceName);</w:t>
            </w:r>
          </w:p>
          <w:p w:rsidR="00974F62" w:rsidRDefault="00974F62" w:rsidP="00974F62">
            <w:pPr>
              <w:widowControl/>
              <w:jc w:val="left"/>
              <w:rPr>
                <w:rFonts w:ascii="Verdana" w:hAnsi="Verdana" w:cs="宋体" w:hint="eastAsia"/>
                <w:kern w:val="0"/>
                <w:sz w:val="18"/>
                <w:szCs w:val="18"/>
              </w:rPr>
            </w:pPr>
          </w:p>
          <w:p w:rsidR="00507EB2" w:rsidRPr="004B6CC3" w:rsidRDefault="00507EB2" w:rsidP="00BF57B1">
            <w:pPr>
              <w:widowControl/>
              <w:jc w:val="left"/>
              <w:rPr>
                <w:rFonts w:ascii="Verdana" w:hAnsi="Verdana" w:cs="宋体" w:hint="eastAsia"/>
                <w:b/>
                <w:kern w:val="0"/>
                <w:sz w:val="18"/>
                <w:szCs w:val="18"/>
              </w:rPr>
            </w:pPr>
            <w:r w:rsidRPr="004B6CC3">
              <w:rPr>
                <w:rFonts w:ascii="Verdana" w:hAnsi="Verdana" w:cs="宋体" w:hint="eastAsia"/>
                <w:b/>
                <w:kern w:val="0"/>
                <w:sz w:val="18"/>
                <w:szCs w:val="18"/>
              </w:rPr>
              <w:t>参考：</w:t>
            </w:r>
          </w:p>
          <w:p w:rsidR="00507EB2" w:rsidRDefault="00507EB2" w:rsidP="00507EB2">
            <w:pPr>
              <w:widowControl/>
              <w:ind w:firstLine="345"/>
              <w:jc w:val="left"/>
              <w:rPr>
                <w:rFonts w:ascii="Verdana" w:hAnsi="Verdana" w:cs="宋体" w:hint="eastAsia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1.</w:t>
            </w:r>
            <w:r>
              <w:t xml:space="preserve"> </w:t>
            </w:r>
            <w:r w:rsidRPr="00507EB2">
              <w:rPr>
                <w:rFonts w:ascii="Verdana" w:hAnsi="Verdana" w:cs="宋体"/>
                <w:kern w:val="0"/>
                <w:sz w:val="18"/>
                <w:szCs w:val="18"/>
              </w:rPr>
              <w:t>http://hi.baidu.com/fyears/blog/item/e2f689afd05216ce7dd92a37.html</w:t>
            </w:r>
          </w:p>
          <w:p w:rsidR="00507EB2" w:rsidRPr="009F60F6" w:rsidRDefault="00507EB2" w:rsidP="00507EB2">
            <w:pPr>
              <w:widowControl/>
              <w:ind w:firstLine="345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2.</w:t>
            </w:r>
            <w:r>
              <w:t xml:space="preserve"> </w:t>
            </w:r>
            <w:r w:rsidRPr="00507EB2">
              <w:rPr>
                <w:rFonts w:ascii="Verdana" w:hAnsi="Verdana" w:cs="宋体"/>
                <w:kern w:val="0"/>
                <w:sz w:val="18"/>
                <w:szCs w:val="18"/>
              </w:rPr>
              <w:t>http://www.blogjava.net/Todd/archive/2010/04/22/295112.html</w:t>
            </w:r>
          </w:p>
        </w:tc>
      </w:tr>
    </w:tbl>
    <w:p w:rsidR="00723ED5" w:rsidRPr="00E61978" w:rsidRDefault="00263687">
      <w:pPr>
        <w:rPr>
          <w:szCs w:val="21"/>
        </w:rPr>
      </w:pPr>
    </w:p>
    <w:sectPr w:rsidR="00723ED5" w:rsidRPr="00E61978" w:rsidSect="00E619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687" w:rsidRDefault="00263687" w:rsidP="00033E82">
      <w:r>
        <w:separator/>
      </w:r>
    </w:p>
  </w:endnote>
  <w:endnote w:type="continuationSeparator" w:id="0">
    <w:p w:rsidR="00263687" w:rsidRDefault="00263687" w:rsidP="00033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687" w:rsidRDefault="00263687" w:rsidP="00033E82">
      <w:r>
        <w:separator/>
      </w:r>
    </w:p>
  </w:footnote>
  <w:footnote w:type="continuationSeparator" w:id="0">
    <w:p w:rsidR="00263687" w:rsidRDefault="00263687" w:rsidP="00033E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714ABD"/>
    <w:multiLevelType w:val="hybridMultilevel"/>
    <w:tmpl w:val="70BAEBD0"/>
    <w:lvl w:ilvl="0" w:tplc="B50C34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6E08CE"/>
    <w:multiLevelType w:val="hybridMultilevel"/>
    <w:tmpl w:val="BC769CBA"/>
    <w:lvl w:ilvl="0" w:tplc="3F4E0EA8">
      <w:start w:val="1"/>
      <w:numFmt w:val="decimal"/>
      <w:lvlText w:val="%1）"/>
      <w:lvlJc w:val="left"/>
      <w:pPr>
        <w:ind w:left="2100" w:hanging="2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E82"/>
    <w:rsid w:val="00033E82"/>
    <w:rsid w:val="000A4754"/>
    <w:rsid w:val="000A51EC"/>
    <w:rsid w:val="000A5F23"/>
    <w:rsid w:val="00263687"/>
    <w:rsid w:val="00393B1C"/>
    <w:rsid w:val="004B6CC3"/>
    <w:rsid w:val="00507EB2"/>
    <w:rsid w:val="005E6EFB"/>
    <w:rsid w:val="005F45CC"/>
    <w:rsid w:val="0065404D"/>
    <w:rsid w:val="007774C3"/>
    <w:rsid w:val="007F351F"/>
    <w:rsid w:val="008974C5"/>
    <w:rsid w:val="008B6295"/>
    <w:rsid w:val="00974F62"/>
    <w:rsid w:val="009F60F6"/>
    <w:rsid w:val="00A743C2"/>
    <w:rsid w:val="00A949B6"/>
    <w:rsid w:val="00AB4115"/>
    <w:rsid w:val="00B62648"/>
    <w:rsid w:val="00BF57B1"/>
    <w:rsid w:val="00C3200F"/>
    <w:rsid w:val="00CA1D4D"/>
    <w:rsid w:val="00D02AE9"/>
    <w:rsid w:val="00D763C7"/>
    <w:rsid w:val="00D95383"/>
    <w:rsid w:val="00DD73C3"/>
    <w:rsid w:val="00E23C8D"/>
    <w:rsid w:val="00E559BD"/>
    <w:rsid w:val="00E61978"/>
    <w:rsid w:val="00EC1C96"/>
    <w:rsid w:val="00F35715"/>
    <w:rsid w:val="00F74E4F"/>
    <w:rsid w:val="00FD2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E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74E4F"/>
    <w:pPr>
      <w:keepNext/>
      <w:keepLines/>
      <w:pageBreakBefore/>
      <w:shd w:val="clear" w:color="auto" w:fill="FFFFFF"/>
      <w:spacing w:before="120" w:after="320" w:line="576" w:lineRule="auto"/>
      <w:jc w:val="left"/>
      <w:outlineLvl w:val="0"/>
    </w:pPr>
    <w:rPr>
      <w:rFonts w:ascii="Arial" w:eastAsia="黑体" w:hAnsi="Arial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F74E4F"/>
    <w:pPr>
      <w:keepNext/>
      <w:keepLines/>
      <w:tabs>
        <w:tab w:val="left" w:pos="576"/>
      </w:tabs>
      <w:spacing w:before="200" w:after="200" w:line="413" w:lineRule="auto"/>
      <w:jc w:val="left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qFormat/>
    <w:rsid w:val="00F74E4F"/>
    <w:pPr>
      <w:keepNext/>
      <w:keepLines/>
      <w:tabs>
        <w:tab w:val="left" w:pos="720"/>
      </w:tabs>
      <w:spacing w:before="120" w:after="120" w:line="413" w:lineRule="auto"/>
      <w:outlineLvl w:val="2"/>
    </w:pPr>
    <w:rPr>
      <w:rFonts w:eastAsia="黑体"/>
      <w:b/>
      <w:kern w:val="0"/>
      <w:sz w:val="28"/>
      <w:szCs w:val="20"/>
    </w:rPr>
  </w:style>
  <w:style w:type="paragraph" w:styleId="4">
    <w:name w:val="heading 4"/>
    <w:basedOn w:val="a"/>
    <w:next w:val="a"/>
    <w:link w:val="4Char"/>
    <w:qFormat/>
    <w:rsid w:val="00F74E4F"/>
    <w:pPr>
      <w:keepNext/>
      <w:keepLines/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F74E4F"/>
    <w:pPr>
      <w:keepNext/>
      <w:keepLines/>
      <w:tabs>
        <w:tab w:val="left" w:pos="1008"/>
      </w:tabs>
      <w:spacing w:before="280" w:after="290" w:line="372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qFormat/>
    <w:rsid w:val="00F74E4F"/>
    <w:pPr>
      <w:keepNext/>
      <w:keepLines/>
      <w:tabs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F74E4F"/>
    <w:pPr>
      <w:keepNext/>
      <w:keepLines/>
      <w:tabs>
        <w:tab w:val="left" w:pos="1296"/>
      </w:tabs>
      <w:spacing w:before="240" w:after="64" w:line="317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F74E4F"/>
    <w:pPr>
      <w:keepNext/>
      <w:keepLines/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F74E4F"/>
    <w:pPr>
      <w:keepNext/>
      <w:keepLines/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74E4F"/>
    <w:rPr>
      <w:rFonts w:ascii="Arial" w:eastAsia="黑体" w:hAnsi="Arial"/>
      <w:b/>
      <w:kern w:val="44"/>
      <w:sz w:val="44"/>
      <w:shd w:val="clear" w:color="auto" w:fill="FFFFFF"/>
    </w:rPr>
  </w:style>
  <w:style w:type="character" w:customStyle="1" w:styleId="2Char">
    <w:name w:val="标题 2 Char"/>
    <w:basedOn w:val="a0"/>
    <w:link w:val="2"/>
    <w:rsid w:val="00F74E4F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F74E4F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basedOn w:val="a0"/>
    <w:link w:val="4"/>
    <w:rsid w:val="00F74E4F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0"/>
    <w:link w:val="5"/>
    <w:rsid w:val="00F74E4F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rsid w:val="00F74E4F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rsid w:val="00F74E4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F74E4F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F74E4F"/>
    <w:rPr>
      <w:rFonts w:ascii="Arial" w:eastAsia="黑体" w:hAnsi="Arial" w:cs="Times New Roman"/>
      <w:szCs w:val="20"/>
    </w:rPr>
  </w:style>
  <w:style w:type="paragraph" w:styleId="10">
    <w:name w:val="toc 1"/>
    <w:basedOn w:val="a"/>
    <w:next w:val="a"/>
    <w:uiPriority w:val="39"/>
    <w:qFormat/>
    <w:rsid w:val="00F74E4F"/>
  </w:style>
  <w:style w:type="paragraph" w:styleId="20">
    <w:name w:val="toc 2"/>
    <w:basedOn w:val="a"/>
    <w:next w:val="a"/>
    <w:uiPriority w:val="39"/>
    <w:qFormat/>
    <w:rsid w:val="00F74E4F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F74E4F"/>
    <w:pPr>
      <w:ind w:leftChars="400" w:left="840"/>
    </w:pPr>
  </w:style>
  <w:style w:type="paragraph" w:styleId="a3">
    <w:name w:val="caption"/>
    <w:basedOn w:val="a"/>
    <w:next w:val="a"/>
    <w:qFormat/>
    <w:rsid w:val="00F74E4F"/>
    <w:rPr>
      <w:rFonts w:ascii="Arial" w:eastAsia="黑体" w:hAnsi="Arial" w:cs="Arial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F74E4F"/>
    <w:pPr>
      <w:pageBreakBefore w:val="0"/>
      <w:widowControl/>
      <w:spacing w:before="480" w:after="0" w:line="276" w:lineRule="auto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033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33E82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33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33E82"/>
    <w:rPr>
      <w:rFonts w:ascii="Times New Roman" w:hAnsi="Times New Roman"/>
      <w:kern w:val="2"/>
      <w:sz w:val="18"/>
      <w:szCs w:val="18"/>
    </w:rPr>
  </w:style>
  <w:style w:type="character" w:styleId="a6">
    <w:name w:val="Strong"/>
    <w:basedOn w:val="a0"/>
    <w:uiPriority w:val="22"/>
    <w:qFormat/>
    <w:rsid w:val="00033E82"/>
    <w:rPr>
      <w:b/>
      <w:bCs/>
    </w:rPr>
  </w:style>
  <w:style w:type="paragraph" w:styleId="a7">
    <w:name w:val="Normal (Web)"/>
    <w:basedOn w:val="a"/>
    <w:uiPriority w:val="99"/>
    <w:semiHidden/>
    <w:unhideWhenUsed/>
    <w:rsid w:val="00033E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9F60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0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2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17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9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5928">
          <w:marLeft w:val="2717"/>
          <w:marRight w:val="0"/>
          <w:marTop w:val="0"/>
          <w:marBottom w:val="0"/>
          <w:divBdr>
            <w:top w:val="none" w:sz="0" w:space="0" w:color="auto"/>
            <w:left w:val="single" w:sz="6" w:space="7" w:color="555555"/>
            <w:bottom w:val="single" w:sz="24" w:space="7" w:color="000000"/>
            <w:right w:val="none" w:sz="0" w:space="0" w:color="auto"/>
          </w:divBdr>
          <w:divsChild>
            <w:div w:id="1871718157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307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33B69-EB7C-40EF-ADCE-01EA4925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521</Words>
  <Characters>2976</Characters>
  <Application>Microsoft Office Word</Application>
  <DocSecurity>0</DocSecurity>
  <Lines>24</Lines>
  <Paragraphs>6</Paragraphs>
  <ScaleCrop>false</ScaleCrop>
  <Company>linkage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22</cp:revision>
  <dcterms:created xsi:type="dcterms:W3CDTF">2011-02-21T03:26:00Z</dcterms:created>
  <dcterms:modified xsi:type="dcterms:W3CDTF">2011-02-21T03:58:00Z</dcterms:modified>
</cp:coreProperties>
</file>