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57B6D" w14:textId="4E31147F" w:rsidR="00A62FDA" w:rsidRDefault="000F0B6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CB360A">
        <w:rPr>
          <w:rFonts w:ascii="宋体" w:eastAsia="宋体" w:hAnsi="宋体" w:hint="eastAsia"/>
          <w:sz w:val="28"/>
          <w:szCs w:val="28"/>
        </w:rPr>
        <w:t>旨在营造温馨的家庭生活，记录孩子成长的美好瞬间，为父母提供更加便捷的服务，定制一份专属孩子的成长简历。为家庭的幸福和孩子的成长提供更多的技术支持，让父母更多的参与到孩子的成长历程中</w:t>
      </w:r>
      <w:r w:rsidR="00CB360A">
        <w:rPr>
          <w:rFonts w:hint="eastAsia"/>
          <w:sz w:val="28"/>
          <w:szCs w:val="28"/>
        </w:rPr>
        <w:t>。</w:t>
      </w:r>
    </w:p>
    <w:p w14:paraId="268CD885" w14:textId="77777777" w:rsidR="00A62FDA" w:rsidRDefault="000F0B6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045B2A94" w14:textId="35734A3B" w:rsidR="00A62FDA" w:rsidRDefault="000F0B6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</w:t>
      </w:r>
      <w:r w:rsidR="00CB360A">
        <w:rPr>
          <w:rFonts w:hint="eastAsia"/>
          <w:sz w:val="28"/>
          <w:szCs w:val="28"/>
        </w:rPr>
        <w:t>那些工作都很忙的家长与他们的孩子。</w:t>
      </w:r>
      <w:r>
        <w:rPr>
          <w:rFonts w:hint="eastAsia"/>
          <w:sz w:val="28"/>
          <w:szCs w:val="28"/>
        </w:rPr>
        <w:t>消费群体</w:t>
      </w:r>
      <w:r w:rsidR="00CB360A">
        <w:rPr>
          <w:rFonts w:hint="eastAsia"/>
          <w:sz w:val="28"/>
          <w:szCs w:val="28"/>
        </w:rPr>
        <w:t>比较</w:t>
      </w:r>
      <w:r>
        <w:rPr>
          <w:rFonts w:hint="eastAsia"/>
          <w:sz w:val="28"/>
          <w:szCs w:val="28"/>
        </w:rPr>
        <w:t>大；</w:t>
      </w:r>
    </w:p>
    <w:p w14:paraId="367853C5" w14:textId="568FA84F" w:rsidR="00A62FDA" w:rsidRPr="00CB360A" w:rsidRDefault="000F0B6E" w:rsidP="00CB360A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CB360A">
        <w:rPr>
          <w:rFonts w:hint="eastAsia"/>
          <w:sz w:val="28"/>
          <w:szCs w:val="28"/>
        </w:rPr>
        <w:t>目前家庭类的</w:t>
      </w:r>
      <w:r w:rsidR="00CB360A">
        <w:rPr>
          <w:rFonts w:hint="eastAsia"/>
          <w:sz w:val="28"/>
          <w:szCs w:val="28"/>
        </w:rPr>
        <w:t>A</w:t>
      </w:r>
      <w:r w:rsidR="00CB360A">
        <w:rPr>
          <w:sz w:val="28"/>
          <w:szCs w:val="28"/>
        </w:rPr>
        <w:t>PP</w:t>
      </w:r>
      <w:r w:rsidR="00CB360A">
        <w:rPr>
          <w:rFonts w:hint="eastAsia"/>
          <w:sz w:val="28"/>
          <w:szCs w:val="28"/>
        </w:rPr>
        <w:t>较少的情况下，抢占更多的市场</w:t>
      </w:r>
      <w:r>
        <w:rPr>
          <w:rFonts w:hint="eastAsia"/>
          <w:sz w:val="28"/>
          <w:szCs w:val="28"/>
        </w:rPr>
        <w:t>；</w:t>
      </w:r>
    </w:p>
    <w:p w14:paraId="413281FC" w14:textId="2DCB885B" w:rsidR="00A62FDA" w:rsidRDefault="000F0B6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</w:t>
      </w:r>
      <w:r>
        <w:rPr>
          <w:rFonts w:hint="eastAsia"/>
          <w:sz w:val="28"/>
          <w:szCs w:val="28"/>
        </w:rPr>
        <w:t>对</w:t>
      </w:r>
      <w:r w:rsidR="00CB360A">
        <w:rPr>
          <w:rFonts w:hint="eastAsia"/>
          <w:sz w:val="28"/>
          <w:szCs w:val="28"/>
        </w:rPr>
        <w:t>家长跟孩子们的共性，为他们提供贴近生活，拉进感情的服务</w:t>
      </w:r>
      <w:r>
        <w:rPr>
          <w:rFonts w:hint="eastAsia"/>
          <w:sz w:val="28"/>
          <w:szCs w:val="28"/>
        </w:rPr>
        <w:t>；</w:t>
      </w:r>
    </w:p>
    <w:p w14:paraId="49B17D15" w14:textId="77777777" w:rsidR="00A62FDA" w:rsidRDefault="00A62FDA">
      <w:pPr>
        <w:rPr>
          <w:sz w:val="28"/>
          <w:szCs w:val="28"/>
        </w:rPr>
      </w:pPr>
    </w:p>
    <w:p w14:paraId="391874FB" w14:textId="77777777" w:rsidR="00A62FDA" w:rsidRDefault="000F0B6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  <w:bookmarkStart w:id="0" w:name="_GoBack"/>
      <w:bookmarkEnd w:id="0"/>
    </w:p>
    <w:p w14:paraId="7A4C9FAA" w14:textId="1C64E2E7" w:rsidR="00A62FDA" w:rsidRDefault="00CB360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CB360A">
        <w:rPr>
          <w:b/>
          <w:bCs/>
          <w:sz w:val="28"/>
          <w:szCs w:val="28"/>
        </w:rPr>
        <w:t>互动论坛</w:t>
      </w:r>
      <w:r w:rsidR="000F0B6E">
        <w:rPr>
          <w:rFonts w:hint="eastAsia"/>
          <w:sz w:val="28"/>
          <w:szCs w:val="28"/>
        </w:rPr>
        <w:t>；</w:t>
      </w:r>
    </w:p>
    <w:p w14:paraId="68963ED5" w14:textId="3C80496B" w:rsidR="00A62FDA" w:rsidRDefault="00CB360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商业广告宣传</w:t>
      </w:r>
      <w:r w:rsidR="000F0B6E">
        <w:rPr>
          <w:rFonts w:hint="eastAsia"/>
          <w:sz w:val="28"/>
          <w:szCs w:val="28"/>
        </w:rPr>
        <w:t>；</w:t>
      </w:r>
    </w:p>
    <w:p w14:paraId="66F557CE" w14:textId="77777777" w:rsidR="00A62FDA" w:rsidRDefault="00A62FDA"/>
    <w:sectPr w:rsidR="00A62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3B5A2" w14:textId="77777777" w:rsidR="000F0B6E" w:rsidRDefault="000F0B6E" w:rsidP="00CB360A">
      <w:r>
        <w:separator/>
      </w:r>
    </w:p>
  </w:endnote>
  <w:endnote w:type="continuationSeparator" w:id="0">
    <w:p w14:paraId="7BEDA4E5" w14:textId="77777777" w:rsidR="000F0B6E" w:rsidRDefault="000F0B6E" w:rsidP="00CB3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60496" w14:textId="77777777" w:rsidR="000F0B6E" w:rsidRDefault="000F0B6E" w:rsidP="00CB360A">
      <w:r>
        <w:separator/>
      </w:r>
    </w:p>
  </w:footnote>
  <w:footnote w:type="continuationSeparator" w:id="0">
    <w:p w14:paraId="0A7442DB" w14:textId="77777777" w:rsidR="000F0B6E" w:rsidRDefault="000F0B6E" w:rsidP="00CB3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0B6E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2FDA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60A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AE073"/>
  <w15:docId w15:val="{A2AE0FB4-4041-4752-8FD0-AFC8559E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Strong"/>
    <w:basedOn w:val="a0"/>
    <w:uiPriority w:val="22"/>
    <w:qFormat/>
    <w:rsid w:val="00CB36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9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6</cp:revision>
  <dcterms:created xsi:type="dcterms:W3CDTF">2012-08-13T06:38:00Z</dcterms:created>
  <dcterms:modified xsi:type="dcterms:W3CDTF">2019-03-14T06:59:00Z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