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应用方式提供服务。技术主要采用</w:t>
      </w:r>
      <w:r w:rsidR="00D65E23">
        <w:rPr>
          <w:rFonts w:hint="eastAsia"/>
          <w:sz w:val="28"/>
          <w:szCs w:val="28"/>
        </w:rPr>
        <w:t>Ionic</w:t>
      </w:r>
      <w:r w:rsidRPr="00187FD7">
        <w:rPr>
          <w:rFonts w:hint="eastAsia"/>
          <w:sz w:val="28"/>
          <w:szCs w:val="28"/>
        </w:rPr>
        <w:t>、</w:t>
      </w:r>
      <w:r w:rsidR="00D65E23">
        <w:rPr>
          <w:sz w:val="28"/>
          <w:szCs w:val="28"/>
        </w:rPr>
        <w:t>node.js</w:t>
      </w:r>
      <w:r w:rsidR="00D65E23">
        <w:rPr>
          <w:rFonts w:hint="eastAsia"/>
          <w:sz w:val="28"/>
          <w:szCs w:val="28"/>
        </w:rPr>
        <w:t>等</w:t>
      </w:r>
      <w:r w:rsidR="00863D2B"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</w:t>
      </w:r>
      <w:r w:rsidR="001C5053">
        <w:rPr>
          <w:rFonts w:hint="eastAsia"/>
          <w:sz w:val="28"/>
          <w:szCs w:val="28"/>
        </w:rPr>
        <w:t>阿里云</w:t>
      </w:r>
      <w:r w:rsidR="00863D2B">
        <w:rPr>
          <w:rFonts w:hint="eastAsia"/>
          <w:sz w:val="28"/>
          <w:szCs w:val="28"/>
        </w:rPr>
        <w:t>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平台支撑应用软件，早期可以使用</w:t>
      </w:r>
      <w:r w:rsidR="00082545">
        <w:rPr>
          <w:rFonts w:hint="eastAsia"/>
          <w:sz w:val="28"/>
          <w:szCs w:val="28"/>
        </w:rPr>
        <w:t>一个月</w:t>
      </w:r>
      <w:r w:rsidR="00863D2B">
        <w:rPr>
          <w:rFonts w:hint="eastAsia"/>
          <w:sz w:val="28"/>
          <w:szCs w:val="28"/>
        </w:rPr>
        <w:t>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A13324" w:rsidP="00187FD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没有特别强制的要求，现有软硬件和网络支持已经满足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</w:t>
      </w:r>
      <w:r w:rsidR="00B165EA">
        <w:rPr>
          <w:rFonts w:hint="eastAsia"/>
          <w:sz w:val="28"/>
          <w:szCs w:val="28"/>
        </w:rPr>
        <w:t>了解用户的喜好</w:t>
      </w:r>
      <w:r w:rsidR="00D23B07">
        <w:rPr>
          <w:rFonts w:hint="eastAsia"/>
          <w:sz w:val="28"/>
          <w:szCs w:val="28"/>
        </w:rPr>
        <w:t>，同时支持灵活的商品推荐，比如</w:t>
      </w:r>
      <w:r w:rsidR="00B165EA">
        <w:rPr>
          <w:rFonts w:hint="eastAsia"/>
          <w:sz w:val="28"/>
          <w:szCs w:val="28"/>
        </w:rPr>
        <w:t>阅读模式和新品书籍</w:t>
      </w:r>
      <w:bookmarkStart w:id="0" w:name="_GoBack"/>
      <w:bookmarkEnd w:id="0"/>
      <w:r w:rsidR="00D23B07">
        <w:rPr>
          <w:rFonts w:hint="eastAsia"/>
          <w:sz w:val="28"/>
          <w:szCs w:val="28"/>
        </w:rPr>
        <w:t>等；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82545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C5053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F179D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13324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5EA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08B2"/>
    <w:rsid w:val="00D6255C"/>
    <w:rsid w:val="00D65E23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E9D2"/>
  <w15:docId w15:val="{D23A5109-5A7F-4AD9-BB56-50E47C72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王雪宾</cp:lastModifiedBy>
  <cp:revision>11</cp:revision>
  <dcterms:created xsi:type="dcterms:W3CDTF">2012-08-13T06:47:00Z</dcterms:created>
  <dcterms:modified xsi:type="dcterms:W3CDTF">2019-03-14T08:41:00Z</dcterms:modified>
</cp:coreProperties>
</file>