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E658" w14:textId="6CA14651" w:rsidR="006B476C" w:rsidRPr="00C86AB0" w:rsidRDefault="00352667" w:rsidP="00352667">
      <w:pPr>
        <w:jc w:val="center"/>
        <w:rPr>
          <w:b/>
          <w:bCs/>
        </w:rPr>
      </w:pPr>
      <w:r w:rsidRPr="00C86AB0">
        <w:rPr>
          <w:rFonts w:hint="eastAsia"/>
          <w:b/>
          <w:bCs/>
        </w:rPr>
        <w:t>会议记录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667" w14:paraId="294CF12D" w14:textId="77777777" w:rsidTr="00352667">
        <w:tc>
          <w:tcPr>
            <w:tcW w:w="2074" w:type="dxa"/>
          </w:tcPr>
          <w:p w14:paraId="5C452EAA" w14:textId="2A05E20D" w:rsidR="00352667" w:rsidRDefault="00352667" w:rsidP="00352667">
            <w:r>
              <w:rPr>
                <w:rFonts w:hint="eastAsia"/>
              </w:rPr>
              <w:t>会议主题</w:t>
            </w:r>
          </w:p>
        </w:tc>
        <w:tc>
          <w:tcPr>
            <w:tcW w:w="2074" w:type="dxa"/>
          </w:tcPr>
          <w:p w14:paraId="651C0E9D" w14:textId="267244D1" w:rsidR="00352667" w:rsidRDefault="0056299E" w:rsidP="00352667">
            <w:r>
              <w:rPr>
                <w:rFonts w:hint="eastAsia"/>
              </w:rPr>
              <w:t>项目计划书</w:t>
            </w:r>
          </w:p>
        </w:tc>
        <w:tc>
          <w:tcPr>
            <w:tcW w:w="2074" w:type="dxa"/>
          </w:tcPr>
          <w:p w14:paraId="00699B98" w14:textId="23474093" w:rsidR="00352667" w:rsidRDefault="00352667" w:rsidP="00352667">
            <w:r>
              <w:rPr>
                <w:rFonts w:hint="eastAsia"/>
              </w:rPr>
              <w:t>会议日期</w:t>
            </w:r>
          </w:p>
        </w:tc>
        <w:tc>
          <w:tcPr>
            <w:tcW w:w="2074" w:type="dxa"/>
          </w:tcPr>
          <w:p w14:paraId="6E82C1AD" w14:textId="480B5E8E" w:rsidR="00352667" w:rsidRDefault="0056299E" w:rsidP="00352667">
            <w:r>
              <w:t>2026/3/1</w:t>
            </w:r>
            <w:r w:rsidR="00EF318B">
              <w:rPr>
                <w:rFonts w:hint="eastAsia"/>
              </w:rPr>
              <w:t>0</w:t>
            </w:r>
          </w:p>
        </w:tc>
      </w:tr>
      <w:tr w:rsidR="00352667" w14:paraId="69896851" w14:textId="77777777" w:rsidTr="00352667">
        <w:tc>
          <w:tcPr>
            <w:tcW w:w="2074" w:type="dxa"/>
          </w:tcPr>
          <w:p w14:paraId="07CD1FCC" w14:textId="4905EA3C" w:rsidR="00352667" w:rsidRDefault="00352667" w:rsidP="00352667">
            <w:r>
              <w:rPr>
                <w:rFonts w:hint="eastAsia"/>
              </w:rPr>
              <w:t>会议地点</w:t>
            </w:r>
          </w:p>
        </w:tc>
        <w:tc>
          <w:tcPr>
            <w:tcW w:w="2074" w:type="dxa"/>
          </w:tcPr>
          <w:p w14:paraId="63497D6B" w14:textId="6D2C08E9" w:rsidR="00352667" w:rsidRDefault="00314AE8" w:rsidP="00352667">
            <w:pPr>
              <w:rPr>
                <w:rFonts w:hint="eastAsia"/>
              </w:rPr>
            </w:pPr>
            <w:r>
              <w:rPr>
                <w:rFonts w:hint="eastAsia"/>
              </w:rPr>
              <w:t>理四</w:t>
            </w:r>
          </w:p>
        </w:tc>
        <w:tc>
          <w:tcPr>
            <w:tcW w:w="2074" w:type="dxa"/>
          </w:tcPr>
          <w:p w14:paraId="155D6770" w14:textId="0B2A4EB4" w:rsidR="00352667" w:rsidRDefault="00352667" w:rsidP="00352667">
            <w:r>
              <w:rPr>
                <w:rFonts w:hint="eastAsia"/>
              </w:rPr>
              <w:t>记录人</w:t>
            </w:r>
          </w:p>
        </w:tc>
        <w:tc>
          <w:tcPr>
            <w:tcW w:w="2074" w:type="dxa"/>
          </w:tcPr>
          <w:p w14:paraId="3B55E6F0" w14:textId="3A67492C" w:rsidR="00352667" w:rsidRDefault="00A54512" w:rsidP="00352667">
            <w:r>
              <w:rPr>
                <w:rFonts w:hint="eastAsia"/>
              </w:rPr>
              <w:t>龚斌豪</w:t>
            </w:r>
          </w:p>
        </w:tc>
      </w:tr>
      <w:tr w:rsidR="007A4604" w14:paraId="629C7AF5" w14:textId="77777777" w:rsidTr="007A4604">
        <w:trPr>
          <w:trHeight w:val="531"/>
        </w:trPr>
        <w:tc>
          <w:tcPr>
            <w:tcW w:w="2074" w:type="dxa"/>
          </w:tcPr>
          <w:p w14:paraId="5773D12D" w14:textId="397A521D" w:rsidR="007A4604" w:rsidRDefault="007A4604" w:rsidP="00352667">
            <w:r>
              <w:rPr>
                <w:rFonts w:hint="eastAsia"/>
              </w:rPr>
              <w:t>参加人员</w:t>
            </w:r>
          </w:p>
        </w:tc>
        <w:tc>
          <w:tcPr>
            <w:tcW w:w="6222" w:type="dxa"/>
            <w:gridSpan w:val="3"/>
          </w:tcPr>
          <w:p w14:paraId="50FF062B" w14:textId="09E5926F" w:rsidR="007A4604" w:rsidRDefault="00036368" w:rsidP="00352667">
            <w:r>
              <w:rPr>
                <w:rFonts w:hint="eastAsia"/>
              </w:rPr>
              <w:t xml:space="preserve">龚斌豪 </w:t>
            </w:r>
            <w:r w:rsidRPr="00036368">
              <w:rPr>
                <w:rFonts w:hint="eastAsia"/>
              </w:rPr>
              <w:t>林家为</w:t>
            </w:r>
            <w:r w:rsidRPr="00036368">
              <w:t xml:space="preserve"> 费培梁  陈禹恒 刘锦翰</w:t>
            </w:r>
          </w:p>
        </w:tc>
      </w:tr>
      <w:tr w:rsidR="007A4604" w14:paraId="3D9C4960" w14:textId="77777777" w:rsidTr="00C751A3">
        <w:trPr>
          <w:trHeight w:val="978"/>
        </w:trPr>
        <w:tc>
          <w:tcPr>
            <w:tcW w:w="2074" w:type="dxa"/>
          </w:tcPr>
          <w:p w14:paraId="2825F2F4" w14:textId="5A7E15B1" w:rsidR="007A4604" w:rsidRDefault="007A4604" w:rsidP="00352667">
            <w:r>
              <w:rPr>
                <w:rFonts w:hint="eastAsia"/>
              </w:rPr>
              <w:t>到会情况</w:t>
            </w:r>
          </w:p>
        </w:tc>
        <w:tc>
          <w:tcPr>
            <w:tcW w:w="6222" w:type="dxa"/>
            <w:gridSpan w:val="3"/>
          </w:tcPr>
          <w:p w14:paraId="1542C56B" w14:textId="4DA571F6" w:rsidR="007A4604" w:rsidRDefault="005142C9" w:rsidP="00352667">
            <w:r>
              <w:rPr>
                <w:rFonts w:hint="eastAsia"/>
              </w:rPr>
              <w:t>无缺勤</w:t>
            </w:r>
          </w:p>
        </w:tc>
      </w:tr>
      <w:tr w:rsidR="007A4604" w14:paraId="5E2F125B" w14:textId="77777777" w:rsidTr="00C751A3">
        <w:trPr>
          <w:trHeight w:val="709"/>
        </w:trPr>
        <w:tc>
          <w:tcPr>
            <w:tcW w:w="2074" w:type="dxa"/>
          </w:tcPr>
          <w:p w14:paraId="2FB7C7DC" w14:textId="61E45664" w:rsidR="007A4604" w:rsidRDefault="007A4604" w:rsidP="00352667">
            <w:r>
              <w:rPr>
                <w:rFonts w:hint="eastAsia"/>
              </w:rPr>
              <w:t>会议议题</w:t>
            </w:r>
          </w:p>
        </w:tc>
        <w:tc>
          <w:tcPr>
            <w:tcW w:w="6222" w:type="dxa"/>
            <w:gridSpan w:val="3"/>
          </w:tcPr>
          <w:p w14:paraId="7FADBCD5" w14:textId="7CFE9877" w:rsidR="003F681D" w:rsidRDefault="003F681D" w:rsidP="003F681D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明确一站式</w:t>
            </w:r>
            <w:r>
              <w:t>AI开发平台（OSADP）项目的核心目标与范围；</w:t>
            </w:r>
          </w:p>
          <w:p w14:paraId="6DAA93F1" w14:textId="092F028B" w:rsidR="003F681D" w:rsidRDefault="003F681D" w:rsidP="003F681D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敲定各成员在项目规划与需求阶段的具体分工；</w:t>
            </w:r>
          </w:p>
          <w:p w14:paraId="797977D3" w14:textId="58CF9F00" w:rsidR="003F681D" w:rsidRDefault="003F681D" w:rsidP="003F681D">
            <w:pPr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确认项目时间节点与交付物要求；</w:t>
            </w:r>
          </w:p>
          <w:p w14:paraId="2061ACCE" w14:textId="7AC83D89" w:rsidR="007A4604" w:rsidRDefault="003F681D" w:rsidP="003F681D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沟通项目执行的各项管理机制与关键事项。</w:t>
            </w:r>
          </w:p>
        </w:tc>
      </w:tr>
      <w:tr w:rsidR="007A4604" w14:paraId="6D611203" w14:textId="77777777" w:rsidTr="00C751A3">
        <w:trPr>
          <w:trHeight w:val="9938"/>
        </w:trPr>
        <w:tc>
          <w:tcPr>
            <w:tcW w:w="2074" w:type="dxa"/>
          </w:tcPr>
          <w:p w14:paraId="4EE01DC0" w14:textId="764E4020" w:rsidR="007A4604" w:rsidRDefault="007A4604" w:rsidP="00352667">
            <w:r>
              <w:rPr>
                <w:rFonts w:hint="eastAsia"/>
              </w:rPr>
              <w:t>会议内容</w:t>
            </w:r>
          </w:p>
        </w:tc>
        <w:tc>
          <w:tcPr>
            <w:tcW w:w="6222" w:type="dxa"/>
            <w:gridSpan w:val="3"/>
          </w:tcPr>
          <w:p w14:paraId="78AA8257" w14:textId="2CC2F4DC" w:rsidR="00FF4E38" w:rsidRDefault="00FF4E38" w:rsidP="00FF4E38">
            <w:r>
              <w:t>（</w:t>
            </w:r>
            <w:r>
              <w:rPr>
                <w:rFonts w:hint="eastAsia"/>
              </w:rPr>
              <w:t>一）项目核心信息确认</w:t>
            </w:r>
          </w:p>
          <w:p w14:paraId="4F96DEA9" w14:textId="77777777" w:rsidR="00FF4E38" w:rsidRDefault="00FF4E38" w:rsidP="00FF4E38">
            <w:r>
              <w:rPr>
                <w:rFonts w:hint="eastAsia"/>
              </w:rPr>
              <w:t>首先，明确项目定位：开发面向</w:t>
            </w:r>
            <w:r>
              <w:t>AI开发者的一站式AI开发平台（OSADP），聚焦AI开发过程中环境搭建复杂、资源分散、操作繁琐等痛点，提供多框架适配集成、容器环境管理、AI模型与算法管理、数据集全生命周期管理、自动化开发流程支撑等一站式服务 ；其次，明确关键目标：深度适配</w:t>
            </w:r>
            <w:proofErr w:type="spellStart"/>
            <w:r>
              <w:t>PyTorch</w:t>
            </w:r>
            <w:proofErr w:type="spellEnd"/>
            <w:r>
              <w:t>、TensorFlow等主流框架，实现容器环境的一键部署与弹性伸缩，提供简易草图式的可视化操作界面以提升开发效率 ；最后，确认交付成果与周期：交付项目计划书、可行性分析报告、软件需求说明书等文档及可运行的平台初版与终版，项目周期</w:t>
            </w:r>
            <w:r>
              <w:rPr>
                <w:rFonts w:hint="eastAsia"/>
              </w:rPr>
              <w:t>为</w:t>
            </w:r>
            <w:r>
              <w:t>2026年3月2日至2026年6月26日，严格遵循课程要求推进 。</w:t>
            </w:r>
          </w:p>
          <w:p w14:paraId="40574C20" w14:textId="2CBFA7D8" w:rsidR="00FF4E38" w:rsidRDefault="00FF4E38" w:rsidP="00FF4E38">
            <w:r>
              <w:t>（二）成员分工决议（明确职责与产出）</w:t>
            </w:r>
          </w:p>
          <w:p w14:paraId="020372DC" w14:textId="77777777" w:rsidR="00FB318E" w:rsidRDefault="00FF4E38" w:rsidP="00FF4E38">
            <w:r>
              <w:rPr>
                <w:rFonts w:hint="eastAsia"/>
              </w:rPr>
              <w:t>首先，龚斌豪担任项目组长，统筹项目整体进度、资源协调与质量管控，负责编写项目章程及整体统筹对接</w:t>
            </w:r>
            <w:r>
              <w:t xml:space="preserve"> ；其次，林家为担任进度与配置管理核心负责人，负责制定甘特图、WBS、OBS，完成需求工程项目计划书的起草，并负责</w:t>
            </w:r>
            <w:proofErr w:type="spellStart"/>
            <w:r>
              <w:t>Github</w:t>
            </w:r>
            <w:proofErr w:type="spellEnd"/>
            <w:r>
              <w:t>配置与软件资源配置 ；费培梁担任可行性分析负责人，负责撰写可行性分析报告，并参与后续的后端开发与环境搭建 ；最后，陈禹恒与刘锦翰负责协助各类文档的评审与修订，其中刘锦翰主导阶段性评审PPT的制作与汇报准备，并共同参与后续的系统测试与验证工作 。</w:t>
            </w:r>
          </w:p>
          <w:p w14:paraId="70103FAA" w14:textId="4AD900E0" w:rsidR="00FF4E38" w:rsidRDefault="00FF4E38" w:rsidP="00FF4E38">
            <w:r>
              <w:t>（三）项目执行关键事项确认</w:t>
            </w:r>
          </w:p>
          <w:p w14:paraId="71C286E8" w14:textId="77777777" w:rsidR="00FB318E" w:rsidRDefault="00FF4E38" w:rsidP="00FF4E38">
            <w:r>
              <w:rPr>
                <w:rFonts w:hint="eastAsia"/>
              </w:rPr>
              <w:t>首先，明确时间节点要求：</w:t>
            </w:r>
            <w:r>
              <w:t>2026年3月10日前需完成Logo设计、文档模板制作及WBS/OBS初稿，3月12日前需基本完成《可行性分析报告》与《项目计划书》的核心内容起草 ；其次，确定沟通机制：每周二晚20:00召开例行内部会议，日常通过微信等网络平台实时同步进度，并与指导老师苏奎保持沟通 ；最后，强调配置管理与规范：所有代码及项目文档统一存储于</w:t>
            </w:r>
            <w:proofErr w:type="spellStart"/>
            <w:r>
              <w:t>Github</w:t>
            </w:r>
            <w:proofErr w:type="spellEnd"/>
            <w:r>
              <w:t>配置仓库，严格遵循“SRA-2026-G02-文件名 v主版本号.子版本号”的命名规范与版本控制要求 。</w:t>
            </w:r>
          </w:p>
          <w:p w14:paraId="3A674702" w14:textId="595A2176" w:rsidR="00FF4E38" w:rsidRDefault="00FF4E38" w:rsidP="00FF4E38">
            <w:r>
              <w:t>（四）会议决议</w:t>
            </w:r>
          </w:p>
          <w:p w14:paraId="4B6E9BF0" w14:textId="353AEE20" w:rsidR="007A4604" w:rsidRPr="00ED1911" w:rsidRDefault="00FF4E38" w:rsidP="00FF4E38">
            <w:pPr>
              <w:ind w:firstLineChars="200" w:firstLine="440"/>
            </w:pPr>
            <w:r>
              <w:rPr>
                <w:rFonts w:hint="eastAsia"/>
              </w:rPr>
              <w:lastRenderedPageBreak/>
              <w:t>首先，各成员需严格按分工推进工作，确保在本周内完成首轮规划文档（项目计划书、章程、可行性分析等）的产出与汇总</w:t>
            </w:r>
            <w:r>
              <w:t xml:space="preserve"> ；其次，由</w:t>
            </w:r>
            <w:r w:rsidR="00886B03">
              <w:rPr>
                <w:rFonts w:hint="eastAsia"/>
              </w:rPr>
              <w:t>龚斌豪</w:t>
            </w:r>
            <w:r>
              <w:t>完成</w:t>
            </w:r>
            <w:proofErr w:type="spellStart"/>
            <w:r>
              <w:t>Github</w:t>
            </w:r>
            <w:proofErr w:type="spellEnd"/>
            <w:r>
              <w:t>仓库的最终权限配置与小组成员邀请 ；最后，下次会议定于2026年3月17日，重点审核首轮文档质量，并正式启动需求分析与原型设计工作 。</w:t>
            </w:r>
          </w:p>
        </w:tc>
      </w:tr>
      <w:tr w:rsidR="006346E0" w14:paraId="71EAD5FD" w14:textId="77777777" w:rsidTr="006346E0">
        <w:trPr>
          <w:trHeight w:val="572"/>
        </w:trPr>
        <w:tc>
          <w:tcPr>
            <w:tcW w:w="2074" w:type="dxa"/>
          </w:tcPr>
          <w:p w14:paraId="7719396C" w14:textId="48B650CD" w:rsidR="006346E0" w:rsidRDefault="006346E0" w:rsidP="00352667">
            <w:r>
              <w:rPr>
                <w:rFonts w:hint="eastAsia"/>
              </w:rPr>
              <w:lastRenderedPageBreak/>
              <w:t>备注</w:t>
            </w:r>
          </w:p>
        </w:tc>
        <w:tc>
          <w:tcPr>
            <w:tcW w:w="6222" w:type="dxa"/>
            <w:gridSpan w:val="3"/>
          </w:tcPr>
          <w:p w14:paraId="1DBCE005" w14:textId="77777777" w:rsidR="006346E0" w:rsidRDefault="006346E0" w:rsidP="00352667"/>
        </w:tc>
      </w:tr>
    </w:tbl>
    <w:p w14:paraId="4059FDAF" w14:textId="77777777" w:rsidR="00352667" w:rsidRDefault="00352667" w:rsidP="00352667"/>
    <w:sectPr w:rsidR="003526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B5F1E" w14:textId="77777777" w:rsidR="00DE0C6E" w:rsidRDefault="00DE0C6E" w:rsidP="00036368">
      <w:pPr>
        <w:spacing w:after="0" w:line="240" w:lineRule="auto"/>
      </w:pPr>
      <w:r>
        <w:separator/>
      </w:r>
    </w:p>
  </w:endnote>
  <w:endnote w:type="continuationSeparator" w:id="0">
    <w:p w14:paraId="338E9C67" w14:textId="77777777" w:rsidR="00DE0C6E" w:rsidRDefault="00DE0C6E" w:rsidP="00036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E6857" w14:textId="77777777" w:rsidR="00DE0C6E" w:rsidRDefault="00DE0C6E" w:rsidP="00036368">
      <w:pPr>
        <w:spacing w:after="0" w:line="240" w:lineRule="auto"/>
      </w:pPr>
      <w:r>
        <w:separator/>
      </w:r>
    </w:p>
  </w:footnote>
  <w:footnote w:type="continuationSeparator" w:id="0">
    <w:p w14:paraId="6DBC0701" w14:textId="77777777" w:rsidR="00DE0C6E" w:rsidRDefault="00DE0C6E" w:rsidP="000363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6C"/>
    <w:rsid w:val="00001371"/>
    <w:rsid w:val="00036368"/>
    <w:rsid w:val="000F012E"/>
    <w:rsid w:val="001708C6"/>
    <w:rsid w:val="001C0184"/>
    <w:rsid w:val="001C61D1"/>
    <w:rsid w:val="00265539"/>
    <w:rsid w:val="00314AE8"/>
    <w:rsid w:val="00352667"/>
    <w:rsid w:val="003F681D"/>
    <w:rsid w:val="005142C9"/>
    <w:rsid w:val="0056299E"/>
    <w:rsid w:val="006346E0"/>
    <w:rsid w:val="006A6239"/>
    <w:rsid w:val="006B476C"/>
    <w:rsid w:val="007A4604"/>
    <w:rsid w:val="00886B03"/>
    <w:rsid w:val="00A54512"/>
    <w:rsid w:val="00C751A3"/>
    <w:rsid w:val="00C86AB0"/>
    <w:rsid w:val="00DE0C6E"/>
    <w:rsid w:val="00ED1911"/>
    <w:rsid w:val="00EF318B"/>
    <w:rsid w:val="00FB318E"/>
    <w:rsid w:val="00FF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9872E"/>
  <w15:chartTrackingRefBased/>
  <w15:docId w15:val="{0EDA0EBD-B76A-4FF2-847E-17523CB1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47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B47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7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7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7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7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7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7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47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4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B4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47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47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47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47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47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47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47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7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47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47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47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47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4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47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476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2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363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3636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363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363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永琪 吕</dc:creator>
  <cp:keywords/>
  <dc:description/>
  <cp:lastModifiedBy>语 无</cp:lastModifiedBy>
  <cp:revision>19</cp:revision>
  <dcterms:created xsi:type="dcterms:W3CDTF">2026-03-17T05:06:00Z</dcterms:created>
  <dcterms:modified xsi:type="dcterms:W3CDTF">2026-03-21T13:43:00Z</dcterms:modified>
</cp:coreProperties>
</file>