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9E658" w14:textId="6CA14651" w:rsidR="006B476C" w:rsidRPr="00C86AB0" w:rsidRDefault="00352667" w:rsidP="00352667">
      <w:pPr>
        <w:jc w:val="center"/>
        <w:rPr>
          <w:b/>
          <w:bCs/>
        </w:rPr>
      </w:pPr>
      <w:r w:rsidRPr="00C86AB0">
        <w:rPr>
          <w:rFonts w:hint="eastAsia"/>
          <w:b/>
          <w:bCs/>
        </w:rPr>
        <w:t>会议记录</w:t>
      </w:r>
    </w:p>
    <w:tbl>
      <w:tblPr>
        <w:tblStyle w:val="ae"/>
        <w:tblW w:w="0" w:type="auto"/>
        <w:tblLook w:val="04A0" w:firstRow="1" w:lastRow="0" w:firstColumn="1" w:lastColumn="0" w:noHBand="0" w:noVBand="1"/>
      </w:tblPr>
      <w:tblGrid>
        <w:gridCol w:w="2074"/>
        <w:gridCol w:w="2074"/>
        <w:gridCol w:w="2074"/>
        <w:gridCol w:w="2074"/>
      </w:tblGrid>
      <w:tr w:rsidR="00560B68" w14:paraId="294CF12D" w14:textId="77777777" w:rsidTr="00352667">
        <w:tc>
          <w:tcPr>
            <w:tcW w:w="2074" w:type="dxa"/>
          </w:tcPr>
          <w:p w14:paraId="5C452EAA" w14:textId="63ED9E0F" w:rsidR="00560B68" w:rsidRDefault="00560B68" w:rsidP="00560B68">
            <w:r>
              <w:rPr>
                <w:rFonts w:hint="eastAsia"/>
              </w:rPr>
              <w:t>会议主题</w:t>
            </w:r>
          </w:p>
        </w:tc>
        <w:tc>
          <w:tcPr>
            <w:tcW w:w="2074" w:type="dxa"/>
          </w:tcPr>
          <w:p w14:paraId="651C0E9D" w14:textId="77BC8F49" w:rsidR="00560B68" w:rsidRDefault="00560B68" w:rsidP="00560B68">
            <w:r>
              <w:rPr>
                <w:rFonts w:hint="eastAsia"/>
              </w:rPr>
              <w:t>项目计划书</w:t>
            </w:r>
          </w:p>
        </w:tc>
        <w:tc>
          <w:tcPr>
            <w:tcW w:w="2074" w:type="dxa"/>
          </w:tcPr>
          <w:p w14:paraId="00699B98" w14:textId="69B2869B" w:rsidR="00560B68" w:rsidRDefault="00560B68" w:rsidP="00560B68">
            <w:r>
              <w:rPr>
                <w:rFonts w:hint="eastAsia"/>
              </w:rPr>
              <w:t>会议日期</w:t>
            </w:r>
          </w:p>
        </w:tc>
        <w:tc>
          <w:tcPr>
            <w:tcW w:w="2074" w:type="dxa"/>
          </w:tcPr>
          <w:p w14:paraId="6E82C1AD" w14:textId="16DFB530" w:rsidR="00560B68" w:rsidRDefault="00560B68" w:rsidP="00560B68">
            <w:r>
              <w:t>2026/3/1</w:t>
            </w:r>
            <w:r w:rsidR="00B8584B">
              <w:rPr>
                <w:rFonts w:hint="eastAsia"/>
              </w:rPr>
              <w:t>7</w:t>
            </w:r>
          </w:p>
        </w:tc>
      </w:tr>
      <w:tr w:rsidR="00560B68" w14:paraId="69896851" w14:textId="77777777" w:rsidTr="00352667">
        <w:tc>
          <w:tcPr>
            <w:tcW w:w="2074" w:type="dxa"/>
          </w:tcPr>
          <w:p w14:paraId="07CD1FCC" w14:textId="26E51D84" w:rsidR="00560B68" w:rsidRDefault="00560B68" w:rsidP="00560B68">
            <w:r>
              <w:rPr>
                <w:rFonts w:hint="eastAsia"/>
              </w:rPr>
              <w:t>会议地点</w:t>
            </w:r>
          </w:p>
        </w:tc>
        <w:tc>
          <w:tcPr>
            <w:tcW w:w="2074" w:type="dxa"/>
          </w:tcPr>
          <w:p w14:paraId="63497D6B" w14:textId="1D084FA9" w:rsidR="00560B68" w:rsidRDefault="00560B68" w:rsidP="00560B68">
            <w:r>
              <w:rPr>
                <w:rFonts w:hint="eastAsia"/>
              </w:rPr>
              <w:t>理四</w:t>
            </w:r>
          </w:p>
        </w:tc>
        <w:tc>
          <w:tcPr>
            <w:tcW w:w="2074" w:type="dxa"/>
          </w:tcPr>
          <w:p w14:paraId="155D6770" w14:textId="7C0ECDEE" w:rsidR="00560B68" w:rsidRDefault="00560B68" w:rsidP="00560B68">
            <w:r>
              <w:rPr>
                <w:rFonts w:hint="eastAsia"/>
              </w:rPr>
              <w:t>记录人</w:t>
            </w:r>
          </w:p>
        </w:tc>
        <w:tc>
          <w:tcPr>
            <w:tcW w:w="2074" w:type="dxa"/>
          </w:tcPr>
          <w:p w14:paraId="3B55E6F0" w14:textId="7C4D2AFB" w:rsidR="00560B68" w:rsidRDefault="00560B68" w:rsidP="00560B68">
            <w:r>
              <w:rPr>
                <w:rFonts w:hint="eastAsia"/>
              </w:rPr>
              <w:t>龚斌豪</w:t>
            </w:r>
          </w:p>
        </w:tc>
      </w:tr>
      <w:tr w:rsidR="00D03ECA" w14:paraId="629C7AF5" w14:textId="77777777" w:rsidTr="007A4604">
        <w:trPr>
          <w:trHeight w:val="531"/>
        </w:trPr>
        <w:tc>
          <w:tcPr>
            <w:tcW w:w="2074" w:type="dxa"/>
          </w:tcPr>
          <w:p w14:paraId="5773D12D" w14:textId="077FE47F" w:rsidR="00D03ECA" w:rsidRDefault="00D03ECA" w:rsidP="00D03ECA">
            <w:r>
              <w:rPr>
                <w:rFonts w:hint="eastAsia"/>
              </w:rPr>
              <w:t>参加人员</w:t>
            </w:r>
          </w:p>
        </w:tc>
        <w:tc>
          <w:tcPr>
            <w:tcW w:w="6222" w:type="dxa"/>
            <w:gridSpan w:val="3"/>
          </w:tcPr>
          <w:p w14:paraId="50FF062B" w14:textId="14A73D2B" w:rsidR="00D03ECA" w:rsidRDefault="00D03ECA" w:rsidP="00D03ECA">
            <w:r>
              <w:rPr>
                <w:rFonts w:hint="eastAsia"/>
              </w:rPr>
              <w:t xml:space="preserve">龚斌豪 </w:t>
            </w:r>
            <w:r w:rsidRPr="00036368">
              <w:rPr>
                <w:rFonts w:hint="eastAsia"/>
              </w:rPr>
              <w:t>林家为</w:t>
            </w:r>
            <w:r w:rsidRPr="00036368">
              <w:t xml:space="preserve"> 费培梁  陈禹恒 刘锦翰</w:t>
            </w:r>
          </w:p>
        </w:tc>
      </w:tr>
      <w:tr w:rsidR="007A4604" w14:paraId="3D9C4960" w14:textId="77777777" w:rsidTr="00C751A3">
        <w:trPr>
          <w:trHeight w:val="978"/>
        </w:trPr>
        <w:tc>
          <w:tcPr>
            <w:tcW w:w="2074" w:type="dxa"/>
          </w:tcPr>
          <w:p w14:paraId="2825F2F4" w14:textId="5A7E15B1" w:rsidR="007A4604" w:rsidRDefault="007A4604" w:rsidP="00352667">
            <w:r>
              <w:rPr>
                <w:rFonts w:hint="eastAsia"/>
              </w:rPr>
              <w:t>到会情况</w:t>
            </w:r>
          </w:p>
        </w:tc>
        <w:tc>
          <w:tcPr>
            <w:tcW w:w="6222" w:type="dxa"/>
            <w:gridSpan w:val="3"/>
          </w:tcPr>
          <w:p w14:paraId="1542C56B" w14:textId="4DA571F6" w:rsidR="007A4604" w:rsidRDefault="005142C9" w:rsidP="00352667">
            <w:r>
              <w:rPr>
                <w:rFonts w:hint="eastAsia"/>
              </w:rPr>
              <w:t>无缺勤</w:t>
            </w:r>
          </w:p>
        </w:tc>
      </w:tr>
      <w:tr w:rsidR="007A4604" w14:paraId="5E2F125B" w14:textId="77777777" w:rsidTr="00C751A3">
        <w:trPr>
          <w:trHeight w:val="709"/>
        </w:trPr>
        <w:tc>
          <w:tcPr>
            <w:tcW w:w="2074" w:type="dxa"/>
          </w:tcPr>
          <w:p w14:paraId="2FB7C7DC" w14:textId="61E45664" w:rsidR="007A4604" w:rsidRDefault="007A4604" w:rsidP="00352667">
            <w:r>
              <w:rPr>
                <w:rFonts w:hint="eastAsia"/>
              </w:rPr>
              <w:t>会议议题</w:t>
            </w:r>
          </w:p>
        </w:tc>
        <w:tc>
          <w:tcPr>
            <w:tcW w:w="6222" w:type="dxa"/>
            <w:gridSpan w:val="3"/>
          </w:tcPr>
          <w:p w14:paraId="3B5C2130" w14:textId="6544FCE2" w:rsidR="00F02DCB" w:rsidRDefault="00F02DCB" w:rsidP="00F02DCB">
            <w:pPr>
              <w:rPr>
                <w:rFonts w:hint="eastAsia"/>
              </w:rPr>
            </w:pPr>
            <w:r>
              <w:rPr>
                <w:rFonts w:hint="eastAsia"/>
              </w:rPr>
              <w:t>1.</w:t>
            </w:r>
            <w:r>
              <w:rPr>
                <w:rFonts w:hint="eastAsia"/>
              </w:rPr>
              <w:t>审核并确认首轮文档（项目计划书、可行性分析等）的产出质量与定稿；</w:t>
            </w:r>
          </w:p>
          <w:p w14:paraId="265EA3E0" w14:textId="7B0838E3" w:rsidR="00F02DCB" w:rsidRPr="00F02DCB" w:rsidRDefault="00F02DCB" w:rsidP="00F02DCB">
            <w:pPr>
              <w:rPr>
                <w:rFonts w:hint="eastAsia"/>
              </w:rPr>
            </w:pPr>
            <w:r>
              <w:rPr>
                <w:rFonts w:hint="eastAsia"/>
              </w:rPr>
              <w:t>2.</w:t>
            </w:r>
            <w:r>
              <w:rPr>
                <w:rFonts w:hint="eastAsia"/>
              </w:rPr>
              <w:t>需求开发阶段，明确需求分析报告与</w:t>
            </w:r>
            <w:r>
              <w:t>UML建模任务分配；</w:t>
            </w:r>
          </w:p>
          <w:p w14:paraId="79DAD0C3" w14:textId="0CD0C6B9" w:rsidR="00F02DCB" w:rsidRPr="00F02DCB" w:rsidRDefault="00F02DCB" w:rsidP="00F02DCB">
            <w:pPr>
              <w:rPr>
                <w:rFonts w:hint="eastAsia"/>
              </w:rPr>
            </w:pPr>
            <w:r>
              <w:rPr>
                <w:rFonts w:hint="eastAsia"/>
              </w:rPr>
              <w:t>3.</w:t>
            </w:r>
            <w:r>
              <w:rPr>
                <w:rFonts w:hint="eastAsia"/>
              </w:rPr>
              <w:t>讨论一站式</w:t>
            </w:r>
            <w:r>
              <w:t>AI开发平台的全概念原型设计方向；</w:t>
            </w:r>
          </w:p>
          <w:p w14:paraId="2061ACCE" w14:textId="62C45698" w:rsidR="007A4604" w:rsidRPr="00F02DCB" w:rsidRDefault="00F02DCB" w:rsidP="00F02DCB">
            <w:r>
              <w:rPr>
                <w:rFonts w:hint="eastAsia"/>
              </w:rPr>
              <w:t>4.</w:t>
            </w:r>
            <w:r>
              <w:rPr>
                <w:rFonts w:hint="eastAsia"/>
              </w:rPr>
              <w:t>解决项目初期沟通与配置管理中遇到的实际问题。</w:t>
            </w:r>
          </w:p>
        </w:tc>
      </w:tr>
      <w:tr w:rsidR="007A4604" w14:paraId="6D611203" w14:textId="77777777" w:rsidTr="00C751A3">
        <w:trPr>
          <w:trHeight w:val="9938"/>
        </w:trPr>
        <w:tc>
          <w:tcPr>
            <w:tcW w:w="2074" w:type="dxa"/>
          </w:tcPr>
          <w:p w14:paraId="4EE01DC0" w14:textId="764E4020" w:rsidR="007A4604" w:rsidRDefault="007A4604" w:rsidP="00352667">
            <w:r>
              <w:rPr>
                <w:rFonts w:hint="eastAsia"/>
              </w:rPr>
              <w:lastRenderedPageBreak/>
              <w:t>会议内容</w:t>
            </w:r>
          </w:p>
        </w:tc>
        <w:tc>
          <w:tcPr>
            <w:tcW w:w="6222" w:type="dxa"/>
            <w:gridSpan w:val="3"/>
          </w:tcPr>
          <w:p w14:paraId="3C713402" w14:textId="77777777" w:rsidR="00A319F6" w:rsidRPr="00A319F6" w:rsidRDefault="00A319F6" w:rsidP="00A319F6">
            <w:r w:rsidRPr="00A319F6">
              <w:t>（一）首轮成果审核与复盘 首先，对前期工作进行全面盘点：检查了《可行性分析报告》、《项目计划书》、《项目章程》等核心文档的初稿完成情况，确认了项目时间目标、成本估算（总计29855元）等关键内容的准确性 ；其次，复盘了配置管理工具的落实情况，确认全体成员均已加入</w:t>
            </w:r>
            <w:proofErr w:type="spellStart"/>
            <w:r w:rsidRPr="00A319F6">
              <w:t>Github</w:t>
            </w:r>
            <w:proofErr w:type="spellEnd"/>
            <w:r w:rsidRPr="00A319F6">
              <w:t>仓库，并统一了协作流程 ；最后，针对前一阶段存在的文档格式不统一及排版细节问题进行了集中纠正，确保符合《计算机软件文档编制规范》 。</w:t>
            </w:r>
          </w:p>
          <w:p w14:paraId="5DE4F330" w14:textId="77777777" w:rsidR="00A319F6" w:rsidRPr="00A319F6" w:rsidRDefault="00A319F6" w:rsidP="00A319F6">
            <w:r w:rsidRPr="00A319F6">
              <w:t>（二）需求与原型阶段分工决议 首先，随着项目进入需求开发阶段（3月10日-4月6日），明确接下来的核心产出为《需求分析报告》及平台原型 ；其次，龚斌豪与费培梁重点梳理多框架适配集成及容器环境管理的底层逻辑需求 ；林家为负责统筹需求UML建模的推进，收集并梳理用例图、类图等模型设计 ；陈禹恒与刘锦翰着手准备面向AI开发者的外部访谈与问卷收集工作，为原型交互反馈系统的设计提供真实的数据支撑 。</w:t>
            </w:r>
          </w:p>
          <w:p w14:paraId="335256B3" w14:textId="77777777" w:rsidR="00A319F6" w:rsidRPr="00A319F6" w:rsidRDefault="00A319F6" w:rsidP="00A319F6">
            <w:r w:rsidRPr="00A319F6">
              <w:t>（三）核心技术与设计方向确认 首先，明确原型设计的基调：打造简易草图式的全新概念原型，确保可视化操作界面直观易懂，降低AI开发者的上手门槛 ；其次，讨论了系统的六大核心模块布局，确认需将“自动化开发流程编排”作为串联其他模块的核心业务主线 ；最后，评估了技术栈的可行性风险，决定后端基于</w:t>
            </w:r>
            <w:proofErr w:type="spellStart"/>
            <w:r w:rsidRPr="00A319F6">
              <w:t>Python+Django</w:t>
            </w:r>
            <w:proofErr w:type="spellEnd"/>
            <w:r w:rsidRPr="00A319F6">
              <w:t>/</w:t>
            </w:r>
            <w:proofErr w:type="spellStart"/>
            <w:r w:rsidRPr="00A319F6">
              <w:t>FastAPI</w:t>
            </w:r>
            <w:proofErr w:type="spellEnd"/>
            <w:r w:rsidRPr="00A319F6">
              <w:t>，前端使用Vue.js，并明确了后续开发环境搭建需精细化配置Docker及相关AI框架依赖 。</w:t>
            </w:r>
          </w:p>
          <w:p w14:paraId="78D4D7D5" w14:textId="77777777" w:rsidR="00A319F6" w:rsidRPr="00A319F6" w:rsidRDefault="00A319F6" w:rsidP="00A319F6">
            <w:r w:rsidRPr="00A319F6">
              <w:t>（四）会议决议 首先，所有组员需在3月20日前根据本次会议意见，完成前期规划文档的最终修改并提交定稿版本 ；其次，全面铺开需求梳理工作，准备启动初步的UML绘制与原型草图构思 ；最后，下次会议定于2026年3月24日，重点评审《需求分析报告》初稿及核心业务的UML用例图，协调解决需求细化过程中的业务逻辑分歧。</w:t>
            </w:r>
          </w:p>
          <w:p w14:paraId="4B6E9BF0" w14:textId="656A5CA6" w:rsidR="007A4604" w:rsidRPr="00A319F6" w:rsidRDefault="007A4604" w:rsidP="00ED1911">
            <w:pPr>
              <w:ind w:firstLineChars="200" w:firstLine="440"/>
            </w:pPr>
          </w:p>
        </w:tc>
      </w:tr>
      <w:tr w:rsidR="006346E0" w14:paraId="71EAD5FD" w14:textId="77777777" w:rsidTr="006346E0">
        <w:trPr>
          <w:trHeight w:val="572"/>
        </w:trPr>
        <w:tc>
          <w:tcPr>
            <w:tcW w:w="2074" w:type="dxa"/>
          </w:tcPr>
          <w:p w14:paraId="7719396C" w14:textId="48B650CD" w:rsidR="006346E0" w:rsidRDefault="006346E0" w:rsidP="00352667">
            <w:r>
              <w:rPr>
                <w:rFonts w:hint="eastAsia"/>
              </w:rPr>
              <w:t>备注</w:t>
            </w:r>
          </w:p>
        </w:tc>
        <w:tc>
          <w:tcPr>
            <w:tcW w:w="6222" w:type="dxa"/>
            <w:gridSpan w:val="3"/>
          </w:tcPr>
          <w:p w14:paraId="1DBCE005" w14:textId="77777777" w:rsidR="006346E0" w:rsidRDefault="006346E0" w:rsidP="00352667"/>
        </w:tc>
      </w:tr>
    </w:tbl>
    <w:p w14:paraId="4059FDAF" w14:textId="77777777" w:rsidR="00352667" w:rsidRDefault="00352667" w:rsidP="00352667"/>
    <w:sectPr w:rsidR="003526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5A120" w14:textId="77777777" w:rsidR="007E5B86" w:rsidRDefault="007E5B86" w:rsidP="00560B68">
      <w:pPr>
        <w:spacing w:after="0" w:line="240" w:lineRule="auto"/>
      </w:pPr>
      <w:r>
        <w:separator/>
      </w:r>
    </w:p>
  </w:endnote>
  <w:endnote w:type="continuationSeparator" w:id="0">
    <w:p w14:paraId="7FF70C7C" w14:textId="77777777" w:rsidR="007E5B86" w:rsidRDefault="007E5B86" w:rsidP="00560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A7E69" w14:textId="77777777" w:rsidR="007E5B86" w:rsidRDefault="007E5B86" w:rsidP="00560B68">
      <w:pPr>
        <w:spacing w:after="0" w:line="240" w:lineRule="auto"/>
      </w:pPr>
      <w:r>
        <w:separator/>
      </w:r>
    </w:p>
  </w:footnote>
  <w:footnote w:type="continuationSeparator" w:id="0">
    <w:p w14:paraId="26591546" w14:textId="77777777" w:rsidR="007E5B86" w:rsidRDefault="007E5B86" w:rsidP="00560B6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76C"/>
    <w:rsid w:val="00001371"/>
    <w:rsid w:val="000F012E"/>
    <w:rsid w:val="001708C6"/>
    <w:rsid w:val="001C0184"/>
    <w:rsid w:val="001C61D1"/>
    <w:rsid w:val="00265539"/>
    <w:rsid w:val="00352667"/>
    <w:rsid w:val="005142C9"/>
    <w:rsid w:val="00560B68"/>
    <w:rsid w:val="0056299E"/>
    <w:rsid w:val="006346E0"/>
    <w:rsid w:val="006A6239"/>
    <w:rsid w:val="006B476C"/>
    <w:rsid w:val="007A4604"/>
    <w:rsid w:val="007E5B86"/>
    <w:rsid w:val="00A319F6"/>
    <w:rsid w:val="00AD0F15"/>
    <w:rsid w:val="00B81D06"/>
    <w:rsid w:val="00B837DD"/>
    <w:rsid w:val="00B8584B"/>
    <w:rsid w:val="00C751A3"/>
    <w:rsid w:val="00C86AB0"/>
    <w:rsid w:val="00D03ECA"/>
    <w:rsid w:val="00ED1911"/>
    <w:rsid w:val="00EF318B"/>
    <w:rsid w:val="00F02D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29872E"/>
  <w15:chartTrackingRefBased/>
  <w15:docId w15:val="{0EDA0EBD-B76A-4FF2-847E-17523CB1D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B476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B476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6B476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B476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B476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B476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B476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B476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B476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B476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B476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6B476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B476C"/>
    <w:rPr>
      <w:rFonts w:cstheme="majorBidi"/>
      <w:color w:val="2F5496" w:themeColor="accent1" w:themeShade="BF"/>
      <w:sz w:val="28"/>
      <w:szCs w:val="28"/>
    </w:rPr>
  </w:style>
  <w:style w:type="character" w:customStyle="1" w:styleId="50">
    <w:name w:val="标题 5 字符"/>
    <w:basedOn w:val="a0"/>
    <w:link w:val="5"/>
    <w:uiPriority w:val="9"/>
    <w:semiHidden/>
    <w:rsid w:val="006B476C"/>
    <w:rPr>
      <w:rFonts w:cstheme="majorBidi"/>
      <w:color w:val="2F5496" w:themeColor="accent1" w:themeShade="BF"/>
      <w:sz w:val="24"/>
    </w:rPr>
  </w:style>
  <w:style w:type="character" w:customStyle="1" w:styleId="60">
    <w:name w:val="标题 6 字符"/>
    <w:basedOn w:val="a0"/>
    <w:link w:val="6"/>
    <w:uiPriority w:val="9"/>
    <w:semiHidden/>
    <w:rsid w:val="006B476C"/>
    <w:rPr>
      <w:rFonts w:cstheme="majorBidi"/>
      <w:b/>
      <w:bCs/>
      <w:color w:val="2F5496" w:themeColor="accent1" w:themeShade="BF"/>
    </w:rPr>
  </w:style>
  <w:style w:type="character" w:customStyle="1" w:styleId="70">
    <w:name w:val="标题 7 字符"/>
    <w:basedOn w:val="a0"/>
    <w:link w:val="7"/>
    <w:uiPriority w:val="9"/>
    <w:semiHidden/>
    <w:rsid w:val="006B476C"/>
    <w:rPr>
      <w:rFonts w:cstheme="majorBidi"/>
      <w:b/>
      <w:bCs/>
      <w:color w:val="595959" w:themeColor="text1" w:themeTint="A6"/>
    </w:rPr>
  </w:style>
  <w:style w:type="character" w:customStyle="1" w:styleId="80">
    <w:name w:val="标题 8 字符"/>
    <w:basedOn w:val="a0"/>
    <w:link w:val="8"/>
    <w:uiPriority w:val="9"/>
    <w:semiHidden/>
    <w:rsid w:val="006B476C"/>
    <w:rPr>
      <w:rFonts w:cstheme="majorBidi"/>
      <w:color w:val="595959" w:themeColor="text1" w:themeTint="A6"/>
    </w:rPr>
  </w:style>
  <w:style w:type="character" w:customStyle="1" w:styleId="90">
    <w:name w:val="标题 9 字符"/>
    <w:basedOn w:val="a0"/>
    <w:link w:val="9"/>
    <w:uiPriority w:val="9"/>
    <w:semiHidden/>
    <w:rsid w:val="006B476C"/>
    <w:rPr>
      <w:rFonts w:eastAsiaTheme="majorEastAsia" w:cstheme="majorBidi"/>
      <w:color w:val="595959" w:themeColor="text1" w:themeTint="A6"/>
    </w:rPr>
  </w:style>
  <w:style w:type="paragraph" w:styleId="a3">
    <w:name w:val="Title"/>
    <w:basedOn w:val="a"/>
    <w:next w:val="a"/>
    <w:link w:val="a4"/>
    <w:uiPriority w:val="10"/>
    <w:qFormat/>
    <w:rsid w:val="006B476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B47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47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B47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B476C"/>
    <w:pPr>
      <w:spacing w:before="160"/>
      <w:jc w:val="center"/>
    </w:pPr>
    <w:rPr>
      <w:i/>
      <w:iCs/>
      <w:color w:val="404040" w:themeColor="text1" w:themeTint="BF"/>
    </w:rPr>
  </w:style>
  <w:style w:type="character" w:customStyle="1" w:styleId="a8">
    <w:name w:val="引用 字符"/>
    <w:basedOn w:val="a0"/>
    <w:link w:val="a7"/>
    <w:uiPriority w:val="29"/>
    <w:rsid w:val="006B476C"/>
    <w:rPr>
      <w:i/>
      <w:iCs/>
      <w:color w:val="404040" w:themeColor="text1" w:themeTint="BF"/>
    </w:rPr>
  </w:style>
  <w:style w:type="paragraph" w:styleId="a9">
    <w:name w:val="List Paragraph"/>
    <w:basedOn w:val="a"/>
    <w:uiPriority w:val="34"/>
    <w:qFormat/>
    <w:rsid w:val="006B476C"/>
    <w:pPr>
      <w:ind w:left="720"/>
      <w:contextualSpacing/>
    </w:pPr>
  </w:style>
  <w:style w:type="character" w:styleId="aa">
    <w:name w:val="Intense Emphasis"/>
    <w:basedOn w:val="a0"/>
    <w:uiPriority w:val="21"/>
    <w:qFormat/>
    <w:rsid w:val="006B476C"/>
    <w:rPr>
      <w:i/>
      <w:iCs/>
      <w:color w:val="2F5496" w:themeColor="accent1" w:themeShade="BF"/>
    </w:rPr>
  </w:style>
  <w:style w:type="paragraph" w:styleId="ab">
    <w:name w:val="Intense Quote"/>
    <w:basedOn w:val="a"/>
    <w:next w:val="a"/>
    <w:link w:val="ac"/>
    <w:uiPriority w:val="30"/>
    <w:qFormat/>
    <w:rsid w:val="006B4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B476C"/>
    <w:rPr>
      <w:i/>
      <w:iCs/>
      <w:color w:val="2F5496" w:themeColor="accent1" w:themeShade="BF"/>
    </w:rPr>
  </w:style>
  <w:style w:type="character" w:styleId="ad">
    <w:name w:val="Intense Reference"/>
    <w:basedOn w:val="a0"/>
    <w:uiPriority w:val="32"/>
    <w:qFormat/>
    <w:rsid w:val="006B476C"/>
    <w:rPr>
      <w:b/>
      <w:bCs/>
      <w:smallCaps/>
      <w:color w:val="2F5496" w:themeColor="accent1" w:themeShade="BF"/>
      <w:spacing w:val="5"/>
    </w:rPr>
  </w:style>
  <w:style w:type="table" w:styleId="ae">
    <w:name w:val="Table Grid"/>
    <w:basedOn w:val="a1"/>
    <w:uiPriority w:val="39"/>
    <w:rsid w:val="003526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560B68"/>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560B68"/>
    <w:rPr>
      <w:sz w:val="18"/>
      <w:szCs w:val="18"/>
    </w:rPr>
  </w:style>
  <w:style w:type="paragraph" w:styleId="af1">
    <w:name w:val="footer"/>
    <w:basedOn w:val="a"/>
    <w:link w:val="af2"/>
    <w:uiPriority w:val="99"/>
    <w:unhideWhenUsed/>
    <w:rsid w:val="00560B68"/>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560B6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147</Words>
  <Characters>841</Characters>
  <Application>Microsoft Office Word</Application>
  <DocSecurity>0</DocSecurity>
  <Lines>7</Lines>
  <Paragraphs>1</Paragraphs>
  <ScaleCrop>false</ScaleCrop>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永琪 吕</dc:creator>
  <cp:keywords/>
  <dc:description/>
  <cp:lastModifiedBy>语 无</cp:lastModifiedBy>
  <cp:revision>19</cp:revision>
  <dcterms:created xsi:type="dcterms:W3CDTF">2026-03-17T05:06:00Z</dcterms:created>
  <dcterms:modified xsi:type="dcterms:W3CDTF">2026-03-21T13:44:00Z</dcterms:modified>
</cp:coreProperties>
</file>