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71B7" w14:textId="77777777" w:rsidR="007B6F67" w:rsidRDefault="007B6F67" w:rsidP="007B6F67">
      <w:pPr>
        <w:jc w:val="center"/>
        <w:rPr>
          <w:b/>
          <w:bCs/>
          <w:sz w:val="32"/>
          <w:szCs w:val="32"/>
          <w:u w:val="single"/>
        </w:rPr>
      </w:pPr>
      <w:r w:rsidRPr="007B6F67">
        <w:rPr>
          <w:b/>
          <w:bCs/>
          <w:sz w:val="32"/>
          <w:szCs w:val="32"/>
          <w:u w:val="single"/>
        </w:rPr>
        <w:t>Crowdfunding Report Analysis</w:t>
      </w:r>
    </w:p>
    <w:p w14:paraId="035AC557" w14:textId="21E283E0" w:rsidR="007B6F67" w:rsidRPr="007B6F67" w:rsidRDefault="007B6F67" w:rsidP="007B6F67">
      <w:pPr>
        <w:jc w:val="both"/>
        <w:rPr>
          <w:b/>
          <w:bCs/>
          <w:sz w:val="32"/>
          <w:szCs w:val="32"/>
          <w:u w:val="single"/>
        </w:rPr>
      </w:pPr>
      <w:r w:rsidRPr="007B6F67">
        <w:rPr>
          <w:b/>
          <w:bCs/>
          <w:sz w:val="24"/>
          <w:szCs w:val="24"/>
          <w:u w:val="single"/>
        </w:rPr>
        <w:t>Conclusions:</w:t>
      </w:r>
    </w:p>
    <w:p w14:paraId="5D87C1AC" w14:textId="0FF3A22E" w:rsidR="007B6F67" w:rsidRPr="007B6F67" w:rsidRDefault="007B6F67" w:rsidP="007B6F67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Film and video had the most effect on crowdfunding success when considering the comparison of overall total, success and failure rate.</w:t>
      </w:r>
    </w:p>
    <w:p w14:paraId="10A18B24" w14:textId="4EBDD480" w:rsidR="007B6F67" w:rsidRPr="007B6F67" w:rsidRDefault="007B6F67" w:rsidP="007B6F67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Radio and podcasts are ineffective for crowdfunding with data that shows very low interest with a grand total of 8 and a 50% failure rate.</w:t>
      </w:r>
    </w:p>
    <w:p w14:paraId="6A05C37F" w14:textId="3611748B" w:rsidR="007B6F67" w:rsidRPr="007B6F67" w:rsidRDefault="007B6F67" w:rsidP="007B6F67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June and September are high peak times for success in crowdfunding.</w:t>
      </w:r>
    </w:p>
    <w:p w14:paraId="7CBA669F" w14:textId="0AA9C09F" w:rsidR="007B6F67" w:rsidRDefault="007B6F67" w:rsidP="007B6F67">
      <w:pPr>
        <w:rPr>
          <w:b/>
          <w:bCs/>
          <w:sz w:val="24"/>
          <w:szCs w:val="24"/>
          <w:u w:val="single"/>
        </w:rPr>
      </w:pPr>
      <w:r w:rsidRPr="007B6F67">
        <w:rPr>
          <w:b/>
          <w:bCs/>
          <w:sz w:val="24"/>
          <w:szCs w:val="24"/>
          <w:u w:val="single"/>
        </w:rPr>
        <w:t>Limitations:</w:t>
      </w:r>
    </w:p>
    <w:p w14:paraId="2D4F4DE8" w14:textId="16562910" w:rsidR="007B6F67" w:rsidRPr="007B6F67" w:rsidRDefault="007B6F67" w:rsidP="007B6F6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Comparison of success with the variety of differences in goal vs pledge.</w:t>
      </w:r>
    </w:p>
    <w:p w14:paraId="0271F740" w14:textId="63C1F3D2" w:rsidR="007B6F67" w:rsidRPr="007B6F67" w:rsidRDefault="007B6F67" w:rsidP="007B6F6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Timelines of date launched and deadline.</w:t>
      </w:r>
    </w:p>
    <w:p w14:paraId="22B3B288" w14:textId="0E6E0255" w:rsidR="007B6F67" w:rsidRPr="00F57E28" w:rsidRDefault="007B6F67" w:rsidP="007B6F6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Platforms used to push out marketing for campaigns. </w:t>
      </w:r>
      <w:r w:rsidR="00F57E28">
        <w:rPr>
          <w:sz w:val="24"/>
          <w:szCs w:val="24"/>
        </w:rPr>
        <w:t xml:space="preserve">Who has access to them? What age demographic? </w:t>
      </w:r>
    </w:p>
    <w:p w14:paraId="2D5C4089" w14:textId="4BC0F3F1" w:rsidR="00F57E28" w:rsidRPr="00F57E28" w:rsidRDefault="00F57E28" w:rsidP="007B6F6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Cost for marketing for campaigns.</w:t>
      </w:r>
    </w:p>
    <w:p w14:paraId="0DFCDD85" w14:textId="38CB0278" w:rsidR="00F57E28" w:rsidRDefault="00F57E28" w:rsidP="00F57E28">
      <w:pPr>
        <w:rPr>
          <w:b/>
          <w:bCs/>
          <w:sz w:val="24"/>
          <w:szCs w:val="24"/>
          <w:u w:val="single"/>
        </w:rPr>
      </w:pPr>
    </w:p>
    <w:p w14:paraId="5F2A968D" w14:textId="51A06224" w:rsidR="00F57E28" w:rsidRDefault="00F57E28" w:rsidP="00F57E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Tables and Graphs:</w:t>
      </w:r>
    </w:p>
    <w:p w14:paraId="2530C110" w14:textId="77777777" w:rsidR="00932063" w:rsidRPr="00932063" w:rsidRDefault="00F57E28" w:rsidP="00F57E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 would like to see additional graphs in average donation and </w:t>
      </w:r>
      <w:r w:rsidR="00932063">
        <w:rPr>
          <w:sz w:val="24"/>
          <w:szCs w:val="24"/>
        </w:rPr>
        <w:t xml:space="preserve">campaign backers. </w:t>
      </w:r>
      <w:r>
        <w:rPr>
          <w:sz w:val="24"/>
          <w:szCs w:val="24"/>
        </w:rPr>
        <w:t xml:space="preserve">With this said, I believe this would be eye opening to see on average how much you’re earning, and see if a larger amount of people or a certain group of people should be targeted in marketing. </w:t>
      </w:r>
    </w:p>
    <w:p w14:paraId="10E1E92E" w14:textId="020216C9" w:rsidR="00F57E28" w:rsidRPr="00F57E28" w:rsidRDefault="00F57E28" w:rsidP="00F57E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most effective to implement more marketing those areas.</w:t>
      </w:r>
    </w:p>
    <w:p w14:paraId="7BDE6A4D" w14:textId="08FDF380" w:rsidR="00F57E28" w:rsidRPr="00F57E28" w:rsidRDefault="00F57E28" w:rsidP="00F57E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 would include tables with platforms or marketing strategies that include those costs. This will allow us to see overall costs and funds raised to see how much they truly raised.</w:t>
      </w:r>
    </w:p>
    <w:p w14:paraId="3323FF29" w14:textId="77777777" w:rsidR="007B6F67" w:rsidRPr="007B6F67" w:rsidRDefault="007B6F67" w:rsidP="007B6F67">
      <w:pPr>
        <w:rPr>
          <w:b/>
          <w:bCs/>
          <w:sz w:val="32"/>
          <w:szCs w:val="32"/>
          <w:u w:val="single"/>
        </w:rPr>
      </w:pPr>
    </w:p>
    <w:sectPr w:rsidR="007B6F67" w:rsidRPr="007B6F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65AA" w14:textId="77777777" w:rsidR="00A02140" w:rsidRDefault="00A02140" w:rsidP="007B6F67">
      <w:pPr>
        <w:spacing w:after="0" w:line="240" w:lineRule="auto"/>
      </w:pPr>
      <w:r>
        <w:separator/>
      </w:r>
    </w:p>
  </w:endnote>
  <w:endnote w:type="continuationSeparator" w:id="0">
    <w:p w14:paraId="4717AC87" w14:textId="77777777" w:rsidR="00A02140" w:rsidRDefault="00A02140" w:rsidP="007B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113B3" w14:textId="77777777" w:rsidR="00A02140" w:rsidRDefault="00A02140" w:rsidP="007B6F67">
      <w:pPr>
        <w:spacing w:after="0" w:line="240" w:lineRule="auto"/>
      </w:pPr>
      <w:r>
        <w:separator/>
      </w:r>
    </w:p>
  </w:footnote>
  <w:footnote w:type="continuationSeparator" w:id="0">
    <w:p w14:paraId="4973849E" w14:textId="77777777" w:rsidR="00A02140" w:rsidRDefault="00A02140" w:rsidP="007B6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5AB7" w14:textId="7076F403" w:rsidR="007B6F67" w:rsidRDefault="007B6F67">
    <w:pPr>
      <w:pStyle w:val="Header"/>
    </w:pPr>
    <w:r>
      <w:t xml:space="preserve">Kayla Bailey </w:t>
    </w:r>
    <w:r>
      <w:ptab w:relativeTo="margin" w:alignment="center" w:leader="none"/>
    </w:r>
    <w:r>
      <w:t xml:space="preserve">Module 1 Challenge </w:t>
    </w:r>
    <w:r>
      <w:ptab w:relativeTo="margin" w:alignment="right" w:leader="none"/>
    </w:r>
    <w:r>
      <w:t>12/17/2022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775C"/>
    <w:multiLevelType w:val="hybridMultilevel"/>
    <w:tmpl w:val="9AAA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206B5"/>
    <w:multiLevelType w:val="hybridMultilevel"/>
    <w:tmpl w:val="BB182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EB291E"/>
    <w:multiLevelType w:val="hybridMultilevel"/>
    <w:tmpl w:val="3906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F7A81"/>
    <w:multiLevelType w:val="hybridMultilevel"/>
    <w:tmpl w:val="E50E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B46B7"/>
    <w:multiLevelType w:val="hybridMultilevel"/>
    <w:tmpl w:val="1C2E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0397">
    <w:abstractNumId w:val="3"/>
  </w:num>
  <w:num w:numId="2" w16cid:durableId="583417085">
    <w:abstractNumId w:val="4"/>
  </w:num>
  <w:num w:numId="3" w16cid:durableId="618953241">
    <w:abstractNumId w:val="1"/>
  </w:num>
  <w:num w:numId="4" w16cid:durableId="73363586">
    <w:abstractNumId w:val="2"/>
  </w:num>
  <w:num w:numId="5" w16cid:durableId="195717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67"/>
    <w:rsid w:val="006744C9"/>
    <w:rsid w:val="007B6F67"/>
    <w:rsid w:val="00932063"/>
    <w:rsid w:val="00A02140"/>
    <w:rsid w:val="00F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A546"/>
  <w15:chartTrackingRefBased/>
  <w15:docId w15:val="{1B7D85DD-550E-4A82-9CFB-6B65A9DB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67"/>
  </w:style>
  <w:style w:type="paragraph" w:styleId="Footer">
    <w:name w:val="footer"/>
    <w:basedOn w:val="Normal"/>
    <w:link w:val="FooterChar"/>
    <w:uiPriority w:val="99"/>
    <w:unhideWhenUsed/>
    <w:rsid w:val="007B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Bailey</dc:creator>
  <cp:keywords/>
  <dc:description/>
  <cp:lastModifiedBy>Kayla Bailey</cp:lastModifiedBy>
  <cp:revision>2</cp:revision>
  <dcterms:created xsi:type="dcterms:W3CDTF">2022-12-18T04:45:00Z</dcterms:created>
  <dcterms:modified xsi:type="dcterms:W3CDTF">2022-12-18T05:40:00Z</dcterms:modified>
</cp:coreProperties>
</file>