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3F" w:rsidRPr="0066633F" w:rsidRDefault="0066633F" w:rsidP="0066633F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hyperlink r:id="rId6" w:history="1">
        <w:r w:rsidRPr="0066633F">
          <w:rPr>
            <w:rFonts w:ascii="Verdana" w:eastAsia="宋体" w:hAnsi="Verdana" w:cs="宋体"/>
            <w:b/>
            <w:bCs/>
            <w:color w:val="AA7A53"/>
            <w:kern w:val="36"/>
            <w:sz w:val="19"/>
            <w:u w:val="single"/>
          </w:rPr>
          <w:t>IntelliJ IDEA</w:t>
        </w:r>
        <w:r w:rsidRPr="0066633F">
          <w:rPr>
            <w:rFonts w:ascii="Verdana" w:eastAsia="宋体" w:hAnsi="Verdana" w:cs="宋体"/>
            <w:b/>
            <w:bCs/>
            <w:color w:val="AA7A53"/>
            <w:kern w:val="36"/>
            <w:sz w:val="19"/>
            <w:u w:val="single"/>
          </w:rPr>
          <w:t>创建</w:t>
        </w:r>
        <w:r w:rsidRPr="0066633F">
          <w:rPr>
            <w:rFonts w:ascii="Verdana" w:eastAsia="宋体" w:hAnsi="Verdana" w:cs="宋体"/>
            <w:b/>
            <w:bCs/>
            <w:color w:val="AA7A53"/>
            <w:kern w:val="36"/>
            <w:sz w:val="19"/>
            <w:u w:val="single"/>
          </w:rPr>
          <w:t>maven</w:t>
        </w:r>
        <w:r w:rsidRPr="0066633F">
          <w:rPr>
            <w:rFonts w:ascii="Verdana" w:eastAsia="宋体" w:hAnsi="Verdana" w:cs="宋体"/>
            <w:b/>
            <w:bCs/>
            <w:color w:val="AA7A53"/>
            <w:kern w:val="36"/>
            <w:sz w:val="19"/>
            <w:u w:val="single"/>
          </w:rPr>
          <w:t>多模块项目</w:t>
        </w:r>
      </w:hyperlink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项目主要分成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个模块，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wms-root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为父模块，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wms-core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wms-app(webapp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类型的模块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为子模块。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一、</w:t>
      </w: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Parent Project,</w:t>
      </w: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创建</w:t>
      </w: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wms-root</w:t>
      </w: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父模块。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、依次点击：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File-&gt;New-&gt;Project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99122" cy="4372107"/>
            <wp:effectExtent l="19050" t="0" r="0" b="0"/>
            <wp:docPr id="1" name="图片 1" descr="https://images2015.cnblogs.com/blog/925240/201702/925240-20170209190013416-927014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25240/201702/925240-20170209190013416-92701447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99" cy="437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、左侧面板选择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（不要选择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Create from archetype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选项），如下图，点击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即可。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919920" cy="5036793"/>
            <wp:effectExtent l="19050" t="0" r="4630" b="0"/>
            <wp:docPr id="2" name="图片 2" descr="https://images2015.cnblogs.com/blog/925240/201702/925240-20170209190421479-2045640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25240/201702/925240-20170209190421479-20456407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30" cy="503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、依次补全如下信息，点击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937172" cy="5051472"/>
            <wp:effectExtent l="19050" t="0" r="6428" b="0"/>
            <wp:docPr id="3" name="图片 3" descr="https://images2015.cnblogs.com/blog/925240/201702/925240-20170209191110088-11842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25240/201702/925240-20170209191110088-11842714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81" cy="505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、输入项目名字。如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ModuleProject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，我们主要是在这个项目下创建我们的子模块。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434466" cy="4623759"/>
            <wp:effectExtent l="19050" t="0" r="0" b="0"/>
            <wp:docPr id="4" name="图片 4" descr="https://images2015.cnblogs.com/blog/925240/201702/925240-20170209231842401-1608065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25240/201702/925240-20170209231842401-160806589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199" cy="462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、这样我们就创建好了一个普通项目，因为该项目是作为一个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Parent project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存在的，可以直接删除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src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文件夹。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41403" cy="2022736"/>
            <wp:effectExtent l="19050" t="0" r="1797" b="0"/>
            <wp:docPr id="5" name="图片 5" descr="https://images2015.cnblogs.com/blog/925240/201702/925240-20170209232302494-1326418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25240/201702/925240-20170209232302494-132641811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63" cy="202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二、创建子模块，</w:t>
      </w: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wms-core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、在父模块上右键如下图操作，创建一个模块，该模块即为子模块。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299484" cy="3008971"/>
            <wp:effectExtent l="19050" t="0" r="6066" b="0"/>
            <wp:docPr id="6" name="图片 6" descr="https://images2015.cnblogs.com/blog/925240/201702/925240-20170209232653791-1884758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25240/201702/925240-20170209232653791-188475857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15" cy="300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、同样不选择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Create from archetype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选项，因为是普通模块，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954425" cy="5066151"/>
            <wp:effectExtent l="19050" t="0" r="8225" b="0"/>
            <wp:docPr id="7" name="图片 7" descr="https://images2015.cnblogs.com/blog/925240/201702/925240-20170209232957963-606566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25240/201702/925240-20170209232957963-6065667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33" cy="506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groupId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继承自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Parent project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，这里只用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ArtifactId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67916" cy="5162711"/>
            <wp:effectExtent l="19050" t="0" r="9034" b="0"/>
            <wp:docPr id="8" name="图片 8" descr="https://images2015.cnblogs.com/blog/925240/201702/925240-20170209233116432-1766785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25240/201702/925240-20170209233116432-176678537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58" cy="516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、填写模块名称，模块名称和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ArtifactId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相同即可。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154330" cy="5236234"/>
            <wp:effectExtent l="19050" t="0" r="0" b="0"/>
            <wp:docPr id="9" name="图片 9" descr="https://images2015.cnblogs.com/blog/925240/201702/925240-20170209233238963-1796699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25240/201702/925240-20170209233238963-179669994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029" cy="523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、创建完成后结构如下图。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40075" cy="2820670"/>
            <wp:effectExtent l="19050" t="0" r="3175" b="0"/>
            <wp:docPr id="10" name="图片 10" descr="https://images2015.cnblogs.com/blog/925240/201702/925240-20170210225350276-575962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25240/201702/925240-20170210225350276-57596239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lastRenderedPageBreak/>
        <w:t>三、创建子模块，</w:t>
      </w:r>
      <w:r w:rsidRPr="0066633F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wms-app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、同创建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wms-core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的第一步相同。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、在有网络的情况下可直接下载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提供给我们的模块。如下勾选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Create from archetype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，并选中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webapp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模块。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75195" cy="5168904"/>
            <wp:effectExtent l="19050" t="0" r="1755" b="0"/>
            <wp:docPr id="11" name="图片 11" descr="https://images2015.cnblogs.com/blog/925240/201702/925240-20170210225744963-51173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25240/201702/925240-20170210225744963-5117337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97" cy="516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groupId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继承自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Parent project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，这里只用填写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ArtifactId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215163" cy="5287992"/>
            <wp:effectExtent l="19050" t="0" r="0" b="0"/>
            <wp:docPr id="12" name="图片 12" descr="https://images2015.cnblogs.com/blog/925240/201702/925240-20170210225915276-1232864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925240/201702/925240-20170210225915276-12328647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859" cy="528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、可以使用默认的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配置，本人使用的是自己下载的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settings.xml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文件。如图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154330" cy="5236234"/>
            <wp:effectExtent l="19050" t="0" r="0" b="0"/>
            <wp:docPr id="13" name="图片 13" descr="https://images2015.cnblogs.com/blog/925240/201702/925240-20170210230422276-157726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925240/201702/925240-20170210230422276-15772606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029" cy="523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、填写模块名称，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Next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之后等待从网路上下载相关组件即可。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73219" cy="5167223"/>
            <wp:effectExtent l="19050" t="0" r="3731" b="0"/>
            <wp:docPr id="14" name="图片 14" descr="https://images2015.cnblogs.com/blog/925240/201702/925240-20170210230516635-1193713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925240/201702/925240-20170210230516635-119371364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22" cy="516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、最终项目结构如下图</w:t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114040" cy="4692650"/>
            <wp:effectExtent l="19050" t="0" r="0" b="0"/>
            <wp:docPr id="15" name="图片 15" descr="https://images2015.cnblogs.com/blog/925240/201702/925240-20170211205333729-65681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925240/201702/925240-20170211205333729-65681040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shd w:val="clear" w:color="auto" w:fill="FEFEF2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66633F" w:rsidRPr="0066633F" w:rsidRDefault="0066633F" w:rsidP="0066633F">
      <w:pPr>
        <w:widowControl/>
        <w:shd w:val="clear" w:color="auto" w:fill="FEFEF2"/>
        <w:spacing w:before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只要熟悉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项目结构的，不一定要使用该方法。按照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66633F">
        <w:rPr>
          <w:rFonts w:ascii="Verdana" w:eastAsia="宋体" w:hAnsi="Verdana" w:cs="宋体"/>
          <w:color w:val="000000"/>
          <w:kern w:val="0"/>
          <w:sz w:val="18"/>
          <w:szCs w:val="18"/>
        </w:rPr>
        <w:t>项目的结构手动构建一个即可。</w:t>
      </w:r>
    </w:p>
    <w:p w:rsidR="00254127" w:rsidRPr="0066633F" w:rsidRDefault="00254127"/>
    <w:sectPr w:rsidR="00254127" w:rsidRPr="0066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127" w:rsidRDefault="00254127" w:rsidP="0066633F">
      <w:r>
        <w:separator/>
      </w:r>
    </w:p>
  </w:endnote>
  <w:endnote w:type="continuationSeparator" w:id="1">
    <w:p w:rsidR="00254127" w:rsidRDefault="00254127" w:rsidP="00666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127" w:rsidRDefault="00254127" w:rsidP="0066633F">
      <w:r>
        <w:separator/>
      </w:r>
    </w:p>
  </w:footnote>
  <w:footnote w:type="continuationSeparator" w:id="1">
    <w:p w:rsidR="00254127" w:rsidRDefault="00254127" w:rsidP="006663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33F"/>
    <w:rsid w:val="00254127"/>
    <w:rsid w:val="0066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6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66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3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3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3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6633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6633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66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663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63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92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050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cnblogs.com/wangmingshun/p/6383576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2019-01-07T06:36:00Z</dcterms:created>
  <dcterms:modified xsi:type="dcterms:W3CDTF">2019-01-07T06:37:00Z</dcterms:modified>
</cp:coreProperties>
</file>