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B7165">
      <w:pPr>
        <w:pStyle w:val="3"/>
        <w:snapToGrid w:val="0"/>
        <w:jc w:val="center"/>
        <w:rPr>
          <w:rFonts w:hint="eastAsia" w:eastAsia="宋体" w:asciiTheme="minorEastAsia" w:hAnsiTheme="minorEastAsia" w:cstheme="minorEastAsia"/>
          <w:b/>
          <w:bCs/>
          <w:lang w:val="en-US" w:eastAsia="zh-CN"/>
        </w:rPr>
      </w:pPr>
      <w:r>
        <w:rPr>
          <w:rFonts w:hint="eastAsia" w:eastAsia="宋体" w:asciiTheme="minorEastAsia" w:hAnsiTheme="minorEastAsia" w:cstheme="minorEastAsia"/>
          <w:b/>
          <w:bCs/>
          <w:lang w:val="en-US" w:eastAsia="zh-CN"/>
        </w:rPr>
        <w:t>辅助电源测试作业</w:t>
      </w:r>
    </w:p>
    <w:p w14:paraId="2BF4FEB5">
      <w:pPr>
        <w:pStyle w:val="3"/>
        <w:snapToGrid w:val="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lang w:val="en-US" w:eastAsia="zh-CN"/>
        </w:rPr>
        <w:t>(小组：xx组)</w:t>
      </w:r>
    </w:p>
    <w:bookmarkEnd w:id="0"/>
    <w:p w14:paraId="48BCCA58">
      <w:pPr>
        <w:snapToGrid w:val="0"/>
      </w:pPr>
      <w:r>
        <w:rPr>
          <w:b w:val="0"/>
        </w:rPr>
        <w:t>按本组方案</w:t>
      </w:r>
      <w:r>
        <w:rPr>
          <w:rFonts w:hint="eastAsia"/>
          <w:b w:val="0"/>
          <w:lang w:val="en-US" w:eastAsia="zh-CN"/>
        </w:rPr>
        <w:t>在下方表格中</w:t>
      </w:r>
      <w:r>
        <w:rPr>
          <w:b w:val="0"/>
        </w:rPr>
        <w:t>填写各路设计电压，测量实际输出。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24"/>
        <w:gridCol w:w="2324"/>
      </w:tblGrid>
      <w:tr w14:paraId="439EA7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tblHeader/>
          <w:jc w:val="center"/>
        </w:trPr>
        <w:tc>
          <w:tcPr>
            <w:tcW w:w="226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44CB8">
            <w:pPr>
              <w:snapToGrid w:val="0"/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电源支路名称</w:t>
            </w:r>
          </w:p>
        </w:tc>
        <w:tc>
          <w:tcPr>
            <w:tcW w:w="232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770D5">
            <w:pPr>
              <w:snapToGrid w:val="0"/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设计输出电压 V</w:t>
            </w:r>
          </w:p>
        </w:tc>
        <w:tc>
          <w:tcPr>
            <w:tcW w:w="232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09122">
            <w:pPr>
              <w:snapToGrid w:val="0"/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实测输出电压 V</w:t>
            </w:r>
          </w:p>
        </w:tc>
      </w:tr>
      <w:tr w14:paraId="7D31D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8E605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E3C52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9B716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</w:tr>
      <w:tr w14:paraId="18641F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C4173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0F9AA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314AD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</w:tr>
      <w:tr w14:paraId="3EF15F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B579F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C3FDE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  <w:tc>
          <w:tcPr>
            <w:tcW w:w="23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A1F44">
            <w:pPr>
              <w:snapToGrid w:val="0"/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________</w:t>
            </w:r>
          </w:p>
        </w:tc>
      </w:tr>
    </w:tbl>
    <w:p w14:paraId="50DEAC74">
      <w:pPr>
        <w:snapToGrid w:val="0"/>
        <w:rPr>
          <w:b/>
        </w:rPr>
      </w:pPr>
    </w:p>
    <w:p w14:paraId="4343CB84">
      <w:pPr>
        <w:snapToGrid w:val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辅助电源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实际</w:t>
      </w:r>
      <w:r>
        <w:rPr>
          <w:rFonts w:hint="eastAsia" w:ascii="宋体" w:hAnsi="宋体" w:eastAsia="宋体" w:cs="宋体"/>
          <w:b w:val="0"/>
          <w:bCs/>
        </w:rPr>
        <w:t>输出 注明对应电压支路</w:t>
      </w:r>
    </w:p>
    <w:p w14:paraId="5D80ADCD">
      <w:pPr>
        <w:snapToGrid w:val="0"/>
      </w:pPr>
      <w:r>
        <w:rPr>
          <w:b w:val="0"/>
          <w:sz w:val="18"/>
        </w:rPr>
        <w:t>（在此粘贴</w:t>
      </w:r>
      <w:r>
        <w:rPr>
          <w:rFonts w:hint="eastAsia"/>
          <w:b w:val="0"/>
          <w:sz w:val="18"/>
          <w:lang w:val="en-US" w:eastAsia="zh-CN"/>
        </w:rPr>
        <w:t>拍照照片；每个小组由组长提交作业</w:t>
      </w:r>
      <w:r>
        <w:rPr>
          <w:b w:val="0"/>
          <w:sz w:val="18"/>
        </w:rPr>
        <w:t>）</w:t>
      </w:r>
    </w:p>
    <w:p w14:paraId="1C8EE7BA">
      <w:pPr>
        <w:snapToGrid w:val="0"/>
        <w:spacing w:before="0" w:after="40" w:line="264" w:lineRule="auto"/>
      </w:pPr>
    </w:p>
    <w:p w14:paraId="46F927B0">
      <w:pPr>
        <w:snapToGrid w:val="0"/>
        <w:spacing w:before="0" w:after="40" w:line="264" w:lineRule="auto"/>
      </w:pPr>
    </w:p>
    <w:p w14:paraId="0A4AD732">
      <w:pPr>
        <w:snapToGrid w:val="0"/>
        <w:spacing w:before="0" w:after="40" w:line="264" w:lineRule="auto"/>
      </w:pPr>
    </w:p>
    <w:p w14:paraId="4D094BE6">
      <w:pPr>
        <w:snapToGrid w:val="0"/>
        <w:spacing w:before="0" w:after="40" w:line="264" w:lineRule="auto"/>
      </w:pPr>
    </w:p>
    <w:p w14:paraId="2E08C049">
      <w:pPr>
        <w:snapToGrid w:val="0"/>
        <w:spacing w:before="0" w:after="40" w:line="264" w:lineRule="auto"/>
      </w:pPr>
    </w:p>
    <w:p w14:paraId="44CEB1A6">
      <w:pPr>
        <w:snapToGrid w:val="0"/>
        <w:spacing w:before="0" w:after="40" w:line="264" w:lineRule="auto"/>
      </w:pPr>
    </w:p>
    <w:p w14:paraId="79DC21C5">
      <w:pPr>
        <w:snapToGrid w:val="0"/>
        <w:spacing w:before="0" w:after="40" w:line="264" w:lineRule="auto"/>
      </w:pPr>
    </w:p>
    <w:p w14:paraId="1923C55A">
      <w:pPr>
        <w:snapToGrid w:val="0"/>
        <w:spacing w:before="0" w:after="40" w:line="264" w:lineRule="auto"/>
      </w:pPr>
    </w:p>
    <w:p w14:paraId="7309C945">
      <w:pPr>
        <w:rPr>
          <w:rFonts w:hint="eastAsia" w:ascii="宋体" w:hAnsi="宋体" w:eastAsia="宋体" w:cs="宋体"/>
        </w:rPr>
      </w:pPr>
      <w:r>
        <w:t>异常位置及复测方案：______________________________________________</w:t>
      </w:r>
    </w:p>
    <w:p w14:paraId="236DC762">
      <w:pPr>
        <w:snapToGrid w:val="0"/>
      </w:pPr>
    </w:p>
    <w:sectPr>
      <w:footerReference r:id="rId5" w:type="default"/>
      <w:pgSz w:w="11906" w:h="16838"/>
      <w:pgMar w:top="907" w:right="1077" w:bottom="794" w:left="1077" w:header="720" w:footer="4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4B16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03C7B"/>
    <w:rsid w:val="0FB54244"/>
    <w:rsid w:val="2013162A"/>
    <w:rsid w:val="308F1E0D"/>
    <w:rsid w:val="3F252506"/>
    <w:rsid w:val="542E7860"/>
    <w:rsid w:val="6500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64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4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221</Characters>
  <Lines>0</Lines>
  <Paragraphs>0</Paragraphs>
  <TotalTime>1</TotalTime>
  <ScaleCrop>false</ScaleCrop>
  <LinksUpToDate>false</LinksUpToDate>
  <CharactersWithSpaces>224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学会习vv不</dc:creator>
  <dc:description>generated by python-docx</dc:description>
  <cp:lastModifiedBy>学会习vv不</cp:lastModifiedBy>
  <dcterms:modified xsi:type="dcterms:W3CDTF">2026-10-11T08:11:00Z</dcterms:modified>
  <dc:subject>功能与芯片型号 辅助电源 电机驱动 编码器解算 自主拓展功能</dc:subject>
  <dc:title>电路板基础功能测试报告模板 简化版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eyJoZGlkIjoiNDVkZmRmNjZhYzg3OGQzMWIyOGE2NDY4NTg2OWRiMTMiLCJ1c2VySWQiOiIxMTI0Mjg5ODI4In0=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0255E13A67E245B8B7A3F5BADEF4BA46_13</vt:lpwstr>
  </property>
</Properties>
</file>