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BA" w:rsidRDefault="00F04CC8" w:rsidP="00F04CC8">
      <w:pPr>
        <w:jc w:val="center"/>
        <w:rPr>
          <w:rFonts w:hint="eastAsia"/>
        </w:rPr>
      </w:pPr>
      <w:r>
        <w:rPr>
          <w:rFonts w:hint="eastAsia"/>
        </w:rPr>
        <w:t>字段说明</w:t>
      </w:r>
    </w:p>
    <w:p w:rsidR="00F04CC8" w:rsidRDefault="00F04CC8" w:rsidP="00F04CC8">
      <w:pPr>
        <w:jc w:val="center"/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1"/>
        <w:gridCol w:w="1646"/>
        <w:gridCol w:w="2126"/>
        <w:gridCol w:w="3169"/>
      </w:tblGrid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4CC8" w:rsidRPr="00902011" w:rsidRDefault="00F04CC8" w:rsidP="000317E2">
            <w:r>
              <w:rPr>
                <w:rFonts w:hint="eastAsia"/>
              </w:rPr>
              <w:t>pricedata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字段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类型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描述</w:t>
            </w:r>
          </w:p>
        </w:tc>
        <w:tc>
          <w:tcPr>
            <w:tcW w:w="3169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备注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ShoppingInfoID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政策航班组合</w:t>
            </w:r>
            <w:r w:rsidRPr="00902011">
              <w:t>ID</w:t>
            </w:r>
          </w:p>
          <w:p w:rsidR="00F04CC8" w:rsidRPr="00902011" w:rsidRDefault="00F04CC8" w:rsidP="000317E2"/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下一程查询时需带入的参数</w:t>
            </w:r>
          </w:p>
          <w:p w:rsidR="00F04CC8" w:rsidRPr="00902011" w:rsidRDefault="00F04CC8" w:rsidP="000317E2">
            <w:r w:rsidRPr="00902011">
              <w:t>与</w:t>
            </w:r>
            <w:r w:rsidRPr="00902011">
              <w:t>FltIntlSearchFlightsRequest.shoppingInfoID</w:t>
            </w:r>
            <w:r w:rsidRPr="00902011">
              <w:t>对应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Eligibility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乘客资质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PrintTicketDay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预订后出票时间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BeforeFlyDate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起飞前出票时间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Adjustday1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最短停留停期时间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Adjustday2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最长停留停期时间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SDSS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bool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是否随订随售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ZWCP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DateTime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最晚出票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IsOpen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bool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</w:t>
            </w:r>
            <w:r w:rsidRPr="00902011">
              <w:t>Open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LeastPerson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最小出行人数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IsSpecial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bool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是否特价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TicketRemark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出票备注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Recommend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推荐等级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99</w:t>
            </w:r>
            <w:r w:rsidRPr="00902011">
              <w:t>为特推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StartDate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DateTime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旅行日期时间段开始时间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ExpiryDate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DateTime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旅行日期时间段结束时间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TicketType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票种</w:t>
            </w:r>
            <w:r w:rsidRPr="00902011">
              <w:t xml:space="preserve"> </w:t>
            </w:r>
          </w:p>
          <w:p w:rsidR="00F04CC8" w:rsidRPr="00902011" w:rsidRDefault="00F04CC8" w:rsidP="000317E2">
            <w:r w:rsidRPr="00902011">
              <w:t>默认</w:t>
            </w:r>
            <w:r w:rsidRPr="00902011">
              <w:t>BSPET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AirlineTicket</w:t>
            </w:r>
          </w:p>
          <w:p w:rsidR="00F04CC8" w:rsidRPr="00902011" w:rsidRDefault="00F04CC8" w:rsidP="000317E2">
            <w:r w:rsidRPr="00902011">
              <w:t>BSPTicket</w:t>
            </w:r>
          </w:p>
          <w:p w:rsidR="00F04CC8" w:rsidRPr="00902011" w:rsidRDefault="00F04CC8" w:rsidP="000317E2">
            <w:r w:rsidRPr="00902011">
              <w:t>Eticket</w:t>
            </w:r>
          </w:p>
          <w:p w:rsidR="00F04CC8" w:rsidRPr="00902011" w:rsidRDefault="00F04CC8" w:rsidP="000317E2">
            <w:r w:rsidRPr="00902011">
              <w:t>BSPET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LastPrintDate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DateTime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最晚出票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FDZWCP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DateTime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法定最晚出票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lastRenderedPageBreak/>
              <w:t>ADDONPID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ADDON</w:t>
            </w:r>
            <w:r w:rsidRPr="00902011">
              <w:t>政策</w:t>
            </w:r>
            <w:r w:rsidRPr="00902011">
              <w:t>ID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FareID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运价</w:t>
            </w:r>
            <w:r w:rsidRPr="00902011">
              <w:t>ID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NoSalesStr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禁售</w:t>
            </w:r>
            <w:r w:rsidRPr="00902011">
              <w:t>/</w:t>
            </w:r>
            <w:r w:rsidRPr="00902011">
              <w:t>只售航班信息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IsIssueNeeded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bool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是否应该立即出票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OwnerAirline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所属</w:t>
            </w:r>
            <w:r w:rsidRPr="00902011">
              <w:t>(</w:t>
            </w:r>
            <w:r w:rsidRPr="00902011">
              <w:t>出票</w:t>
            </w:r>
            <w:r w:rsidRPr="00902011">
              <w:t>)</w:t>
            </w:r>
            <w:r w:rsidRPr="00902011">
              <w:t>航空公司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GiftNum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礼盒数量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GiftDesc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礼盒描述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FlightBaseInfos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 xml:space="preserve">List&lt;FlightBaseInfo&gt; 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航班基本信息列表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PriceInfos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 xml:space="preserve">List&lt;PriceInfo&gt; 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价格信息列表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RedirectURI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重定向到国际机票</w:t>
            </w:r>
            <w:r w:rsidRPr="00902011">
              <w:t>Online</w:t>
            </w:r>
            <w:r w:rsidRPr="00902011">
              <w:t>站点的</w:t>
            </w:r>
            <w:r w:rsidRPr="00902011">
              <w:t>URI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RedirectURI_En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重定向到国际机票</w:t>
            </w:r>
            <w:r w:rsidRPr="00902011">
              <w:t>Online</w:t>
            </w:r>
            <w:r w:rsidRPr="00902011">
              <w:t>英文站点的</w:t>
            </w:r>
            <w:r w:rsidRPr="00902011">
              <w:t>URI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4CC8" w:rsidRPr="00902011" w:rsidRDefault="00F04CC8" w:rsidP="000317E2">
            <w:r>
              <w:rPr>
                <w:rFonts w:hint="eastAsia"/>
              </w:rPr>
              <w:t>segment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字段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类型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描述</w:t>
            </w:r>
          </w:p>
        </w:tc>
        <w:tc>
          <w:tcPr>
            <w:tcW w:w="3169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备注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No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航班序号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Airline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航空公司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AirlineCode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航空公司编号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AirLineName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航空公司名称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FlightNo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DCity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出发城市代码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DCityID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出发城市</w:t>
            </w:r>
            <w:r w:rsidRPr="00902011">
              <w:t>ID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DCityName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出发城市中文名称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DCityNameEng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出发城市英文名称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lastRenderedPageBreak/>
              <w:t>ACity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到达城市代码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ACityName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到达城市中文代码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ACityNameEng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到达城市英文名称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ACityID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到达城市</w:t>
            </w:r>
            <w:r w:rsidRPr="00902011">
              <w:t>ID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DPort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出发机场三字码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DPortName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出发机场中文名称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DPortNameEng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出发机场英文名称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APort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到达机场三字码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APortName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到达机场中文名称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APortNameEng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到达机场英文名称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EffectDate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DateTime?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有效日期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DTime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航班出发时间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ATime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航班到达时间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DTimeString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航班出发时间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ATimeString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航班到达时间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CraftType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机型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MealType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餐食种类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IsShared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bool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是否共享航班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Carrier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实际承运人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CarrierFlightNo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实际承运航班号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IsADDON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</w:t>
            </w:r>
            <w:r w:rsidRPr="00902011">
              <w:t>ADDON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Nextday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航班是否跨天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GroupID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组</w:t>
            </w:r>
            <w:r w:rsidRPr="00902011">
              <w:t>Id,</w:t>
            </w:r>
            <w:r w:rsidRPr="00902011">
              <w:t>供联程用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非空时为联程但同一</w:t>
            </w:r>
            <w:r w:rsidRPr="00902011">
              <w:t>GroupId</w:t>
            </w:r>
            <w:r w:rsidRPr="00902011">
              <w:t>才可联程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Stops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List&lt;Stop&gt;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经停列表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参见</w:t>
            </w:r>
            <w:r w:rsidRPr="00902011">
              <w:t>Stop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4CC8" w:rsidRPr="00902011" w:rsidRDefault="00F04CC8" w:rsidP="000317E2">
            <w:r>
              <w:t>B</w:t>
            </w:r>
            <w:r>
              <w:rPr>
                <w:rFonts w:hint="eastAsia"/>
              </w:rPr>
              <w:t>unk_idx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字段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类型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描述</w:t>
            </w:r>
          </w:p>
        </w:tc>
        <w:tc>
          <w:tcPr>
            <w:tcW w:w="3169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备注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ClassGrade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与航班匹配的大舱位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经济舱</w:t>
            </w:r>
            <w:r w:rsidRPr="00902011">
              <w:t xml:space="preserve"> Y</w:t>
            </w:r>
          </w:p>
          <w:p w:rsidR="00F04CC8" w:rsidRPr="00902011" w:rsidRDefault="00F04CC8" w:rsidP="000317E2">
            <w:r w:rsidRPr="00902011">
              <w:t>超经舱</w:t>
            </w:r>
            <w:r w:rsidRPr="00902011">
              <w:t xml:space="preserve"> S</w:t>
            </w:r>
          </w:p>
          <w:p w:rsidR="00F04CC8" w:rsidRPr="00902011" w:rsidRDefault="00F04CC8" w:rsidP="000317E2">
            <w:r w:rsidRPr="00902011">
              <w:t>公务舱</w:t>
            </w:r>
            <w:r w:rsidRPr="00902011">
              <w:t xml:space="preserve"> C</w:t>
            </w:r>
          </w:p>
          <w:p w:rsidR="00F04CC8" w:rsidRPr="00902011" w:rsidRDefault="00F04CC8" w:rsidP="000317E2">
            <w:r w:rsidRPr="00902011">
              <w:t>头等舱</w:t>
            </w:r>
            <w:r w:rsidRPr="00902011">
              <w:t xml:space="preserve"> F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Schedule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班期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Baggage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中文行李额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BaggageEng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英文行李额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Quantity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舱位剩余数量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数量小于表示舱位紧张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PriceInfo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字段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类型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描述</w:t>
            </w:r>
          </w:p>
        </w:tc>
        <w:tc>
          <w:tcPr>
            <w:tcW w:w="3169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备注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AgentID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票台</w:t>
            </w:r>
            <w:r w:rsidRPr="00902011">
              <w:t>ID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AgentCityID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出票城市</w:t>
            </w:r>
            <w:r w:rsidRPr="00902011">
              <w:t>ID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AgentCityCode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出票城市</w:t>
            </w:r>
            <w:r w:rsidRPr="00902011">
              <w:t>Code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Price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票面价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SalesPrice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航空公司销售价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Tax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税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IsContainOil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bool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是否包含燃油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FuelCharge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燃油费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FloorPrice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结算价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Exchange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汇率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Surcharge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费用合计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lastRenderedPageBreak/>
              <w:t>SalesRate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卖价扣率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FloorRate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decimal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底价扣率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Currency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币种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ProfitType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int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利润类型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InsuranceInfos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List&lt;InsuranceInfo&gt;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保险信息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>
            <w:r w:rsidRPr="00902011">
              <w:t>参见</w:t>
            </w:r>
            <w:r w:rsidRPr="00902011">
              <w:t>InsuranceInfo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Stop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字段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类型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描述</w:t>
            </w:r>
          </w:p>
        </w:tc>
        <w:tc>
          <w:tcPr>
            <w:tcW w:w="3169" w:type="dxa"/>
            <w:shd w:val="clear" w:color="auto" w:fill="C0C0C0"/>
            <w:vAlign w:val="center"/>
          </w:tcPr>
          <w:p w:rsidR="00F04CC8" w:rsidRPr="00902011" w:rsidRDefault="00F04CC8" w:rsidP="000317E2">
            <w:r w:rsidRPr="00902011">
              <w:t>备注</w:t>
            </w:r>
          </w:p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Airport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经停机场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  <w:tr w:rsidR="00F04CC8" w:rsidRPr="00902011" w:rsidTr="000317E2">
        <w:trPr>
          <w:trHeight w:val="567"/>
          <w:jc w:val="center"/>
        </w:trPr>
        <w:tc>
          <w:tcPr>
            <w:tcW w:w="1581" w:type="dxa"/>
            <w:vAlign w:val="center"/>
          </w:tcPr>
          <w:p w:rsidR="00F04CC8" w:rsidRPr="00902011" w:rsidRDefault="00F04CC8" w:rsidP="000317E2">
            <w:r w:rsidRPr="00902011">
              <w:t>Duration</w:t>
            </w:r>
          </w:p>
        </w:tc>
        <w:tc>
          <w:tcPr>
            <w:tcW w:w="1646" w:type="dxa"/>
            <w:vAlign w:val="center"/>
          </w:tcPr>
          <w:p w:rsidR="00F04CC8" w:rsidRPr="00902011" w:rsidRDefault="00F04CC8" w:rsidP="000317E2">
            <w:r w:rsidRPr="00902011">
              <w:t>string</w:t>
            </w:r>
          </w:p>
        </w:tc>
        <w:tc>
          <w:tcPr>
            <w:tcW w:w="2126" w:type="dxa"/>
            <w:vAlign w:val="center"/>
          </w:tcPr>
          <w:p w:rsidR="00F04CC8" w:rsidRPr="00902011" w:rsidRDefault="00F04CC8" w:rsidP="000317E2">
            <w:r w:rsidRPr="00902011">
              <w:t>经停时间</w:t>
            </w:r>
          </w:p>
        </w:tc>
        <w:tc>
          <w:tcPr>
            <w:tcW w:w="3169" w:type="dxa"/>
            <w:vAlign w:val="center"/>
          </w:tcPr>
          <w:p w:rsidR="00F04CC8" w:rsidRPr="00902011" w:rsidRDefault="00F04CC8" w:rsidP="000317E2"/>
        </w:tc>
      </w:tr>
    </w:tbl>
    <w:p w:rsidR="00F04CC8" w:rsidRPr="00FC6537" w:rsidRDefault="00F04CC8" w:rsidP="00F04CC8">
      <w:pPr>
        <w:rPr>
          <w:rFonts w:ascii="Tahoma" w:hAnsi="Tahoma" w:cs="Tahoma"/>
          <w:szCs w:val="21"/>
        </w:rPr>
      </w:pPr>
    </w:p>
    <w:p w:rsidR="00F04CC8" w:rsidRDefault="00F04CC8" w:rsidP="00F04CC8"/>
    <w:sectPr w:rsidR="00F04CC8" w:rsidSect="007F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3910"/>
    <w:multiLevelType w:val="multilevel"/>
    <w:tmpl w:val="69AC442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ahoma" w:eastAsia="微软雅黑" w:hAnsi="Tahoma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ahoma" w:hAnsi="Tahoma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284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10"/>
        </w:tabs>
        <w:ind w:left="21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12"/>
        </w:tabs>
        <w:ind w:left="36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179"/>
        </w:tabs>
        <w:ind w:left="41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87"/>
        </w:tabs>
        <w:ind w:left="488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4CC8"/>
    <w:rsid w:val="007F03BA"/>
    <w:rsid w:val="00F0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BA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F04CC8"/>
    <w:pPr>
      <w:keepNext/>
      <w:numPr>
        <w:numId w:val="1"/>
      </w:numPr>
      <w:shd w:val="clear" w:color="auto" w:fill="215868"/>
      <w:spacing w:line="360" w:lineRule="auto"/>
      <w:jc w:val="left"/>
      <w:outlineLvl w:val="0"/>
    </w:pPr>
    <w:rPr>
      <w:rFonts w:ascii="Georgia" w:eastAsia="微软雅黑" w:hAnsi="Georgia" w:cs="Times New Roman"/>
      <w:b/>
      <w:color w:val="FFFFFF"/>
      <w:sz w:val="32"/>
      <w:szCs w:val="24"/>
      <w:lang/>
    </w:rPr>
  </w:style>
  <w:style w:type="paragraph" w:styleId="2">
    <w:name w:val="heading 2"/>
    <w:aliases w:val="标题 2 Char Char,标题 2 Char Char Char"/>
    <w:basedOn w:val="1"/>
    <w:next w:val="a"/>
    <w:link w:val="2Char"/>
    <w:autoRedefine/>
    <w:qFormat/>
    <w:rsid w:val="00F04CC8"/>
    <w:pPr>
      <w:keepLines/>
      <w:numPr>
        <w:ilvl w:val="1"/>
      </w:numPr>
      <w:shd w:val="clear" w:color="auto" w:fill="auto"/>
      <w:tabs>
        <w:tab w:val="left" w:pos="448"/>
        <w:tab w:val="left" w:pos="672"/>
      </w:tabs>
      <w:outlineLvl w:val="1"/>
    </w:pPr>
    <w:rPr>
      <w:bCs/>
      <w:color w:val="auto"/>
      <w:sz w:val="28"/>
      <w:szCs w:val="32"/>
    </w:rPr>
  </w:style>
  <w:style w:type="paragraph" w:styleId="3">
    <w:name w:val="heading 3"/>
    <w:basedOn w:val="2"/>
    <w:next w:val="a"/>
    <w:link w:val="3Char"/>
    <w:autoRedefine/>
    <w:qFormat/>
    <w:rsid w:val="00F04CC8"/>
    <w:pPr>
      <w:numPr>
        <w:ilvl w:val="2"/>
      </w:numPr>
      <w:outlineLvl w:val="2"/>
    </w:pPr>
    <w:rPr>
      <w:rFonts w:ascii="Tahoma" w:hAnsi="微软雅黑"/>
      <w:bCs w:val="0"/>
      <w:sz w:val="21"/>
      <w:szCs w:val="21"/>
    </w:rPr>
  </w:style>
  <w:style w:type="paragraph" w:styleId="4">
    <w:name w:val="heading 4"/>
    <w:basedOn w:val="3"/>
    <w:next w:val="a"/>
    <w:link w:val="4Char"/>
    <w:autoRedefine/>
    <w:qFormat/>
    <w:rsid w:val="00F04CC8"/>
    <w:pPr>
      <w:numPr>
        <w:ilvl w:val="3"/>
      </w:numPr>
      <w:tabs>
        <w:tab w:val="left" w:pos="784"/>
      </w:tabs>
      <w:outlineLvl w:val="3"/>
    </w:pPr>
    <w:rPr>
      <w:iCs/>
      <w:noProof/>
      <w:kern w:val="0"/>
    </w:rPr>
  </w:style>
  <w:style w:type="paragraph" w:styleId="5">
    <w:name w:val="heading 5"/>
    <w:basedOn w:val="4"/>
    <w:next w:val="a"/>
    <w:link w:val="5Char"/>
    <w:autoRedefine/>
    <w:qFormat/>
    <w:rsid w:val="00F04CC8"/>
    <w:pPr>
      <w:numPr>
        <w:ilvl w:val="4"/>
      </w:numPr>
      <w:outlineLvl w:val="4"/>
    </w:pPr>
    <w:rPr>
      <w:bCs/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04CC8"/>
    <w:rPr>
      <w:rFonts w:ascii="Georgia" w:eastAsia="微软雅黑" w:hAnsi="Georgia" w:cs="Times New Roman"/>
      <w:b/>
      <w:color w:val="FFFFFF"/>
      <w:sz w:val="32"/>
      <w:szCs w:val="24"/>
      <w:shd w:val="clear" w:color="auto" w:fill="215868"/>
      <w:lang/>
    </w:rPr>
  </w:style>
  <w:style w:type="character" w:customStyle="1" w:styleId="2Char">
    <w:name w:val="标题 2 Char"/>
    <w:basedOn w:val="a0"/>
    <w:link w:val="2"/>
    <w:rsid w:val="00F04CC8"/>
    <w:rPr>
      <w:rFonts w:ascii="Georgia" w:eastAsia="微软雅黑" w:hAnsi="Georgia" w:cs="Times New Roman"/>
      <w:b/>
      <w:bCs/>
      <w:sz w:val="28"/>
      <w:szCs w:val="32"/>
      <w:lang/>
    </w:rPr>
  </w:style>
  <w:style w:type="character" w:customStyle="1" w:styleId="3Char">
    <w:name w:val="标题 3 Char"/>
    <w:basedOn w:val="a0"/>
    <w:link w:val="3"/>
    <w:rsid w:val="00F04CC8"/>
    <w:rPr>
      <w:rFonts w:ascii="Tahoma" w:eastAsia="微软雅黑" w:hAnsi="微软雅黑" w:cs="Times New Roman"/>
      <w:b/>
      <w:szCs w:val="21"/>
      <w:lang/>
    </w:rPr>
  </w:style>
  <w:style w:type="character" w:customStyle="1" w:styleId="4Char">
    <w:name w:val="标题 4 Char"/>
    <w:basedOn w:val="a0"/>
    <w:link w:val="4"/>
    <w:rsid w:val="00F04CC8"/>
    <w:rPr>
      <w:rFonts w:ascii="Tahoma" w:eastAsia="微软雅黑" w:hAnsi="微软雅黑" w:cs="Times New Roman"/>
      <w:b/>
      <w:iCs/>
      <w:noProof/>
      <w:kern w:val="0"/>
      <w:szCs w:val="21"/>
      <w:lang/>
    </w:rPr>
  </w:style>
  <w:style w:type="character" w:customStyle="1" w:styleId="5Char">
    <w:name w:val="标题 5 Char"/>
    <w:basedOn w:val="a0"/>
    <w:link w:val="5"/>
    <w:rsid w:val="00F04CC8"/>
    <w:rPr>
      <w:rFonts w:ascii="Tahoma" w:eastAsia="微软雅黑" w:hAnsi="微软雅黑" w:cs="Times New Roman"/>
      <w:b/>
      <w:bCs/>
      <w:i/>
      <w:iCs/>
      <w:noProof/>
      <w:kern w:val="0"/>
      <w:szCs w:val="28"/>
      <w:lang/>
    </w:rPr>
  </w:style>
  <w:style w:type="paragraph" w:styleId="a3">
    <w:name w:val="Document Map"/>
    <w:basedOn w:val="a"/>
    <w:link w:val="Char"/>
    <w:uiPriority w:val="99"/>
    <w:semiHidden/>
    <w:unhideWhenUsed/>
    <w:rsid w:val="00F04CC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04CC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2159</Characters>
  <Application>Microsoft Office Word</Application>
  <DocSecurity>0</DocSecurity>
  <Lines>17</Lines>
  <Paragraphs>5</Paragraphs>
  <ScaleCrop>false</ScaleCrop>
  <Company>Bestfly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积积路</dc:creator>
  <cp:lastModifiedBy>积积路</cp:lastModifiedBy>
  <cp:revision>1</cp:revision>
  <dcterms:created xsi:type="dcterms:W3CDTF">2014-01-09T01:43:00Z</dcterms:created>
  <dcterms:modified xsi:type="dcterms:W3CDTF">2014-01-09T01:44:00Z</dcterms:modified>
</cp:coreProperties>
</file>