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微软雅黑" w:hAnsi="微软雅黑"/>
          <w:b/>
          <w:color w:val="BA0C2F"/>
          <w:sz w:val="44"/>
        </w:rPr>
        <w:t>圣诞节 TikTok 视频互动游戏项目设计书</w:t>
      </w:r>
    </w:p>
    <w:p>
      <w:pPr>
        <w:spacing w:after="360"/>
      </w:pPr>
      <w:r>
        <w:rPr>
          <w:rFonts w:ascii="微软雅黑" w:hAnsi="微软雅黑"/>
          <w:b/>
          <w:color w:val="006747"/>
          <w:sz w:val="24"/>
        </w:rPr>
        <w:t>V1.0 MVP 执行版 | 互动特效游戏立项方案</w:t>
      </w:r>
    </w:p>
    <w:p>
      <w:pPr>
        <w:spacing w:after="240"/>
      </w:pPr>
      <w:r>
        <w:rPr>
          <w:color w:val="646464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360" w:after="120"/>
      </w:pPr>
      <w:r>
        <w:rPr>
          <w:rFonts w:ascii="微软雅黑" w:hAnsi="微软雅黑"/>
          <w:b/>
          <w:color w:val="BA0C2F"/>
          <w:sz w:val="32"/>
        </w:rPr>
        <w:t>一、 项目概况 (Project Overview)</w:t>
      </w:r>
    </w:p>
    <w:p>
      <w:pPr>
        <w:spacing w:after="80" w:line="276" w:lineRule="auto"/>
      </w:pPr>
      <w:r>
        <w:rPr>
          <w:rFonts w:ascii="微软雅黑" w:hAnsi="微软雅黑"/>
          <w:b/>
          <w:color w:val="282828"/>
          <w:sz w:val="21"/>
        </w:rPr>
        <w:t>• 项目名称：</w:t>
      </w:r>
      <w:r>
        <w:rPr>
          <w:rFonts w:ascii="微软雅黑" w:hAnsi="微软雅黑"/>
          <w:color w:val="282828"/>
          <w:sz w:val="21"/>
        </w:rPr>
        <w:t>“圣诞帽大作战” (Santa Cap Catcher)</w:t>
      </w:r>
    </w:p>
    <w:p>
      <w:pPr>
        <w:spacing w:after="80" w:line="276" w:lineRule="auto"/>
      </w:pPr>
      <w:r>
        <w:rPr>
          <w:rFonts w:ascii="微软雅黑" w:hAnsi="微软雅黑"/>
          <w:b/>
          <w:color w:val="282828"/>
          <w:sz w:val="21"/>
        </w:rPr>
        <w:t>• 项目类型：</w:t>
      </w:r>
      <w:r>
        <w:rPr>
          <w:rFonts w:ascii="微软雅黑" w:hAnsi="微软雅黑"/>
          <w:color w:val="282828"/>
          <w:sz w:val="21"/>
        </w:rPr>
        <w:t>TikTok 创意 AR 互动特效游戏 (Effect House AR Game)</w:t>
      </w:r>
    </w:p>
    <w:p>
      <w:pPr>
        <w:spacing w:after="80" w:line="276" w:lineRule="auto"/>
      </w:pPr>
      <w:r>
        <w:rPr>
          <w:rFonts w:ascii="微软雅黑" w:hAnsi="微软雅黑"/>
          <w:b/>
          <w:color w:val="282828"/>
          <w:sz w:val="21"/>
        </w:rPr>
        <w:t>• 发布节点：</w:t>
      </w:r>
      <w:r>
        <w:rPr>
          <w:rFonts w:ascii="微软雅黑" w:hAnsi="微软雅黑"/>
          <w:color w:val="282828"/>
          <w:sz w:val="21"/>
        </w:rPr>
        <w:t>圣诞节前夕（建议 12 月中旬前正式上线）</w:t>
      </w:r>
    </w:p>
    <w:p>
      <w:pPr>
        <w:spacing w:after="80" w:line="276" w:lineRule="auto"/>
      </w:pPr>
      <w:r>
        <w:rPr>
          <w:rFonts w:ascii="微软雅黑" w:hAnsi="微软雅黑"/>
          <w:b/>
          <w:color w:val="282828"/>
          <w:sz w:val="21"/>
        </w:rPr>
        <w:t>• 目标受众：</w:t>
      </w:r>
      <w:r>
        <w:rPr>
          <w:rFonts w:ascii="微软雅黑" w:hAnsi="微软雅黑"/>
          <w:color w:val="282828"/>
          <w:sz w:val="21"/>
        </w:rPr>
        <w:t>Gen-Z、TikTok 圣诞话题活跃用户、泛娱乐与互动挑战类内容创作者</w:t>
      </w:r>
    </w:p>
    <w:p>
      <w:pPr>
        <w:spacing w:after="80" w:line="276" w:lineRule="auto"/>
      </w:pPr>
      <w:r>
        <w:rPr>
          <w:rFonts w:ascii="微软雅黑" w:hAnsi="微软雅黑"/>
          <w:b/>
          <w:color w:val="282828"/>
          <w:sz w:val="21"/>
        </w:rPr>
        <w:t>• 项目定位：</w:t>
      </w:r>
      <w:r>
        <w:rPr>
          <w:rFonts w:ascii="微软雅黑" w:hAnsi="微软雅黑"/>
          <w:color w:val="282828"/>
          <w:sz w:val="21"/>
        </w:rPr>
        <w:t>依托 TikTok 平台的短视频社交与特效传播优势，打造一款低门槛、高强反馈、具备强大 Meme 梗属性的圣诞节日爆款 MVP 互动特效，实现品牌与账号的病毒式裂变引流。</w:t>
      </w:r>
    </w:p>
    <w:p>
      <w:pPr>
        <w:keepNext/>
        <w:spacing w:before="360" w:after="120"/>
      </w:pPr>
      <w:r>
        <w:rPr>
          <w:rFonts w:ascii="微软雅黑" w:hAnsi="微软雅黑"/>
          <w:b/>
          <w:color w:val="BA0C2F"/>
          <w:sz w:val="32"/>
        </w:rPr>
        <w:t>二、 核心玩法与逻辑机制 (Gameplay &amp; Mechanics)</w:t>
      </w:r>
    </w:p>
    <w:p>
      <w:pPr>
        <w:keepNext/>
        <w:spacing w:before="280" w:after="80"/>
      </w:pPr>
      <w:r>
        <w:rPr>
          <w:rFonts w:ascii="微软雅黑" w:hAnsi="微软雅黑"/>
          <w:b/>
          <w:color w:val="006747"/>
          <w:sz w:val="26"/>
        </w:rPr>
        <w:t>2.1 游戏流程与状态机 (State Machine)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1"/>
        </w:rPr>
        <w:t>整个游戏包含 5 个清晰的状态周期转换：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9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BA0C2F"/>
              <w:bottom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rFonts w:ascii="微软雅黑" w:hAnsi="微软雅黑"/>
                <w:b/>
                <w:color w:val="BA0C2F"/>
                <w:sz w:val="21"/>
              </w:rPr>
              <w:t>游戏状态流转路径：</w:t>
              <w:br/>
            </w:r>
            <w:r>
              <w:rPr>
                <w:rFonts w:ascii="微软雅黑" w:hAnsi="微软雅黑"/>
                <w:color w:val="282828"/>
                <w:sz w:val="20"/>
              </w:rPr>
              <w:t>【准备/校准阶段】 ➔ 【倒计时阶段】 ➔ 【游戏进行中】 ➔ 【胜负判定】 ➔ 【结算与社交裂变】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微软雅黑" w:hAnsi="微软雅黑"/>
          <w:b/>
          <w:color w:val="282828"/>
          <w:sz w:val="21"/>
        </w:rPr>
        <w:t>1. 准备与校准阶段 (Calibration Stage)：</w:t>
      </w:r>
      <w:r>
        <w:rPr>
          <w:rFonts w:ascii="微软雅黑" w:hAnsi="微软雅黑"/>
          <w:color w:val="282828"/>
          <w:sz w:val="21"/>
        </w:rPr>
        <w:t>打开特效，展示 UI 引导图（正中红线）与文字提示“请将面部对准中央红线”。系统检测到面部对齐红线超过 1 秒后，自动触发进入下一阶段。</w:t>
      </w:r>
    </w:p>
    <w:p>
      <w:pPr>
        <w:spacing w:after="80" w:line="276" w:lineRule="auto"/>
      </w:pPr>
      <w:r>
        <w:rPr>
          <w:rFonts w:ascii="微软雅黑" w:hAnsi="微软雅黑"/>
          <w:b/>
          <w:color w:val="282828"/>
          <w:sz w:val="21"/>
        </w:rPr>
        <w:t>2. 倒计时阶段 (Countdown)：</w:t>
      </w:r>
      <w:r>
        <w:rPr>
          <w:rFonts w:ascii="微软雅黑" w:hAnsi="微软雅黑"/>
          <w:color w:val="282828"/>
          <w:sz w:val="21"/>
        </w:rPr>
        <w:t>屏幕中央出现“3 - 2 - 1 - GO!”倒计时动画，伴随警示卡点音效。</w:t>
      </w:r>
    </w:p>
    <w:p>
      <w:pPr>
        <w:spacing w:after="80" w:line="276" w:lineRule="auto"/>
      </w:pPr>
      <w:r>
        <w:rPr>
          <w:rFonts w:ascii="微软雅黑" w:hAnsi="微软雅黑"/>
          <w:b/>
          <w:color w:val="282828"/>
          <w:sz w:val="21"/>
        </w:rPr>
        <w:t>3. 游戏进行中 (Gameplay Loop)：</w:t>
      </w:r>
      <w:r>
        <w:rPr>
          <w:rFonts w:ascii="微软雅黑" w:hAnsi="微软雅黑"/>
          <w:color w:val="282828"/>
          <w:sz w:val="21"/>
        </w:rPr>
        <w:t>随机位置生成掉落物，以特定加速度向屏幕底部下落。系统实时追踪用户面部 (Face Tracking)，以头顶/额头区域作为碰撞盒 (Hitbox)。当掉落物坐标与 Hitbox 重合时，触发对应加/扣分与视觉反馈。</w:t>
      </w:r>
    </w:p>
    <w:p>
      <w:pPr>
        <w:spacing w:after="80" w:line="276" w:lineRule="auto"/>
      </w:pPr>
      <w:r>
        <w:rPr>
          <w:rFonts w:ascii="微软雅黑" w:hAnsi="微软雅黑"/>
          <w:b/>
          <w:color w:val="282828"/>
          <w:sz w:val="21"/>
        </w:rPr>
        <w:t>4. 失败与胜负判定 (GameOver Rules)：</w:t>
      </w:r>
      <w:r>
        <w:rPr>
          <w:rFonts w:ascii="微软雅黑" w:hAnsi="微软雅黑"/>
          <w:color w:val="282828"/>
          <w:sz w:val="21"/>
        </w:rPr>
        <w:t>采用双重失败机制——累计 10 次未接住应接道具，或连续 5 次未接住，即判定游戏失败。同时设置单局最长时间上限为 45 秒，高度契合 TikTok 短视频爆款完播率节奏。</w:t>
      </w:r>
    </w:p>
    <w:p>
      <w:pPr>
        <w:spacing w:after="80" w:line="276" w:lineRule="auto"/>
      </w:pPr>
      <w:r>
        <w:rPr>
          <w:rFonts w:ascii="微软雅黑" w:hAnsi="微软雅黑"/>
          <w:b/>
          <w:color w:val="282828"/>
          <w:sz w:val="21"/>
        </w:rPr>
        <w:t>5. 结算与社交裂变 (Summary &amp; Viral)：</w:t>
      </w:r>
      <w:r>
        <w:rPr>
          <w:rFonts w:ascii="微软雅黑" w:hAnsi="微软雅黑"/>
          <w:color w:val="282828"/>
          <w:sz w:val="21"/>
        </w:rPr>
        <w:t>冻结游戏画布，呈现最终得分、专属社交称号及强互动引导文案，吸引玩家直接录制/发布视频或 @好友挑战。</w:t>
      </w:r>
    </w:p>
    <w:p>
      <w:pPr>
        <w:keepNext/>
        <w:spacing w:before="280" w:after="80"/>
      </w:pPr>
      <w:r>
        <w:rPr>
          <w:rFonts w:ascii="微软雅黑" w:hAnsi="微软雅黑"/>
          <w:b/>
          <w:color w:val="006747"/>
          <w:sz w:val="26"/>
        </w:rPr>
        <w:t>2.2 道具与掉落物系统 (Spawn Rates &amp; Scoring System)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1"/>
        </w:rPr>
        <w:t>游戏采用随机概率刷新机制，随着得分提升，掉落速度按比例提升以增加后期的肢体戏剧性：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00674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道具类型</w:t>
            </w:r>
          </w:p>
        </w:tc>
        <w:tc>
          <w:tcPr>
            <w:tcW w:type="dxa" w:w="1728"/>
            <w:shd w:fill="00674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视觉外观</w:t>
            </w:r>
          </w:p>
        </w:tc>
        <w:tc>
          <w:tcPr>
            <w:tcW w:type="dxa" w:w="1296"/>
            <w:shd w:fill="00674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掉落概率</w:t>
            </w:r>
          </w:p>
        </w:tc>
        <w:tc>
          <w:tcPr>
            <w:tcW w:type="dxa" w:w="2160"/>
            <w:shd w:fill="00674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效果判定</w:t>
            </w:r>
          </w:p>
        </w:tc>
        <w:tc>
          <w:tcPr>
            <w:tcW w:type="dxa" w:w="2592"/>
            <w:shd w:fill="00674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声音/视觉反馈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/>
                <w:color w:val="282828"/>
                <w:sz w:val="18"/>
              </w:rPr>
              <w:t>基础圣诞帽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/>
                <w:color w:val="282828"/>
                <w:sz w:val="18"/>
              </w:rPr>
              <w:t>经典红白圣诞帽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/>
                <w:color w:val="282828"/>
                <w:sz w:val="18"/>
              </w:rPr>
              <w:t>65%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/>
                <w:color w:val="282828"/>
                <w:sz w:val="18"/>
              </w:rPr>
              <w:t>+1 分</w:t>
              <w:br/>
              <w:t>(速度基础)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/>
                <w:color w:val="282828"/>
                <w:sz w:val="18"/>
              </w:rPr>
              <w:t>清脆铃铛声 +</w:t>
              <w:br/>
              <w:t>绿色“+1”飘字</w:t>
            </w:r>
          </w:p>
        </w:tc>
      </w:tr>
      <w:tr>
        <w:tc>
          <w:tcPr>
            <w:tcW w:type="dxa" w:w="1584"/>
            <w:shd w:fill="F4F9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/>
                <w:color w:val="282828"/>
                <w:sz w:val="18"/>
              </w:rPr>
              <w:t>金帽子 / 大礼包</w:t>
            </w:r>
          </w:p>
        </w:tc>
        <w:tc>
          <w:tcPr>
            <w:tcW w:type="dxa" w:w="1728"/>
            <w:shd w:fill="F4F9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/>
                <w:color w:val="282828"/>
                <w:sz w:val="18"/>
              </w:rPr>
              <w:t>金色闪烁帽子/金色礼盒</w:t>
            </w:r>
          </w:p>
        </w:tc>
        <w:tc>
          <w:tcPr>
            <w:tcW w:type="dxa" w:w="1296"/>
            <w:shd w:fill="F4F9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/>
                <w:color w:val="282828"/>
                <w:sz w:val="18"/>
              </w:rPr>
              <w:t>15%</w:t>
            </w:r>
          </w:p>
        </w:tc>
        <w:tc>
          <w:tcPr>
            <w:tcW w:type="dxa" w:w="2160"/>
            <w:shd w:fill="F4F9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/>
                <w:color w:val="282828"/>
                <w:sz w:val="18"/>
              </w:rPr>
              <w:t>+3 分</w:t>
              <w:br/>
              <w:t>(速度加快 30%)</w:t>
            </w:r>
          </w:p>
        </w:tc>
        <w:tc>
          <w:tcPr>
            <w:tcW w:type="dxa" w:w="2592"/>
            <w:shd w:fill="F4F9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/>
                <w:color w:val="282828"/>
                <w:sz w:val="18"/>
              </w:rPr>
              <w:t>金币爆裂特效 + 欢呼声 +</w:t>
              <w:br/>
              <w:t>金色“+3”飘字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/>
                <w:color w:val="282828"/>
                <w:sz w:val="18"/>
              </w:rPr>
              <w:t>坏绿怪 / 炸弹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/>
                <w:color w:val="282828"/>
                <w:sz w:val="18"/>
              </w:rPr>
              <w:t>Grinch 绿怪头像/黑色雪球炸弹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/>
                <w:color w:val="282828"/>
                <w:sz w:val="18"/>
              </w:rPr>
              <w:t>20%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/>
                <w:color w:val="282828"/>
                <w:sz w:val="18"/>
              </w:rPr>
              <w:t>-2 分 且</w:t>
              <w:br/>
              <w:t>计入 1 次失败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/>
                <w:color w:val="282828"/>
                <w:sz w:val="18"/>
              </w:rPr>
              <w:t>爆炸声/搞笑怪叫 +</w:t>
              <w:br/>
              <w:t>屏幕抖动 + 红色“-2”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微软雅黑" w:hAnsi="微软雅黑"/>
          <w:b/>
          <w:color w:val="282828"/>
          <w:sz w:val="21"/>
        </w:rPr>
        <w:t>• 难度递进机制：</w:t>
      </w:r>
      <w:r>
        <w:rPr>
          <w:rFonts w:ascii="微软雅黑" w:hAnsi="微软雅黑"/>
          <w:color w:val="282828"/>
          <w:sz w:val="21"/>
        </w:rPr>
        <w:t>每成功接住 5 个正确道具，全局掉落速度自动提升 10%（最大速度不超过初始速度的 1.8 倍），迫使玩家手忙脚乱，为短视频提供绝佳的搞笑肢体素材。</w:t>
      </w:r>
    </w:p>
    <w:p>
      <w:pPr>
        <w:keepNext/>
        <w:spacing w:before="360" w:after="120"/>
      </w:pPr>
      <w:r>
        <w:rPr>
          <w:rFonts w:ascii="微软雅黑" w:hAnsi="微软雅黑"/>
          <w:b/>
          <w:color w:val="BA0C2F"/>
          <w:sz w:val="32"/>
        </w:rPr>
        <w:t>三、 结算与社交裂变设计 (Viral &amp; Social Mechanics)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1"/>
        </w:rPr>
        <w:t>为了最大化视频发布后的社交互动率（评论区讨论、@好友、合拍率），结算界面放弃单一数字显示，采用强 Meme 属性设计：</w:t>
      </w:r>
    </w:p>
    <w:p>
      <w:pPr>
        <w:keepNext/>
        <w:spacing w:before="280" w:after="80"/>
      </w:pPr>
      <w:r>
        <w:rPr>
          <w:rFonts w:ascii="微软雅黑" w:hAnsi="微软雅黑"/>
          <w:b/>
          <w:color w:val="006747"/>
          <w:sz w:val="26"/>
        </w:rPr>
        <w:t>3.1 动态称号划分</w:t>
      </w:r>
    </w:p>
    <w:p>
      <w:pPr>
        <w:spacing w:after="80" w:line="276" w:lineRule="auto"/>
      </w:pPr>
      <w:r>
        <w:rPr>
          <w:rFonts w:ascii="微软雅黑" w:hAnsi="微软雅黑"/>
          <w:b/>
          <w:color w:val="282828"/>
          <w:sz w:val="21"/>
        </w:rPr>
        <w:t xml:space="preserve">• 0 ~ 5 分：【手残圣诞老人的临时工 🎅】 </w:t>
      </w:r>
      <w:r>
        <w:rPr>
          <w:rFonts w:ascii="微软雅黑" w:hAnsi="微软雅黑"/>
          <w:color w:val="282828"/>
          <w:sz w:val="21"/>
        </w:rPr>
        <w:t>配文：“圣诞老人看了都摇头…”（激发反差搞笑情绪）</w:t>
      </w:r>
    </w:p>
    <w:p>
      <w:pPr>
        <w:spacing w:after="80" w:line="276" w:lineRule="auto"/>
      </w:pPr>
      <w:r>
        <w:rPr>
          <w:rFonts w:ascii="微软雅黑" w:hAnsi="微软雅黑"/>
          <w:b/>
          <w:color w:val="282828"/>
          <w:sz w:val="21"/>
        </w:rPr>
        <w:t xml:space="preserve">• 6 ~ 15 分：【灵活的圣诞小精灵 🧝】 </w:t>
      </w:r>
      <w:r>
        <w:rPr>
          <w:rFonts w:ascii="微软雅黑" w:hAnsi="微软雅黑"/>
          <w:color w:val="282828"/>
          <w:sz w:val="21"/>
        </w:rPr>
        <w:t>配文：“礼物派送主力军！”（正向肯定，鼓励分享）</w:t>
      </w:r>
    </w:p>
    <w:p>
      <w:pPr>
        <w:spacing w:after="80" w:line="276" w:lineRule="auto"/>
      </w:pPr>
      <w:r>
        <w:rPr>
          <w:rFonts w:ascii="微软雅黑" w:hAnsi="微软雅黑"/>
          <w:b/>
          <w:color w:val="282828"/>
          <w:sz w:val="21"/>
        </w:rPr>
        <w:t xml:space="preserve">• 16 分以上：【敏捷度 MAX！圣诞本老 👑】 </w:t>
      </w:r>
      <w:r>
        <w:rPr>
          <w:rFonts w:ascii="微软雅黑" w:hAnsi="微软雅黑"/>
          <w:color w:val="282828"/>
          <w:sz w:val="21"/>
        </w:rPr>
        <w:t>配文：“直接接管今年圣诞节！”（高分荣誉，刺激挑战欲）</w:t>
      </w:r>
    </w:p>
    <w:p>
      <w:pPr>
        <w:keepNext/>
        <w:spacing w:before="280" w:after="80"/>
      </w:pPr>
      <w:r>
        <w:rPr>
          <w:rFonts w:ascii="微软雅黑" w:hAnsi="微软雅黑"/>
          <w:b/>
          <w:color w:val="006747"/>
          <w:sz w:val="26"/>
        </w:rPr>
        <w:t>3.2 强交互引导 Overlay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1"/>
        </w:rPr>
        <w:t>在结算卡片下方固定渲染两行高亮互动提示：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1"/>
        </w:rPr>
        <w:t>1. “@你最手残的朋友来挑战！”（大幅拉升评论区艾特裂变率）</w:t>
      </w:r>
    </w:p>
    <w:p>
      <w:pPr>
        <w:spacing w:after="80" w:line="276" w:lineRule="auto"/>
      </w:pPr>
      <w:r>
        <w:rPr>
          <w:rFonts w:ascii="微软雅黑" w:hAnsi="微软雅黑"/>
          <w:color w:val="282828"/>
          <w:sz w:val="21"/>
        </w:rPr>
        <w:t>2. “点击下方按钮，使用同款特效合拍！”（提升 TikTok 内特效使用转化）</w:t>
      </w:r>
    </w:p>
    <w:p>
      <w:pPr>
        <w:keepNext/>
        <w:spacing w:before="360" w:after="120"/>
      </w:pPr>
      <w:r>
        <w:rPr>
          <w:rFonts w:ascii="微软雅黑" w:hAnsi="微软雅黑"/>
          <w:b/>
          <w:color w:val="BA0C2F"/>
          <w:sz w:val="32"/>
        </w:rPr>
        <w:t>四、 美术资源与音效规范 (Assets Specification)</w:t>
      </w:r>
    </w:p>
    <w:p>
      <w:pPr>
        <w:keepNext/>
        <w:spacing w:before="280" w:after="80"/>
      </w:pPr>
      <w:r>
        <w:rPr>
          <w:rFonts w:ascii="微软雅黑" w:hAnsi="微软雅黑"/>
          <w:b/>
          <w:color w:val="006747"/>
          <w:sz w:val="26"/>
        </w:rPr>
        <w:t>4.1 UI 与 2D/3D 素材清单</w:t>
      </w:r>
    </w:p>
    <w:p>
      <w:pPr>
        <w:spacing w:after="80" w:line="276" w:lineRule="auto"/>
      </w:pPr>
      <w:r>
        <w:rPr>
          <w:rFonts w:ascii="微软雅黑" w:hAnsi="微软雅黑"/>
          <w:b/>
          <w:color w:val="282828"/>
          <w:sz w:val="21"/>
        </w:rPr>
        <w:t>• 3D/2D 模型与贴图：</w:t>
      </w:r>
      <w:r>
        <w:rPr>
          <w:rFonts w:ascii="微软雅黑" w:hAnsi="微软雅黑"/>
          <w:color w:val="282828"/>
          <w:sz w:val="21"/>
        </w:rPr>
        <w:t>普通圣诞帽贴图/简化 3D Mesh（&lt; 500 面）、黄金圣诞帽/大礼包贴图（带闪光粒子/光晕）、障碍物贴图（炸弹/绿怪/雪球）。</w:t>
      </w:r>
    </w:p>
    <w:p>
      <w:pPr>
        <w:spacing w:after="80" w:line="276" w:lineRule="auto"/>
      </w:pPr>
      <w:r>
        <w:rPr>
          <w:rFonts w:ascii="微软雅黑" w:hAnsi="微软雅黑"/>
          <w:b/>
          <w:color w:val="282828"/>
          <w:sz w:val="21"/>
        </w:rPr>
        <w:t>• UI 界面组件：</w:t>
      </w:r>
      <w:r>
        <w:rPr>
          <w:rFonts w:ascii="微软雅黑" w:hAnsi="微软雅黑"/>
          <w:color w:val="282828"/>
          <w:sz w:val="21"/>
        </w:rPr>
        <w:t>引导页（对齐红线、指示箭头、说明文字框）；HUD 面板（圣诞字体分数计数器、生命值/失败次数图标）；结算卡片（圣诞框背景、称号文字背景）。</w:t>
      </w:r>
    </w:p>
    <w:p>
      <w:pPr>
        <w:spacing w:after="80" w:line="276" w:lineRule="auto"/>
      </w:pPr>
      <w:r>
        <w:rPr>
          <w:rFonts w:ascii="微软雅黑" w:hAnsi="微软雅黑"/>
          <w:b/>
          <w:color w:val="282828"/>
          <w:sz w:val="21"/>
        </w:rPr>
        <w:t>• 视觉粒子 (VFX)：</w:t>
      </w:r>
      <w:r>
        <w:rPr>
          <w:rFonts w:ascii="微软雅黑" w:hAnsi="微软雅黑"/>
          <w:color w:val="282828"/>
          <w:sz w:val="21"/>
        </w:rPr>
        <w:t>屏幕环境飘雪粒子 (Snow Particle System)；得分金色星光爆裂 (Sparkles)；扣分屏幕轻微抖动与红色闪烁 (Screen Flash)。</w:t>
      </w:r>
    </w:p>
    <w:p>
      <w:pPr>
        <w:keepNext/>
        <w:spacing w:before="280" w:after="80"/>
      </w:pPr>
      <w:r>
        <w:rPr>
          <w:rFonts w:ascii="微软雅黑" w:hAnsi="微软雅黑"/>
          <w:b/>
          <w:color w:val="006747"/>
          <w:sz w:val="26"/>
        </w:rPr>
        <w:t>4.2 音效设计 (Audio &amp; Sound Effects)</w:t>
      </w:r>
    </w:p>
    <w:p>
      <w:pPr>
        <w:spacing w:after="80" w:line="276" w:lineRule="auto"/>
      </w:pPr>
      <w:r>
        <w:rPr>
          <w:rFonts w:ascii="微软雅黑" w:hAnsi="微软雅黑"/>
          <w:b/>
          <w:color w:val="282828"/>
          <w:sz w:val="21"/>
        </w:rPr>
        <w:t>• 背景音乐 (BGM)：</w:t>
      </w:r>
      <w:r>
        <w:rPr>
          <w:rFonts w:ascii="微软雅黑" w:hAnsi="微软雅黑"/>
          <w:color w:val="282828"/>
          <w:sz w:val="21"/>
        </w:rPr>
        <w:t>15~30 秒循环快节奏圣诞 Remix 音轨，具备高 BPM 与强卡点感。</w:t>
      </w:r>
    </w:p>
    <w:p>
      <w:pPr>
        <w:spacing w:after="80" w:line="276" w:lineRule="auto"/>
      </w:pPr>
      <w:r>
        <w:rPr>
          <w:rFonts w:ascii="微软雅黑" w:hAnsi="微软雅黑"/>
          <w:b/>
          <w:color w:val="282828"/>
          <w:sz w:val="21"/>
        </w:rPr>
        <w:t>• 效果音 (SFX)：</w:t>
      </w:r>
      <w:r>
        <w:rPr>
          <w:rFonts w:ascii="微软雅黑" w:hAnsi="微软雅黑"/>
          <w:color w:val="282828"/>
          <w:sz w:val="21"/>
        </w:rPr>
        <w:t>包含倒计时音效 (count_down)、接住普通帽 (coin_ding)、接住金帽子 (cheer_jackpot)、踩雷音效 (boom_fail) 及结算音效 (game_over)。</w:t>
      </w:r>
    </w:p>
    <w:p>
      <w:pPr>
        <w:keepNext/>
        <w:spacing w:before="360" w:after="120"/>
      </w:pPr>
      <w:r>
        <w:rPr>
          <w:rFonts w:ascii="微软雅黑" w:hAnsi="微软雅黑"/>
          <w:b/>
          <w:color w:val="BA0C2F"/>
          <w:sz w:val="32"/>
        </w:rPr>
        <w:t>五、 技术实现与 Effect House 架构 (Technical Architecture)</w:t>
      </w:r>
    </w:p>
    <w:p>
      <w:pPr>
        <w:spacing w:after="80" w:line="276" w:lineRule="auto"/>
      </w:pPr>
      <w:r>
        <w:rPr>
          <w:rFonts w:ascii="微软雅黑" w:hAnsi="微软雅黑"/>
          <w:b/>
          <w:color w:val="282828"/>
          <w:sz w:val="21"/>
        </w:rPr>
        <w:t>• 开发平台：</w:t>
      </w:r>
      <w:r>
        <w:rPr>
          <w:rFonts w:ascii="微软雅黑" w:hAnsi="微软雅黑"/>
          <w:color w:val="282828"/>
          <w:sz w:val="21"/>
        </w:rPr>
        <w:t>TikTok Effect House 平台（采用最新稳定版开发）。</w:t>
      </w:r>
    </w:p>
    <w:p>
      <w:pPr>
        <w:spacing w:after="80" w:line="276" w:lineRule="auto"/>
      </w:pPr>
      <w:r>
        <w:rPr>
          <w:rFonts w:ascii="微软雅黑" w:hAnsi="微软雅黑"/>
          <w:b/>
          <w:color w:val="282828"/>
          <w:sz w:val="21"/>
        </w:rPr>
        <w:t>• 核心 Tracking 节点：</w:t>
      </w:r>
      <w:r>
        <w:rPr>
          <w:rFonts w:ascii="微软雅黑" w:hAnsi="微软雅黑"/>
          <w:color w:val="282828"/>
          <w:sz w:val="21"/>
        </w:rPr>
        <w:t>绑定头部 Anchor，挂载 Head Collider 碰撞体，配合 2D/3D Scene Object 下落物生成脚本。</w:t>
      </w:r>
    </w:p>
    <w:p>
      <w:pPr>
        <w:spacing w:after="80" w:line="276" w:lineRule="auto"/>
      </w:pPr>
      <w:r>
        <w:rPr>
          <w:rFonts w:ascii="微软雅黑" w:hAnsi="微软雅黑"/>
          <w:b/>
          <w:color w:val="282828"/>
          <w:sz w:val="21"/>
        </w:rPr>
        <w:t>• 碰撞检测机制：</w:t>
      </w:r>
      <w:r>
        <w:rPr>
          <w:rFonts w:ascii="微软雅黑" w:hAnsi="微软雅黑"/>
          <w:color w:val="282828"/>
          <w:sz w:val="21"/>
        </w:rPr>
        <w:t>采用 2D Rect / 3D Sphere Overlap 检测，当掉落物与头部追踪点重合且 Y 轴相对距离小于设定阈值 (Hitbox Distance) 时触发判定。</w:t>
      </w:r>
    </w:p>
    <w:p>
      <w:pPr>
        <w:spacing w:after="80" w:line="276" w:lineRule="auto"/>
      </w:pPr>
      <w:r>
        <w:rPr>
          <w:rFonts w:ascii="微软雅黑" w:hAnsi="微软雅黑"/>
          <w:b/>
          <w:color w:val="282828"/>
          <w:sz w:val="21"/>
        </w:rPr>
        <w:t>• 平台包体与性能限制：</w:t>
      </w:r>
      <w:r>
        <w:rPr>
          <w:rFonts w:ascii="微软雅黑" w:hAnsi="微软雅黑"/>
          <w:color w:val="282828"/>
          <w:sz w:val="21"/>
        </w:rPr>
        <w:t>导出 Package 包体严格控制在 5 MB 以内（确保低网速环境秒加载）；主流设备运行帧率不低于 30 FPS（单个贴图最大不超过 1024x1024）。</w:t>
      </w:r>
    </w:p>
    <w:p>
      <w:pPr>
        <w:keepNext/>
        <w:spacing w:before="360" w:after="120"/>
      </w:pPr>
      <w:r>
        <w:rPr>
          <w:rFonts w:ascii="微软雅黑" w:hAnsi="微软雅黑"/>
          <w:b/>
          <w:color w:val="BA0C2F"/>
          <w:sz w:val="32"/>
        </w:rPr>
        <w:t>六、 运营宣发与上线 Checklist</w:t>
      </w:r>
    </w:p>
    <w:p>
      <w:pPr>
        <w:spacing w:after="80" w:line="276" w:lineRule="auto"/>
      </w:pPr>
      <w:r>
        <w:rPr>
          <w:rFonts w:ascii="微软雅黑" w:hAnsi="微软雅黑"/>
          <w:b/>
          <w:color w:val="282828"/>
          <w:sz w:val="21"/>
        </w:rPr>
        <w:t>1. 兼容性测试：</w:t>
      </w:r>
      <w:r>
        <w:rPr>
          <w:rFonts w:ascii="微软雅黑" w:hAnsi="微软雅黑"/>
          <w:color w:val="282828"/>
          <w:sz w:val="21"/>
        </w:rPr>
        <w:t>在 iOS (iPhone 11 及以上) 与 Android 主流机型上验证碰撞精准度与加载流畅度。</w:t>
      </w:r>
    </w:p>
    <w:p>
      <w:pPr>
        <w:spacing w:after="80" w:line="276" w:lineRule="auto"/>
      </w:pPr>
      <w:r>
        <w:rPr>
          <w:rFonts w:ascii="微软雅黑" w:hAnsi="微软雅黑"/>
          <w:b/>
          <w:color w:val="282828"/>
          <w:sz w:val="21"/>
        </w:rPr>
        <w:t>2. KOL/博主首发：</w:t>
      </w:r>
      <w:r>
        <w:rPr>
          <w:rFonts w:ascii="微软雅黑" w:hAnsi="微软雅黑"/>
          <w:color w:val="282828"/>
          <w:sz w:val="21"/>
        </w:rPr>
        <w:t>联系 3~5 位搞笑/挑战类 KOC/KOL 录制首批示例视频，演示“手忙脚乱躲炸弹”与“拿到高分”的对比，作为官方示例种子视频。</w:t>
      </w:r>
    </w:p>
    <w:p>
      <w:pPr>
        <w:spacing w:after="80" w:line="276" w:lineRule="auto"/>
      </w:pPr>
      <w:r>
        <w:rPr>
          <w:rFonts w:ascii="微软雅黑" w:hAnsi="微软雅黑"/>
          <w:b/>
          <w:color w:val="282828"/>
          <w:sz w:val="21"/>
        </w:rPr>
        <w:t>3. 话题标签 (Hashtags)：</w:t>
      </w:r>
      <w:r>
        <w:rPr>
          <w:rFonts w:ascii="微软雅黑" w:hAnsi="微软雅黑"/>
          <w:color w:val="282828"/>
          <w:sz w:val="21"/>
        </w:rPr>
        <w:t>发布时统一绑定主话题：#SantaCapCatcher #ChristmasGame #TikTokChristmas #ChristmasFilter。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