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A7B8" w14:textId="77777777" w:rsidR="00B5659B" w:rsidRPr="00B5659B" w:rsidRDefault="00B5659B" w:rsidP="00B5659B">
      <w:pPr>
        <w:rPr>
          <w:b/>
          <w:bCs/>
        </w:rPr>
      </w:pPr>
      <w:r w:rsidRPr="00B5659B">
        <w:rPr>
          <w:b/>
          <w:bCs/>
        </w:rPr>
        <w:t>PHẦN 1. Bảng đối soát 4 lỗi vi phạm IEEE 830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
        <w:gridCol w:w="2538"/>
        <w:gridCol w:w="1811"/>
        <w:gridCol w:w="4358"/>
      </w:tblGrid>
      <w:tr w:rsidR="00B5659B" w:rsidRPr="00B5659B" w14:paraId="58275BAF" w14:textId="77777777" w:rsidTr="00B5659B">
        <w:trPr>
          <w:tblCellSpacing w:w="15" w:type="dxa"/>
        </w:trPr>
        <w:tc>
          <w:tcPr>
            <w:tcW w:w="0" w:type="auto"/>
            <w:vAlign w:val="center"/>
            <w:hideMark/>
          </w:tcPr>
          <w:p w14:paraId="6B6221A5" w14:textId="77777777" w:rsidR="00B5659B" w:rsidRPr="00B5659B" w:rsidRDefault="00B5659B" w:rsidP="00B5659B">
            <w:pPr>
              <w:rPr>
                <w:b/>
                <w:bCs/>
              </w:rPr>
            </w:pPr>
            <w:r w:rsidRPr="00B5659B">
              <w:rPr>
                <w:b/>
                <w:bCs/>
              </w:rPr>
              <w:t>Mã</w:t>
            </w:r>
          </w:p>
        </w:tc>
        <w:tc>
          <w:tcPr>
            <w:tcW w:w="0" w:type="auto"/>
            <w:vAlign w:val="center"/>
            <w:hideMark/>
          </w:tcPr>
          <w:p w14:paraId="2EB1B50C" w14:textId="77777777" w:rsidR="00B5659B" w:rsidRPr="00B5659B" w:rsidRDefault="00B5659B" w:rsidP="00B5659B">
            <w:pPr>
              <w:rPr>
                <w:b/>
                <w:bCs/>
              </w:rPr>
            </w:pPr>
            <w:r w:rsidRPr="00B5659B">
              <w:rPr>
                <w:b/>
                <w:bCs/>
              </w:rPr>
              <w:t>Đặc tả cũ</w:t>
            </w:r>
          </w:p>
        </w:tc>
        <w:tc>
          <w:tcPr>
            <w:tcW w:w="0" w:type="auto"/>
            <w:vAlign w:val="center"/>
            <w:hideMark/>
          </w:tcPr>
          <w:p w14:paraId="727B5BCE" w14:textId="77777777" w:rsidR="00B5659B" w:rsidRPr="00B5659B" w:rsidRDefault="00B5659B" w:rsidP="00B5659B">
            <w:pPr>
              <w:rPr>
                <w:b/>
                <w:bCs/>
              </w:rPr>
            </w:pPr>
            <w:r w:rsidRPr="00B5659B">
              <w:rPr>
                <w:b/>
                <w:bCs/>
              </w:rPr>
              <w:t>Lỗi vi phạm</w:t>
            </w:r>
          </w:p>
        </w:tc>
        <w:tc>
          <w:tcPr>
            <w:tcW w:w="0" w:type="auto"/>
            <w:vAlign w:val="center"/>
            <w:hideMark/>
          </w:tcPr>
          <w:p w14:paraId="017DF4DC" w14:textId="77777777" w:rsidR="00B5659B" w:rsidRPr="00B5659B" w:rsidRDefault="00B5659B" w:rsidP="00B5659B">
            <w:pPr>
              <w:rPr>
                <w:b/>
                <w:bCs/>
              </w:rPr>
            </w:pPr>
            <w:r w:rsidRPr="00B5659B">
              <w:rPr>
                <w:b/>
                <w:bCs/>
              </w:rPr>
              <w:t>Giải thích</w:t>
            </w:r>
          </w:p>
        </w:tc>
      </w:tr>
      <w:tr w:rsidR="00B5659B" w:rsidRPr="00B5659B" w14:paraId="6C11DDC3" w14:textId="77777777" w:rsidTr="00B5659B">
        <w:trPr>
          <w:tblCellSpacing w:w="15" w:type="dxa"/>
        </w:trPr>
        <w:tc>
          <w:tcPr>
            <w:tcW w:w="0" w:type="auto"/>
            <w:vAlign w:val="center"/>
            <w:hideMark/>
          </w:tcPr>
          <w:p w14:paraId="78F53884" w14:textId="77777777" w:rsidR="00B5659B" w:rsidRPr="00B5659B" w:rsidRDefault="00B5659B" w:rsidP="00B5659B">
            <w:r w:rsidRPr="00B5659B">
              <w:t>1</w:t>
            </w:r>
          </w:p>
        </w:tc>
        <w:tc>
          <w:tcPr>
            <w:tcW w:w="0" w:type="auto"/>
            <w:vAlign w:val="center"/>
            <w:hideMark/>
          </w:tcPr>
          <w:p w14:paraId="7286137D" w14:textId="77777777" w:rsidR="00B5659B" w:rsidRPr="00B5659B" w:rsidRDefault="00B5659B" w:rsidP="00B5659B">
            <w:r w:rsidRPr="00B5659B">
              <w:t>Định nghĩa COD và bưu kiện hỏa tốc nằm ở mục 2.4</w:t>
            </w:r>
          </w:p>
        </w:tc>
        <w:tc>
          <w:tcPr>
            <w:tcW w:w="0" w:type="auto"/>
            <w:vAlign w:val="center"/>
            <w:hideMark/>
          </w:tcPr>
          <w:p w14:paraId="1CA6A636" w14:textId="77777777" w:rsidR="00B5659B" w:rsidRPr="00B5659B" w:rsidRDefault="00B5659B" w:rsidP="00B5659B">
            <w:r w:rsidRPr="00B5659B">
              <w:t>Sai vị trí chương mục</w:t>
            </w:r>
          </w:p>
        </w:tc>
        <w:tc>
          <w:tcPr>
            <w:tcW w:w="0" w:type="auto"/>
            <w:vAlign w:val="center"/>
            <w:hideMark/>
          </w:tcPr>
          <w:p w14:paraId="40432C93" w14:textId="77777777" w:rsidR="00B5659B" w:rsidRPr="00B5659B" w:rsidRDefault="00B5659B" w:rsidP="00B5659B">
            <w:r w:rsidRPr="00B5659B">
              <w:t xml:space="preserve">Thuật ngữ phải đặt tại mục 1.3 </w:t>
            </w:r>
            <w:proofErr w:type="spellStart"/>
            <w:r w:rsidRPr="00B5659B">
              <w:t>Definitions</w:t>
            </w:r>
            <w:proofErr w:type="spellEnd"/>
            <w:r w:rsidRPr="00B5659B">
              <w:t xml:space="preserve">, không phải 2.4 </w:t>
            </w:r>
            <w:proofErr w:type="spellStart"/>
            <w:r w:rsidRPr="00B5659B">
              <w:t>Constraints</w:t>
            </w:r>
            <w:proofErr w:type="spellEnd"/>
            <w:r w:rsidRPr="00B5659B">
              <w:t>.</w:t>
            </w:r>
          </w:p>
        </w:tc>
      </w:tr>
      <w:tr w:rsidR="00B5659B" w:rsidRPr="00B5659B" w14:paraId="249B73F4" w14:textId="77777777" w:rsidTr="00B5659B">
        <w:trPr>
          <w:tblCellSpacing w:w="15" w:type="dxa"/>
        </w:trPr>
        <w:tc>
          <w:tcPr>
            <w:tcW w:w="0" w:type="auto"/>
            <w:vAlign w:val="center"/>
            <w:hideMark/>
          </w:tcPr>
          <w:p w14:paraId="0475844B" w14:textId="77777777" w:rsidR="00B5659B" w:rsidRPr="00B5659B" w:rsidRDefault="00B5659B" w:rsidP="00B5659B">
            <w:r w:rsidRPr="00B5659B">
              <w:t>2</w:t>
            </w:r>
          </w:p>
        </w:tc>
        <w:tc>
          <w:tcPr>
            <w:tcW w:w="0" w:type="auto"/>
            <w:vAlign w:val="center"/>
            <w:hideMark/>
          </w:tcPr>
          <w:p w14:paraId="2B60EDDD" w14:textId="77777777" w:rsidR="00B5659B" w:rsidRPr="00B5659B" w:rsidRDefault="00B5659B" w:rsidP="00B5659B">
            <w:r w:rsidRPr="00B5659B">
              <w:t>REQ-01: Giao diện cực kỳ đẹp mắt, hài hòa, dễ dùng.</w:t>
            </w:r>
          </w:p>
        </w:tc>
        <w:tc>
          <w:tcPr>
            <w:tcW w:w="0" w:type="auto"/>
            <w:vAlign w:val="center"/>
            <w:hideMark/>
          </w:tcPr>
          <w:p w14:paraId="40920F1A" w14:textId="77777777" w:rsidR="00B5659B" w:rsidRPr="00B5659B" w:rsidRDefault="00B5659B" w:rsidP="00B5659B">
            <w:proofErr w:type="spellStart"/>
            <w:r w:rsidRPr="00B5659B">
              <w:t>Unambiguous</w:t>
            </w:r>
            <w:proofErr w:type="spellEnd"/>
          </w:p>
        </w:tc>
        <w:tc>
          <w:tcPr>
            <w:tcW w:w="0" w:type="auto"/>
            <w:vAlign w:val="center"/>
            <w:hideMark/>
          </w:tcPr>
          <w:p w14:paraId="3E5A2DCA" w14:textId="77777777" w:rsidR="00B5659B" w:rsidRPr="00B5659B" w:rsidRDefault="00B5659B" w:rsidP="00B5659B">
            <w:r w:rsidRPr="00B5659B">
              <w:t>Các từ cảm tính có nhiều cách hiểu, không có tiêu chuẩn cụ thể để thống nhất.</w:t>
            </w:r>
          </w:p>
        </w:tc>
      </w:tr>
      <w:tr w:rsidR="00B5659B" w:rsidRPr="00B5659B" w14:paraId="7E8D381B" w14:textId="77777777" w:rsidTr="00B5659B">
        <w:trPr>
          <w:tblCellSpacing w:w="15" w:type="dxa"/>
        </w:trPr>
        <w:tc>
          <w:tcPr>
            <w:tcW w:w="0" w:type="auto"/>
            <w:vAlign w:val="center"/>
            <w:hideMark/>
          </w:tcPr>
          <w:p w14:paraId="7ABC1BBF" w14:textId="77777777" w:rsidR="00B5659B" w:rsidRPr="00B5659B" w:rsidRDefault="00B5659B" w:rsidP="00B5659B">
            <w:r w:rsidRPr="00B5659B">
              <w:t>3</w:t>
            </w:r>
          </w:p>
        </w:tc>
        <w:tc>
          <w:tcPr>
            <w:tcW w:w="0" w:type="auto"/>
            <w:vAlign w:val="center"/>
            <w:hideMark/>
          </w:tcPr>
          <w:p w14:paraId="1D8172DD" w14:textId="77777777" w:rsidR="00B5659B" w:rsidRPr="00B5659B" w:rsidRDefault="00B5659B" w:rsidP="00B5659B">
            <w:r w:rsidRPr="00B5659B">
              <w:t>REQ-02: Tra cứu trạng thái siêu nhanh, làm khách hài lòng.</w:t>
            </w:r>
          </w:p>
        </w:tc>
        <w:tc>
          <w:tcPr>
            <w:tcW w:w="0" w:type="auto"/>
            <w:vAlign w:val="center"/>
            <w:hideMark/>
          </w:tcPr>
          <w:p w14:paraId="0A204129" w14:textId="77777777" w:rsidR="00B5659B" w:rsidRPr="00B5659B" w:rsidRDefault="00B5659B" w:rsidP="00B5659B">
            <w:proofErr w:type="spellStart"/>
            <w:r w:rsidRPr="00B5659B">
              <w:t>Verifiable</w:t>
            </w:r>
            <w:proofErr w:type="spellEnd"/>
          </w:p>
        </w:tc>
        <w:tc>
          <w:tcPr>
            <w:tcW w:w="0" w:type="auto"/>
            <w:vAlign w:val="center"/>
            <w:hideMark/>
          </w:tcPr>
          <w:p w14:paraId="12707034" w14:textId="77777777" w:rsidR="00B5659B" w:rsidRPr="00B5659B" w:rsidRDefault="00B5659B" w:rsidP="00B5659B">
            <w:r w:rsidRPr="00B5659B">
              <w:t>Không có thời gian phản hồi, số lượng người dùng đồng thời hay điều kiện kiểm thử cụ thể.</w:t>
            </w:r>
          </w:p>
        </w:tc>
      </w:tr>
      <w:tr w:rsidR="00B5659B" w:rsidRPr="00B5659B" w14:paraId="59EEE3DD" w14:textId="77777777" w:rsidTr="00B5659B">
        <w:trPr>
          <w:tblCellSpacing w:w="15" w:type="dxa"/>
        </w:trPr>
        <w:tc>
          <w:tcPr>
            <w:tcW w:w="0" w:type="auto"/>
            <w:vAlign w:val="center"/>
            <w:hideMark/>
          </w:tcPr>
          <w:p w14:paraId="0AAE4D03" w14:textId="77777777" w:rsidR="00B5659B" w:rsidRPr="00B5659B" w:rsidRDefault="00B5659B" w:rsidP="00B5659B">
            <w:r w:rsidRPr="00B5659B">
              <w:t>4</w:t>
            </w:r>
          </w:p>
        </w:tc>
        <w:tc>
          <w:tcPr>
            <w:tcW w:w="0" w:type="auto"/>
            <w:vAlign w:val="center"/>
            <w:hideMark/>
          </w:tcPr>
          <w:p w14:paraId="5BCD2077" w14:textId="77777777" w:rsidR="00B5659B" w:rsidRPr="00B5659B" w:rsidRDefault="00B5659B" w:rsidP="00B5659B">
            <w:r w:rsidRPr="00B5659B">
              <w:t>REQ-03, REQ-04</w:t>
            </w:r>
          </w:p>
        </w:tc>
        <w:tc>
          <w:tcPr>
            <w:tcW w:w="0" w:type="auto"/>
            <w:vAlign w:val="center"/>
            <w:hideMark/>
          </w:tcPr>
          <w:p w14:paraId="67634DCB" w14:textId="77777777" w:rsidR="00B5659B" w:rsidRPr="00B5659B" w:rsidRDefault="00B5659B" w:rsidP="00B5659B">
            <w:proofErr w:type="spellStart"/>
            <w:r w:rsidRPr="00B5659B">
              <w:t>Complete</w:t>
            </w:r>
            <w:proofErr w:type="spellEnd"/>
          </w:p>
        </w:tc>
        <w:tc>
          <w:tcPr>
            <w:tcW w:w="0" w:type="auto"/>
            <w:vAlign w:val="center"/>
            <w:hideMark/>
          </w:tcPr>
          <w:p w14:paraId="67AC5968" w14:textId="77777777" w:rsidR="00B5659B" w:rsidRPr="00B5659B" w:rsidRDefault="00B5659B" w:rsidP="00B5659B">
            <w:r w:rsidRPr="00B5659B">
              <w:t>Thiếu luồng xử lý sau khi tạo đơn, xử lý mất kết nối, chống trùng đơn và điều kiện bắt buộc ghi nhật ký.</w:t>
            </w:r>
          </w:p>
        </w:tc>
      </w:tr>
    </w:tbl>
    <w:p w14:paraId="3CA88381" w14:textId="77777777" w:rsidR="00B5659B" w:rsidRPr="00B5659B" w:rsidRDefault="00B5659B" w:rsidP="00B5659B">
      <w:pPr>
        <w:rPr>
          <w:b/>
          <w:bCs/>
        </w:rPr>
      </w:pPr>
      <w:r w:rsidRPr="00B5659B">
        <w:rPr>
          <w:b/>
          <w:bCs/>
        </w:rPr>
        <w:t>PHẦN 2. Viết lại đặc tả SRS đạt chuẩn</w:t>
      </w:r>
    </w:p>
    <w:p w14:paraId="27C9CD1F" w14:textId="77777777" w:rsidR="00B5659B" w:rsidRPr="00B5659B" w:rsidRDefault="00B5659B" w:rsidP="00B5659B">
      <w:pPr>
        <w:rPr>
          <w:b/>
          <w:bCs/>
        </w:rPr>
      </w:pPr>
      <w:r w:rsidRPr="00B5659B">
        <w:rPr>
          <w:b/>
          <w:bCs/>
        </w:rPr>
        <w:t xml:space="preserve">2.1. Mục 1.3 – </w:t>
      </w:r>
      <w:proofErr w:type="spellStart"/>
      <w:r w:rsidRPr="00B5659B">
        <w:rPr>
          <w:b/>
          <w:bCs/>
        </w:rPr>
        <w:t>Definitions</w:t>
      </w:r>
      <w:proofErr w:type="spellEnd"/>
      <w:r w:rsidRPr="00B5659B">
        <w:rPr>
          <w:b/>
          <w:bCs/>
        </w:rPr>
        <w:t xml:space="preserve"> (Thuật ngữ)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7375"/>
      </w:tblGrid>
      <w:tr w:rsidR="00B5659B" w:rsidRPr="00B5659B" w14:paraId="6971BC30" w14:textId="77777777" w:rsidTr="00B5659B">
        <w:trPr>
          <w:tblCellSpacing w:w="15" w:type="dxa"/>
        </w:trPr>
        <w:tc>
          <w:tcPr>
            <w:tcW w:w="0" w:type="auto"/>
            <w:vAlign w:val="center"/>
            <w:hideMark/>
          </w:tcPr>
          <w:p w14:paraId="03CEEF43" w14:textId="77777777" w:rsidR="00B5659B" w:rsidRPr="00B5659B" w:rsidRDefault="00B5659B" w:rsidP="00B5659B">
            <w:pPr>
              <w:rPr>
                <w:b/>
                <w:bCs/>
              </w:rPr>
            </w:pPr>
            <w:r w:rsidRPr="00B5659B">
              <w:rPr>
                <w:b/>
                <w:bCs/>
              </w:rPr>
              <w:t>Thuật ngữ</w:t>
            </w:r>
          </w:p>
        </w:tc>
        <w:tc>
          <w:tcPr>
            <w:tcW w:w="0" w:type="auto"/>
            <w:vAlign w:val="center"/>
            <w:hideMark/>
          </w:tcPr>
          <w:p w14:paraId="34BD9E61" w14:textId="77777777" w:rsidR="00B5659B" w:rsidRPr="00B5659B" w:rsidRDefault="00B5659B" w:rsidP="00B5659B">
            <w:pPr>
              <w:rPr>
                <w:b/>
                <w:bCs/>
              </w:rPr>
            </w:pPr>
            <w:r w:rsidRPr="00B5659B">
              <w:rPr>
                <w:b/>
                <w:bCs/>
              </w:rPr>
              <w:t>Định nghĩa</w:t>
            </w:r>
          </w:p>
        </w:tc>
      </w:tr>
      <w:tr w:rsidR="00B5659B" w:rsidRPr="00B5659B" w14:paraId="3EB3E61E" w14:textId="77777777" w:rsidTr="00B5659B">
        <w:trPr>
          <w:tblCellSpacing w:w="15" w:type="dxa"/>
        </w:trPr>
        <w:tc>
          <w:tcPr>
            <w:tcW w:w="0" w:type="auto"/>
            <w:vAlign w:val="center"/>
            <w:hideMark/>
          </w:tcPr>
          <w:p w14:paraId="4B4D6C2E" w14:textId="77777777" w:rsidR="00B5659B" w:rsidRPr="00B5659B" w:rsidRDefault="00B5659B" w:rsidP="00B5659B">
            <w:r w:rsidRPr="00B5659B">
              <w:t>COD</w:t>
            </w:r>
          </w:p>
        </w:tc>
        <w:tc>
          <w:tcPr>
            <w:tcW w:w="0" w:type="auto"/>
            <w:vAlign w:val="center"/>
            <w:hideMark/>
          </w:tcPr>
          <w:p w14:paraId="743C0C61" w14:textId="77777777" w:rsidR="00B5659B" w:rsidRPr="00B5659B" w:rsidRDefault="00B5659B" w:rsidP="00B5659B">
            <w:proofErr w:type="spellStart"/>
            <w:r w:rsidRPr="00B5659B">
              <w:t>Cash</w:t>
            </w:r>
            <w:proofErr w:type="spellEnd"/>
            <w:r w:rsidRPr="00B5659B">
              <w:t xml:space="preserve"> </w:t>
            </w:r>
            <w:proofErr w:type="spellStart"/>
            <w:r w:rsidRPr="00B5659B">
              <w:t>On</w:t>
            </w:r>
            <w:proofErr w:type="spellEnd"/>
            <w:r w:rsidRPr="00B5659B">
              <w:t xml:space="preserve"> </w:t>
            </w:r>
            <w:proofErr w:type="spellStart"/>
            <w:r w:rsidRPr="00B5659B">
              <w:t>Delivery</w:t>
            </w:r>
            <w:proofErr w:type="spellEnd"/>
            <w:r w:rsidRPr="00B5659B">
              <w:t>: dịch vụ thu hộ tiền người nhận khi giao hàng thành công.</w:t>
            </w:r>
          </w:p>
        </w:tc>
      </w:tr>
      <w:tr w:rsidR="00B5659B" w:rsidRPr="00B5659B" w14:paraId="20C2D0A2" w14:textId="77777777" w:rsidTr="00B5659B">
        <w:trPr>
          <w:tblCellSpacing w:w="15" w:type="dxa"/>
        </w:trPr>
        <w:tc>
          <w:tcPr>
            <w:tcW w:w="0" w:type="auto"/>
            <w:vAlign w:val="center"/>
            <w:hideMark/>
          </w:tcPr>
          <w:p w14:paraId="168FD090" w14:textId="77777777" w:rsidR="00B5659B" w:rsidRPr="00B5659B" w:rsidRDefault="00B5659B" w:rsidP="00B5659B">
            <w:r w:rsidRPr="00B5659B">
              <w:t>Bưu kiện hỏa tốc</w:t>
            </w:r>
          </w:p>
        </w:tc>
        <w:tc>
          <w:tcPr>
            <w:tcW w:w="0" w:type="auto"/>
            <w:vAlign w:val="center"/>
            <w:hideMark/>
          </w:tcPr>
          <w:p w14:paraId="2640D89D" w14:textId="77777777" w:rsidR="00B5659B" w:rsidRPr="00B5659B" w:rsidRDefault="00B5659B" w:rsidP="00B5659B">
            <w:r w:rsidRPr="00B5659B">
              <w:t>Bưu kiện sử dụng dịch vụ vận chuyển hỏa tốc theo thời gian cam kết được cấu hình trong hệ thống.</w:t>
            </w:r>
          </w:p>
        </w:tc>
      </w:tr>
      <w:tr w:rsidR="00B5659B" w:rsidRPr="00B5659B" w14:paraId="094001C0" w14:textId="77777777" w:rsidTr="00B5659B">
        <w:trPr>
          <w:tblCellSpacing w:w="15" w:type="dxa"/>
        </w:trPr>
        <w:tc>
          <w:tcPr>
            <w:tcW w:w="0" w:type="auto"/>
            <w:vAlign w:val="center"/>
            <w:hideMark/>
          </w:tcPr>
          <w:p w14:paraId="6CCAA945" w14:textId="77777777" w:rsidR="00B5659B" w:rsidRPr="00B5659B" w:rsidRDefault="00B5659B" w:rsidP="00B5659B">
            <w:proofErr w:type="spellStart"/>
            <w:r w:rsidRPr="00B5659B">
              <w:t>Idempotency</w:t>
            </w:r>
            <w:proofErr w:type="spellEnd"/>
            <w:r w:rsidRPr="00B5659B">
              <w:t xml:space="preserve"> </w:t>
            </w:r>
            <w:proofErr w:type="spellStart"/>
            <w:r w:rsidRPr="00B5659B">
              <w:t>Key</w:t>
            </w:r>
            <w:proofErr w:type="spellEnd"/>
          </w:p>
        </w:tc>
        <w:tc>
          <w:tcPr>
            <w:tcW w:w="0" w:type="auto"/>
            <w:vAlign w:val="center"/>
            <w:hideMark/>
          </w:tcPr>
          <w:p w14:paraId="35CCB4C7" w14:textId="77777777" w:rsidR="00B5659B" w:rsidRPr="00B5659B" w:rsidRDefault="00B5659B" w:rsidP="00B5659B">
            <w:r w:rsidRPr="00B5659B">
              <w:t>Mã duy nhất dùng để đảm bảo một yêu cầu tạo đơn chỉ được xử lý một lần, kể cả khi gửi lại do mất kết nối.</w:t>
            </w:r>
          </w:p>
        </w:tc>
      </w:tr>
    </w:tbl>
    <w:p w14:paraId="4B2A14DF" w14:textId="77777777" w:rsidR="00B5659B" w:rsidRDefault="00B5659B" w:rsidP="00B5659B">
      <w:pPr>
        <w:rPr>
          <w:b/>
          <w:bCs/>
        </w:rPr>
      </w:pPr>
    </w:p>
    <w:p w14:paraId="5887847D" w14:textId="77777777" w:rsidR="00B5659B" w:rsidRDefault="00B5659B" w:rsidP="00B5659B">
      <w:pPr>
        <w:rPr>
          <w:b/>
          <w:bCs/>
        </w:rPr>
      </w:pPr>
    </w:p>
    <w:p w14:paraId="30AAAC5F" w14:textId="77777777" w:rsidR="00B5659B" w:rsidRDefault="00B5659B" w:rsidP="00B5659B">
      <w:pPr>
        <w:rPr>
          <w:b/>
          <w:bCs/>
        </w:rPr>
      </w:pPr>
    </w:p>
    <w:p w14:paraId="0277AC4A" w14:textId="77777777" w:rsidR="00B5659B" w:rsidRDefault="00B5659B" w:rsidP="00B5659B">
      <w:pPr>
        <w:rPr>
          <w:b/>
          <w:bCs/>
        </w:rPr>
      </w:pPr>
    </w:p>
    <w:p w14:paraId="15FB2823" w14:textId="77777777" w:rsidR="00B5659B" w:rsidRDefault="00B5659B" w:rsidP="00B5659B">
      <w:pPr>
        <w:rPr>
          <w:b/>
          <w:bCs/>
        </w:rPr>
      </w:pPr>
    </w:p>
    <w:p w14:paraId="235EC308" w14:textId="77777777" w:rsidR="00B5659B" w:rsidRDefault="00B5659B" w:rsidP="00B5659B">
      <w:pPr>
        <w:rPr>
          <w:b/>
          <w:bCs/>
        </w:rPr>
      </w:pPr>
    </w:p>
    <w:p w14:paraId="3B9B1CE1" w14:textId="77777777" w:rsidR="00B5659B" w:rsidRDefault="00B5659B" w:rsidP="00B5659B">
      <w:pPr>
        <w:rPr>
          <w:b/>
          <w:bCs/>
        </w:rPr>
      </w:pPr>
    </w:p>
    <w:p w14:paraId="1AA975B0" w14:textId="77777777" w:rsidR="00B5659B" w:rsidRDefault="00B5659B" w:rsidP="00B5659B">
      <w:pPr>
        <w:rPr>
          <w:b/>
          <w:bCs/>
        </w:rPr>
      </w:pPr>
    </w:p>
    <w:p w14:paraId="1CECFCE5" w14:textId="77777777" w:rsidR="00B5659B" w:rsidRDefault="00B5659B" w:rsidP="00B5659B">
      <w:pPr>
        <w:rPr>
          <w:b/>
          <w:bCs/>
        </w:rPr>
      </w:pPr>
    </w:p>
    <w:p w14:paraId="016B9992" w14:textId="1108A89A" w:rsidR="00B5659B" w:rsidRPr="00B5659B" w:rsidRDefault="00B5659B" w:rsidP="00B5659B">
      <w:pPr>
        <w:rPr>
          <w:b/>
          <w:bCs/>
        </w:rPr>
      </w:pPr>
      <w:r w:rsidRPr="00B5659B">
        <w:rPr>
          <w:b/>
          <w:bCs/>
        </w:rPr>
        <w:t>2.2. Mục 3 – Yêu cầu chức năng và phi chức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4845"/>
        <w:gridCol w:w="86"/>
        <w:gridCol w:w="2924"/>
      </w:tblGrid>
      <w:tr w:rsidR="00B5659B" w:rsidRPr="00B5659B" w14:paraId="34341856" w14:textId="77777777" w:rsidTr="00B5659B">
        <w:trPr>
          <w:tblCellSpacing w:w="15" w:type="dxa"/>
        </w:trPr>
        <w:tc>
          <w:tcPr>
            <w:tcW w:w="0" w:type="auto"/>
            <w:vAlign w:val="center"/>
            <w:hideMark/>
          </w:tcPr>
          <w:p w14:paraId="6398E68F" w14:textId="77777777" w:rsidR="00B5659B" w:rsidRPr="00B5659B" w:rsidRDefault="00B5659B" w:rsidP="00B5659B">
            <w:pPr>
              <w:rPr>
                <w:b/>
                <w:bCs/>
              </w:rPr>
            </w:pPr>
            <w:r w:rsidRPr="00B5659B">
              <w:rPr>
                <w:b/>
                <w:bCs/>
              </w:rPr>
              <w:t>Mã yêu cầu</w:t>
            </w:r>
          </w:p>
        </w:tc>
        <w:tc>
          <w:tcPr>
            <w:tcW w:w="0" w:type="auto"/>
            <w:vAlign w:val="center"/>
            <w:hideMark/>
          </w:tcPr>
          <w:p w14:paraId="7BD1F568" w14:textId="77777777" w:rsidR="00B5659B" w:rsidRPr="00B5659B" w:rsidRDefault="00B5659B" w:rsidP="00B5659B">
            <w:pPr>
              <w:rPr>
                <w:b/>
                <w:bCs/>
              </w:rPr>
            </w:pPr>
            <w:r w:rsidRPr="00B5659B">
              <w:rPr>
                <w:b/>
                <w:bCs/>
              </w:rPr>
              <w:t>Đặc tả kỹ thuật mới</w:t>
            </w:r>
          </w:p>
        </w:tc>
        <w:tc>
          <w:tcPr>
            <w:tcW w:w="0" w:type="auto"/>
          </w:tcPr>
          <w:p w14:paraId="76B58FA1" w14:textId="77777777" w:rsidR="00B5659B" w:rsidRPr="00B5659B" w:rsidRDefault="00B5659B" w:rsidP="00B5659B">
            <w:pPr>
              <w:rPr>
                <w:b/>
                <w:bCs/>
              </w:rPr>
            </w:pPr>
          </w:p>
        </w:tc>
        <w:tc>
          <w:tcPr>
            <w:tcW w:w="0" w:type="auto"/>
            <w:vAlign w:val="center"/>
            <w:hideMark/>
          </w:tcPr>
          <w:p w14:paraId="40C0817B" w14:textId="217A9512" w:rsidR="00B5659B" w:rsidRPr="00B5659B" w:rsidRDefault="00B5659B" w:rsidP="00B5659B">
            <w:pPr>
              <w:rPr>
                <w:b/>
                <w:bCs/>
              </w:rPr>
            </w:pPr>
            <w:r w:rsidRPr="00B5659B">
              <w:rPr>
                <w:b/>
                <w:bCs/>
              </w:rPr>
              <w:t>Tiêu chí kiểm chứng (</w:t>
            </w:r>
            <w:proofErr w:type="spellStart"/>
            <w:r w:rsidRPr="00B5659B">
              <w:rPr>
                <w:b/>
                <w:bCs/>
              </w:rPr>
              <w:t>Test</w:t>
            </w:r>
            <w:proofErr w:type="spellEnd"/>
            <w:r w:rsidRPr="00B5659B">
              <w:rPr>
                <w:b/>
                <w:bCs/>
              </w:rPr>
              <w:t xml:space="preserve"> </w:t>
            </w:r>
            <w:proofErr w:type="spellStart"/>
            <w:r w:rsidRPr="00B5659B">
              <w:rPr>
                <w:b/>
                <w:bCs/>
              </w:rPr>
              <w:t>Criteria</w:t>
            </w:r>
            <w:proofErr w:type="spellEnd"/>
            <w:r w:rsidRPr="00B5659B">
              <w:rPr>
                <w:b/>
                <w:bCs/>
              </w:rPr>
              <w:t>)</w:t>
            </w:r>
          </w:p>
        </w:tc>
      </w:tr>
      <w:tr w:rsidR="00B5659B" w:rsidRPr="00B5659B" w14:paraId="2F2BCA28" w14:textId="77777777" w:rsidTr="00B5659B">
        <w:trPr>
          <w:tblCellSpacing w:w="15" w:type="dxa"/>
        </w:trPr>
        <w:tc>
          <w:tcPr>
            <w:tcW w:w="0" w:type="auto"/>
            <w:vAlign w:val="center"/>
            <w:hideMark/>
          </w:tcPr>
          <w:p w14:paraId="4D966E1D" w14:textId="77777777" w:rsidR="00B5659B" w:rsidRPr="00B5659B" w:rsidRDefault="00B5659B" w:rsidP="00B5659B">
            <w:r w:rsidRPr="00B5659B">
              <w:t>USA-01 (Giao diện)</w:t>
            </w:r>
          </w:p>
        </w:tc>
        <w:tc>
          <w:tcPr>
            <w:tcW w:w="0" w:type="auto"/>
            <w:vAlign w:val="center"/>
            <w:hideMark/>
          </w:tcPr>
          <w:p w14:paraId="1F0B2455" w14:textId="77777777" w:rsidR="00B5659B" w:rsidRPr="00B5659B" w:rsidRDefault="00B5659B" w:rsidP="00B5659B">
            <w:r w:rsidRPr="00B5659B">
              <w:t>Giao diện tiếp nhận đơn hàng phải hiển thị đầy đủ các trường: thông tin người gửi, người nhận, địa chỉ, cân nặng, kích thước và loại dịch vụ. Các trường bắt buộc phải có nhãn và thông báo lỗi khi nhập sai.</w:t>
            </w:r>
          </w:p>
        </w:tc>
        <w:tc>
          <w:tcPr>
            <w:tcW w:w="0" w:type="auto"/>
          </w:tcPr>
          <w:p w14:paraId="68A71483" w14:textId="77777777" w:rsidR="00B5659B" w:rsidRPr="00B5659B" w:rsidRDefault="00B5659B" w:rsidP="00B5659B"/>
        </w:tc>
        <w:tc>
          <w:tcPr>
            <w:tcW w:w="0" w:type="auto"/>
            <w:vAlign w:val="center"/>
            <w:hideMark/>
          </w:tcPr>
          <w:p w14:paraId="097D8389" w14:textId="2E540741" w:rsidR="00B5659B" w:rsidRPr="00B5659B" w:rsidRDefault="00B5659B" w:rsidP="00B5659B">
            <w:r w:rsidRPr="00B5659B">
              <w:t>Kiểm thử giao diện: 100% trường bắt buộc có nhãn; khi bỏ trống trường bắt buộc, hệ thống hiển thị thông báo lỗi và không cho tạo đơn.</w:t>
            </w:r>
          </w:p>
        </w:tc>
      </w:tr>
      <w:tr w:rsidR="00B5659B" w:rsidRPr="00B5659B" w14:paraId="48377148" w14:textId="77777777" w:rsidTr="00B5659B">
        <w:trPr>
          <w:tblCellSpacing w:w="15" w:type="dxa"/>
        </w:trPr>
        <w:tc>
          <w:tcPr>
            <w:tcW w:w="0" w:type="auto"/>
            <w:vAlign w:val="center"/>
            <w:hideMark/>
          </w:tcPr>
          <w:p w14:paraId="3DF71A87" w14:textId="77777777" w:rsidR="00B5659B" w:rsidRPr="00B5659B" w:rsidRDefault="00B5659B" w:rsidP="00B5659B">
            <w:r w:rsidRPr="00B5659B">
              <w:t>PER-01 (Hiệu năng)</w:t>
            </w:r>
          </w:p>
        </w:tc>
        <w:tc>
          <w:tcPr>
            <w:tcW w:w="0" w:type="auto"/>
            <w:vAlign w:val="center"/>
            <w:hideMark/>
          </w:tcPr>
          <w:p w14:paraId="4BC17726" w14:textId="77777777" w:rsidR="00B5659B" w:rsidRPr="00B5659B" w:rsidRDefault="00B5659B" w:rsidP="00B5659B">
            <w:r w:rsidRPr="00B5659B">
              <w:t>Hệ thống phải phản hồi kết quả tra cứu trạng thái bưu kiện trong tối đa 2 giây đối với ít nhất 95% yêu cầu, khi có tối đa 500 người dùng đồng thời.</w:t>
            </w:r>
          </w:p>
        </w:tc>
        <w:tc>
          <w:tcPr>
            <w:tcW w:w="0" w:type="auto"/>
          </w:tcPr>
          <w:p w14:paraId="3EE14E4A" w14:textId="77777777" w:rsidR="00B5659B" w:rsidRPr="00B5659B" w:rsidRDefault="00B5659B" w:rsidP="00B5659B"/>
        </w:tc>
        <w:tc>
          <w:tcPr>
            <w:tcW w:w="0" w:type="auto"/>
            <w:vAlign w:val="center"/>
            <w:hideMark/>
          </w:tcPr>
          <w:p w14:paraId="5804B8EE" w14:textId="6CCAE5DD" w:rsidR="00B5659B" w:rsidRPr="00B5659B" w:rsidRDefault="00B5659B" w:rsidP="00B5659B">
            <w:r w:rsidRPr="00B5659B">
              <w:t>Dùng công cụ kiểm thử tải gửi 500 yêu cầu đồng thời; đo thời gian phản hồi. Ít nhất 95% yêu cầu phải hoàn thành trong 2 giây.</w:t>
            </w:r>
          </w:p>
        </w:tc>
      </w:tr>
      <w:tr w:rsidR="00B5659B" w:rsidRPr="00B5659B" w14:paraId="03B533E2" w14:textId="77777777" w:rsidTr="00B5659B">
        <w:trPr>
          <w:tblCellSpacing w:w="15" w:type="dxa"/>
        </w:trPr>
        <w:tc>
          <w:tcPr>
            <w:tcW w:w="0" w:type="auto"/>
            <w:vAlign w:val="center"/>
            <w:hideMark/>
          </w:tcPr>
          <w:p w14:paraId="1201A370" w14:textId="77777777" w:rsidR="00B5659B" w:rsidRPr="00B5659B" w:rsidRDefault="00B5659B" w:rsidP="00B5659B">
            <w:r w:rsidRPr="00B5659B">
              <w:t>REQ-INTAKE-01 (Tạo đơn)</w:t>
            </w:r>
          </w:p>
        </w:tc>
        <w:tc>
          <w:tcPr>
            <w:tcW w:w="0" w:type="auto"/>
            <w:vAlign w:val="center"/>
            <w:hideMark/>
          </w:tcPr>
          <w:p w14:paraId="63E7AFB7" w14:textId="77777777" w:rsidR="00B5659B" w:rsidRPr="00B5659B" w:rsidRDefault="00B5659B" w:rsidP="00B5659B">
            <w:r w:rsidRPr="00B5659B">
              <w:t>Khi nhân viên nhập đầy đủ dữ liệu hợp lệ và nhấn “Tạo đơn”, hệ thống phải tạo mã vận đơn duy nhất, lưu đơn vào cơ sở dữ liệu và trả về mã vận đơn cùng trạng thái “Chờ tiếp nhận tại kho”. Hệ thống không được tự động chuyển bưu kiện đến kho đích khi chưa có nghiệp vụ vận chuyển tương ứng.</w:t>
            </w:r>
          </w:p>
        </w:tc>
        <w:tc>
          <w:tcPr>
            <w:tcW w:w="0" w:type="auto"/>
          </w:tcPr>
          <w:p w14:paraId="674A80A3" w14:textId="77777777" w:rsidR="00B5659B" w:rsidRPr="00B5659B" w:rsidRDefault="00B5659B" w:rsidP="00B5659B"/>
        </w:tc>
        <w:tc>
          <w:tcPr>
            <w:tcW w:w="0" w:type="auto"/>
            <w:vAlign w:val="center"/>
            <w:hideMark/>
          </w:tcPr>
          <w:p w14:paraId="4A4CE9E1" w14:textId="64854239" w:rsidR="00B5659B" w:rsidRPr="00B5659B" w:rsidRDefault="00B5659B" w:rsidP="00B5659B">
            <w:r w:rsidRPr="00B5659B">
              <w:t>Nhập dữ liệu hợp lệ và nhấn tạo đơn. Kiểm tra cơ sở dữ liệu có đúng một đơn, mã vận đơn duy nhất và trạng thái ban đầu chính xác.</w:t>
            </w:r>
          </w:p>
        </w:tc>
      </w:tr>
      <w:tr w:rsidR="00B5659B" w:rsidRPr="00B5659B" w14:paraId="1E1D203F" w14:textId="77777777" w:rsidTr="00B5659B">
        <w:trPr>
          <w:tblCellSpacing w:w="15" w:type="dxa"/>
        </w:trPr>
        <w:tc>
          <w:tcPr>
            <w:tcW w:w="0" w:type="auto"/>
            <w:vAlign w:val="center"/>
            <w:hideMark/>
          </w:tcPr>
          <w:p w14:paraId="59942218" w14:textId="77777777" w:rsidR="00B5659B" w:rsidRPr="00B5659B" w:rsidRDefault="00B5659B" w:rsidP="00B5659B">
            <w:r w:rsidRPr="00B5659B">
              <w:t>REQ-LOG-01 (Nhật ký)</w:t>
            </w:r>
          </w:p>
        </w:tc>
        <w:tc>
          <w:tcPr>
            <w:tcW w:w="0" w:type="auto"/>
            <w:vAlign w:val="center"/>
            <w:hideMark/>
          </w:tcPr>
          <w:p w14:paraId="22ECC704" w14:textId="77777777" w:rsidR="00B5659B" w:rsidRPr="00B5659B" w:rsidRDefault="00B5659B" w:rsidP="00B5659B">
            <w:r w:rsidRPr="00B5659B">
              <w:t>Hệ thống phải ghi nhật ký cho 100% thao tác tạo đơn thành công hoặc thất bại, bao gồm mã nhân viên, thời gian, mã vận đơn (nếu có), kết quả và nguyên nhân lỗi. Nhật ký phải được lưu tối thiểu 12 tháng và chỉ người có quyền kiểm toán được phép truy cập.</w:t>
            </w:r>
          </w:p>
        </w:tc>
        <w:tc>
          <w:tcPr>
            <w:tcW w:w="0" w:type="auto"/>
          </w:tcPr>
          <w:p w14:paraId="1CA0590D" w14:textId="77777777" w:rsidR="00B5659B" w:rsidRPr="00B5659B" w:rsidRDefault="00B5659B" w:rsidP="00B5659B"/>
        </w:tc>
        <w:tc>
          <w:tcPr>
            <w:tcW w:w="0" w:type="auto"/>
            <w:vAlign w:val="center"/>
            <w:hideMark/>
          </w:tcPr>
          <w:p w14:paraId="709BA530" w14:textId="3035D7B0" w:rsidR="00B5659B" w:rsidRPr="00B5659B" w:rsidRDefault="00B5659B" w:rsidP="00B5659B">
            <w:r w:rsidRPr="00B5659B">
              <w:t>Thực hiện tạo đơn thành công và thất bại; kiểm tra nhật ký có đầy đủ các trường và tài khoản không có quyền kiểm toán không thể truy cập nhật ký.</w:t>
            </w:r>
          </w:p>
        </w:tc>
      </w:tr>
    </w:tbl>
    <w:p w14:paraId="64BED9C8" w14:textId="77777777" w:rsidR="00B5659B" w:rsidRDefault="00B5659B" w:rsidP="00B5659B">
      <w:pPr>
        <w:rPr>
          <w:b/>
          <w:bCs/>
        </w:rPr>
      </w:pPr>
    </w:p>
    <w:p w14:paraId="3D90F1AB" w14:textId="77777777" w:rsidR="00B5659B" w:rsidRDefault="00B5659B" w:rsidP="00B5659B">
      <w:pPr>
        <w:rPr>
          <w:b/>
          <w:bCs/>
        </w:rPr>
      </w:pPr>
    </w:p>
    <w:p w14:paraId="56601717" w14:textId="77777777" w:rsidR="00B5659B" w:rsidRDefault="00B5659B" w:rsidP="00B5659B">
      <w:pPr>
        <w:rPr>
          <w:b/>
          <w:bCs/>
        </w:rPr>
      </w:pPr>
    </w:p>
    <w:p w14:paraId="46F9F7BB" w14:textId="77777777" w:rsidR="00B5659B" w:rsidRDefault="00B5659B" w:rsidP="00B5659B">
      <w:pPr>
        <w:rPr>
          <w:b/>
          <w:bCs/>
        </w:rPr>
      </w:pPr>
    </w:p>
    <w:p w14:paraId="1B171472" w14:textId="77777777" w:rsidR="00B5659B" w:rsidRDefault="00B5659B" w:rsidP="00B5659B">
      <w:pPr>
        <w:rPr>
          <w:b/>
          <w:bCs/>
        </w:rPr>
      </w:pPr>
    </w:p>
    <w:p w14:paraId="1E0BBC0D" w14:textId="77777777" w:rsidR="00B5659B" w:rsidRDefault="00B5659B" w:rsidP="00B5659B">
      <w:pPr>
        <w:rPr>
          <w:b/>
          <w:bCs/>
        </w:rPr>
      </w:pPr>
    </w:p>
    <w:p w14:paraId="5E6AC376" w14:textId="5F781D5F" w:rsidR="00B5659B" w:rsidRPr="00B5659B" w:rsidRDefault="00B5659B" w:rsidP="00B5659B">
      <w:pPr>
        <w:rPr>
          <w:b/>
          <w:bCs/>
        </w:rPr>
      </w:pPr>
      <w:r w:rsidRPr="00B5659B">
        <w:rPr>
          <w:b/>
          <w:bCs/>
        </w:rPr>
        <w:lastRenderedPageBreak/>
        <w:t>2.3. Bổ sung ràng buộc nghiệp vụ và xử lý ngoại lệ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8"/>
        <w:gridCol w:w="5373"/>
        <w:gridCol w:w="3025"/>
      </w:tblGrid>
      <w:tr w:rsidR="00B5659B" w:rsidRPr="00B5659B" w14:paraId="4D15F132" w14:textId="77777777" w:rsidTr="00B5659B">
        <w:trPr>
          <w:tblCellSpacing w:w="15" w:type="dxa"/>
        </w:trPr>
        <w:tc>
          <w:tcPr>
            <w:tcW w:w="0" w:type="auto"/>
            <w:vAlign w:val="center"/>
            <w:hideMark/>
          </w:tcPr>
          <w:p w14:paraId="40D97702" w14:textId="77777777" w:rsidR="00B5659B" w:rsidRPr="00B5659B" w:rsidRDefault="00B5659B" w:rsidP="00B5659B">
            <w:pPr>
              <w:rPr>
                <w:b/>
                <w:bCs/>
              </w:rPr>
            </w:pPr>
            <w:r w:rsidRPr="00B5659B">
              <w:rPr>
                <w:b/>
                <w:bCs/>
              </w:rPr>
              <w:t>Mã</w:t>
            </w:r>
          </w:p>
        </w:tc>
        <w:tc>
          <w:tcPr>
            <w:tcW w:w="0" w:type="auto"/>
            <w:vAlign w:val="center"/>
            <w:hideMark/>
          </w:tcPr>
          <w:p w14:paraId="71B76C34" w14:textId="77777777" w:rsidR="00B5659B" w:rsidRPr="00B5659B" w:rsidRDefault="00B5659B" w:rsidP="00B5659B">
            <w:pPr>
              <w:rPr>
                <w:b/>
                <w:bCs/>
              </w:rPr>
            </w:pPr>
            <w:r w:rsidRPr="00B5659B">
              <w:rPr>
                <w:b/>
                <w:bCs/>
              </w:rPr>
              <w:t>Quy tắc kỹ thuật</w:t>
            </w:r>
          </w:p>
        </w:tc>
        <w:tc>
          <w:tcPr>
            <w:tcW w:w="0" w:type="auto"/>
            <w:vAlign w:val="center"/>
            <w:hideMark/>
          </w:tcPr>
          <w:p w14:paraId="24BEF6FC" w14:textId="77777777" w:rsidR="00B5659B" w:rsidRPr="00B5659B" w:rsidRDefault="00B5659B" w:rsidP="00B5659B">
            <w:pPr>
              <w:rPr>
                <w:b/>
                <w:bCs/>
              </w:rPr>
            </w:pPr>
            <w:r w:rsidRPr="00B5659B">
              <w:rPr>
                <w:b/>
                <w:bCs/>
              </w:rPr>
              <w:t>Tiêu chí kiểm chứng</w:t>
            </w:r>
          </w:p>
        </w:tc>
      </w:tr>
      <w:tr w:rsidR="00B5659B" w:rsidRPr="00B5659B" w14:paraId="47D8F557" w14:textId="77777777" w:rsidTr="00B5659B">
        <w:trPr>
          <w:tblCellSpacing w:w="15" w:type="dxa"/>
        </w:trPr>
        <w:tc>
          <w:tcPr>
            <w:tcW w:w="0" w:type="auto"/>
            <w:vAlign w:val="center"/>
            <w:hideMark/>
          </w:tcPr>
          <w:p w14:paraId="5DD2E839" w14:textId="77777777" w:rsidR="00B5659B" w:rsidRPr="00B5659B" w:rsidRDefault="00B5659B" w:rsidP="00B5659B">
            <w:r w:rsidRPr="00B5659B">
              <w:t>VAL-01</w:t>
            </w:r>
          </w:p>
        </w:tc>
        <w:tc>
          <w:tcPr>
            <w:tcW w:w="0" w:type="auto"/>
            <w:vAlign w:val="center"/>
            <w:hideMark/>
          </w:tcPr>
          <w:p w14:paraId="7F23C378" w14:textId="77777777" w:rsidR="00B5659B" w:rsidRPr="00B5659B" w:rsidRDefault="00B5659B" w:rsidP="00B5659B">
            <w:r w:rsidRPr="00B5659B">
              <w:t>Cân nặng và kích thước phải lớn hơn 0. Hệ thống từ chối giá trị bằng 0 hoặc số âm.</w:t>
            </w:r>
          </w:p>
        </w:tc>
        <w:tc>
          <w:tcPr>
            <w:tcW w:w="0" w:type="auto"/>
            <w:vAlign w:val="center"/>
            <w:hideMark/>
          </w:tcPr>
          <w:p w14:paraId="1A0EE0F6" w14:textId="77777777" w:rsidR="00B5659B" w:rsidRPr="00B5659B" w:rsidRDefault="00B5659B" w:rsidP="00B5659B">
            <w:r w:rsidRPr="00B5659B">
              <w:t xml:space="preserve">Nhập cân nặng 0, -1 </w:t>
            </w:r>
            <w:proofErr w:type="spellStart"/>
            <w:r w:rsidRPr="00B5659B">
              <w:t>kg</w:t>
            </w:r>
            <w:proofErr w:type="spellEnd"/>
            <w:r w:rsidRPr="00B5659B">
              <w:t xml:space="preserve"> hoặc kích thước 0; hệ thống báo lỗi cụ thể và không tạo đơn.</w:t>
            </w:r>
          </w:p>
        </w:tc>
      </w:tr>
      <w:tr w:rsidR="00B5659B" w:rsidRPr="00B5659B" w14:paraId="660A512E" w14:textId="77777777" w:rsidTr="00B5659B">
        <w:trPr>
          <w:tblCellSpacing w:w="15" w:type="dxa"/>
        </w:trPr>
        <w:tc>
          <w:tcPr>
            <w:tcW w:w="0" w:type="auto"/>
            <w:vAlign w:val="center"/>
            <w:hideMark/>
          </w:tcPr>
          <w:p w14:paraId="6948D861" w14:textId="77777777" w:rsidR="00B5659B" w:rsidRPr="00B5659B" w:rsidRDefault="00B5659B" w:rsidP="00B5659B">
            <w:r w:rsidRPr="00B5659B">
              <w:t>VAL-02</w:t>
            </w:r>
          </w:p>
        </w:tc>
        <w:tc>
          <w:tcPr>
            <w:tcW w:w="0" w:type="auto"/>
            <w:vAlign w:val="center"/>
            <w:hideMark/>
          </w:tcPr>
          <w:p w14:paraId="2AA1EFE9" w14:textId="77777777" w:rsidR="00B5659B" w:rsidRPr="00B5659B" w:rsidRDefault="00B5659B" w:rsidP="00B5659B">
            <w:r w:rsidRPr="00B5659B">
              <w:t xml:space="preserve">Tổng cân nặng bưu kiện không được vượt quá 50 </w:t>
            </w:r>
            <w:proofErr w:type="spellStart"/>
            <w:r w:rsidRPr="00B5659B">
              <w:t>kg</w:t>
            </w:r>
            <w:proofErr w:type="spellEnd"/>
            <w:r w:rsidRPr="00B5659B">
              <w:t xml:space="preserve"> đối với xe máy và 500 </w:t>
            </w:r>
            <w:proofErr w:type="spellStart"/>
            <w:r w:rsidRPr="00B5659B">
              <w:t>kg</w:t>
            </w:r>
            <w:proofErr w:type="spellEnd"/>
            <w:r w:rsidRPr="00B5659B">
              <w:t xml:space="preserve"> đối với xe tải.</w:t>
            </w:r>
          </w:p>
        </w:tc>
        <w:tc>
          <w:tcPr>
            <w:tcW w:w="0" w:type="auto"/>
            <w:vAlign w:val="center"/>
            <w:hideMark/>
          </w:tcPr>
          <w:p w14:paraId="217D7BFD" w14:textId="77777777" w:rsidR="00B5659B" w:rsidRPr="00B5659B" w:rsidRDefault="00B5659B" w:rsidP="00B5659B">
            <w:r w:rsidRPr="00B5659B">
              <w:t xml:space="preserve">Nhập 51 </w:t>
            </w:r>
            <w:proofErr w:type="spellStart"/>
            <w:r w:rsidRPr="00B5659B">
              <w:t>kg</w:t>
            </w:r>
            <w:proofErr w:type="spellEnd"/>
            <w:r w:rsidRPr="00B5659B">
              <w:t xml:space="preserve"> cho xe máy hoặc 501 </w:t>
            </w:r>
            <w:proofErr w:type="spellStart"/>
            <w:r w:rsidRPr="00B5659B">
              <w:t>kg</w:t>
            </w:r>
            <w:proofErr w:type="spellEnd"/>
            <w:r w:rsidRPr="00B5659B">
              <w:t xml:space="preserve"> cho xe tải; hệ thống báo vượt tải trọng cho phép.</w:t>
            </w:r>
          </w:p>
        </w:tc>
      </w:tr>
      <w:tr w:rsidR="00B5659B" w:rsidRPr="00B5659B" w14:paraId="418E5823" w14:textId="77777777" w:rsidTr="00B5659B">
        <w:trPr>
          <w:tblCellSpacing w:w="15" w:type="dxa"/>
        </w:trPr>
        <w:tc>
          <w:tcPr>
            <w:tcW w:w="0" w:type="auto"/>
            <w:vAlign w:val="center"/>
            <w:hideMark/>
          </w:tcPr>
          <w:p w14:paraId="34D93B5C" w14:textId="77777777" w:rsidR="00B5659B" w:rsidRPr="00B5659B" w:rsidRDefault="00B5659B" w:rsidP="00B5659B">
            <w:r w:rsidRPr="00B5659B">
              <w:t>SEC-01</w:t>
            </w:r>
          </w:p>
        </w:tc>
        <w:tc>
          <w:tcPr>
            <w:tcW w:w="0" w:type="auto"/>
            <w:vAlign w:val="center"/>
            <w:hideMark/>
          </w:tcPr>
          <w:p w14:paraId="0CC7169C" w14:textId="77777777" w:rsidR="00B5659B" w:rsidRPr="00B5659B" w:rsidRDefault="00B5659B" w:rsidP="00B5659B">
            <w:r w:rsidRPr="00B5659B">
              <w:t xml:space="preserve">Mỗi yêu cầu tạo đơn phải có </w:t>
            </w:r>
            <w:proofErr w:type="spellStart"/>
            <w:r w:rsidRPr="00B5659B">
              <w:t>Idempotency</w:t>
            </w:r>
            <w:proofErr w:type="spellEnd"/>
            <w:r w:rsidRPr="00B5659B">
              <w:t xml:space="preserve"> </w:t>
            </w:r>
            <w:proofErr w:type="spellStart"/>
            <w:r w:rsidRPr="00B5659B">
              <w:t>Key</w:t>
            </w:r>
            <w:proofErr w:type="spellEnd"/>
            <w:r w:rsidRPr="00B5659B">
              <w:t xml:space="preserve"> duy nhất. Nếu gửi lại cùng khóa do mất kết nối, hệ thống trả về kết quả của đơn đã tạo, không tạo đơn mới.</w:t>
            </w:r>
          </w:p>
        </w:tc>
        <w:tc>
          <w:tcPr>
            <w:tcW w:w="0" w:type="auto"/>
            <w:vAlign w:val="center"/>
            <w:hideMark/>
          </w:tcPr>
          <w:p w14:paraId="4CBB1E83" w14:textId="77777777" w:rsidR="00B5659B" w:rsidRPr="00B5659B" w:rsidRDefault="00B5659B" w:rsidP="00B5659B">
            <w:r w:rsidRPr="00B5659B">
              <w:t>Gửi 2 yêu cầu cùng khóa; kiểm tra chỉ có một mã vận đơn được tạo.</w:t>
            </w:r>
          </w:p>
        </w:tc>
      </w:tr>
    </w:tbl>
    <w:p w14:paraId="3F201311" w14:textId="77777777" w:rsidR="00055874" w:rsidRDefault="00055874"/>
    <w:sectPr w:rsidR="00055874" w:rsidSect="004A1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9B"/>
    <w:rsid w:val="00055874"/>
    <w:rsid w:val="00170E8C"/>
    <w:rsid w:val="001C4696"/>
    <w:rsid w:val="002432C9"/>
    <w:rsid w:val="004A16AB"/>
    <w:rsid w:val="00701737"/>
    <w:rsid w:val="008072C0"/>
    <w:rsid w:val="00811924"/>
    <w:rsid w:val="00B5659B"/>
    <w:rsid w:val="00E94460"/>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9450"/>
  <w15:chartTrackingRefBased/>
  <w15:docId w15:val="{2E31B4A3-62B3-4627-A6CD-2EBF14383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5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5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5659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565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565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565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565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565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565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565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565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5659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565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565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565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565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565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5659B"/>
    <w:rPr>
      <w:rFonts w:eastAsiaTheme="majorEastAsia" w:cstheme="majorBidi"/>
      <w:color w:val="272727" w:themeColor="text1" w:themeTint="D8"/>
    </w:rPr>
  </w:style>
  <w:style w:type="paragraph" w:styleId="Tiu">
    <w:name w:val="Title"/>
    <w:basedOn w:val="Binhthng"/>
    <w:next w:val="Binhthng"/>
    <w:link w:val="TiuChar"/>
    <w:uiPriority w:val="10"/>
    <w:qFormat/>
    <w:rsid w:val="00B5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565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5659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5659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565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5659B"/>
    <w:rPr>
      <w:i/>
      <w:iCs/>
      <w:color w:val="404040" w:themeColor="text1" w:themeTint="BF"/>
    </w:rPr>
  </w:style>
  <w:style w:type="paragraph" w:styleId="oancuaDanhsach">
    <w:name w:val="List Paragraph"/>
    <w:basedOn w:val="Binhthng"/>
    <w:uiPriority w:val="34"/>
    <w:qFormat/>
    <w:rsid w:val="00B5659B"/>
    <w:pPr>
      <w:ind w:left="720"/>
      <w:contextualSpacing/>
    </w:pPr>
  </w:style>
  <w:style w:type="character" w:styleId="NhnmnhThm">
    <w:name w:val="Intense Emphasis"/>
    <w:basedOn w:val="Phngmcinhcuaoanvn"/>
    <w:uiPriority w:val="21"/>
    <w:qFormat/>
    <w:rsid w:val="00B5659B"/>
    <w:rPr>
      <w:i/>
      <w:iCs/>
      <w:color w:val="0F4761" w:themeColor="accent1" w:themeShade="BF"/>
    </w:rPr>
  </w:style>
  <w:style w:type="paragraph" w:styleId="Nhaykepm">
    <w:name w:val="Intense Quote"/>
    <w:basedOn w:val="Binhthng"/>
    <w:next w:val="Binhthng"/>
    <w:link w:val="NhaykepmChar"/>
    <w:uiPriority w:val="30"/>
    <w:qFormat/>
    <w:rsid w:val="00B5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5659B"/>
    <w:rPr>
      <w:i/>
      <w:iCs/>
      <w:color w:val="0F4761" w:themeColor="accent1" w:themeShade="BF"/>
    </w:rPr>
  </w:style>
  <w:style w:type="character" w:styleId="ThamchiuNhnmnh">
    <w:name w:val="Intense Reference"/>
    <w:basedOn w:val="Phngmcinhcuaoanvn"/>
    <w:uiPriority w:val="32"/>
    <w:qFormat/>
    <w:rsid w:val="00B56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Phan Đình</dc:creator>
  <cp:keywords/>
  <dc:description/>
  <cp:lastModifiedBy>Nghị Phan Đình</cp:lastModifiedBy>
  <cp:revision>1</cp:revision>
  <dcterms:created xsi:type="dcterms:W3CDTF">2026-09-24T14:08:00Z</dcterms:created>
  <dcterms:modified xsi:type="dcterms:W3CDTF">2026-09-24T14:11:00Z</dcterms:modified>
</cp:coreProperties>
</file>