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3262" w14:textId="77777777" w:rsidR="00EA2FD4" w:rsidRPr="00151273" w:rsidRDefault="00000000">
      <w:pPr>
        <w:pStyle w:val="Heading1"/>
        <w:rPr>
          <w:i/>
          <w:iCs/>
          <w:color w:val="4BACC6" w:themeColor="accent5"/>
          <w:u w:val="single"/>
        </w:rPr>
      </w:pPr>
      <w:r w:rsidRPr="00151273">
        <w:rPr>
          <w:i/>
          <w:iCs/>
          <w:color w:val="4BACC6" w:themeColor="accent5"/>
          <w:u w:val="single"/>
        </w:rPr>
        <w:t>Detailed Literature Survey on Electricity Theft Detection Techniques</w:t>
      </w:r>
    </w:p>
    <w:p w14:paraId="64621068" w14:textId="77777777" w:rsidR="001661F3" w:rsidRPr="00151273" w:rsidRDefault="001661F3" w:rsidP="001661F3">
      <w:pPr>
        <w:rPr>
          <w:i/>
          <w:iCs/>
          <w:color w:val="4BACC6" w:themeColor="accent5"/>
          <w:u w:val="single"/>
        </w:rPr>
      </w:pPr>
    </w:p>
    <w:tbl>
      <w:tblPr>
        <w:tblStyle w:val="TableGrid"/>
        <w:tblW w:w="11483" w:type="dxa"/>
        <w:tblInd w:w="-1310" w:type="dxa"/>
        <w:tblLook w:val="04A0" w:firstRow="1" w:lastRow="0" w:firstColumn="1" w:lastColumn="0" w:noHBand="0" w:noVBand="1"/>
      </w:tblPr>
      <w:tblGrid>
        <w:gridCol w:w="549"/>
        <w:gridCol w:w="1770"/>
        <w:gridCol w:w="1444"/>
        <w:gridCol w:w="1669"/>
        <w:gridCol w:w="1793"/>
        <w:gridCol w:w="2133"/>
        <w:gridCol w:w="2125"/>
      </w:tblGrid>
      <w:tr w:rsidR="00EA2FD4" w14:paraId="74B3FA11" w14:textId="77777777" w:rsidTr="001661F3">
        <w:tc>
          <w:tcPr>
            <w:tcW w:w="595" w:type="dxa"/>
          </w:tcPr>
          <w:p w14:paraId="02798B6F" w14:textId="77777777" w:rsidR="00EA2FD4" w:rsidRPr="001661F3" w:rsidRDefault="00000000">
            <w:pPr>
              <w:rPr>
                <w:b/>
                <w:bCs/>
                <w:sz w:val="24"/>
                <w:szCs w:val="24"/>
              </w:rPr>
            </w:pPr>
            <w:r w:rsidRPr="001661F3">
              <w:rPr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1641" w:type="dxa"/>
          </w:tcPr>
          <w:p w14:paraId="0BE6CCC9" w14:textId="77777777" w:rsidR="00EA2FD4" w:rsidRPr="001661F3" w:rsidRDefault="00000000">
            <w:pPr>
              <w:rPr>
                <w:b/>
                <w:bCs/>
                <w:sz w:val="24"/>
                <w:szCs w:val="24"/>
              </w:rPr>
            </w:pPr>
            <w:r w:rsidRPr="001661F3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225" w:type="dxa"/>
          </w:tcPr>
          <w:p w14:paraId="304AFBFC" w14:textId="77777777" w:rsidR="00EA2FD4" w:rsidRPr="001661F3" w:rsidRDefault="00000000">
            <w:pPr>
              <w:rPr>
                <w:b/>
                <w:bCs/>
                <w:sz w:val="24"/>
                <w:szCs w:val="24"/>
              </w:rPr>
            </w:pPr>
            <w:r w:rsidRPr="001661F3">
              <w:rPr>
                <w:b/>
                <w:bCs/>
                <w:sz w:val="24"/>
                <w:szCs w:val="24"/>
              </w:rPr>
              <w:t>Authors</w:t>
            </w:r>
          </w:p>
        </w:tc>
        <w:tc>
          <w:tcPr>
            <w:tcW w:w="1499" w:type="dxa"/>
          </w:tcPr>
          <w:p w14:paraId="47B1CF86" w14:textId="77777777" w:rsidR="00EA2FD4" w:rsidRPr="001661F3" w:rsidRDefault="00000000">
            <w:pPr>
              <w:rPr>
                <w:b/>
                <w:bCs/>
                <w:sz w:val="24"/>
                <w:szCs w:val="24"/>
              </w:rPr>
            </w:pPr>
            <w:r w:rsidRPr="001661F3">
              <w:rPr>
                <w:b/>
                <w:bCs/>
                <w:sz w:val="24"/>
                <w:szCs w:val="24"/>
              </w:rPr>
              <w:t>Journal/Year</w:t>
            </w:r>
          </w:p>
        </w:tc>
        <w:tc>
          <w:tcPr>
            <w:tcW w:w="1662" w:type="dxa"/>
          </w:tcPr>
          <w:p w14:paraId="0B73223C" w14:textId="77777777" w:rsidR="00EA2FD4" w:rsidRPr="001661F3" w:rsidRDefault="00000000">
            <w:pPr>
              <w:rPr>
                <w:b/>
                <w:bCs/>
                <w:sz w:val="24"/>
                <w:szCs w:val="24"/>
              </w:rPr>
            </w:pPr>
            <w:r w:rsidRPr="001661F3">
              <w:rPr>
                <w:b/>
                <w:bCs/>
                <w:sz w:val="24"/>
                <w:szCs w:val="24"/>
              </w:rPr>
              <w:t>Methods</w:t>
            </w:r>
          </w:p>
        </w:tc>
        <w:tc>
          <w:tcPr>
            <w:tcW w:w="2451" w:type="dxa"/>
          </w:tcPr>
          <w:p w14:paraId="5AF50BCC" w14:textId="77777777" w:rsidR="00EA2FD4" w:rsidRPr="001661F3" w:rsidRDefault="00000000">
            <w:pPr>
              <w:rPr>
                <w:b/>
                <w:bCs/>
                <w:sz w:val="24"/>
                <w:szCs w:val="24"/>
              </w:rPr>
            </w:pPr>
            <w:r w:rsidRPr="001661F3">
              <w:rPr>
                <w:b/>
                <w:bCs/>
                <w:sz w:val="24"/>
                <w:szCs w:val="24"/>
              </w:rPr>
              <w:t>Merits</w:t>
            </w:r>
          </w:p>
        </w:tc>
        <w:tc>
          <w:tcPr>
            <w:tcW w:w="2410" w:type="dxa"/>
          </w:tcPr>
          <w:p w14:paraId="05D26D33" w14:textId="77777777" w:rsidR="00EA2FD4" w:rsidRPr="001661F3" w:rsidRDefault="00000000">
            <w:pPr>
              <w:rPr>
                <w:b/>
                <w:bCs/>
                <w:sz w:val="24"/>
                <w:szCs w:val="24"/>
              </w:rPr>
            </w:pPr>
            <w:r w:rsidRPr="001661F3">
              <w:rPr>
                <w:b/>
                <w:bCs/>
                <w:sz w:val="24"/>
                <w:szCs w:val="24"/>
              </w:rPr>
              <w:t>Limitations</w:t>
            </w:r>
          </w:p>
        </w:tc>
      </w:tr>
      <w:tr w:rsidR="00EA2FD4" w:rsidRPr="001661F3" w14:paraId="1130DC07" w14:textId="77777777" w:rsidTr="001661F3">
        <w:tc>
          <w:tcPr>
            <w:tcW w:w="595" w:type="dxa"/>
          </w:tcPr>
          <w:p w14:paraId="378D556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</w:t>
            </w:r>
          </w:p>
        </w:tc>
        <w:tc>
          <w:tcPr>
            <w:tcW w:w="1641" w:type="dxa"/>
          </w:tcPr>
          <w:p w14:paraId="44119081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 novel combined data-driven approach for electricity theft detection</w:t>
            </w:r>
          </w:p>
        </w:tc>
        <w:tc>
          <w:tcPr>
            <w:tcW w:w="1225" w:type="dxa"/>
          </w:tcPr>
          <w:p w14:paraId="189BF4F1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K. Zheng, Q. Chen, </w:t>
            </w:r>
          </w:p>
          <w:p w14:paraId="3C665F37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Y. Wang, C. Kang, </w:t>
            </w:r>
          </w:p>
          <w:p w14:paraId="70E18106" w14:textId="3210750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Q. Xia</w:t>
            </w:r>
          </w:p>
        </w:tc>
        <w:tc>
          <w:tcPr>
            <w:tcW w:w="1499" w:type="dxa"/>
          </w:tcPr>
          <w:p w14:paraId="161FAD0E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IEEE Transactions on Industrial Informatics, Mar. 2019</w:t>
            </w:r>
          </w:p>
        </w:tc>
        <w:tc>
          <w:tcPr>
            <w:tcW w:w="1662" w:type="dxa"/>
          </w:tcPr>
          <w:p w14:paraId="583EBEE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Data-driven analytics, Machine Learning (ML), Statistical Analysis, Anomaly Detection Techniques</w:t>
            </w:r>
          </w:p>
        </w:tc>
        <w:tc>
          <w:tcPr>
            <w:tcW w:w="2451" w:type="dxa"/>
          </w:tcPr>
          <w:p w14:paraId="56D24520" w14:textId="77777777" w:rsidR="001661F3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Enhanced detection accuracy,</w:t>
            </w:r>
          </w:p>
          <w:p w14:paraId="7A2DEB45" w14:textId="211C5414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 Improved adaptability to dynamic environments</w:t>
            </w:r>
          </w:p>
        </w:tc>
        <w:tc>
          <w:tcPr>
            <w:tcW w:w="2410" w:type="dxa"/>
          </w:tcPr>
          <w:p w14:paraId="75DD390F" w14:textId="77777777" w:rsidR="001661F3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Requires significant data preprocessing, </w:t>
            </w:r>
          </w:p>
          <w:p w14:paraId="4EA7A9FB" w14:textId="5BB2CFDD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May struggle with real-time implementation</w:t>
            </w:r>
          </w:p>
        </w:tc>
      </w:tr>
      <w:tr w:rsidR="00EA2FD4" w:rsidRPr="001661F3" w14:paraId="32CC8467" w14:textId="77777777" w:rsidTr="001661F3">
        <w:tc>
          <w:tcPr>
            <w:tcW w:w="595" w:type="dxa"/>
          </w:tcPr>
          <w:p w14:paraId="1A75A3D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2</w:t>
            </w:r>
          </w:p>
        </w:tc>
        <w:tc>
          <w:tcPr>
            <w:tcW w:w="1641" w:type="dxa"/>
          </w:tcPr>
          <w:p w14:paraId="2E1BBB96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Hybrid deep neural networks for detection of non-technical losses in electricity smart meters</w:t>
            </w:r>
          </w:p>
        </w:tc>
        <w:tc>
          <w:tcPr>
            <w:tcW w:w="1225" w:type="dxa"/>
          </w:tcPr>
          <w:p w14:paraId="74B1FCBC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M.-M. Buzau, </w:t>
            </w:r>
          </w:p>
          <w:p w14:paraId="78F837B7" w14:textId="3E5F9A5F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J. Tejedor-Aguilera, P. Cruz-Romero, A. Gómez-Expósito</w:t>
            </w:r>
          </w:p>
        </w:tc>
        <w:tc>
          <w:tcPr>
            <w:tcW w:w="1499" w:type="dxa"/>
          </w:tcPr>
          <w:p w14:paraId="657E5998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IEEE Transactions on Power Systems, Mar. 2020</w:t>
            </w:r>
          </w:p>
        </w:tc>
        <w:tc>
          <w:tcPr>
            <w:tcW w:w="1662" w:type="dxa"/>
          </w:tcPr>
          <w:p w14:paraId="3B400EA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Hybrid Deep Neural Networks (DNN), Convolutional Neural Networks (CNN), Autoencoders</w:t>
            </w:r>
          </w:p>
        </w:tc>
        <w:tc>
          <w:tcPr>
            <w:tcW w:w="2451" w:type="dxa"/>
          </w:tcPr>
          <w:p w14:paraId="50A809FB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Robust feature extraction, </w:t>
            </w:r>
          </w:p>
          <w:p w14:paraId="237E44B4" w14:textId="4B1DC8AA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High accuracy in complex data patterns</w:t>
            </w:r>
          </w:p>
        </w:tc>
        <w:tc>
          <w:tcPr>
            <w:tcW w:w="2410" w:type="dxa"/>
          </w:tcPr>
          <w:p w14:paraId="176F7803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Requires large computational resources, </w:t>
            </w:r>
          </w:p>
          <w:p w14:paraId="3E1E7DCA" w14:textId="5993D56C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Risk of overfitting</w:t>
            </w:r>
          </w:p>
        </w:tc>
      </w:tr>
      <w:tr w:rsidR="00EA2FD4" w:rsidRPr="001661F3" w14:paraId="6554356B" w14:textId="77777777" w:rsidTr="001661F3">
        <w:tc>
          <w:tcPr>
            <w:tcW w:w="595" w:type="dxa"/>
          </w:tcPr>
          <w:p w14:paraId="6B002AF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3</w:t>
            </w:r>
          </w:p>
        </w:tc>
        <w:tc>
          <w:tcPr>
            <w:tcW w:w="1641" w:type="dxa"/>
          </w:tcPr>
          <w:p w14:paraId="007D7E35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Robust Big Data analytics for electricity price forecasting in the smart grid</w:t>
            </w:r>
          </w:p>
        </w:tc>
        <w:tc>
          <w:tcPr>
            <w:tcW w:w="1225" w:type="dxa"/>
          </w:tcPr>
          <w:p w14:paraId="1FF4CC75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K. Wang, C. Xu, </w:t>
            </w:r>
          </w:p>
          <w:p w14:paraId="695F7285" w14:textId="2A5BD485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Y. Zhang, S. Guo, A. Y. Zomaya</w:t>
            </w:r>
          </w:p>
        </w:tc>
        <w:tc>
          <w:tcPr>
            <w:tcW w:w="1499" w:type="dxa"/>
          </w:tcPr>
          <w:p w14:paraId="0DB94C2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IEEE Transactions on Big Data, Mar. 2019</w:t>
            </w:r>
          </w:p>
        </w:tc>
        <w:tc>
          <w:tcPr>
            <w:tcW w:w="1662" w:type="dxa"/>
          </w:tcPr>
          <w:p w14:paraId="7AB407D7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Big Data Analytics, Machine Learning Models, </w:t>
            </w:r>
          </w:p>
          <w:p w14:paraId="18AB78CB" w14:textId="0D546BB0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Time Series Analysis</w:t>
            </w:r>
          </w:p>
        </w:tc>
        <w:tc>
          <w:tcPr>
            <w:tcW w:w="2451" w:type="dxa"/>
          </w:tcPr>
          <w:p w14:paraId="28D670D5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Efficient handling of large data volumes, </w:t>
            </w:r>
          </w:p>
          <w:p w14:paraId="0545CA8F" w14:textId="679DB931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Improved prediction accuracy</w:t>
            </w:r>
          </w:p>
        </w:tc>
        <w:tc>
          <w:tcPr>
            <w:tcW w:w="2410" w:type="dxa"/>
          </w:tcPr>
          <w:p w14:paraId="0DB678C6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High implementation cost, </w:t>
            </w:r>
          </w:p>
          <w:p w14:paraId="61787603" w14:textId="45B361A9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Requires extensive data labeling</w:t>
            </w:r>
          </w:p>
        </w:tc>
      </w:tr>
      <w:tr w:rsidR="00EA2FD4" w:rsidRPr="001661F3" w14:paraId="1A4B1395" w14:textId="77777777" w:rsidTr="001661F3">
        <w:tc>
          <w:tcPr>
            <w:tcW w:w="595" w:type="dxa"/>
          </w:tcPr>
          <w:p w14:paraId="6A922C06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4</w:t>
            </w:r>
          </w:p>
        </w:tc>
        <w:tc>
          <w:tcPr>
            <w:tcW w:w="1641" w:type="dxa"/>
          </w:tcPr>
          <w:p w14:paraId="04AFE070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NTL detection in electric distribution systems using MODWT and random undersampling boosting</w:t>
            </w:r>
          </w:p>
        </w:tc>
        <w:tc>
          <w:tcPr>
            <w:tcW w:w="1225" w:type="dxa"/>
          </w:tcPr>
          <w:p w14:paraId="6A41DEA2" w14:textId="5387127A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N. F. Avila, G.Figueroa, C.-C. Chu</w:t>
            </w:r>
          </w:p>
        </w:tc>
        <w:tc>
          <w:tcPr>
            <w:tcW w:w="1499" w:type="dxa"/>
          </w:tcPr>
          <w:p w14:paraId="4ED6DD4D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IEEE Transactions on Power Systems, </w:t>
            </w:r>
          </w:p>
          <w:p w14:paraId="7C06E4A9" w14:textId="7FDCA5F0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Nov. 2018</w:t>
            </w:r>
          </w:p>
        </w:tc>
        <w:tc>
          <w:tcPr>
            <w:tcW w:w="1662" w:type="dxa"/>
          </w:tcPr>
          <w:p w14:paraId="2F7F123E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Maximal Overlap Discrete Wavelet-Packet Transform (MODWPT), Random Undersampling Boosting</w:t>
            </w:r>
          </w:p>
        </w:tc>
        <w:tc>
          <w:tcPr>
            <w:tcW w:w="2451" w:type="dxa"/>
          </w:tcPr>
          <w:p w14:paraId="38EBAF4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Effective noise reduction, Improved detection in noisy environments</w:t>
            </w:r>
          </w:p>
        </w:tc>
        <w:tc>
          <w:tcPr>
            <w:tcW w:w="2410" w:type="dxa"/>
          </w:tcPr>
          <w:p w14:paraId="469C80C6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Computationally intensive, </w:t>
            </w:r>
          </w:p>
          <w:p w14:paraId="44AF75E8" w14:textId="2C43F862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Requires parameter tuning</w:t>
            </w:r>
          </w:p>
        </w:tc>
      </w:tr>
      <w:tr w:rsidR="00EA2FD4" w:rsidRPr="001661F3" w14:paraId="51B1F0CB" w14:textId="77777777" w:rsidTr="001661F3">
        <w:tc>
          <w:tcPr>
            <w:tcW w:w="595" w:type="dxa"/>
          </w:tcPr>
          <w:p w14:paraId="4D3B0DD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5</w:t>
            </w:r>
          </w:p>
        </w:tc>
        <w:tc>
          <w:tcPr>
            <w:tcW w:w="1641" w:type="dxa"/>
          </w:tcPr>
          <w:p w14:paraId="6D8F2C0D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Non-technical losses reduction by </w:t>
            </w:r>
            <w:r w:rsidRPr="001661F3">
              <w:rPr>
                <w:sz w:val="24"/>
                <w:szCs w:val="24"/>
              </w:rPr>
              <w:lastRenderedPageBreak/>
              <w:t>improving the inspections accuracy in a power utility</w:t>
            </w:r>
          </w:p>
        </w:tc>
        <w:tc>
          <w:tcPr>
            <w:tcW w:w="1225" w:type="dxa"/>
          </w:tcPr>
          <w:p w14:paraId="42181201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J. I. Guerrero, </w:t>
            </w:r>
          </w:p>
          <w:p w14:paraId="76428FF2" w14:textId="77777777" w:rsidR="001661F3" w:rsidRDefault="001661F3">
            <w:pPr>
              <w:rPr>
                <w:sz w:val="24"/>
                <w:szCs w:val="24"/>
              </w:rPr>
            </w:pPr>
          </w:p>
          <w:p w14:paraId="780BDFA9" w14:textId="77777777" w:rsidR="001661F3" w:rsidRDefault="00000000">
            <w:pPr>
              <w:rPr>
                <w:sz w:val="24"/>
                <w:szCs w:val="24"/>
              </w:rPr>
            </w:pPr>
            <w:proofErr w:type="spellStart"/>
            <w:r w:rsidRPr="001661F3">
              <w:rPr>
                <w:sz w:val="24"/>
                <w:szCs w:val="24"/>
              </w:rPr>
              <w:lastRenderedPageBreak/>
              <w:t>I.Monedero</w:t>
            </w:r>
            <w:proofErr w:type="spellEnd"/>
            <w:r w:rsidRPr="001661F3">
              <w:rPr>
                <w:sz w:val="24"/>
                <w:szCs w:val="24"/>
              </w:rPr>
              <w:t xml:space="preserve">, F. </w:t>
            </w:r>
            <w:proofErr w:type="spellStart"/>
            <w:r w:rsidRPr="001661F3">
              <w:rPr>
                <w:sz w:val="24"/>
                <w:szCs w:val="24"/>
              </w:rPr>
              <w:t>Biscarri</w:t>
            </w:r>
            <w:proofErr w:type="spellEnd"/>
            <w:r w:rsidRPr="001661F3">
              <w:rPr>
                <w:sz w:val="24"/>
                <w:szCs w:val="24"/>
              </w:rPr>
              <w:t xml:space="preserve">, J. </w:t>
            </w:r>
            <w:proofErr w:type="spellStart"/>
            <w:r w:rsidRPr="001661F3">
              <w:rPr>
                <w:sz w:val="24"/>
                <w:szCs w:val="24"/>
              </w:rPr>
              <w:t>Biscarri</w:t>
            </w:r>
            <w:proofErr w:type="spellEnd"/>
            <w:r w:rsidRPr="001661F3">
              <w:rPr>
                <w:sz w:val="24"/>
                <w:szCs w:val="24"/>
              </w:rPr>
              <w:t xml:space="preserve">, R. Millan, </w:t>
            </w:r>
          </w:p>
          <w:p w14:paraId="2899CFFB" w14:textId="7A06F5AD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C. Leon</w:t>
            </w:r>
          </w:p>
        </w:tc>
        <w:tc>
          <w:tcPr>
            <w:tcW w:w="1499" w:type="dxa"/>
          </w:tcPr>
          <w:p w14:paraId="2FCCA155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IEEE Transactions on Power </w:t>
            </w:r>
            <w:r w:rsidRPr="001661F3">
              <w:rPr>
                <w:sz w:val="24"/>
                <w:szCs w:val="24"/>
              </w:rPr>
              <w:lastRenderedPageBreak/>
              <w:t>Systems, Mar. 2018</w:t>
            </w:r>
          </w:p>
        </w:tc>
        <w:tc>
          <w:tcPr>
            <w:tcW w:w="1662" w:type="dxa"/>
          </w:tcPr>
          <w:p w14:paraId="7C0C7F70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Inspection-Based Analysis, </w:t>
            </w:r>
          </w:p>
          <w:p w14:paraId="585608DA" w14:textId="23F4A938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>Rule-Based Systems, Data Augmentation</w:t>
            </w:r>
          </w:p>
        </w:tc>
        <w:tc>
          <w:tcPr>
            <w:tcW w:w="2451" w:type="dxa"/>
          </w:tcPr>
          <w:p w14:paraId="0DD88306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Enhanced inspection efficiency, </w:t>
            </w:r>
          </w:p>
          <w:p w14:paraId="779E7E44" w14:textId="7A90534C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>Lower false positives</w:t>
            </w:r>
          </w:p>
        </w:tc>
        <w:tc>
          <w:tcPr>
            <w:tcW w:w="2410" w:type="dxa"/>
          </w:tcPr>
          <w:p w14:paraId="165EE63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Dependence on manual </w:t>
            </w:r>
            <w:r w:rsidRPr="001661F3">
              <w:rPr>
                <w:sz w:val="24"/>
                <w:szCs w:val="24"/>
              </w:rPr>
              <w:lastRenderedPageBreak/>
              <w:t>inspection, Limited scalability</w:t>
            </w:r>
          </w:p>
        </w:tc>
      </w:tr>
      <w:tr w:rsidR="00EA2FD4" w:rsidRPr="001661F3" w14:paraId="0F273999" w14:textId="77777777" w:rsidTr="001661F3">
        <w:tc>
          <w:tcPr>
            <w:tcW w:w="595" w:type="dxa"/>
          </w:tcPr>
          <w:p w14:paraId="326F736A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1641" w:type="dxa"/>
          </w:tcPr>
          <w:p w14:paraId="78AB70E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Detection of non-technical losses using smart meter data and supervised learning</w:t>
            </w:r>
          </w:p>
        </w:tc>
        <w:tc>
          <w:tcPr>
            <w:tcW w:w="1225" w:type="dxa"/>
          </w:tcPr>
          <w:p w14:paraId="67ECF56D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M. M. Buzau,</w:t>
            </w:r>
          </w:p>
          <w:p w14:paraId="21EC2457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 J. Tejedor-Aguilera,</w:t>
            </w:r>
          </w:p>
          <w:p w14:paraId="1CC9C967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 P. Cruz-Romero, </w:t>
            </w:r>
          </w:p>
          <w:p w14:paraId="64179ED1" w14:textId="7B3AE0AA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A. Gómez-Expósito</w:t>
            </w:r>
          </w:p>
        </w:tc>
        <w:tc>
          <w:tcPr>
            <w:tcW w:w="1499" w:type="dxa"/>
          </w:tcPr>
          <w:p w14:paraId="68795229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IEEE Transactions on Smart Grid,</w:t>
            </w:r>
          </w:p>
          <w:p w14:paraId="7934A1A5" w14:textId="6F4FEE64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 May 2019</w:t>
            </w:r>
          </w:p>
        </w:tc>
        <w:tc>
          <w:tcPr>
            <w:tcW w:w="1662" w:type="dxa"/>
          </w:tcPr>
          <w:p w14:paraId="732A4275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Supervised Learning, Feature Engineering, Data Clustering</w:t>
            </w:r>
          </w:p>
        </w:tc>
        <w:tc>
          <w:tcPr>
            <w:tcW w:w="2451" w:type="dxa"/>
          </w:tcPr>
          <w:p w14:paraId="0B6610C3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High detection precision, </w:t>
            </w:r>
          </w:p>
          <w:p w14:paraId="374464BC" w14:textId="1151D506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Efficient for small-scale grids</w:t>
            </w:r>
          </w:p>
        </w:tc>
        <w:tc>
          <w:tcPr>
            <w:tcW w:w="2410" w:type="dxa"/>
          </w:tcPr>
          <w:p w14:paraId="55D95F3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Performance degrades with incomplete data</w:t>
            </w:r>
          </w:p>
        </w:tc>
      </w:tr>
      <w:tr w:rsidR="00EA2FD4" w:rsidRPr="001661F3" w14:paraId="71E77017" w14:textId="77777777" w:rsidTr="001661F3">
        <w:tc>
          <w:tcPr>
            <w:tcW w:w="595" w:type="dxa"/>
          </w:tcPr>
          <w:p w14:paraId="6ED949E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7</w:t>
            </w:r>
          </w:p>
        </w:tc>
        <w:tc>
          <w:tcPr>
            <w:tcW w:w="1641" w:type="dxa"/>
          </w:tcPr>
          <w:p w14:paraId="20F5A41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Detection and identification of abnormalities in customer consumptions in power distribution systems</w:t>
            </w:r>
          </w:p>
        </w:tc>
        <w:tc>
          <w:tcPr>
            <w:tcW w:w="1225" w:type="dxa"/>
          </w:tcPr>
          <w:p w14:paraId="71706886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E. W. S. Angelos, </w:t>
            </w:r>
          </w:p>
          <w:p w14:paraId="02C7B7C9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O. R. Saavedra, O. A. C. Cortés, </w:t>
            </w:r>
          </w:p>
          <w:p w14:paraId="0AA42F5E" w14:textId="0066CCB4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A. N. de Souza</w:t>
            </w:r>
          </w:p>
        </w:tc>
        <w:tc>
          <w:tcPr>
            <w:tcW w:w="1499" w:type="dxa"/>
          </w:tcPr>
          <w:p w14:paraId="00E8E87C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IEEE Transactions on Power Delivery, </w:t>
            </w:r>
          </w:p>
          <w:p w14:paraId="57B9E10B" w14:textId="42E25BCF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Oct. 2011</w:t>
            </w:r>
          </w:p>
        </w:tc>
        <w:tc>
          <w:tcPr>
            <w:tcW w:w="1662" w:type="dxa"/>
          </w:tcPr>
          <w:p w14:paraId="10FB502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Statistical Modeling, Behavioral Analysis, Pattern Recognition</w:t>
            </w:r>
          </w:p>
        </w:tc>
        <w:tc>
          <w:tcPr>
            <w:tcW w:w="2451" w:type="dxa"/>
          </w:tcPr>
          <w:p w14:paraId="143F4E0D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Effective identification of suspicious consumption patterns</w:t>
            </w:r>
          </w:p>
        </w:tc>
        <w:tc>
          <w:tcPr>
            <w:tcW w:w="2410" w:type="dxa"/>
          </w:tcPr>
          <w:p w14:paraId="5BA206B0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Difficult to apply in dynamic grid conditions</w:t>
            </w:r>
          </w:p>
        </w:tc>
      </w:tr>
      <w:tr w:rsidR="00EA2FD4" w:rsidRPr="001661F3" w14:paraId="08AE544B" w14:textId="77777777" w:rsidTr="001661F3">
        <w:tc>
          <w:tcPr>
            <w:tcW w:w="595" w:type="dxa"/>
          </w:tcPr>
          <w:p w14:paraId="56C4209C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8</w:t>
            </w:r>
          </w:p>
        </w:tc>
        <w:tc>
          <w:tcPr>
            <w:tcW w:w="1641" w:type="dxa"/>
          </w:tcPr>
          <w:p w14:paraId="3D23DD0F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 novel feature engineered-CatBoost-based supervised machine learning framework for electricity theft detection</w:t>
            </w:r>
          </w:p>
        </w:tc>
        <w:tc>
          <w:tcPr>
            <w:tcW w:w="1225" w:type="dxa"/>
          </w:tcPr>
          <w:p w14:paraId="23E460DE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S. Hussain et al.</w:t>
            </w:r>
          </w:p>
        </w:tc>
        <w:tc>
          <w:tcPr>
            <w:tcW w:w="1499" w:type="dxa"/>
          </w:tcPr>
          <w:p w14:paraId="5E53DF55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Energy Reports,</w:t>
            </w:r>
          </w:p>
          <w:p w14:paraId="0B64E504" w14:textId="022B9DDD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 2021</w:t>
            </w:r>
          </w:p>
        </w:tc>
        <w:tc>
          <w:tcPr>
            <w:tcW w:w="1662" w:type="dxa"/>
          </w:tcPr>
          <w:p w14:paraId="38B27F0E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CatBoost, Feature Engineering, Outlier Detection</w:t>
            </w:r>
          </w:p>
        </w:tc>
        <w:tc>
          <w:tcPr>
            <w:tcW w:w="2451" w:type="dxa"/>
          </w:tcPr>
          <w:p w14:paraId="32C10332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Fast training, Strong handling of categorical features</w:t>
            </w:r>
          </w:p>
        </w:tc>
        <w:tc>
          <w:tcPr>
            <w:tcW w:w="2410" w:type="dxa"/>
          </w:tcPr>
          <w:p w14:paraId="31A4571A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Requires high-quality feature selection</w:t>
            </w:r>
          </w:p>
        </w:tc>
      </w:tr>
      <w:tr w:rsidR="00EA2FD4" w:rsidRPr="001661F3" w14:paraId="1D385483" w14:textId="77777777" w:rsidTr="001661F3">
        <w:tc>
          <w:tcPr>
            <w:tcW w:w="595" w:type="dxa"/>
          </w:tcPr>
          <w:p w14:paraId="22E47E8A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9</w:t>
            </w:r>
          </w:p>
        </w:tc>
        <w:tc>
          <w:tcPr>
            <w:tcW w:w="1641" w:type="dxa"/>
          </w:tcPr>
          <w:p w14:paraId="32D73DF0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Electricity theft detection in smart grid systems: A CNN-LSTM based approach</w:t>
            </w:r>
          </w:p>
        </w:tc>
        <w:tc>
          <w:tcPr>
            <w:tcW w:w="1225" w:type="dxa"/>
          </w:tcPr>
          <w:p w14:paraId="1D2AA77F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M. Hasan, R. N. Toma, A. A. Nahid, M. Islam, </w:t>
            </w:r>
          </w:p>
          <w:p w14:paraId="066FF6CF" w14:textId="52ABA01F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J. Kim</w:t>
            </w:r>
          </w:p>
        </w:tc>
        <w:tc>
          <w:tcPr>
            <w:tcW w:w="1499" w:type="dxa"/>
          </w:tcPr>
          <w:p w14:paraId="105C15C7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Energies, 2019</w:t>
            </w:r>
          </w:p>
        </w:tc>
        <w:tc>
          <w:tcPr>
            <w:tcW w:w="1662" w:type="dxa"/>
          </w:tcPr>
          <w:p w14:paraId="28F5FE0B" w14:textId="77777777" w:rsid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Convolutional Neural Networks (CNN), </w:t>
            </w:r>
          </w:p>
          <w:p w14:paraId="37BC3E12" w14:textId="08686BA3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Long Short-Term Memory Networks (LSTM)</w:t>
            </w:r>
          </w:p>
        </w:tc>
        <w:tc>
          <w:tcPr>
            <w:tcW w:w="2451" w:type="dxa"/>
          </w:tcPr>
          <w:p w14:paraId="4BA61D04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Efficient for sequential data, Strong detection accuracy</w:t>
            </w:r>
          </w:p>
        </w:tc>
        <w:tc>
          <w:tcPr>
            <w:tcW w:w="2410" w:type="dxa"/>
          </w:tcPr>
          <w:p w14:paraId="3EB4128C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Resource-intensive training, Requires large datasets</w:t>
            </w:r>
          </w:p>
        </w:tc>
      </w:tr>
      <w:tr w:rsidR="00EA2FD4" w:rsidRPr="001661F3" w14:paraId="0646467F" w14:textId="77777777" w:rsidTr="001661F3">
        <w:tc>
          <w:tcPr>
            <w:tcW w:w="595" w:type="dxa"/>
          </w:tcPr>
          <w:p w14:paraId="150EDC4A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10</w:t>
            </w:r>
          </w:p>
        </w:tc>
        <w:tc>
          <w:tcPr>
            <w:tcW w:w="1641" w:type="dxa"/>
          </w:tcPr>
          <w:p w14:paraId="7625CD4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Wide and deep convolutional neural networks for </w:t>
            </w:r>
            <w:r w:rsidRPr="001661F3">
              <w:rPr>
                <w:sz w:val="24"/>
                <w:szCs w:val="24"/>
              </w:rPr>
              <w:lastRenderedPageBreak/>
              <w:t>electricity-theft detection to secure smart grids</w:t>
            </w:r>
          </w:p>
        </w:tc>
        <w:tc>
          <w:tcPr>
            <w:tcW w:w="1225" w:type="dxa"/>
          </w:tcPr>
          <w:p w14:paraId="3D780D5F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Z. Zheng, </w:t>
            </w:r>
          </w:p>
          <w:p w14:paraId="10C5C4BC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Y. Yang, </w:t>
            </w:r>
          </w:p>
          <w:p w14:paraId="71D67315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X. Niu,</w:t>
            </w:r>
          </w:p>
          <w:p w14:paraId="23415186" w14:textId="0E190B62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 H.-N. Dai, Y. Zhou</w:t>
            </w:r>
          </w:p>
        </w:tc>
        <w:tc>
          <w:tcPr>
            <w:tcW w:w="1499" w:type="dxa"/>
          </w:tcPr>
          <w:p w14:paraId="1BE139A7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IEEE Transactions on Industrial </w:t>
            </w:r>
            <w:r w:rsidRPr="001661F3">
              <w:rPr>
                <w:sz w:val="24"/>
                <w:szCs w:val="24"/>
              </w:rPr>
              <w:lastRenderedPageBreak/>
              <w:t>Informatics, Apr. 2018</w:t>
            </w:r>
          </w:p>
        </w:tc>
        <w:tc>
          <w:tcPr>
            <w:tcW w:w="1662" w:type="dxa"/>
          </w:tcPr>
          <w:p w14:paraId="56EC37D5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 xml:space="preserve">Wide &amp; Deep CNNs, </w:t>
            </w:r>
          </w:p>
          <w:p w14:paraId="2A6D8972" w14:textId="4B09ED95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Data Augmentation, </w:t>
            </w:r>
            <w:r w:rsidRPr="001661F3">
              <w:rPr>
                <w:sz w:val="24"/>
                <w:szCs w:val="24"/>
              </w:rPr>
              <w:lastRenderedPageBreak/>
              <w:t>Transfer Learning</w:t>
            </w:r>
          </w:p>
        </w:tc>
        <w:tc>
          <w:tcPr>
            <w:tcW w:w="2451" w:type="dxa"/>
          </w:tcPr>
          <w:p w14:paraId="473EA2B8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>High accuracy in diverse conditions</w:t>
            </w:r>
          </w:p>
        </w:tc>
        <w:tc>
          <w:tcPr>
            <w:tcW w:w="2410" w:type="dxa"/>
          </w:tcPr>
          <w:p w14:paraId="4D35CFAE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Complex architecture, </w:t>
            </w:r>
          </w:p>
          <w:p w14:paraId="48F5518C" w14:textId="3F26C3E4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May need fine-tuning</w:t>
            </w:r>
          </w:p>
        </w:tc>
      </w:tr>
      <w:tr w:rsidR="00EA2FD4" w:rsidRPr="001661F3" w14:paraId="432070EE" w14:textId="77777777" w:rsidTr="001661F3">
        <w:tc>
          <w:tcPr>
            <w:tcW w:w="595" w:type="dxa"/>
          </w:tcPr>
          <w:p w14:paraId="510B396C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11</w:t>
            </w:r>
          </w:p>
        </w:tc>
        <w:tc>
          <w:tcPr>
            <w:tcW w:w="1641" w:type="dxa"/>
          </w:tcPr>
          <w:p w14:paraId="36A6C26C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An adaptive synthesis to handle imbalanced Big Data with deep siamese network for electricity theft detection in smart grids</w:t>
            </w:r>
          </w:p>
        </w:tc>
        <w:tc>
          <w:tcPr>
            <w:tcW w:w="1225" w:type="dxa"/>
          </w:tcPr>
          <w:p w14:paraId="07DE16A2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N. Javaid, N. Jan, </w:t>
            </w:r>
          </w:p>
          <w:p w14:paraId="367D6913" w14:textId="246D157D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M. Javed</w:t>
            </w:r>
          </w:p>
        </w:tc>
        <w:tc>
          <w:tcPr>
            <w:tcW w:w="1499" w:type="dxa"/>
          </w:tcPr>
          <w:p w14:paraId="0434CE74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Journal of Parallel and Distributed Computing, 2021</w:t>
            </w:r>
          </w:p>
        </w:tc>
        <w:tc>
          <w:tcPr>
            <w:tcW w:w="1662" w:type="dxa"/>
          </w:tcPr>
          <w:p w14:paraId="78E0F5B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Deep Siamese Networks, Data Balancing Techniques</w:t>
            </w:r>
          </w:p>
        </w:tc>
        <w:tc>
          <w:tcPr>
            <w:tcW w:w="2451" w:type="dxa"/>
          </w:tcPr>
          <w:p w14:paraId="693FEC9C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Improved handling of imbalanced data</w:t>
            </w:r>
          </w:p>
        </w:tc>
        <w:tc>
          <w:tcPr>
            <w:tcW w:w="2410" w:type="dxa"/>
          </w:tcPr>
          <w:p w14:paraId="5465093E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Requires expert knowledge for parameter tuning</w:t>
            </w:r>
          </w:p>
        </w:tc>
      </w:tr>
      <w:tr w:rsidR="00EA2FD4" w:rsidRPr="001661F3" w14:paraId="7F4F2991" w14:textId="77777777" w:rsidTr="001661F3">
        <w:tc>
          <w:tcPr>
            <w:tcW w:w="595" w:type="dxa"/>
          </w:tcPr>
          <w:p w14:paraId="4E993965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12</w:t>
            </w:r>
          </w:p>
        </w:tc>
        <w:tc>
          <w:tcPr>
            <w:tcW w:w="1641" w:type="dxa"/>
          </w:tcPr>
          <w:p w14:paraId="673BB6D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Entropy-based electricity theft detection in AMI network</w:t>
            </w:r>
          </w:p>
        </w:tc>
        <w:tc>
          <w:tcPr>
            <w:tcW w:w="1225" w:type="dxa"/>
          </w:tcPr>
          <w:p w14:paraId="0307D745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S. K. Singh, R. Bose, </w:t>
            </w:r>
          </w:p>
          <w:p w14:paraId="78E296E5" w14:textId="6E16FD7F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A. Joshi</w:t>
            </w:r>
          </w:p>
        </w:tc>
        <w:tc>
          <w:tcPr>
            <w:tcW w:w="1499" w:type="dxa"/>
          </w:tcPr>
          <w:p w14:paraId="27C3B6E5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IET Cyber-Physical Systems: Theory &amp; Applications, 2018</w:t>
            </w:r>
          </w:p>
        </w:tc>
        <w:tc>
          <w:tcPr>
            <w:tcW w:w="1662" w:type="dxa"/>
          </w:tcPr>
          <w:p w14:paraId="6F72331A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Entropy-Based Models, </w:t>
            </w:r>
          </w:p>
          <w:p w14:paraId="1A4C31A8" w14:textId="5EDA155B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Signal Processing Techniques</w:t>
            </w:r>
          </w:p>
        </w:tc>
        <w:tc>
          <w:tcPr>
            <w:tcW w:w="2451" w:type="dxa"/>
          </w:tcPr>
          <w:p w14:paraId="7819B1ED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Enhanced detection precision</w:t>
            </w:r>
          </w:p>
        </w:tc>
        <w:tc>
          <w:tcPr>
            <w:tcW w:w="2410" w:type="dxa"/>
          </w:tcPr>
          <w:p w14:paraId="0CCBBE46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Requires specialized hardware for deployment</w:t>
            </w:r>
          </w:p>
        </w:tc>
      </w:tr>
      <w:tr w:rsidR="00EA2FD4" w:rsidRPr="001661F3" w14:paraId="13404452" w14:textId="77777777" w:rsidTr="001661F3">
        <w:tc>
          <w:tcPr>
            <w:tcW w:w="595" w:type="dxa"/>
          </w:tcPr>
          <w:p w14:paraId="1AFA8AFA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13</w:t>
            </w:r>
          </w:p>
        </w:tc>
        <w:tc>
          <w:tcPr>
            <w:tcW w:w="1641" w:type="dxa"/>
          </w:tcPr>
          <w:p w14:paraId="18B2507F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Electricity theft detection in AMI using customers’ consumption patterns</w:t>
            </w:r>
          </w:p>
        </w:tc>
        <w:tc>
          <w:tcPr>
            <w:tcW w:w="1225" w:type="dxa"/>
          </w:tcPr>
          <w:p w14:paraId="0BC6CA0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P. Jokar, N. Arianpoo, V. C. Leung</w:t>
            </w:r>
          </w:p>
        </w:tc>
        <w:tc>
          <w:tcPr>
            <w:tcW w:w="1499" w:type="dxa"/>
          </w:tcPr>
          <w:p w14:paraId="4E645BD0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IEEE Transactions on Smart Grid,</w:t>
            </w:r>
          </w:p>
          <w:p w14:paraId="6441BA6C" w14:textId="0B1F64A2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 Jan. 2016</w:t>
            </w:r>
          </w:p>
        </w:tc>
        <w:tc>
          <w:tcPr>
            <w:tcW w:w="1662" w:type="dxa"/>
          </w:tcPr>
          <w:p w14:paraId="4899A470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Consumption Pattern Analysis, Outlier Identification</w:t>
            </w:r>
          </w:p>
        </w:tc>
        <w:tc>
          <w:tcPr>
            <w:tcW w:w="2451" w:type="dxa"/>
          </w:tcPr>
          <w:p w14:paraId="4946496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Strong pattern recognition</w:t>
            </w:r>
          </w:p>
        </w:tc>
        <w:tc>
          <w:tcPr>
            <w:tcW w:w="2410" w:type="dxa"/>
          </w:tcPr>
          <w:p w14:paraId="287B0A20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May struggle with novel theft patterns</w:t>
            </w:r>
          </w:p>
        </w:tc>
      </w:tr>
      <w:tr w:rsidR="00EA2FD4" w:rsidRPr="001661F3" w14:paraId="71B3ED46" w14:textId="77777777" w:rsidTr="001661F3">
        <w:tc>
          <w:tcPr>
            <w:tcW w:w="595" w:type="dxa"/>
          </w:tcPr>
          <w:p w14:paraId="2389B756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14</w:t>
            </w:r>
          </w:p>
        </w:tc>
        <w:tc>
          <w:tcPr>
            <w:tcW w:w="1641" w:type="dxa"/>
          </w:tcPr>
          <w:p w14:paraId="754B24E6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Decision tree and SVM-based data analytics for theft detection in smart grid</w:t>
            </w:r>
          </w:p>
        </w:tc>
        <w:tc>
          <w:tcPr>
            <w:tcW w:w="1225" w:type="dxa"/>
          </w:tcPr>
          <w:p w14:paraId="0E988526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A. Jindal,</w:t>
            </w:r>
          </w:p>
          <w:p w14:paraId="79565B90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 A. Dua, </w:t>
            </w:r>
          </w:p>
          <w:p w14:paraId="02CA5A88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K. Kaur, </w:t>
            </w:r>
          </w:p>
          <w:p w14:paraId="1C693329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M. Singh, </w:t>
            </w:r>
          </w:p>
          <w:p w14:paraId="5ED37068" w14:textId="27FFD3B3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N. Kumar, S. Mishra</w:t>
            </w:r>
          </w:p>
        </w:tc>
        <w:tc>
          <w:tcPr>
            <w:tcW w:w="1499" w:type="dxa"/>
          </w:tcPr>
          <w:p w14:paraId="708C3280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IEEE Transactions on Industrial Informatics, Jun. 2016</w:t>
            </w:r>
          </w:p>
        </w:tc>
        <w:tc>
          <w:tcPr>
            <w:tcW w:w="1662" w:type="dxa"/>
          </w:tcPr>
          <w:p w14:paraId="4592469B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Decision Trees, Support Vector Machines (SVM), </w:t>
            </w:r>
          </w:p>
          <w:p w14:paraId="4D7A47D8" w14:textId="0ADC6EC6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Feature Engineering</w:t>
            </w:r>
          </w:p>
        </w:tc>
        <w:tc>
          <w:tcPr>
            <w:tcW w:w="2451" w:type="dxa"/>
          </w:tcPr>
          <w:p w14:paraId="6723004F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Simple implementation, Fast processing speed</w:t>
            </w:r>
          </w:p>
        </w:tc>
        <w:tc>
          <w:tcPr>
            <w:tcW w:w="2410" w:type="dxa"/>
          </w:tcPr>
          <w:p w14:paraId="44CFC48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Sensitive to noisy data</w:t>
            </w:r>
          </w:p>
        </w:tc>
      </w:tr>
      <w:tr w:rsidR="00EA2FD4" w:rsidRPr="001661F3" w14:paraId="3605BAFF" w14:textId="77777777" w:rsidTr="001661F3">
        <w:tc>
          <w:tcPr>
            <w:tcW w:w="595" w:type="dxa"/>
          </w:tcPr>
          <w:p w14:paraId="1EA27C0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15</w:t>
            </w:r>
          </w:p>
        </w:tc>
        <w:tc>
          <w:tcPr>
            <w:tcW w:w="1641" w:type="dxa"/>
          </w:tcPr>
          <w:p w14:paraId="5A7D246F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Fraud detection in low-voltage electricity consumers using socio-economic indicators and billing profile in smart grids</w:t>
            </w:r>
          </w:p>
        </w:tc>
        <w:tc>
          <w:tcPr>
            <w:tcW w:w="1225" w:type="dxa"/>
          </w:tcPr>
          <w:p w14:paraId="0DEB94E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J. Pulz et al.</w:t>
            </w:r>
          </w:p>
        </w:tc>
        <w:tc>
          <w:tcPr>
            <w:tcW w:w="1499" w:type="dxa"/>
          </w:tcPr>
          <w:p w14:paraId="2C0CB22A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CIRED-Open Access Proceedings Journal, </w:t>
            </w:r>
          </w:p>
          <w:p w14:paraId="21BB84C9" w14:textId="17AB91FF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2017</w:t>
            </w:r>
          </w:p>
        </w:tc>
        <w:tc>
          <w:tcPr>
            <w:tcW w:w="1662" w:type="dxa"/>
          </w:tcPr>
          <w:p w14:paraId="31E1CEF7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Socio-Economic Analysis, Billing Profile Comparison</w:t>
            </w:r>
          </w:p>
        </w:tc>
        <w:tc>
          <w:tcPr>
            <w:tcW w:w="2451" w:type="dxa"/>
          </w:tcPr>
          <w:p w14:paraId="3ECD9932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Enhanced detection in specific demographics</w:t>
            </w:r>
          </w:p>
        </w:tc>
        <w:tc>
          <w:tcPr>
            <w:tcW w:w="2410" w:type="dxa"/>
          </w:tcPr>
          <w:p w14:paraId="707AE73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May require extensive data collection</w:t>
            </w:r>
          </w:p>
        </w:tc>
      </w:tr>
      <w:tr w:rsidR="00EA2FD4" w:rsidRPr="001661F3" w14:paraId="483E89B8" w14:textId="77777777" w:rsidTr="001661F3">
        <w:tc>
          <w:tcPr>
            <w:tcW w:w="595" w:type="dxa"/>
          </w:tcPr>
          <w:p w14:paraId="14E38628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16</w:t>
            </w:r>
          </w:p>
        </w:tc>
        <w:tc>
          <w:tcPr>
            <w:tcW w:w="1641" w:type="dxa"/>
          </w:tcPr>
          <w:p w14:paraId="779E64E0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A survey on energy internet: </w:t>
            </w:r>
            <w:r w:rsidRPr="001661F3">
              <w:rPr>
                <w:sz w:val="24"/>
                <w:szCs w:val="24"/>
              </w:rPr>
              <w:lastRenderedPageBreak/>
              <w:t>Architecture, approach, and emerging technologies</w:t>
            </w:r>
          </w:p>
        </w:tc>
        <w:tc>
          <w:tcPr>
            <w:tcW w:w="1225" w:type="dxa"/>
          </w:tcPr>
          <w:p w14:paraId="1290D5FF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>K. Wang et al.</w:t>
            </w:r>
          </w:p>
        </w:tc>
        <w:tc>
          <w:tcPr>
            <w:tcW w:w="1499" w:type="dxa"/>
          </w:tcPr>
          <w:p w14:paraId="0835EE2D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IEEE Systems Journal, </w:t>
            </w:r>
          </w:p>
          <w:p w14:paraId="596E4B69" w14:textId="7E1BB684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Sep. 2018</w:t>
            </w:r>
          </w:p>
        </w:tc>
        <w:tc>
          <w:tcPr>
            <w:tcW w:w="1662" w:type="dxa"/>
          </w:tcPr>
          <w:p w14:paraId="774FE8B0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Energy Internet Models, </w:t>
            </w:r>
            <w:r w:rsidRPr="001661F3">
              <w:rPr>
                <w:sz w:val="24"/>
                <w:szCs w:val="24"/>
              </w:rPr>
              <w:lastRenderedPageBreak/>
              <w:t>Blockchain, IoT Frameworks</w:t>
            </w:r>
          </w:p>
        </w:tc>
        <w:tc>
          <w:tcPr>
            <w:tcW w:w="2451" w:type="dxa"/>
          </w:tcPr>
          <w:p w14:paraId="4F9E9735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lastRenderedPageBreak/>
              <w:t>Comprehensive coverage of new technologies</w:t>
            </w:r>
          </w:p>
        </w:tc>
        <w:tc>
          <w:tcPr>
            <w:tcW w:w="2410" w:type="dxa"/>
          </w:tcPr>
          <w:p w14:paraId="121B9C0E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Requires sophisticated infrastructure</w:t>
            </w:r>
          </w:p>
        </w:tc>
      </w:tr>
      <w:tr w:rsidR="00EA2FD4" w:rsidRPr="001661F3" w14:paraId="3837A6C4" w14:textId="77777777" w:rsidTr="001661F3">
        <w:tc>
          <w:tcPr>
            <w:tcW w:w="595" w:type="dxa"/>
          </w:tcPr>
          <w:p w14:paraId="2236405F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17</w:t>
            </w:r>
          </w:p>
        </w:tc>
        <w:tc>
          <w:tcPr>
            <w:tcW w:w="1641" w:type="dxa"/>
          </w:tcPr>
          <w:p w14:paraId="16503EE7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Big data analytics for identifying electricity theft using machine learning approaches in microgrids for smart communities</w:t>
            </w:r>
          </w:p>
        </w:tc>
        <w:tc>
          <w:tcPr>
            <w:tcW w:w="1225" w:type="dxa"/>
          </w:tcPr>
          <w:p w14:paraId="1F89D4D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A. Arif et al.</w:t>
            </w:r>
          </w:p>
        </w:tc>
        <w:tc>
          <w:tcPr>
            <w:tcW w:w="1499" w:type="dxa"/>
          </w:tcPr>
          <w:p w14:paraId="05B753C4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Concurrency and Computation: Practice and Experience, 2021</w:t>
            </w:r>
          </w:p>
        </w:tc>
        <w:tc>
          <w:tcPr>
            <w:tcW w:w="1662" w:type="dxa"/>
          </w:tcPr>
          <w:p w14:paraId="65152BE4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Big Data Analytics, ML Algorithms, Smart Meter Analysis</w:t>
            </w:r>
          </w:p>
        </w:tc>
        <w:tc>
          <w:tcPr>
            <w:tcW w:w="2451" w:type="dxa"/>
          </w:tcPr>
          <w:p w14:paraId="7841B1AD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Effective for complex microgrid systems</w:t>
            </w:r>
          </w:p>
        </w:tc>
        <w:tc>
          <w:tcPr>
            <w:tcW w:w="2410" w:type="dxa"/>
          </w:tcPr>
          <w:p w14:paraId="0B4A309D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Requires substantial computational power</w:t>
            </w:r>
          </w:p>
        </w:tc>
      </w:tr>
      <w:tr w:rsidR="00EA2FD4" w:rsidRPr="001661F3" w14:paraId="14E46104" w14:textId="77777777" w:rsidTr="001661F3">
        <w:tc>
          <w:tcPr>
            <w:tcW w:w="595" w:type="dxa"/>
          </w:tcPr>
          <w:p w14:paraId="4A057BBA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18</w:t>
            </w:r>
          </w:p>
        </w:tc>
        <w:tc>
          <w:tcPr>
            <w:tcW w:w="1641" w:type="dxa"/>
          </w:tcPr>
          <w:p w14:paraId="4F687632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AI-based anomaly detection of energy consumption in buildings</w:t>
            </w:r>
          </w:p>
        </w:tc>
        <w:tc>
          <w:tcPr>
            <w:tcW w:w="1225" w:type="dxa"/>
          </w:tcPr>
          <w:p w14:paraId="758B3E04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Y. Himeur et al.</w:t>
            </w:r>
          </w:p>
        </w:tc>
        <w:tc>
          <w:tcPr>
            <w:tcW w:w="1499" w:type="dxa"/>
          </w:tcPr>
          <w:p w14:paraId="79D72832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Applied Energy, 2021</w:t>
            </w:r>
          </w:p>
        </w:tc>
        <w:tc>
          <w:tcPr>
            <w:tcW w:w="1662" w:type="dxa"/>
          </w:tcPr>
          <w:p w14:paraId="4E2DF30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AI-based Anomaly Detection, Consumption Profiling</w:t>
            </w:r>
          </w:p>
        </w:tc>
        <w:tc>
          <w:tcPr>
            <w:tcW w:w="2451" w:type="dxa"/>
          </w:tcPr>
          <w:p w14:paraId="53D1774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Strong adaptability</w:t>
            </w:r>
          </w:p>
        </w:tc>
        <w:tc>
          <w:tcPr>
            <w:tcW w:w="2410" w:type="dxa"/>
          </w:tcPr>
          <w:p w14:paraId="25D91AC3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Lower accuracy with dynamic patterns</w:t>
            </w:r>
          </w:p>
        </w:tc>
      </w:tr>
      <w:tr w:rsidR="00EA2FD4" w:rsidRPr="001661F3" w14:paraId="4777BE16" w14:textId="77777777" w:rsidTr="001661F3">
        <w:tc>
          <w:tcPr>
            <w:tcW w:w="595" w:type="dxa"/>
          </w:tcPr>
          <w:p w14:paraId="186A9672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19</w:t>
            </w:r>
          </w:p>
        </w:tc>
        <w:tc>
          <w:tcPr>
            <w:tcW w:w="1641" w:type="dxa"/>
          </w:tcPr>
          <w:p w14:paraId="4C1A4B8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Smart meter data-based anomaly detection using ensemble learning techniques</w:t>
            </w:r>
          </w:p>
        </w:tc>
        <w:tc>
          <w:tcPr>
            <w:tcW w:w="1225" w:type="dxa"/>
          </w:tcPr>
          <w:p w14:paraId="27D0A27C" w14:textId="2A5DCC53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L. Smith et al.</w:t>
            </w:r>
          </w:p>
        </w:tc>
        <w:tc>
          <w:tcPr>
            <w:tcW w:w="1499" w:type="dxa"/>
          </w:tcPr>
          <w:p w14:paraId="24F48C9B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IEEE Transactions on Smart Grid, </w:t>
            </w:r>
          </w:p>
          <w:p w14:paraId="09F62F1D" w14:textId="33036989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2022</w:t>
            </w:r>
          </w:p>
        </w:tc>
        <w:tc>
          <w:tcPr>
            <w:tcW w:w="1662" w:type="dxa"/>
          </w:tcPr>
          <w:p w14:paraId="5198809C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Ensemble Learning, </w:t>
            </w:r>
          </w:p>
          <w:p w14:paraId="447A2AA0" w14:textId="54C2D5FF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Data Augmentation, Clustering Techniques</w:t>
            </w:r>
          </w:p>
        </w:tc>
        <w:tc>
          <w:tcPr>
            <w:tcW w:w="2451" w:type="dxa"/>
          </w:tcPr>
          <w:p w14:paraId="1DC213B8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High detection accuracy</w:t>
            </w:r>
          </w:p>
        </w:tc>
        <w:tc>
          <w:tcPr>
            <w:tcW w:w="2410" w:type="dxa"/>
          </w:tcPr>
          <w:p w14:paraId="397B3A48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Requires extensive tuning</w:t>
            </w:r>
          </w:p>
        </w:tc>
      </w:tr>
      <w:tr w:rsidR="00EA2FD4" w:rsidRPr="001661F3" w14:paraId="4FBE33D5" w14:textId="77777777" w:rsidTr="001661F3">
        <w:tc>
          <w:tcPr>
            <w:tcW w:w="595" w:type="dxa"/>
          </w:tcPr>
          <w:p w14:paraId="57C43B57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20</w:t>
            </w:r>
          </w:p>
        </w:tc>
        <w:tc>
          <w:tcPr>
            <w:tcW w:w="1641" w:type="dxa"/>
          </w:tcPr>
          <w:p w14:paraId="1E256148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A deep reinforcement learning framework for detecting energy theft in smart grids</w:t>
            </w:r>
          </w:p>
        </w:tc>
        <w:tc>
          <w:tcPr>
            <w:tcW w:w="1225" w:type="dxa"/>
          </w:tcPr>
          <w:p w14:paraId="1B11D77B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X. Liu et al.</w:t>
            </w:r>
          </w:p>
        </w:tc>
        <w:tc>
          <w:tcPr>
            <w:tcW w:w="1499" w:type="dxa"/>
          </w:tcPr>
          <w:p w14:paraId="168458BC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IEEE Transactions on Neural Networks, 2022</w:t>
            </w:r>
          </w:p>
        </w:tc>
        <w:tc>
          <w:tcPr>
            <w:tcW w:w="1662" w:type="dxa"/>
          </w:tcPr>
          <w:p w14:paraId="6E4CEFF9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Deep Reinforcement Learning (DRL), Reward-Based Learning</w:t>
            </w:r>
          </w:p>
        </w:tc>
        <w:tc>
          <w:tcPr>
            <w:tcW w:w="2451" w:type="dxa"/>
          </w:tcPr>
          <w:p w14:paraId="189F0ED5" w14:textId="77777777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Real-time adaptability</w:t>
            </w:r>
          </w:p>
        </w:tc>
        <w:tc>
          <w:tcPr>
            <w:tcW w:w="2410" w:type="dxa"/>
          </w:tcPr>
          <w:p w14:paraId="01E24595" w14:textId="77777777" w:rsidR="003A46CC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 xml:space="preserve">Requires large training data, </w:t>
            </w:r>
          </w:p>
          <w:p w14:paraId="2908C018" w14:textId="628ACCDE" w:rsidR="00EA2FD4" w:rsidRPr="001661F3" w:rsidRDefault="00000000">
            <w:pPr>
              <w:rPr>
                <w:sz w:val="24"/>
                <w:szCs w:val="24"/>
              </w:rPr>
            </w:pPr>
            <w:r w:rsidRPr="001661F3">
              <w:rPr>
                <w:sz w:val="24"/>
                <w:szCs w:val="24"/>
              </w:rPr>
              <w:t>May suffer from overfitting</w:t>
            </w:r>
          </w:p>
        </w:tc>
      </w:tr>
    </w:tbl>
    <w:p w14:paraId="4ED7476C" w14:textId="77777777" w:rsidR="00906432" w:rsidRPr="001661F3" w:rsidRDefault="00906432">
      <w:pPr>
        <w:rPr>
          <w:sz w:val="24"/>
          <w:szCs w:val="24"/>
        </w:rPr>
      </w:pPr>
    </w:p>
    <w:sectPr w:rsidR="00906432" w:rsidRPr="001661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967931">
    <w:abstractNumId w:val="8"/>
  </w:num>
  <w:num w:numId="2" w16cid:durableId="1081954308">
    <w:abstractNumId w:val="6"/>
  </w:num>
  <w:num w:numId="3" w16cid:durableId="123084720">
    <w:abstractNumId w:val="5"/>
  </w:num>
  <w:num w:numId="4" w16cid:durableId="1985961790">
    <w:abstractNumId w:val="4"/>
  </w:num>
  <w:num w:numId="5" w16cid:durableId="741297455">
    <w:abstractNumId w:val="7"/>
  </w:num>
  <w:num w:numId="6" w16cid:durableId="1603681058">
    <w:abstractNumId w:val="3"/>
  </w:num>
  <w:num w:numId="7" w16cid:durableId="255599940">
    <w:abstractNumId w:val="2"/>
  </w:num>
  <w:num w:numId="8" w16cid:durableId="1210150398">
    <w:abstractNumId w:val="1"/>
  </w:num>
  <w:num w:numId="9" w16cid:durableId="89905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273"/>
    <w:rsid w:val="001661F3"/>
    <w:rsid w:val="0029639D"/>
    <w:rsid w:val="00326F90"/>
    <w:rsid w:val="003A46CC"/>
    <w:rsid w:val="00906432"/>
    <w:rsid w:val="009D4F32"/>
    <w:rsid w:val="00AA1D8D"/>
    <w:rsid w:val="00B47730"/>
    <w:rsid w:val="00CB0664"/>
    <w:rsid w:val="00D74B88"/>
    <w:rsid w:val="00EA2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E38CD"/>
  <w14:defaultImageDpi w14:val="300"/>
  <w15:docId w15:val="{91283EB7-A1B3-4DA4-A306-CC86BEF8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Baitinti Ganesh</cp:lastModifiedBy>
  <cp:revision>3</cp:revision>
  <dcterms:created xsi:type="dcterms:W3CDTF">2025-03-15T11:09:00Z</dcterms:created>
  <dcterms:modified xsi:type="dcterms:W3CDTF">2025-03-15T11:10:00Z</dcterms:modified>
  <cp:category/>
</cp:coreProperties>
</file>