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B23929" w14:textId="77777777" w:rsidR="009E0303" w:rsidRDefault="009E0303" w:rsidP="009E0303">
      <w:pPr>
        <w:jc w:val="center"/>
        <w:rPr>
          <w:rFonts w:ascii="Times New Roman" w:hAnsi="Times New Roman"/>
        </w:rPr>
      </w:pPr>
    </w:p>
    <w:p w14:paraId="2D478009" w14:textId="77777777" w:rsidR="009E0303" w:rsidRDefault="009E0303" w:rsidP="009E0303">
      <w:pPr>
        <w:jc w:val="center"/>
        <w:rPr>
          <w:rFonts w:ascii="Times New Roman" w:hAnsi="Times New Roman"/>
        </w:rPr>
      </w:pPr>
    </w:p>
    <w:p w14:paraId="2B079E35" w14:textId="77777777" w:rsidR="009E0303" w:rsidRDefault="009E0303" w:rsidP="009E0303">
      <w:pPr>
        <w:jc w:val="center"/>
        <w:rPr>
          <w:rFonts w:ascii="Times New Roman" w:hAnsi="Times New Roman"/>
        </w:rPr>
      </w:pPr>
    </w:p>
    <w:p w14:paraId="5E4D25ED" w14:textId="77777777" w:rsidR="009E0303" w:rsidRDefault="009E0303" w:rsidP="009E0303">
      <w:pPr>
        <w:jc w:val="center"/>
        <w:rPr>
          <w:rFonts w:ascii="Times New Roman" w:hAnsi="Times New Roman"/>
        </w:rPr>
      </w:pPr>
    </w:p>
    <w:p w14:paraId="50B4EAA9" w14:textId="77777777" w:rsidR="009E0303" w:rsidRDefault="009E0303" w:rsidP="009E0303">
      <w:pPr>
        <w:jc w:val="center"/>
        <w:rPr>
          <w:rFonts w:ascii="Times New Roman" w:hAnsi="Times New Roman"/>
        </w:rPr>
      </w:pPr>
    </w:p>
    <w:p w14:paraId="479B2F02" w14:textId="77777777" w:rsidR="009E0303" w:rsidRDefault="009E0303" w:rsidP="009E0303">
      <w:pPr>
        <w:jc w:val="center"/>
        <w:rPr>
          <w:rFonts w:ascii="Times New Roman" w:hAnsi="Times New Roman"/>
        </w:rPr>
      </w:pPr>
    </w:p>
    <w:p w14:paraId="3F7CB150" w14:textId="6473D264" w:rsidR="009E0303" w:rsidRDefault="00590234" w:rsidP="009E0303">
      <w:pPr>
        <w:jc w:val="center"/>
        <w:rPr>
          <w:rFonts w:ascii="Times New Roman" w:hAnsi="Times New Roman"/>
          <w:i/>
        </w:rPr>
      </w:pPr>
      <w:r>
        <w:rPr>
          <w:rFonts w:ascii="Times New Roman" w:hAnsi="Times New Roman"/>
          <w:sz w:val="36"/>
          <w:szCs w:val="36"/>
        </w:rPr>
        <w:t>EE 141 Project: HDD Read Header Controller Design</w:t>
      </w:r>
    </w:p>
    <w:p w14:paraId="2DAB172A" w14:textId="77777777" w:rsidR="009E0303" w:rsidRDefault="009E0303" w:rsidP="009E0303">
      <w:pPr>
        <w:jc w:val="center"/>
        <w:rPr>
          <w:rFonts w:ascii="Times New Roman" w:hAnsi="Times New Roman"/>
          <w:i/>
        </w:rPr>
      </w:pPr>
    </w:p>
    <w:p w14:paraId="17A47C94" w14:textId="77777777" w:rsidR="009E0303" w:rsidRDefault="009E0303" w:rsidP="009E0303">
      <w:pPr>
        <w:jc w:val="center"/>
        <w:rPr>
          <w:rFonts w:ascii="Times New Roman" w:hAnsi="Times New Roman"/>
          <w:i/>
        </w:rPr>
      </w:pPr>
    </w:p>
    <w:p w14:paraId="1C4BF6D6" w14:textId="77777777" w:rsidR="009E0303" w:rsidRDefault="009E0303" w:rsidP="009E0303">
      <w:pPr>
        <w:jc w:val="center"/>
        <w:rPr>
          <w:rFonts w:ascii="Times New Roman" w:hAnsi="Times New Roman"/>
          <w:i/>
        </w:rPr>
      </w:pPr>
    </w:p>
    <w:p w14:paraId="294924A5" w14:textId="77777777" w:rsidR="009E0303" w:rsidRDefault="009E0303" w:rsidP="009E0303">
      <w:pPr>
        <w:jc w:val="center"/>
        <w:rPr>
          <w:rFonts w:ascii="Times New Roman" w:hAnsi="Times New Roman"/>
          <w:i/>
        </w:rPr>
      </w:pPr>
    </w:p>
    <w:p w14:paraId="760F8A8E" w14:textId="77777777" w:rsidR="009E0303" w:rsidRDefault="009E0303" w:rsidP="009E0303">
      <w:pPr>
        <w:jc w:val="center"/>
        <w:rPr>
          <w:rFonts w:ascii="Times New Roman" w:hAnsi="Times New Roman"/>
          <w:i/>
        </w:rPr>
      </w:pPr>
    </w:p>
    <w:p w14:paraId="4D4367C4" w14:textId="77777777" w:rsidR="009E0303" w:rsidRDefault="009E0303" w:rsidP="009E0303">
      <w:pPr>
        <w:jc w:val="center"/>
        <w:rPr>
          <w:rFonts w:ascii="Times New Roman" w:hAnsi="Times New Roman"/>
          <w:i/>
        </w:rPr>
      </w:pPr>
    </w:p>
    <w:p w14:paraId="2DF09F8C" w14:textId="77777777" w:rsidR="009E0303" w:rsidRDefault="009E0303" w:rsidP="009E0303">
      <w:pPr>
        <w:jc w:val="center"/>
        <w:rPr>
          <w:rFonts w:ascii="Times New Roman" w:hAnsi="Times New Roman"/>
          <w:i/>
        </w:rPr>
      </w:pPr>
    </w:p>
    <w:p w14:paraId="0325936E" w14:textId="77777777" w:rsidR="009E0303" w:rsidRDefault="009E0303" w:rsidP="009E0303">
      <w:pPr>
        <w:jc w:val="center"/>
        <w:rPr>
          <w:rFonts w:ascii="Times New Roman" w:hAnsi="Times New Roman"/>
          <w:i/>
        </w:rPr>
      </w:pPr>
    </w:p>
    <w:p w14:paraId="5395A712" w14:textId="77777777" w:rsidR="009E0303" w:rsidRDefault="009E0303" w:rsidP="009E0303">
      <w:pPr>
        <w:jc w:val="center"/>
        <w:rPr>
          <w:rFonts w:ascii="Times New Roman" w:hAnsi="Times New Roman"/>
          <w:i/>
        </w:rPr>
      </w:pPr>
    </w:p>
    <w:p w14:paraId="2F373BA7" w14:textId="77777777" w:rsidR="009E0303" w:rsidRDefault="009E0303" w:rsidP="009E0303">
      <w:pPr>
        <w:jc w:val="center"/>
        <w:rPr>
          <w:rFonts w:ascii="Times New Roman" w:hAnsi="Times New Roman"/>
          <w:i/>
        </w:rPr>
      </w:pPr>
    </w:p>
    <w:p w14:paraId="74F8458A" w14:textId="77777777" w:rsidR="009E0303" w:rsidRDefault="009E0303" w:rsidP="009E0303">
      <w:pPr>
        <w:jc w:val="center"/>
        <w:rPr>
          <w:rFonts w:ascii="Times New Roman" w:hAnsi="Times New Roman"/>
          <w:i/>
        </w:rPr>
      </w:pPr>
    </w:p>
    <w:p w14:paraId="7390B119" w14:textId="18FDF878" w:rsidR="009E0303" w:rsidRPr="00AB0C92" w:rsidRDefault="00590234" w:rsidP="009E0303">
      <w:pPr>
        <w:jc w:val="center"/>
        <w:rPr>
          <w:rFonts w:ascii="Times New Roman" w:hAnsi="Times New Roman"/>
          <w:i/>
        </w:rPr>
      </w:pPr>
      <w:r>
        <w:rPr>
          <w:rFonts w:ascii="Times New Roman" w:hAnsi="Times New Roman" w:hint="eastAsia"/>
          <w:i/>
        </w:rPr>
        <w:t>EE 141</w:t>
      </w:r>
      <w:r w:rsidR="009E0303" w:rsidRPr="00AB0C92">
        <w:rPr>
          <w:rFonts w:ascii="Times New Roman" w:hAnsi="Times New Roman" w:hint="eastAsia"/>
          <w:i/>
        </w:rPr>
        <w:t xml:space="preserve"> </w:t>
      </w:r>
      <w:r w:rsidR="009E0303" w:rsidRPr="00AB0C92">
        <w:rPr>
          <w:rFonts w:ascii="Times New Roman" w:hAnsi="Times New Roman"/>
          <w:i/>
        </w:rPr>
        <w:t>–</w:t>
      </w:r>
      <w:r w:rsidR="009E0303" w:rsidRPr="00AB0C92">
        <w:rPr>
          <w:rFonts w:ascii="Times New Roman" w:hAnsi="Times New Roman" w:hint="eastAsia"/>
          <w:i/>
        </w:rPr>
        <w:t xml:space="preserve"> </w:t>
      </w:r>
      <w:r>
        <w:rPr>
          <w:rFonts w:ascii="Times New Roman" w:hAnsi="Times New Roman" w:hint="eastAsia"/>
          <w:i/>
        </w:rPr>
        <w:t>Principles of Feedback Control</w:t>
      </w:r>
    </w:p>
    <w:p w14:paraId="10E6F090" w14:textId="2AB48EF4" w:rsidR="009E0303" w:rsidRPr="00AB0C92" w:rsidRDefault="00590234" w:rsidP="009E0303">
      <w:pPr>
        <w:jc w:val="center"/>
        <w:rPr>
          <w:rFonts w:ascii="Times New Roman" w:hAnsi="Times New Roman"/>
          <w:i/>
        </w:rPr>
      </w:pPr>
      <w:r>
        <w:rPr>
          <w:rFonts w:ascii="Times New Roman" w:hAnsi="Times New Roman" w:hint="eastAsia"/>
          <w:i/>
        </w:rPr>
        <w:t>Spring</w:t>
      </w:r>
      <w:r w:rsidR="009E0303" w:rsidRPr="00AB0C92">
        <w:rPr>
          <w:rFonts w:ascii="Times New Roman" w:hAnsi="Times New Roman" w:hint="eastAsia"/>
          <w:i/>
        </w:rPr>
        <w:t xml:space="preserve"> </w:t>
      </w:r>
      <w:r w:rsidR="00423FE2">
        <w:rPr>
          <w:rFonts w:ascii="Times New Roman" w:hAnsi="Times New Roman"/>
          <w:i/>
        </w:rPr>
        <w:t>201</w:t>
      </w:r>
      <w:r w:rsidR="00423FE2">
        <w:rPr>
          <w:rFonts w:ascii="Times New Roman" w:hAnsi="Times New Roman" w:hint="eastAsia"/>
          <w:i/>
        </w:rPr>
        <w:t>5</w:t>
      </w:r>
    </w:p>
    <w:p w14:paraId="06A78E1F" w14:textId="77777777" w:rsidR="009E0303" w:rsidRDefault="009E0303" w:rsidP="009E0303">
      <w:pPr>
        <w:jc w:val="center"/>
        <w:rPr>
          <w:rFonts w:ascii="Times New Roman" w:hAnsi="Times New Roman"/>
          <w:i/>
        </w:rPr>
      </w:pPr>
      <w:r w:rsidRPr="00AB0C92">
        <w:rPr>
          <w:rFonts w:ascii="Times New Roman" w:hAnsi="Times New Roman" w:hint="eastAsia"/>
          <w:i/>
        </w:rPr>
        <w:t>University of California, Los Angeles</w:t>
      </w:r>
    </w:p>
    <w:p w14:paraId="6503EB83" w14:textId="77777777" w:rsidR="009E0303" w:rsidRDefault="009E0303" w:rsidP="009E0303">
      <w:pPr>
        <w:jc w:val="center"/>
        <w:rPr>
          <w:rFonts w:ascii="Times New Roman" w:hAnsi="Times New Roman"/>
          <w:sz w:val="26"/>
          <w:szCs w:val="26"/>
        </w:rPr>
      </w:pPr>
    </w:p>
    <w:p w14:paraId="626EFFE4" w14:textId="77777777" w:rsidR="009E0303" w:rsidRDefault="009E0303" w:rsidP="009E0303">
      <w:pPr>
        <w:jc w:val="center"/>
        <w:rPr>
          <w:rFonts w:ascii="Times New Roman" w:hAnsi="Times New Roman"/>
          <w:sz w:val="26"/>
          <w:szCs w:val="26"/>
        </w:rPr>
      </w:pPr>
    </w:p>
    <w:p w14:paraId="575BBEF8" w14:textId="77777777" w:rsidR="009E0303" w:rsidRDefault="009E0303" w:rsidP="009E0303">
      <w:pPr>
        <w:jc w:val="center"/>
        <w:rPr>
          <w:rFonts w:ascii="Times New Roman" w:hAnsi="Times New Roman"/>
          <w:sz w:val="26"/>
          <w:szCs w:val="26"/>
        </w:rPr>
      </w:pPr>
    </w:p>
    <w:p w14:paraId="75BA1492" w14:textId="77777777" w:rsidR="009E0303" w:rsidRDefault="009E0303" w:rsidP="009E0303">
      <w:pPr>
        <w:jc w:val="center"/>
        <w:rPr>
          <w:rFonts w:ascii="Times New Roman" w:hAnsi="Times New Roman"/>
          <w:sz w:val="26"/>
          <w:szCs w:val="26"/>
        </w:rPr>
      </w:pPr>
    </w:p>
    <w:p w14:paraId="7EB41521" w14:textId="77777777" w:rsidR="009E0303" w:rsidRDefault="009E0303" w:rsidP="009E0303">
      <w:pPr>
        <w:jc w:val="center"/>
        <w:rPr>
          <w:rFonts w:ascii="Times New Roman" w:hAnsi="Times New Roman"/>
          <w:sz w:val="26"/>
          <w:szCs w:val="26"/>
        </w:rPr>
      </w:pPr>
    </w:p>
    <w:p w14:paraId="4B7351D8" w14:textId="77777777" w:rsidR="00407B4F" w:rsidRDefault="00407B4F" w:rsidP="009E0303">
      <w:pPr>
        <w:jc w:val="center"/>
        <w:rPr>
          <w:rFonts w:ascii="Times New Roman" w:hAnsi="Times New Roman"/>
          <w:sz w:val="26"/>
          <w:szCs w:val="26"/>
        </w:rPr>
      </w:pPr>
    </w:p>
    <w:p w14:paraId="2217B4E5" w14:textId="77777777" w:rsidR="00407B4F" w:rsidRDefault="00407B4F" w:rsidP="009E0303">
      <w:pPr>
        <w:jc w:val="center"/>
        <w:rPr>
          <w:rFonts w:ascii="Times New Roman" w:hAnsi="Times New Roman"/>
          <w:sz w:val="26"/>
          <w:szCs w:val="26"/>
        </w:rPr>
      </w:pPr>
    </w:p>
    <w:p w14:paraId="02837E7A" w14:textId="77777777" w:rsidR="00407B4F" w:rsidRDefault="00407B4F" w:rsidP="009E0303">
      <w:pPr>
        <w:jc w:val="center"/>
        <w:rPr>
          <w:rFonts w:ascii="Times New Roman" w:hAnsi="Times New Roman"/>
          <w:sz w:val="26"/>
          <w:szCs w:val="26"/>
        </w:rPr>
      </w:pPr>
    </w:p>
    <w:p w14:paraId="3AA1B1AB" w14:textId="77777777" w:rsidR="009E0303" w:rsidRDefault="009E0303" w:rsidP="00616FA7">
      <w:pPr>
        <w:rPr>
          <w:rFonts w:ascii="Times New Roman" w:hAnsi="Times New Roman"/>
          <w:sz w:val="26"/>
          <w:szCs w:val="26"/>
        </w:rPr>
      </w:pPr>
    </w:p>
    <w:p w14:paraId="7B671558" w14:textId="4EE168D4" w:rsidR="00590234" w:rsidRDefault="009E0303" w:rsidP="00967B1E">
      <w:pPr>
        <w:jc w:val="center"/>
        <w:outlineLvl w:val="0"/>
        <w:rPr>
          <w:rFonts w:ascii="Times New Roman" w:hAnsi="Times New Roman"/>
        </w:rPr>
      </w:pPr>
      <w:r w:rsidRPr="009E0303">
        <w:rPr>
          <w:rFonts w:ascii="Times New Roman" w:hAnsi="Times New Roman" w:hint="eastAsia"/>
        </w:rPr>
        <w:t>Weiqian Xu</w:t>
      </w:r>
      <w:r w:rsidR="00590234">
        <w:rPr>
          <w:rFonts w:ascii="Times New Roman" w:hAnsi="Times New Roman"/>
        </w:rPr>
        <w:t xml:space="preserve"> 404297854</w:t>
      </w:r>
    </w:p>
    <w:p w14:paraId="017A877A" w14:textId="0A5D53F3" w:rsidR="00590234" w:rsidRDefault="00590234" w:rsidP="00967B1E">
      <w:pPr>
        <w:jc w:val="center"/>
        <w:outlineLvl w:val="0"/>
        <w:rPr>
          <w:rFonts w:ascii="Times New Roman" w:hAnsi="Times New Roman"/>
        </w:rPr>
      </w:pPr>
      <w:r>
        <w:rPr>
          <w:rFonts w:ascii="Times New Roman" w:hAnsi="Times New Roman"/>
        </w:rPr>
        <w:t xml:space="preserve">Baixiao Huang  </w:t>
      </w:r>
    </w:p>
    <w:p w14:paraId="7E855BB0" w14:textId="396A4E1F" w:rsidR="00C0686A" w:rsidRPr="00C0686A" w:rsidRDefault="00590234" w:rsidP="00967B1E">
      <w:pPr>
        <w:jc w:val="center"/>
        <w:outlineLvl w:val="0"/>
        <w:rPr>
          <w:rFonts w:ascii="Times New Roman" w:hAnsi="Times New Roman"/>
        </w:rPr>
      </w:pPr>
      <w:r>
        <w:rPr>
          <w:rFonts w:ascii="Times New Roman" w:hAnsi="Times New Roman"/>
        </w:rPr>
        <w:t xml:space="preserve">Xingjian Yan </w:t>
      </w:r>
    </w:p>
    <w:p w14:paraId="2378376C" w14:textId="3D2CD152" w:rsidR="009E0303" w:rsidRPr="009E0303" w:rsidRDefault="00590234" w:rsidP="009E0303">
      <w:pPr>
        <w:pStyle w:val="Date"/>
        <w:ind w:leftChars="0" w:left="0"/>
        <w:jc w:val="center"/>
      </w:pPr>
      <w:r>
        <w:rPr>
          <w:rFonts w:hint="eastAsia"/>
        </w:rPr>
        <w:t>05/21/</w:t>
      </w:r>
      <w:r w:rsidR="00423FE2">
        <w:rPr>
          <w:rFonts w:hint="eastAsia"/>
        </w:rPr>
        <w:t>2015</w:t>
      </w:r>
    </w:p>
    <w:p w14:paraId="457F814B" w14:textId="77777777" w:rsidR="00F6312C" w:rsidRDefault="00F6312C" w:rsidP="009E0303">
      <w:pPr>
        <w:jc w:val="center"/>
        <w:rPr>
          <w:rFonts w:ascii="Times New Roman" w:hAnsi="Times New Roman"/>
        </w:rPr>
      </w:pPr>
    </w:p>
    <w:p w14:paraId="4B7E6D3E" w14:textId="77777777" w:rsidR="00590234" w:rsidRDefault="00590234" w:rsidP="009E0303">
      <w:pPr>
        <w:jc w:val="center"/>
        <w:rPr>
          <w:rFonts w:ascii="Times New Roman" w:hAnsi="Times New Roman"/>
        </w:rPr>
      </w:pPr>
    </w:p>
    <w:p w14:paraId="45E4FABF" w14:textId="77777777" w:rsidR="00A93743" w:rsidRDefault="00A93743" w:rsidP="00DD080A">
      <w:pPr>
        <w:jc w:val="left"/>
        <w:outlineLvl w:val="0"/>
        <w:rPr>
          <w:rFonts w:ascii="Arial" w:hAnsi="Arial"/>
          <w:b/>
        </w:rPr>
      </w:pPr>
    </w:p>
    <w:p w14:paraId="6BDCF7C9" w14:textId="77777777" w:rsidR="00590234" w:rsidRDefault="00590234" w:rsidP="00DD080A">
      <w:pPr>
        <w:outlineLvl w:val="0"/>
        <w:rPr>
          <w:rFonts w:ascii="Arial" w:hAnsi="Arial"/>
          <w:b/>
        </w:rPr>
      </w:pPr>
    </w:p>
    <w:p w14:paraId="3DF386FD" w14:textId="58650BAC" w:rsidR="00E17FF5" w:rsidRPr="0094007F" w:rsidRDefault="00967B1E" w:rsidP="00DD080A">
      <w:pPr>
        <w:outlineLvl w:val="0"/>
        <w:rPr>
          <w:rFonts w:ascii="Arial" w:hAnsi="Arial"/>
          <w:b/>
        </w:rPr>
      </w:pPr>
      <w:r>
        <w:rPr>
          <w:rFonts w:ascii="Arial" w:hAnsi="Arial" w:hint="eastAsia"/>
          <w:b/>
        </w:rPr>
        <w:lastRenderedPageBreak/>
        <w:t>1</w:t>
      </w:r>
      <w:r w:rsidR="00E17FF5" w:rsidRPr="0094007F">
        <w:rPr>
          <w:rFonts w:ascii="Arial" w:hAnsi="Arial" w:hint="eastAsia"/>
          <w:b/>
        </w:rPr>
        <w:t xml:space="preserve">.0  </w:t>
      </w:r>
      <w:r w:rsidR="0014622A">
        <w:rPr>
          <w:rFonts w:ascii="Arial" w:hAnsi="Arial" w:hint="eastAsia"/>
          <w:b/>
        </w:rPr>
        <w:t>OBJECTIVES</w:t>
      </w:r>
    </w:p>
    <w:p w14:paraId="07C9E282" w14:textId="77777777" w:rsidR="00C36B2E" w:rsidRDefault="00C36B2E" w:rsidP="00161715">
      <w:pPr>
        <w:rPr>
          <w:rFonts w:ascii="Arial" w:hAnsi="Arial"/>
          <w:sz w:val="20"/>
          <w:szCs w:val="20"/>
        </w:rPr>
      </w:pPr>
    </w:p>
    <w:p w14:paraId="7506DE3D" w14:textId="5650FAAE" w:rsidR="000601D4" w:rsidRDefault="0014622A" w:rsidP="00DD080A">
      <w:pPr>
        <w:outlineLvl w:val="0"/>
        <w:rPr>
          <w:rFonts w:ascii="Arial" w:hAnsi="Arial"/>
          <w:sz w:val="20"/>
          <w:szCs w:val="20"/>
        </w:rPr>
      </w:pPr>
      <w:r>
        <w:rPr>
          <w:rFonts w:ascii="Arial" w:hAnsi="Arial"/>
          <w:sz w:val="20"/>
          <w:szCs w:val="20"/>
        </w:rPr>
        <w:t>The</w:t>
      </w:r>
      <w:r>
        <w:rPr>
          <w:rFonts w:ascii="Arial" w:hAnsi="Arial" w:hint="eastAsia"/>
          <w:sz w:val="20"/>
          <w:szCs w:val="20"/>
        </w:rPr>
        <w:t xml:space="preserve"> objective of this </w:t>
      </w:r>
      <w:r w:rsidR="00590234">
        <w:rPr>
          <w:rFonts w:ascii="Arial" w:hAnsi="Arial"/>
          <w:sz w:val="20"/>
          <w:szCs w:val="20"/>
        </w:rPr>
        <w:t>project</w:t>
      </w:r>
      <w:r w:rsidR="00590234">
        <w:rPr>
          <w:rFonts w:ascii="Arial" w:hAnsi="Arial" w:hint="eastAsia"/>
          <w:sz w:val="20"/>
          <w:szCs w:val="20"/>
        </w:rPr>
        <w:t xml:space="preserve"> is </w:t>
      </w:r>
      <w:r w:rsidR="00590234">
        <w:rPr>
          <w:rFonts w:ascii="Arial" w:hAnsi="Arial"/>
          <w:sz w:val="20"/>
          <w:szCs w:val="20"/>
        </w:rPr>
        <w:t xml:space="preserve">to design a control system </w:t>
      </w:r>
      <w:r w:rsidR="000601D4">
        <w:rPr>
          <w:rFonts w:ascii="Arial" w:hAnsi="Arial"/>
          <w:sz w:val="20"/>
          <w:szCs w:val="20"/>
        </w:rPr>
        <w:t>for hard disk drive read header</w:t>
      </w:r>
      <w:r w:rsidR="000601D4">
        <w:rPr>
          <w:rFonts w:ascii="Arial" w:hAnsi="Arial" w:hint="eastAsia"/>
          <w:sz w:val="20"/>
          <w:szCs w:val="20"/>
        </w:rPr>
        <w:t>. Knowledge of feedback control theories and skills</w:t>
      </w:r>
      <w:r w:rsidR="000601D4">
        <w:rPr>
          <w:rFonts w:ascii="Arial" w:hAnsi="Arial"/>
          <w:sz w:val="20"/>
          <w:szCs w:val="20"/>
        </w:rPr>
        <w:t xml:space="preserve"> of using Matlab are crucial in designing. The system contains a controller, a motor coil, a reader arm and a sensor forming a closed loop system.</w:t>
      </w:r>
    </w:p>
    <w:p w14:paraId="6C4E092F" w14:textId="4E8F3530" w:rsidR="007D25F4" w:rsidRDefault="007D25F4" w:rsidP="007D25F4">
      <w:pPr>
        <w:jc w:val="center"/>
        <w:outlineLvl w:val="0"/>
        <w:rPr>
          <w:rFonts w:ascii="Arial" w:hAnsi="Arial" w:hint="eastAsia"/>
          <w:sz w:val="20"/>
          <w:szCs w:val="20"/>
        </w:rPr>
      </w:pPr>
      <w:r>
        <w:rPr>
          <w:rFonts w:ascii="Arial" w:hAnsi="Arial"/>
          <w:noProof/>
          <w:sz w:val="20"/>
          <w:szCs w:val="20"/>
          <w:lang w:eastAsia="en-US"/>
        </w:rPr>
        <w:drawing>
          <wp:inline distT="0" distB="0" distL="0" distR="0" wp14:anchorId="6B26F875" wp14:editId="697BE996">
            <wp:extent cx="3885344" cy="1193705"/>
            <wp:effectExtent l="0" t="0" r="1270" b="63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621" cy="1194097"/>
                    </a:xfrm>
                    <a:prstGeom prst="rect">
                      <a:avLst/>
                    </a:prstGeom>
                    <a:noFill/>
                    <a:ln>
                      <a:noFill/>
                    </a:ln>
                  </pic:spPr>
                </pic:pic>
              </a:graphicData>
            </a:graphic>
          </wp:inline>
        </w:drawing>
      </w:r>
    </w:p>
    <w:p w14:paraId="51BD1F05" w14:textId="09A91841" w:rsidR="007D25F4" w:rsidRPr="007D25F4" w:rsidRDefault="007D25F4" w:rsidP="007D25F4">
      <w:pPr>
        <w:jc w:val="center"/>
        <w:outlineLvl w:val="0"/>
        <w:rPr>
          <w:rFonts w:ascii="Arial" w:hAnsi="Arial" w:hint="eastAsia"/>
          <w:b/>
          <w:sz w:val="20"/>
          <w:szCs w:val="20"/>
        </w:rPr>
      </w:pPr>
      <w:r w:rsidRPr="007D25F4">
        <w:rPr>
          <w:rFonts w:ascii="Arial" w:hAnsi="Arial" w:hint="eastAsia"/>
          <w:b/>
          <w:sz w:val="20"/>
          <w:szCs w:val="20"/>
        </w:rPr>
        <w:t>Figure 1</w:t>
      </w:r>
    </w:p>
    <w:p w14:paraId="3C37FDD8" w14:textId="77777777" w:rsidR="009C3738" w:rsidRDefault="009C3738" w:rsidP="00DD080A">
      <w:pPr>
        <w:outlineLvl w:val="0"/>
        <w:rPr>
          <w:rFonts w:ascii="Arial" w:hAnsi="Arial"/>
          <w:sz w:val="20"/>
          <w:szCs w:val="20"/>
        </w:rPr>
      </w:pPr>
    </w:p>
    <w:p w14:paraId="4519F57C" w14:textId="6BE42316" w:rsidR="00B74EB1" w:rsidRDefault="00B74EB1" w:rsidP="00DD080A">
      <w:pPr>
        <w:outlineLvl w:val="0"/>
        <w:rPr>
          <w:rFonts w:ascii="Arial" w:hAnsi="Arial"/>
          <w:b/>
        </w:rPr>
      </w:pPr>
      <w:r>
        <w:rPr>
          <w:rFonts w:ascii="Arial" w:hAnsi="Arial" w:hint="eastAsia"/>
          <w:b/>
        </w:rPr>
        <w:t>2</w:t>
      </w:r>
      <w:r w:rsidRPr="0094007F">
        <w:rPr>
          <w:rFonts w:ascii="Arial" w:hAnsi="Arial" w:hint="eastAsia"/>
          <w:b/>
        </w:rPr>
        <w:t xml:space="preserve">.0  </w:t>
      </w:r>
      <w:r w:rsidR="00805B5F">
        <w:rPr>
          <w:rFonts w:ascii="Arial" w:hAnsi="Arial"/>
          <w:b/>
        </w:rPr>
        <w:t>TASKS</w:t>
      </w:r>
    </w:p>
    <w:p w14:paraId="420CDE95" w14:textId="77777777" w:rsidR="007D25F4" w:rsidRDefault="007D25F4" w:rsidP="00DD080A">
      <w:pPr>
        <w:outlineLvl w:val="0"/>
        <w:rPr>
          <w:rFonts w:ascii="Arial" w:hAnsi="Arial"/>
          <w:b/>
        </w:rPr>
      </w:pPr>
    </w:p>
    <w:p w14:paraId="386DDEED" w14:textId="263203F4" w:rsidR="007D25F4" w:rsidRDefault="007D25F4" w:rsidP="007D25F4">
      <w:pPr>
        <w:outlineLvl w:val="0"/>
        <w:rPr>
          <w:rFonts w:ascii="Arial" w:hAnsi="Arial" w:hint="eastAsia"/>
        </w:rPr>
      </w:pPr>
      <w:r>
        <w:rPr>
          <w:rFonts w:ascii="Arial" w:hAnsi="Arial" w:hint="eastAsia"/>
        </w:rPr>
        <w:t>2</w:t>
      </w:r>
      <w:r w:rsidRPr="00A70894">
        <w:rPr>
          <w:rFonts w:ascii="Arial" w:hAnsi="Arial" w:hint="eastAsia"/>
        </w:rPr>
        <w:t>.1</w:t>
      </w:r>
      <w:r>
        <w:rPr>
          <w:rFonts w:ascii="Arial" w:hAnsi="Arial" w:hint="eastAsia"/>
        </w:rPr>
        <w:tab/>
        <w:t xml:space="preserve"> </w:t>
      </w:r>
      <w:r>
        <w:rPr>
          <w:rFonts w:ascii="Arial" w:hAnsi="Arial"/>
        </w:rPr>
        <w:t>Task 1</w:t>
      </w:r>
    </w:p>
    <w:p w14:paraId="67CE6F32" w14:textId="77777777" w:rsidR="007D25F4" w:rsidRDefault="007D25F4" w:rsidP="007D25F4">
      <w:pPr>
        <w:outlineLvl w:val="0"/>
        <w:rPr>
          <w:rFonts w:ascii="Arial" w:hAnsi="Arial" w:hint="eastAsia"/>
        </w:rPr>
      </w:pPr>
    </w:p>
    <w:p w14:paraId="31904646" w14:textId="300739EE" w:rsidR="007D25F4" w:rsidRPr="007D25F4" w:rsidRDefault="007D25F4" w:rsidP="007D25F4">
      <w:pPr>
        <w:outlineLvl w:val="0"/>
        <w:rPr>
          <w:rFonts w:ascii="Arial" w:hAnsi="Arial"/>
          <w:sz w:val="20"/>
          <w:szCs w:val="20"/>
        </w:rPr>
      </w:pPr>
      <w:r>
        <w:rPr>
          <w:rFonts w:ascii="Arial" w:hAnsi="Arial" w:hint="eastAsia"/>
          <w:sz w:val="20"/>
          <w:szCs w:val="20"/>
        </w:rPr>
        <w:t>For this part, we are provided with the physical model</w:t>
      </w:r>
      <w:r>
        <w:rPr>
          <w:rFonts w:ascii="Arial" w:hAnsi="Arial"/>
          <w:sz w:val="20"/>
          <w:szCs w:val="20"/>
        </w:rPr>
        <w:t xml:space="preserve"> </w:t>
      </w:r>
      <w:r>
        <w:rPr>
          <w:rFonts w:ascii="Arial" w:hAnsi="Arial" w:hint="eastAsia"/>
          <w:sz w:val="20"/>
          <w:szCs w:val="20"/>
        </w:rPr>
        <w:t>relating</w:t>
      </w:r>
      <w:r>
        <w:rPr>
          <w:rFonts w:ascii="Arial" w:hAnsi="Arial"/>
          <w:sz w:val="20"/>
          <w:szCs w:val="20"/>
        </w:rPr>
        <w:t xml:space="preserve"> the input torque</w:t>
      </w:r>
      <w:r w:rsidR="000A0B2C">
        <w:rPr>
          <w:rFonts w:ascii="Arial" w:hAnsi="Arial" w:hint="eastAsia"/>
          <w:sz w:val="20"/>
          <w:szCs w:val="20"/>
        </w:rPr>
        <w:t xml:space="preserve"> </w:t>
      </w:r>
      <m:oMath>
        <m:r>
          <w:rPr>
            <w:rFonts w:ascii="Cambria Math" w:hAnsi="Cambria Math"/>
            <w:sz w:val="20"/>
            <w:szCs w:val="20"/>
          </w:rPr>
          <m:t>u</m:t>
        </m:r>
      </m:oMath>
      <w:r>
        <w:rPr>
          <w:rFonts w:ascii="Arial" w:hAnsi="Arial"/>
          <w:sz w:val="20"/>
          <w:szCs w:val="20"/>
        </w:rPr>
        <w:t xml:space="preserve"> to the header position</w:t>
      </w:r>
      <w:r w:rsidR="000A0B2C">
        <w:rPr>
          <w:rFonts w:ascii="Arial" w:hAnsi="Arial" w:hint="eastAsia"/>
          <w:sz w:val="20"/>
          <w:szCs w:val="20"/>
        </w:rPr>
        <w:t xml:space="preserve"> </w:t>
      </w:r>
      <m:oMath>
        <m:r>
          <w:rPr>
            <w:rFonts w:ascii="Cambria Math" w:hAnsi="Cambria Math"/>
            <w:sz w:val="20"/>
            <w:szCs w:val="20"/>
          </w:rPr>
          <m:t>y</m:t>
        </m:r>
      </m:oMath>
      <w:r w:rsidR="000A0B2C">
        <w:rPr>
          <w:rFonts w:ascii="Arial" w:hAnsi="Arial"/>
          <w:sz w:val="20"/>
          <w:szCs w:val="20"/>
        </w:rPr>
        <w:t xml:space="preserve"> with the inertia of arm and head </w:t>
      </w:r>
      <m:oMath>
        <m:r>
          <w:rPr>
            <w:rFonts w:ascii="Cambria Math" w:hAnsi="Cambria Math"/>
            <w:sz w:val="20"/>
            <w:szCs w:val="20"/>
          </w:rPr>
          <m:t>J</m:t>
        </m:r>
      </m:oMath>
      <w:r w:rsidR="000A0B2C">
        <w:rPr>
          <w:rFonts w:ascii="Arial" w:hAnsi="Arial"/>
          <w:sz w:val="20"/>
          <w:szCs w:val="20"/>
        </w:rPr>
        <w:t xml:space="preserve"> and friction </w:t>
      </w:r>
      <m:oMath>
        <m:r>
          <w:rPr>
            <w:rFonts w:ascii="Cambria Math" w:hAnsi="Cambria Math"/>
            <w:sz w:val="20"/>
            <w:szCs w:val="20"/>
          </w:rPr>
          <m:t>b</m:t>
        </m:r>
      </m:oMath>
      <w:r w:rsidR="000A0B2C">
        <w:rPr>
          <w:rFonts w:ascii="Arial" w:hAnsi="Arial"/>
          <w:sz w:val="20"/>
          <w:szCs w:val="20"/>
        </w:rPr>
        <w:t>.</w:t>
      </w:r>
    </w:p>
    <w:p w14:paraId="02C3CB48" w14:textId="5673054F" w:rsidR="007D25F4" w:rsidRDefault="007D25F4" w:rsidP="00DD080A">
      <w:pPr>
        <w:outlineLvl w:val="0"/>
        <w:rPr>
          <w:rFonts w:ascii="Arial" w:hAnsi="Arial" w:hint="eastAsia"/>
          <w:sz w:val="20"/>
          <w:szCs w:val="20"/>
        </w:rPr>
      </w:pPr>
      <w:r>
        <w:rPr>
          <w:rFonts w:ascii="Arial" w:hAnsi="Arial"/>
          <w:sz w:val="20"/>
          <w:szCs w:val="20"/>
        </w:rPr>
        <w:t xml:space="preserve">                                   </w:t>
      </w:r>
      <m:oMath>
        <m:r>
          <w:rPr>
            <w:rFonts w:ascii="Cambria Math" w:hAnsi="Cambria Math"/>
            <w:sz w:val="20"/>
            <w:szCs w:val="20"/>
          </w:rPr>
          <m:t>J</m:t>
        </m:r>
        <m:acc>
          <m:accPr>
            <m:chr m:val="̈"/>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+b</m:t>
        </m:r>
        <m:acc>
          <m:accPr>
            <m:chr m:val="̇"/>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=u(t)</m:t>
        </m:r>
      </m:oMath>
      <w:r>
        <w:rPr>
          <w:rFonts w:ascii="Arial" w:hAnsi="Arial"/>
          <w:sz w:val="20"/>
          <w:szCs w:val="20"/>
        </w:rPr>
        <w:t xml:space="preserve">             </w:t>
      </w:r>
      <w:r>
        <w:rPr>
          <w:rFonts w:ascii="Arial" w:hAnsi="Arial" w:hint="eastAsia"/>
          <w:sz w:val="20"/>
          <w:szCs w:val="20"/>
        </w:rPr>
        <w:t xml:space="preserve">          </w:t>
      </w:r>
      <w:r>
        <w:rPr>
          <w:rFonts w:ascii="Arial" w:hAnsi="Arial"/>
          <w:sz w:val="20"/>
          <w:szCs w:val="20"/>
        </w:rPr>
        <w:t xml:space="preserve"> </w:t>
      </w:r>
      <w:r>
        <w:rPr>
          <w:rFonts w:ascii="Arial" w:hAnsi="Arial" w:hint="eastAsia"/>
          <w:sz w:val="20"/>
          <w:szCs w:val="20"/>
        </w:rPr>
        <w:t xml:space="preserve">       </w:t>
      </w:r>
      <w:r>
        <w:rPr>
          <w:rFonts w:ascii="Arial" w:hAnsi="Arial" w:hint="eastAsia"/>
          <w:sz w:val="20"/>
          <w:szCs w:val="20"/>
        </w:rPr>
        <w:tab/>
      </w:r>
      <w:r>
        <w:rPr>
          <w:rFonts w:ascii="Arial" w:hAnsi="Arial" w:hint="eastAsia"/>
          <w:sz w:val="20"/>
          <w:szCs w:val="20"/>
        </w:rPr>
        <w:tab/>
      </w:r>
      <w:r>
        <w:rPr>
          <w:rFonts w:ascii="Arial" w:hAnsi="Arial"/>
          <w:sz w:val="20"/>
          <w:szCs w:val="20"/>
        </w:rPr>
        <w:t>(1)</w:t>
      </w:r>
    </w:p>
    <w:p w14:paraId="60DD97CE" w14:textId="77777777" w:rsidR="005C75CC" w:rsidRDefault="005C75CC" w:rsidP="00DD080A">
      <w:pPr>
        <w:outlineLvl w:val="0"/>
        <w:rPr>
          <w:rFonts w:ascii="Arial" w:hAnsi="Arial"/>
          <w:sz w:val="20"/>
          <w:szCs w:val="20"/>
        </w:rPr>
      </w:pPr>
    </w:p>
    <w:p w14:paraId="6EFB4014" w14:textId="5E77313D" w:rsidR="00EB6A1A" w:rsidRDefault="00781BA9" w:rsidP="00DD080A">
      <w:pPr>
        <w:outlineLvl w:val="0"/>
        <w:rPr>
          <w:rFonts w:ascii="Arial" w:hAnsi="Arial"/>
          <w:sz w:val="20"/>
          <w:szCs w:val="20"/>
        </w:rPr>
      </w:pPr>
      <w:r>
        <w:rPr>
          <w:rFonts w:ascii="Arial" w:hAnsi="Arial" w:hint="eastAsia"/>
          <w:sz w:val="20"/>
          <w:szCs w:val="20"/>
        </w:rPr>
        <w:t>Simply apply Laplace</w:t>
      </w:r>
      <w:r>
        <w:rPr>
          <w:rFonts w:ascii="Arial" w:hAnsi="Arial"/>
          <w:sz w:val="20"/>
          <w:szCs w:val="20"/>
        </w:rPr>
        <w:t xml:space="preserve"> transform to get the </w:t>
      </w:r>
      <w:r w:rsidR="005C75CC">
        <w:rPr>
          <w:rFonts w:ascii="Arial" w:hAnsi="Arial" w:hint="eastAsia"/>
          <w:sz w:val="20"/>
          <w:szCs w:val="20"/>
        </w:rPr>
        <w:t xml:space="preserve">transfer </w:t>
      </w:r>
      <w:r w:rsidR="005C75CC">
        <w:rPr>
          <w:rFonts w:ascii="Arial" w:hAnsi="Arial"/>
          <w:sz w:val="20"/>
          <w:szCs w:val="20"/>
        </w:rPr>
        <w:t>function:</w:t>
      </w:r>
      <w:r w:rsidR="005C75CC">
        <w:rPr>
          <w:rFonts w:ascii="Arial" w:hAnsi="Arial"/>
          <w:sz w:val="20"/>
          <w:szCs w:val="20"/>
        </w:rPr>
        <w:br/>
        <w:t xml:space="preserve">                                    </w:t>
      </w:r>
      <m:oMath>
        <m:f>
          <m:fPr>
            <m:ctrlPr>
              <w:rPr>
                <w:rFonts w:ascii="Cambria Math" w:hAnsi="Cambria Math"/>
                <w:i/>
                <w:sz w:val="20"/>
                <w:szCs w:val="20"/>
              </w:rPr>
            </m:ctrlPr>
          </m:fPr>
          <m:num>
            <m:r>
              <w:rPr>
                <w:rFonts w:ascii="Cambria Math" w:hAnsi="Cambria Math"/>
                <w:sz w:val="20"/>
                <w:szCs w:val="20"/>
              </w:rPr>
              <m:t>Y(s)</m:t>
            </m:r>
          </m:num>
          <m:den>
            <m:r>
              <w:rPr>
                <w:rFonts w:ascii="Cambria Math" w:hAnsi="Cambria Math"/>
                <w:sz w:val="20"/>
                <w:szCs w:val="20"/>
              </w:rPr>
              <m:t>U(s)</m:t>
            </m:r>
          </m:den>
        </m:f>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J</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+bs</m:t>
            </m:r>
          </m:den>
        </m:f>
      </m:oMath>
      <w:r w:rsidR="005C75CC">
        <w:rPr>
          <w:rFonts w:ascii="Arial" w:hAnsi="Arial"/>
          <w:sz w:val="20"/>
          <w:szCs w:val="20"/>
        </w:rPr>
        <w:t xml:space="preserve">             </w:t>
      </w:r>
      <w:r w:rsidR="005C75CC">
        <w:rPr>
          <w:rFonts w:ascii="Arial" w:hAnsi="Arial"/>
          <w:sz w:val="20"/>
          <w:szCs w:val="20"/>
        </w:rPr>
        <w:tab/>
      </w:r>
      <w:r w:rsidR="005C75CC">
        <w:rPr>
          <w:rFonts w:ascii="Arial" w:hAnsi="Arial"/>
          <w:sz w:val="20"/>
          <w:szCs w:val="20"/>
        </w:rPr>
        <w:tab/>
      </w:r>
      <w:r w:rsidR="005C75CC">
        <w:rPr>
          <w:rFonts w:ascii="Arial" w:hAnsi="Arial"/>
          <w:sz w:val="20"/>
          <w:szCs w:val="20"/>
        </w:rPr>
        <w:tab/>
      </w:r>
      <w:r w:rsidR="005C75CC">
        <w:rPr>
          <w:rFonts w:ascii="Arial" w:hAnsi="Arial"/>
          <w:sz w:val="20"/>
          <w:szCs w:val="20"/>
        </w:rPr>
        <w:tab/>
      </w:r>
      <w:r w:rsidR="005C75CC">
        <w:rPr>
          <w:rFonts w:ascii="Arial" w:hAnsi="Arial"/>
          <w:sz w:val="20"/>
          <w:szCs w:val="20"/>
        </w:rPr>
        <w:tab/>
      </w:r>
      <w:r w:rsidR="005C75CC">
        <w:rPr>
          <w:rFonts w:ascii="Arial" w:hAnsi="Arial"/>
          <w:sz w:val="20"/>
          <w:szCs w:val="20"/>
        </w:rPr>
        <w:tab/>
        <w:t>(2)</w:t>
      </w:r>
    </w:p>
    <w:p w14:paraId="1DA8EB25" w14:textId="77777777" w:rsidR="005C75CC" w:rsidRPr="005C75CC" w:rsidRDefault="005C75CC" w:rsidP="00DD080A">
      <w:pPr>
        <w:outlineLvl w:val="0"/>
        <w:rPr>
          <w:rFonts w:ascii="Arial" w:hAnsi="Arial"/>
          <w:sz w:val="20"/>
          <w:szCs w:val="20"/>
        </w:rPr>
      </w:pPr>
    </w:p>
    <w:p w14:paraId="4A167FC2" w14:textId="1B0308D9" w:rsidR="005C75CC" w:rsidRDefault="005C75CC" w:rsidP="005C75CC">
      <w:pPr>
        <w:outlineLvl w:val="0"/>
        <w:rPr>
          <w:rFonts w:ascii="Arial" w:hAnsi="Arial"/>
        </w:rPr>
      </w:pPr>
      <w:r>
        <w:rPr>
          <w:rFonts w:ascii="Arial" w:hAnsi="Arial" w:hint="eastAsia"/>
        </w:rPr>
        <w:t>2.2</w:t>
      </w:r>
      <w:r>
        <w:rPr>
          <w:rFonts w:ascii="Arial" w:hAnsi="Arial" w:hint="eastAsia"/>
        </w:rPr>
        <w:tab/>
        <w:t xml:space="preserve"> </w:t>
      </w:r>
      <w:r>
        <w:rPr>
          <w:rFonts w:ascii="Arial" w:hAnsi="Arial"/>
        </w:rPr>
        <w:t>Task 2</w:t>
      </w:r>
    </w:p>
    <w:p w14:paraId="7451B930" w14:textId="77777777" w:rsidR="005C75CC" w:rsidRDefault="005C75CC" w:rsidP="005C75CC">
      <w:pPr>
        <w:outlineLvl w:val="0"/>
        <w:rPr>
          <w:rFonts w:ascii="Arial" w:hAnsi="Arial"/>
        </w:rPr>
      </w:pPr>
    </w:p>
    <w:p w14:paraId="7E3A62F7" w14:textId="55523259" w:rsidR="005C75CC" w:rsidRDefault="005C75CC" w:rsidP="005C75CC">
      <w:pPr>
        <w:outlineLvl w:val="0"/>
        <w:rPr>
          <w:rFonts w:ascii="Arial" w:hAnsi="Arial"/>
          <w:bCs/>
          <w:sz w:val="20"/>
          <w:szCs w:val="20"/>
        </w:rPr>
      </w:pPr>
      <w:r>
        <w:rPr>
          <w:rFonts w:ascii="Arial" w:hAnsi="Arial"/>
          <w:bCs/>
          <w:sz w:val="20"/>
          <w:szCs w:val="20"/>
        </w:rPr>
        <w:t>The transfer function of the motor coil that relates the input voltage to the output torque is related by:</w:t>
      </w:r>
    </w:p>
    <w:p w14:paraId="0AFADF39" w14:textId="3B80B5A3" w:rsidR="005C75CC" w:rsidRDefault="005C75CC" w:rsidP="005C75CC">
      <w:pPr>
        <w:ind w:left="2940"/>
        <w:outlineLvl w:val="0"/>
        <w:rPr>
          <w:rFonts w:ascii="Arial" w:hAnsi="Arial"/>
        </w:rPr>
      </w:pPr>
      <w:r>
        <w:rPr>
          <w:rFonts w:ascii="Arial" w:hAnsi="Arial"/>
          <w:bCs/>
          <w:sz w:val="20"/>
          <w:szCs w:val="20"/>
        </w:rPr>
        <w:tab/>
      </w:r>
      <m:oMath>
        <m:sSub>
          <m:sSubPr>
            <m:ctrlPr>
              <w:rPr>
                <w:rFonts w:ascii="Cambria Math" w:hAnsi="Cambria Math"/>
                <w:bCs/>
                <w:i/>
                <w:sz w:val="20"/>
                <w:szCs w:val="20"/>
              </w:rPr>
            </m:ctrlPr>
          </m:sSubPr>
          <m:e>
            <m:r>
              <w:rPr>
                <w:rFonts w:ascii="Cambria Math" w:hAnsi="Cambria Math"/>
                <w:sz w:val="20"/>
                <w:szCs w:val="20"/>
              </w:rPr>
              <m:t>G</m:t>
            </m:r>
          </m:e>
          <m:sub>
            <m:r>
              <w:rPr>
                <w:rFonts w:ascii="Cambria Math" w:hAnsi="Cambria Math"/>
                <w:sz w:val="20"/>
                <w:szCs w:val="20"/>
              </w:rPr>
              <m:t>1</m:t>
            </m:r>
          </m:sub>
        </m:sSub>
        <m:d>
          <m:dPr>
            <m:ctrlPr>
              <w:rPr>
                <w:rFonts w:ascii="Cambria Math" w:hAnsi="Cambria Math"/>
                <w:bCs/>
                <w:i/>
                <w:sz w:val="20"/>
                <w:szCs w:val="20"/>
              </w:rPr>
            </m:ctrlPr>
          </m:dPr>
          <m:e>
            <m:r>
              <w:rPr>
                <w:rFonts w:ascii="Cambria Math" w:hAnsi="Cambria Math"/>
                <w:sz w:val="20"/>
                <w:szCs w:val="20"/>
              </w:rPr>
              <m:t>s</m:t>
            </m:r>
          </m:e>
        </m:d>
        <m:r>
          <w:rPr>
            <w:rFonts w:ascii="Cambria Math" w:hAnsi="Cambria Math"/>
            <w:sz w:val="20"/>
            <w:szCs w:val="20"/>
          </w:rPr>
          <m:t xml:space="preserve">= </m:t>
        </m:r>
        <m:f>
          <m:fPr>
            <m:ctrlPr>
              <w:rPr>
                <w:rFonts w:ascii="Cambria Math" w:hAnsi="Cambria Math"/>
                <w:bCs/>
                <w:i/>
                <w:sz w:val="20"/>
                <w:szCs w:val="20"/>
              </w:rPr>
            </m:ctrlPr>
          </m:fPr>
          <m:num>
            <m:r>
              <w:rPr>
                <w:rFonts w:ascii="Cambria Math" w:hAnsi="Cambria Math"/>
                <w:sz w:val="20"/>
                <w:szCs w:val="20"/>
              </w:rPr>
              <m:t>U(s)</m:t>
            </m:r>
          </m:num>
          <m:den>
            <m:r>
              <w:rPr>
                <w:rFonts w:ascii="Cambria Math" w:hAnsi="Cambria Math"/>
                <w:sz w:val="20"/>
                <w:szCs w:val="20"/>
              </w:rPr>
              <m:t>V(s)</m:t>
            </m:r>
          </m:den>
        </m:f>
        <m:r>
          <w:rPr>
            <w:rFonts w:ascii="Cambria Math" w:hAnsi="Cambria Math"/>
            <w:sz w:val="20"/>
            <w:szCs w:val="20"/>
          </w:rPr>
          <m:t xml:space="preserve">= </m:t>
        </m:r>
        <m:f>
          <m:fPr>
            <m:ctrlPr>
              <w:rPr>
                <w:rFonts w:ascii="Cambria Math" w:hAnsi="Cambria Math"/>
                <w:bCs/>
                <w:i/>
                <w:sz w:val="20"/>
                <w:szCs w:val="20"/>
              </w:rPr>
            </m:ctrlPr>
          </m:fPr>
          <m:num>
            <m:sSub>
              <m:sSubPr>
                <m:ctrlPr>
                  <w:rPr>
                    <w:rFonts w:ascii="Cambria Math" w:hAnsi="Cambria Math"/>
                    <w:bCs/>
                    <w:i/>
                    <w:sz w:val="20"/>
                    <w:szCs w:val="20"/>
                  </w:rPr>
                </m:ctrlPr>
              </m:sSubPr>
              <m:e>
                <m:r>
                  <w:rPr>
                    <w:rFonts w:ascii="Cambria Math" w:hAnsi="Cambria Math"/>
                    <w:sz w:val="20"/>
                    <w:szCs w:val="20"/>
                  </w:rPr>
                  <m:t>K</m:t>
                </m:r>
              </m:e>
              <m:sub>
                <m:r>
                  <w:rPr>
                    <w:rFonts w:ascii="Cambria Math" w:hAnsi="Cambria Math"/>
                    <w:sz w:val="20"/>
                    <w:szCs w:val="20"/>
                  </w:rPr>
                  <m:t>m</m:t>
                </m:r>
              </m:sub>
            </m:sSub>
          </m:num>
          <m:den>
            <m:r>
              <w:rPr>
                <w:rFonts w:ascii="Cambria Math" w:hAnsi="Cambria Math"/>
                <w:sz w:val="20"/>
                <w:szCs w:val="20"/>
              </w:rPr>
              <m:t>Ls+R</m:t>
            </m:r>
          </m:den>
        </m:f>
      </m:oMath>
      <w:r>
        <w:rPr>
          <w:rFonts w:ascii="Arial" w:hAnsi="Arial"/>
          <w:bCs/>
          <w:sz w:val="20"/>
          <w:szCs w:val="20"/>
        </w:rPr>
        <w:t xml:space="preserve">                          </w:t>
      </w:r>
      <w:r>
        <w:rPr>
          <w:rFonts w:ascii="Arial" w:hAnsi="Arial"/>
          <w:bCs/>
          <w:sz w:val="20"/>
          <w:szCs w:val="20"/>
        </w:rPr>
        <w:tab/>
      </w:r>
      <w:r>
        <w:rPr>
          <w:rFonts w:ascii="Arial" w:hAnsi="Arial"/>
          <w:bCs/>
          <w:sz w:val="20"/>
          <w:szCs w:val="20"/>
        </w:rPr>
        <w:tab/>
        <w:t>(3)</w:t>
      </w:r>
    </w:p>
    <w:p w14:paraId="1B91EEAC" w14:textId="5E92727F" w:rsidR="00805B5F" w:rsidRDefault="005C75CC" w:rsidP="00DD080A">
      <w:pPr>
        <w:outlineLvl w:val="0"/>
        <w:rPr>
          <w:rFonts w:ascii="Arial" w:hAnsi="Arial"/>
          <w:bCs/>
          <w:sz w:val="20"/>
          <w:szCs w:val="20"/>
        </w:rPr>
      </w:pPr>
      <w:r>
        <w:rPr>
          <w:rFonts w:ascii="Arial" w:hAnsi="Arial"/>
          <w:bCs/>
          <w:sz w:val="20"/>
          <w:szCs w:val="20"/>
        </w:rPr>
        <w:t>In this task, we are going to obtain the open-loop transfer function of the cascaded HDD head reader assembly and then use Matlab to generate the plot of the system’s step response.</w:t>
      </w:r>
    </w:p>
    <w:p w14:paraId="333F4948" w14:textId="7E0E84F8" w:rsidR="005C75CC" w:rsidRDefault="00B225A2" w:rsidP="00DD080A">
      <w:pPr>
        <w:outlineLvl w:val="0"/>
        <w:rPr>
          <w:rFonts w:ascii="Arial" w:hAnsi="Arial"/>
          <w:bCs/>
          <w:sz w:val="20"/>
          <w:szCs w:val="20"/>
        </w:rPr>
      </w:pPr>
      <w:r>
        <w:rPr>
          <w:rFonts w:ascii="Arial" w:hAnsi="Arial"/>
          <w:sz w:val="20"/>
          <w:szCs w:val="20"/>
        </w:rPr>
        <w:t xml:space="preserve">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s</m:t>
            </m:r>
          </m:e>
        </m:d>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2</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xml:space="preserve">= </m:t>
        </m:r>
        <m:f>
          <m:fPr>
            <m:ctrlPr>
              <w:rPr>
                <w:rFonts w:ascii="Cambria Math" w:hAnsi="Cambria Math"/>
                <w:bCs/>
                <w:i/>
                <w:sz w:val="20"/>
                <w:szCs w:val="20"/>
              </w:rPr>
            </m:ctrlPr>
          </m:fPr>
          <m:num>
            <m:sSub>
              <m:sSubPr>
                <m:ctrlPr>
                  <w:rPr>
                    <w:rFonts w:ascii="Cambria Math" w:hAnsi="Cambria Math"/>
                    <w:bCs/>
                    <w:i/>
                    <w:sz w:val="20"/>
                    <w:szCs w:val="20"/>
                  </w:rPr>
                </m:ctrlPr>
              </m:sSubPr>
              <m:e>
                <m:r>
                  <w:rPr>
                    <w:rFonts w:ascii="Cambria Math" w:hAnsi="Cambria Math"/>
                    <w:sz w:val="20"/>
                    <w:szCs w:val="20"/>
                  </w:rPr>
                  <m:t>K</m:t>
                </m:r>
              </m:e>
              <m:sub>
                <m:r>
                  <w:rPr>
                    <w:rFonts w:ascii="Cambria Math" w:hAnsi="Cambria Math"/>
                    <w:sz w:val="20"/>
                    <w:szCs w:val="20"/>
                  </w:rPr>
                  <m:t>m</m:t>
                </m:r>
              </m:sub>
            </m:sSub>
          </m:num>
          <m:den>
            <m:d>
              <m:dPr>
                <m:ctrlPr>
                  <w:rPr>
                    <w:rFonts w:ascii="Cambria Math" w:hAnsi="Cambria Math"/>
                    <w:bCs/>
                    <w:i/>
                    <w:sz w:val="20"/>
                    <w:szCs w:val="20"/>
                  </w:rPr>
                </m:ctrlPr>
              </m:dPr>
              <m:e>
                <m:r>
                  <w:rPr>
                    <w:rFonts w:ascii="Cambria Math" w:hAnsi="Cambria Math"/>
                    <w:sz w:val="20"/>
                    <w:szCs w:val="20"/>
                  </w:rPr>
                  <m:t>Ls+R</m:t>
                </m:r>
              </m:e>
            </m:d>
            <m:r>
              <w:rPr>
                <w:rFonts w:ascii="Cambria Math" w:hAnsi="Cambria Math"/>
                <w:sz w:val="20"/>
                <w:szCs w:val="20"/>
              </w:rPr>
              <m:t>*</m:t>
            </m:r>
            <m:r>
              <w:rPr>
                <w:rFonts w:ascii="Cambria Math" w:hAnsi="Cambria Math"/>
                <w:sz w:val="20"/>
                <w:szCs w:val="20"/>
              </w:rPr>
              <m:t>(</m:t>
            </m:r>
            <m:r>
              <w:rPr>
                <w:rFonts w:ascii="Cambria Math" w:hAnsi="Cambria Math"/>
                <w:sz w:val="20"/>
                <w:szCs w:val="20"/>
              </w:rPr>
              <m:t>J</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+bs</m:t>
            </m:r>
            <m:r>
              <w:rPr>
                <w:rFonts w:ascii="Cambria Math" w:hAnsi="Cambria Math"/>
                <w:sz w:val="20"/>
                <w:szCs w:val="20"/>
              </w:rPr>
              <m:t>)</m:t>
            </m:r>
          </m:den>
        </m:f>
        <m:r>
          <w:rPr>
            <w:rFonts w:ascii="Cambria Math" w:hAnsi="Cambria Math"/>
            <w:sz w:val="20"/>
            <w:szCs w:val="20"/>
          </w:rPr>
          <m:t xml:space="preserve">= </m:t>
        </m:r>
        <m:f>
          <m:fPr>
            <m:ctrlPr>
              <w:rPr>
                <w:rFonts w:ascii="Cambria Math" w:hAnsi="Cambria Math"/>
                <w:bCs/>
                <w:i/>
                <w:sz w:val="20"/>
                <w:szCs w:val="20"/>
              </w:rPr>
            </m:ctrlPr>
          </m:fPr>
          <m:num>
            <m:sSub>
              <m:sSubPr>
                <m:ctrlPr>
                  <w:rPr>
                    <w:rFonts w:ascii="Cambria Math" w:hAnsi="Cambria Math"/>
                    <w:bCs/>
                    <w:i/>
                    <w:sz w:val="20"/>
                    <w:szCs w:val="20"/>
                  </w:rPr>
                </m:ctrlPr>
              </m:sSubPr>
              <m:e>
                <m:r>
                  <w:rPr>
                    <w:rFonts w:ascii="Cambria Math" w:hAnsi="Cambria Math"/>
                    <w:sz w:val="20"/>
                    <w:szCs w:val="20"/>
                  </w:rPr>
                  <m:t>K</m:t>
                </m:r>
              </m:e>
              <m:sub>
                <m:r>
                  <w:rPr>
                    <w:rFonts w:ascii="Cambria Math" w:hAnsi="Cambria Math"/>
                    <w:sz w:val="20"/>
                    <w:szCs w:val="20"/>
                  </w:rPr>
                  <m:t>m</m:t>
                </m:r>
              </m:sub>
            </m:sSub>
          </m:num>
          <m:den>
            <m:r>
              <w:rPr>
                <w:rFonts w:ascii="Cambria Math" w:hAnsi="Cambria Math"/>
                <w:sz w:val="20"/>
                <w:szCs w:val="20"/>
              </w:rPr>
              <m:t>LJ</m:t>
            </m:r>
            <m:sSup>
              <m:sSupPr>
                <m:ctrlPr>
                  <w:rPr>
                    <w:rFonts w:ascii="Cambria Math" w:hAnsi="Cambria Math"/>
                    <w:bCs/>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+Lb</m:t>
            </m:r>
            <m:sSup>
              <m:sSupPr>
                <m:ctrlPr>
                  <w:rPr>
                    <w:rFonts w:ascii="Cambria Math" w:hAnsi="Cambria Math"/>
                    <w:bCs/>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+RJ</m:t>
            </m:r>
            <m:sSup>
              <m:sSupPr>
                <m:ctrlPr>
                  <w:rPr>
                    <w:rFonts w:ascii="Cambria Math" w:hAnsi="Cambria Math"/>
                    <w:bCs/>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+Rbs</m:t>
            </m:r>
          </m:den>
        </m:f>
      </m:oMath>
      <w:r>
        <w:rPr>
          <w:rFonts w:ascii="Arial" w:hAnsi="Arial"/>
          <w:bCs/>
          <w:sz w:val="20"/>
          <w:szCs w:val="20"/>
        </w:rPr>
        <w:t xml:space="preserve">           </w:t>
      </w:r>
      <w:r>
        <w:rPr>
          <w:rFonts w:ascii="Arial" w:hAnsi="Arial"/>
          <w:bCs/>
          <w:sz w:val="20"/>
          <w:szCs w:val="20"/>
        </w:rPr>
        <w:tab/>
      </w:r>
      <w:r>
        <w:rPr>
          <w:rFonts w:ascii="Arial" w:hAnsi="Arial"/>
          <w:bCs/>
          <w:sz w:val="20"/>
          <w:szCs w:val="20"/>
        </w:rPr>
        <w:tab/>
        <w:t xml:space="preserve">   </w:t>
      </w:r>
      <w:r>
        <w:rPr>
          <w:rFonts w:ascii="Arial" w:hAnsi="Arial"/>
          <w:bCs/>
          <w:sz w:val="20"/>
          <w:szCs w:val="20"/>
        </w:rPr>
        <w:tab/>
        <w:t>(4)</w:t>
      </w:r>
    </w:p>
    <w:p w14:paraId="0E101CF3" w14:textId="26CAB9F1" w:rsidR="00B225A2" w:rsidRDefault="00B225A2" w:rsidP="00DD080A">
      <w:pPr>
        <w:outlineLvl w:val="0"/>
        <w:rPr>
          <w:rFonts w:ascii="Arial" w:hAnsi="Arial"/>
          <w:b/>
          <w:sz w:val="20"/>
          <w:szCs w:val="20"/>
        </w:rPr>
      </w:pPr>
    </w:p>
    <w:p w14:paraId="0C9BA7E1" w14:textId="77777777" w:rsidR="00B225A2" w:rsidRDefault="00B225A2" w:rsidP="00DD080A">
      <w:pPr>
        <w:outlineLvl w:val="0"/>
        <w:rPr>
          <w:rFonts w:ascii="Arial" w:hAnsi="Arial" w:hint="eastAsia"/>
          <w:bCs/>
          <w:sz w:val="20"/>
          <w:szCs w:val="20"/>
        </w:rPr>
      </w:pPr>
    </w:p>
    <w:p w14:paraId="4A840834" w14:textId="77777777" w:rsidR="00B225A2" w:rsidRDefault="00B225A2" w:rsidP="00DD080A">
      <w:pPr>
        <w:outlineLvl w:val="0"/>
        <w:rPr>
          <w:rFonts w:ascii="Arial" w:hAnsi="Arial" w:hint="eastAsia"/>
          <w:bCs/>
          <w:sz w:val="20"/>
          <w:szCs w:val="20"/>
        </w:rPr>
      </w:pPr>
    </w:p>
    <w:p w14:paraId="4A4C177C" w14:textId="4034B5EB" w:rsidR="00B225A2" w:rsidRDefault="00B225A2" w:rsidP="00DD080A">
      <w:pPr>
        <w:outlineLvl w:val="0"/>
        <w:rPr>
          <w:rFonts w:ascii="Arial" w:hAnsi="Arial" w:hint="eastAsia"/>
          <w:bCs/>
          <w:sz w:val="20"/>
          <w:szCs w:val="20"/>
        </w:rPr>
      </w:pPr>
      <w:r>
        <w:rPr>
          <w:rFonts w:ascii="Arial" w:hAnsi="Arial"/>
          <w:bCs/>
          <w:sz w:val="20"/>
          <w:szCs w:val="20"/>
        </w:rPr>
        <w:t>The Matlab code</w:t>
      </w:r>
      <w:r w:rsidR="003968C6">
        <w:rPr>
          <w:rFonts w:ascii="Arial" w:hAnsi="Arial" w:hint="eastAsia"/>
          <w:bCs/>
          <w:sz w:val="20"/>
          <w:szCs w:val="20"/>
        </w:rPr>
        <w:t xml:space="preserve"> with the constants</w:t>
      </w:r>
      <w:r w:rsidR="003968C6">
        <w:rPr>
          <w:rFonts w:ascii="Arial" w:hAnsi="Arial"/>
          <w:bCs/>
          <w:sz w:val="20"/>
          <w:szCs w:val="20"/>
        </w:rPr>
        <w:t xml:space="preserve"> plugged in and the plot obtained are</w:t>
      </w:r>
      <w:r>
        <w:rPr>
          <w:rFonts w:ascii="Arial" w:hAnsi="Arial"/>
          <w:bCs/>
          <w:sz w:val="20"/>
          <w:szCs w:val="20"/>
        </w:rPr>
        <w:t xml:space="preserve"> </w:t>
      </w:r>
      <w:r>
        <w:rPr>
          <w:rFonts w:ascii="Arial" w:hAnsi="Arial" w:hint="eastAsia"/>
          <w:bCs/>
          <w:sz w:val="20"/>
          <w:szCs w:val="20"/>
        </w:rPr>
        <w:t>presented below:</w:t>
      </w:r>
    </w:p>
    <w:p w14:paraId="1A04B446" w14:textId="77777777" w:rsidR="00B225A2" w:rsidRDefault="00B225A2" w:rsidP="00DD080A">
      <w:pPr>
        <w:outlineLvl w:val="0"/>
        <w:rPr>
          <w:rFonts w:ascii="Arial" w:hAnsi="Arial" w:hint="eastAsia"/>
          <w:bCs/>
          <w:sz w:val="20"/>
          <w:szCs w:val="20"/>
        </w:rPr>
      </w:pPr>
    </w:p>
    <w:p w14:paraId="30A16E81" w14:textId="77777777" w:rsidR="00B225A2" w:rsidRPr="00B225A2" w:rsidRDefault="00B225A2" w:rsidP="00B225A2">
      <w:pPr>
        <w:autoSpaceDE w:val="0"/>
        <w:autoSpaceDN w:val="0"/>
        <w:adjustRightInd w:val="0"/>
        <w:spacing w:line="220" w:lineRule="exact"/>
        <w:jc w:val="left"/>
        <w:rPr>
          <w:rFonts w:ascii="Courier" w:hAnsi="Courier" w:cs="Courier"/>
          <w:kern w:val="0"/>
          <w:sz w:val="20"/>
          <w:szCs w:val="20"/>
        </w:rPr>
      </w:pPr>
      <w:r w:rsidRPr="00B225A2">
        <w:rPr>
          <w:rFonts w:ascii="Courier" w:hAnsi="Courier" w:cs="Courier"/>
          <w:kern w:val="0"/>
          <w:sz w:val="20"/>
          <w:szCs w:val="20"/>
        </w:rPr>
        <w:t>s = tf(</w:t>
      </w:r>
      <w:r w:rsidRPr="00B225A2">
        <w:rPr>
          <w:rFonts w:ascii="Courier" w:hAnsi="Courier" w:cs="Courier"/>
          <w:color w:val="8C00EC"/>
          <w:kern w:val="0"/>
          <w:sz w:val="20"/>
          <w:szCs w:val="20"/>
        </w:rPr>
        <w:t>'s'</w:t>
      </w:r>
      <w:r w:rsidRPr="00B225A2">
        <w:rPr>
          <w:rFonts w:ascii="Courier" w:hAnsi="Courier" w:cs="Courier"/>
          <w:kern w:val="0"/>
          <w:sz w:val="20"/>
          <w:szCs w:val="20"/>
        </w:rPr>
        <w:t>);</w:t>
      </w:r>
    </w:p>
    <w:p w14:paraId="3C190F6C" w14:textId="202F5107" w:rsidR="00B225A2" w:rsidRPr="00B225A2" w:rsidRDefault="00B225A2" w:rsidP="00B225A2">
      <w:pPr>
        <w:autoSpaceDE w:val="0"/>
        <w:autoSpaceDN w:val="0"/>
        <w:adjustRightInd w:val="0"/>
        <w:spacing w:line="220" w:lineRule="exact"/>
        <w:jc w:val="left"/>
        <w:rPr>
          <w:rFonts w:ascii="Courier" w:hAnsi="Courier" w:cs="Courier"/>
          <w:kern w:val="0"/>
          <w:sz w:val="20"/>
          <w:szCs w:val="20"/>
        </w:rPr>
      </w:pPr>
      <w:r w:rsidRPr="00B225A2">
        <w:rPr>
          <w:rFonts w:ascii="Courier" w:hAnsi="Courier" w:cs="Courier"/>
          <w:kern w:val="0"/>
          <w:sz w:val="20"/>
          <w:szCs w:val="20"/>
        </w:rPr>
        <w:t>J = 1;</w:t>
      </w:r>
    </w:p>
    <w:p w14:paraId="287183CB" w14:textId="52442CDE" w:rsidR="00B225A2" w:rsidRPr="00B225A2" w:rsidRDefault="00B225A2" w:rsidP="00B225A2">
      <w:pPr>
        <w:autoSpaceDE w:val="0"/>
        <w:autoSpaceDN w:val="0"/>
        <w:adjustRightInd w:val="0"/>
        <w:spacing w:line="220" w:lineRule="exact"/>
        <w:jc w:val="left"/>
        <w:rPr>
          <w:rFonts w:ascii="Courier" w:hAnsi="Courier" w:cs="Courier"/>
          <w:kern w:val="0"/>
          <w:sz w:val="20"/>
          <w:szCs w:val="20"/>
        </w:rPr>
      </w:pPr>
      <w:r w:rsidRPr="00B225A2">
        <w:rPr>
          <w:rFonts w:ascii="Courier" w:hAnsi="Courier" w:cs="Courier"/>
          <w:kern w:val="0"/>
          <w:sz w:val="20"/>
          <w:szCs w:val="20"/>
        </w:rPr>
        <w:t>b = 20;</w:t>
      </w:r>
    </w:p>
    <w:p w14:paraId="25D9C941" w14:textId="1C7A2AC0" w:rsidR="00B225A2" w:rsidRPr="00B225A2" w:rsidRDefault="00B225A2" w:rsidP="00B225A2">
      <w:pPr>
        <w:autoSpaceDE w:val="0"/>
        <w:autoSpaceDN w:val="0"/>
        <w:adjustRightInd w:val="0"/>
        <w:spacing w:line="220" w:lineRule="exact"/>
        <w:jc w:val="left"/>
        <w:rPr>
          <w:rFonts w:ascii="Courier" w:hAnsi="Courier" w:cs="Courier"/>
          <w:kern w:val="0"/>
          <w:sz w:val="20"/>
          <w:szCs w:val="20"/>
        </w:rPr>
      </w:pPr>
      <w:r w:rsidRPr="00B225A2">
        <w:rPr>
          <w:rFonts w:ascii="Courier" w:hAnsi="Courier" w:cs="Courier"/>
          <w:kern w:val="0"/>
          <w:sz w:val="20"/>
          <w:szCs w:val="20"/>
        </w:rPr>
        <w:t>R = 1;</w:t>
      </w:r>
    </w:p>
    <w:p w14:paraId="2F0A9988" w14:textId="15C6C305" w:rsidR="00B225A2" w:rsidRPr="00B225A2" w:rsidRDefault="00B225A2" w:rsidP="00B225A2">
      <w:pPr>
        <w:autoSpaceDE w:val="0"/>
        <w:autoSpaceDN w:val="0"/>
        <w:adjustRightInd w:val="0"/>
        <w:spacing w:line="220" w:lineRule="exact"/>
        <w:jc w:val="left"/>
        <w:rPr>
          <w:rFonts w:ascii="Courier" w:hAnsi="Courier" w:cs="Courier"/>
          <w:kern w:val="0"/>
          <w:sz w:val="20"/>
          <w:szCs w:val="20"/>
        </w:rPr>
      </w:pPr>
      <w:r w:rsidRPr="00B225A2">
        <w:rPr>
          <w:rFonts w:ascii="Courier" w:hAnsi="Courier" w:cs="Courier"/>
          <w:kern w:val="0"/>
          <w:sz w:val="20"/>
          <w:szCs w:val="20"/>
        </w:rPr>
        <w:t>L = 0.001;</w:t>
      </w:r>
    </w:p>
    <w:p w14:paraId="44B0C4DB" w14:textId="0534644C" w:rsidR="00B225A2" w:rsidRPr="00B225A2" w:rsidRDefault="00B225A2" w:rsidP="00B225A2">
      <w:pPr>
        <w:autoSpaceDE w:val="0"/>
        <w:autoSpaceDN w:val="0"/>
        <w:adjustRightInd w:val="0"/>
        <w:spacing w:line="220" w:lineRule="exact"/>
        <w:jc w:val="left"/>
        <w:rPr>
          <w:rFonts w:ascii="Courier" w:hAnsi="Courier" w:cs="Courier"/>
          <w:kern w:val="0"/>
          <w:sz w:val="20"/>
          <w:szCs w:val="20"/>
        </w:rPr>
      </w:pPr>
      <w:r w:rsidRPr="00B225A2">
        <w:rPr>
          <w:rFonts w:ascii="Courier" w:hAnsi="Courier" w:cs="Courier"/>
          <w:kern w:val="0"/>
          <w:sz w:val="20"/>
          <w:szCs w:val="20"/>
        </w:rPr>
        <w:t>Km = 5;</w:t>
      </w:r>
    </w:p>
    <w:p w14:paraId="4C7CE637" w14:textId="45F8640B" w:rsidR="00B225A2" w:rsidRPr="00B225A2" w:rsidRDefault="00B225A2" w:rsidP="00B225A2">
      <w:pPr>
        <w:autoSpaceDE w:val="0"/>
        <w:autoSpaceDN w:val="0"/>
        <w:adjustRightInd w:val="0"/>
        <w:spacing w:line="220" w:lineRule="exact"/>
        <w:jc w:val="left"/>
        <w:rPr>
          <w:rFonts w:ascii="Courier" w:hAnsi="Courier" w:cs="Courier"/>
          <w:kern w:val="0"/>
          <w:sz w:val="20"/>
          <w:szCs w:val="20"/>
        </w:rPr>
      </w:pPr>
      <w:r w:rsidRPr="00B225A2">
        <w:rPr>
          <w:rFonts w:ascii="Courier" w:hAnsi="Courier" w:cs="Courier"/>
          <w:kern w:val="0"/>
          <w:sz w:val="20"/>
          <w:szCs w:val="20"/>
        </w:rPr>
        <w:t>G1 = Km/(L*s+R)</w:t>
      </w:r>
    </w:p>
    <w:p w14:paraId="6E98B1F5" w14:textId="6522C8D2" w:rsidR="00B225A2" w:rsidRPr="00B225A2" w:rsidRDefault="00B225A2" w:rsidP="00B225A2">
      <w:pPr>
        <w:autoSpaceDE w:val="0"/>
        <w:autoSpaceDN w:val="0"/>
        <w:adjustRightInd w:val="0"/>
        <w:spacing w:line="220" w:lineRule="exact"/>
        <w:jc w:val="left"/>
        <w:rPr>
          <w:rFonts w:ascii="Courier" w:hAnsi="Courier" w:cs="Courier"/>
          <w:kern w:val="0"/>
          <w:sz w:val="20"/>
          <w:szCs w:val="20"/>
        </w:rPr>
      </w:pPr>
      <w:r w:rsidRPr="00B225A2">
        <w:rPr>
          <w:rFonts w:ascii="Courier" w:hAnsi="Courier" w:cs="Courier"/>
          <w:kern w:val="0"/>
          <w:sz w:val="20"/>
          <w:szCs w:val="20"/>
        </w:rPr>
        <w:t>G2 = 1/(J*s^2+b*s)</w:t>
      </w:r>
    </w:p>
    <w:p w14:paraId="72EFE602" w14:textId="027EFD6E" w:rsidR="00B225A2" w:rsidRPr="00B225A2" w:rsidRDefault="00B225A2" w:rsidP="00B225A2">
      <w:pPr>
        <w:autoSpaceDE w:val="0"/>
        <w:autoSpaceDN w:val="0"/>
        <w:adjustRightInd w:val="0"/>
        <w:spacing w:line="220" w:lineRule="exact"/>
        <w:jc w:val="left"/>
        <w:rPr>
          <w:rFonts w:ascii="Courier" w:hAnsi="Courier" w:cs="Courier"/>
          <w:kern w:val="0"/>
          <w:sz w:val="20"/>
          <w:szCs w:val="20"/>
        </w:rPr>
      </w:pPr>
      <w:r w:rsidRPr="00B225A2">
        <w:rPr>
          <w:rFonts w:ascii="Courier" w:hAnsi="Courier" w:cs="Courier"/>
          <w:kern w:val="0"/>
          <w:sz w:val="20"/>
          <w:szCs w:val="20"/>
        </w:rPr>
        <w:t>openTF = G1*G2</w:t>
      </w:r>
    </w:p>
    <w:p w14:paraId="7857CB0A" w14:textId="5CCD0FF8" w:rsidR="00B225A2" w:rsidRPr="00B225A2" w:rsidRDefault="00B225A2" w:rsidP="00B225A2">
      <w:pPr>
        <w:autoSpaceDE w:val="0"/>
        <w:autoSpaceDN w:val="0"/>
        <w:adjustRightInd w:val="0"/>
        <w:spacing w:line="220" w:lineRule="exact"/>
        <w:jc w:val="left"/>
        <w:rPr>
          <w:rFonts w:ascii="Courier" w:hAnsi="Courier" w:cs="Courier"/>
          <w:kern w:val="0"/>
          <w:sz w:val="20"/>
          <w:szCs w:val="20"/>
        </w:rPr>
      </w:pPr>
      <w:r w:rsidRPr="00B225A2">
        <w:rPr>
          <w:rFonts w:ascii="Courier" w:hAnsi="Courier" w:cs="Courier"/>
          <w:kern w:val="0"/>
          <w:sz w:val="20"/>
          <w:szCs w:val="20"/>
        </w:rPr>
        <w:t>t=[0:0.005:0.5];</w:t>
      </w:r>
    </w:p>
    <w:p w14:paraId="5B1549A0" w14:textId="41EA80FA" w:rsidR="00B225A2" w:rsidRPr="00B225A2" w:rsidRDefault="00B225A2" w:rsidP="00B225A2">
      <w:pPr>
        <w:autoSpaceDE w:val="0"/>
        <w:autoSpaceDN w:val="0"/>
        <w:adjustRightInd w:val="0"/>
        <w:spacing w:line="220" w:lineRule="exact"/>
        <w:jc w:val="left"/>
        <w:rPr>
          <w:rFonts w:ascii="Courier" w:hAnsi="Courier" w:cs="Courier"/>
          <w:kern w:val="0"/>
          <w:sz w:val="20"/>
          <w:szCs w:val="20"/>
        </w:rPr>
      </w:pPr>
      <w:r w:rsidRPr="00B225A2">
        <w:rPr>
          <w:rFonts w:ascii="Courier" w:hAnsi="Courier" w:cs="Courier"/>
          <w:kern w:val="0"/>
          <w:sz w:val="20"/>
          <w:szCs w:val="20"/>
        </w:rPr>
        <w:t>y = step(openTF,t);</w:t>
      </w:r>
    </w:p>
    <w:p w14:paraId="5AB656DD" w14:textId="5C62C62B" w:rsidR="00B225A2" w:rsidRPr="00B225A2" w:rsidRDefault="00B225A2" w:rsidP="00B225A2">
      <w:pPr>
        <w:autoSpaceDE w:val="0"/>
        <w:autoSpaceDN w:val="0"/>
        <w:adjustRightInd w:val="0"/>
        <w:spacing w:line="220" w:lineRule="exact"/>
        <w:jc w:val="left"/>
        <w:rPr>
          <w:rFonts w:ascii="Courier" w:hAnsi="Courier" w:cs="Courier"/>
          <w:kern w:val="0"/>
          <w:sz w:val="20"/>
          <w:szCs w:val="20"/>
        </w:rPr>
      </w:pPr>
      <w:r w:rsidRPr="00B225A2">
        <w:rPr>
          <w:rFonts w:ascii="Courier" w:hAnsi="Courier" w:cs="Courier"/>
          <w:kern w:val="0"/>
          <w:sz w:val="20"/>
          <w:szCs w:val="20"/>
        </w:rPr>
        <w:t>plot(t,y);</w:t>
      </w:r>
    </w:p>
    <w:p w14:paraId="228E1439" w14:textId="77777777" w:rsidR="00B225A2" w:rsidRDefault="00B225A2" w:rsidP="00DD080A">
      <w:pPr>
        <w:outlineLvl w:val="0"/>
        <w:rPr>
          <w:rFonts w:ascii="Arial" w:hAnsi="Arial"/>
          <w:b/>
        </w:rPr>
      </w:pPr>
    </w:p>
    <w:p w14:paraId="1F34025E" w14:textId="086F0BB9" w:rsidR="003968C6" w:rsidRDefault="003968C6" w:rsidP="003968C6">
      <w:pPr>
        <w:jc w:val="center"/>
        <w:outlineLvl w:val="0"/>
        <w:rPr>
          <w:rFonts w:ascii="Arial" w:hAnsi="Arial"/>
          <w:b/>
        </w:rPr>
      </w:pPr>
      <w:r>
        <w:rPr>
          <w:rFonts w:ascii="Arial" w:hAnsi="Arial"/>
          <w:b/>
          <w:noProof/>
          <w:lang w:eastAsia="en-US"/>
        </w:rPr>
        <w:drawing>
          <wp:inline distT="0" distB="0" distL="0" distR="0" wp14:anchorId="7550826C" wp14:editId="66832207">
            <wp:extent cx="3655464" cy="2809818"/>
            <wp:effectExtent l="0" t="0" r="2540" b="1016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8919" cy="2812473"/>
                    </a:xfrm>
                    <a:prstGeom prst="rect">
                      <a:avLst/>
                    </a:prstGeom>
                    <a:noFill/>
                    <a:ln>
                      <a:noFill/>
                    </a:ln>
                  </pic:spPr>
                </pic:pic>
              </a:graphicData>
            </a:graphic>
          </wp:inline>
        </w:drawing>
      </w:r>
    </w:p>
    <w:p w14:paraId="138D0109" w14:textId="4FBD4613" w:rsidR="003968C6" w:rsidRDefault="003968C6" w:rsidP="003968C6">
      <w:pPr>
        <w:jc w:val="center"/>
        <w:outlineLvl w:val="0"/>
        <w:rPr>
          <w:rFonts w:ascii="Arial" w:hAnsi="Arial"/>
          <w:b/>
          <w:bCs/>
          <w:sz w:val="20"/>
          <w:szCs w:val="20"/>
        </w:rPr>
      </w:pPr>
      <w:r w:rsidRPr="003968C6">
        <w:rPr>
          <w:rFonts w:ascii="Arial" w:hAnsi="Arial" w:hint="eastAsia"/>
          <w:b/>
          <w:bCs/>
          <w:sz w:val="20"/>
          <w:szCs w:val="20"/>
        </w:rPr>
        <w:t>Figure 2</w:t>
      </w:r>
    </w:p>
    <w:p w14:paraId="2B363772" w14:textId="77777777" w:rsidR="003968C6" w:rsidRPr="003968C6" w:rsidRDefault="003968C6" w:rsidP="003968C6">
      <w:pPr>
        <w:outlineLvl w:val="0"/>
        <w:rPr>
          <w:rFonts w:ascii="Arial" w:hAnsi="Arial"/>
          <w:b/>
        </w:rPr>
      </w:pPr>
    </w:p>
    <w:p w14:paraId="4133C120" w14:textId="4A69CD7C" w:rsidR="003968C6" w:rsidRDefault="003968C6" w:rsidP="00DD080A">
      <w:pPr>
        <w:outlineLvl w:val="0"/>
        <w:rPr>
          <w:rFonts w:ascii="Arial" w:hAnsi="Arial"/>
          <w:b/>
        </w:rPr>
      </w:pPr>
      <w:r>
        <w:rPr>
          <w:rFonts w:ascii="Arial" w:hAnsi="Arial"/>
          <w:bCs/>
          <w:sz w:val="20"/>
          <w:szCs w:val="20"/>
        </w:rPr>
        <w:t>As we can see, if a constant voltage is applied, then the read head will moves with a constant speed. However, at the beginning when the voltage is applied, there is a curvature indicating the read head is accelerating.</w:t>
      </w:r>
      <w:bookmarkStart w:id="0" w:name="_GoBack"/>
      <w:bookmarkEnd w:id="0"/>
      <w:r>
        <w:rPr>
          <w:rFonts w:ascii="Arial" w:hAnsi="Arial"/>
          <w:bCs/>
          <w:sz w:val="20"/>
          <w:szCs w:val="20"/>
        </w:rPr>
        <w:t xml:space="preserve"> </w:t>
      </w:r>
    </w:p>
    <w:p w14:paraId="1EFED37D" w14:textId="77777777" w:rsidR="003968C6" w:rsidRDefault="003968C6" w:rsidP="00DD080A">
      <w:pPr>
        <w:outlineLvl w:val="0"/>
        <w:rPr>
          <w:rFonts w:ascii="Arial" w:hAnsi="Arial"/>
          <w:b/>
        </w:rPr>
      </w:pPr>
    </w:p>
    <w:p w14:paraId="1B335DB0" w14:textId="77777777" w:rsidR="00B225A2" w:rsidRDefault="00B225A2" w:rsidP="00DD080A">
      <w:pPr>
        <w:outlineLvl w:val="0"/>
        <w:rPr>
          <w:rFonts w:ascii="Arial" w:hAnsi="Arial" w:hint="eastAsia"/>
          <w:b/>
        </w:rPr>
      </w:pPr>
    </w:p>
    <w:p w14:paraId="463B85D6" w14:textId="77777777" w:rsidR="00B225A2" w:rsidRDefault="00B225A2" w:rsidP="00DD080A">
      <w:pPr>
        <w:outlineLvl w:val="0"/>
        <w:rPr>
          <w:rFonts w:ascii="Arial" w:hAnsi="Arial" w:hint="eastAsia"/>
          <w:b/>
        </w:rPr>
      </w:pPr>
    </w:p>
    <w:p w14:paraId="748A3F80" w14:textId="77777777" w:rsidR="00B225A2" w:rsidRDefault="00B225A2" w:rsidP="00DD080A">
      <w:pPr>
        <w:outlineLvl w:val="0"/>
        <w:rPr>
          <w:rFonts w:ascii="Arial" w:hAnsi="Arial" w:hint="eastAsia"/>
          <w:b/>
        </w:rPr>
      </w:pPr>
    </w:p>
    <w:p w14:paraId="76B30CC1" w14:textId="77777777" w:rsidR="00B225A2" w:rsidRDefault="00B225A2" w:rsidP="00DD080A">
      <w:pPr>
        <w:outlineLvl w:val="0"/>
        <w:rPr>
          <w:rFonts w:ascii="Arial" w:hAnsi="Arial" w:hint="eastAsia"/>
          <w:b/>
        </w:rPr>
      </w:pPr>
    </w:p>
    <w:p w14:paraId="4DFD40AC" w14:textId="77777777" w:rsidR="00B225A2" w:rsidRDefault="00B225A2" w:rsidP="00DD080A">
      <w:pPr>
        <w:outlineLvl w:val="0"/>
        <w:rPr>
          <w:rFonts w:ascii="Arial" w:hAnsi="Arial" w:hint="eastAsia"/>
          <w:b/>
        </w:rPr>
      </w:pPr>
    </w:p>
    <w:p w14:paraId="07A6EA5E" w14:textId="77777777" w:rsidR="00B225A2" w:rsidRDefault="00B225A2" w:rsidP="00DD080A">
      <w:pPr>
        <w:outlineLvl w:val="0"/>
        <w:rPr>
          <w:rFonts w:ascii="Arial" w:hAnsi="Arial" w:hint="eastAsia"/>
          <w:b/>
        </w:rPr>
      </w:pPr>
    </w:p>
    <w:p w14:paraId="2979D07F" w14:textId="77777777" w:rsidR="00B225A2" w:rsidRDefault="00B225A2" w:rsidP="00DD080A">
      <w:pPr>
        <w:outlineLvl w:val="0"/>
        <w:rPr>
          <w:rFonts w:ascii="Arial" w:hAnsi="Arial" w:hint="eastAsia"/>
          <w:b/>
        </w:rPr>
      </w:pPr>
    </w:p>
    <w:p w14:paraId="1C9DE063" w14:textId="77777777" w:rsidR="00B225A2" w:rsidRDefault="00B225A2" w:rsidP="00DD080A">
      <w:pPr>
        <w:outlineLvl w:val="0"/>
        <w:rPr>
          <w:rFonts w:ascii="Arial" w:hAnsi="Arial"/>
          <w:b/>
        </w:rPr>
      </w:pPr>
    </w:p>
    <w:p w14:paraId="20F2FA1E" w14:textId="48AF7470" w:rsidR="007A5606" w:rsidRDefault="00360A21" w:rsidP="00DD080A">
      <w:pPr>
        <w:outlineLvl w:val="0"/>
        <w:rPr>
          <w:rFonts w:ascii="Arial" w:hAnsi="Arial"/>
          <w:b/>
        </w:rPr>
      </w:pPr>
      <w:r>
        <w:rPr>
          <w:rFonts w:ascii="Arial" w:hAnsi="Arial" w:hint="eastAsia"/>
          <w:b/>
        </w:rPr>
        <w:t>3</w:t>
      </w:r>
      <w:r w:rsidR="000B7FFA" w:rsidRPr="00F24D0C">
        <w:rPr>
          <w:rFonts w:ascii="Arial" w:hAnsi="Arial" w:hint="eastAsia"/>
          <w:b/>
        </w:rPr>
        <w:t xml:space="preserve">.0  </w:t>
      </w:r>
      <w:r>
        <w:rPr>
          <w:rFonts w:ascii="Arial" w:hAnsi="Arial" w:hint="eastAsia"/>
          <w:b/>
        </w:rPr>
        <w:t>PROCEDURE</w:t>
      </w:r>
    </w:p>
    <w:p w14:paraId="64816727" w14:textId="77777777" w:rsidR="00F73672" w:rsidRDefault="00F73672" w:rsidP="00DD080A">
      <w:pPr>
        <w:outlineLvl w:val="0"/>
        <w:rPr>
          <w:rFonts w:ascii="Arial" w:hAnsi="Arial"/>
          <w:b/>
        </w:rPr>
      </w:pPr>
    </w:p>
    <w:p w14:paraId="74F953E6" w14:textId="18D9D91F" w:rsidR="00CC3BCB" w:rsidRDefault="00360A21" w:rsidP="009721A3">
      <w:pPr>
        <w:outlineLvl w:val="0"/>
        <w:rPr>
          <w:rFonts w:ascii="Arial" w:hAnsi="Arial"/>
        </w:rPr>
      </w:pPr>
      <w:r>
        <w:rPr>
          <w:rFonts w:ascii="Arial" w:hAnsi="Arial" w:hint="eastAsia"/>
        </w:rPr>
        <w:t>3</w:t>
      </w:r>
      <w:r w:rsidR="00A70894" w:rsidRPr="00A70894">
        <w:rPr>
          <w:rFonts w:ascii="Arial" w:hAnsi="Arial" w:hint="eastAsia"/>
        </w:rPr>
        <w:t>.1</w:t>
      </w:r>
      <w:r w:rsidR="000124DF">
        <w:rPr>
          <w:rFonts w:ascii="Arial" w:hAnsi="Arial" w:hint="eastAsia"/>
        </w:rPr>
        <w:tab/>
      </w:r>
      <w:r w:rsidR="00D17517">
        <w:rPr>
          <w:rFonts w:ascii="Arial" w:hAnsi="Arial" w:hint="eastAsia"/>
        </w:rPr>
        <w:t xml:space="preserve"> </w:t>
      </w:r>
      <w:r w:rsidR="00463CA3">
        <w:rPr>
          <w:rFonts w:ascii="Arial" w:hAnsi="Arial" w:hint="eastAsia"/>
        </w:rPr>
        <w:t>Parallel RLC Circuit Response</w:t>
      </w:r>
    </w:p>
    <w:p w14:paraId="1CD347A2" w14:textId="77777777" w:rsidR="00B85909" w:rsidRDefault="00B85909" w:rsidP="009721A3">
      <w:pPr>
        <w:outlineLvl w:val="0"/>
        <w:rPr>
          <w:rFonts w:ascii="Arial" w:hAnsi="Arial"/>
          <w:bCs/>
          <w:sz w:val="20"/>
          <w:szCs w:val="20"/>
        </w:rPr>
      </w:pPr>
    </w:p>
    <w:p w14:paraId="398CA751" w14:textId="2F891991" w:rsidR="00EB6A1A" w:rsidRDefault="00B85909" w:rsidP="009721A3">
      <w:pPr>
        <w:outlineLvl w:val="0"/>
        <w:rPr>
          <w:rFonts w:ascii="Arial" w:hAnsi="Arial"/>
          <w:bCs/>
          <w:sz w:val="20"/>
          <w:szCs w:val="20"/>
        </w:rPr>
      </w:pPr>
      <w:r>
        <w:rPr>
          <w:rFonts w:ascii="Arial" w:hAnsi="Arial"/>
          <w:bCs/>
          <w:sz w:val="20"/>
          <w:szCs w:val="20"/>
        </w:rPr>
        <w:t>For</w:t>
      </w:r>
      <w:r>
        <w:rPr>
          <w:rFonts w:ascii="Arial" w:hAnsi="Arial" w:hint="eastAsia"/>
          <w:bCs/>
          <w:sz w:val="20"/>
          <w:szCs w:val="20"/>
        </w:rPr>
        <w:t xml:space="preserve"> this part of the experiment, we start by building the circuit in Figure 1 with a 1.2k</w:t>
      </w:r>
      <m:oMath>
        <m:r>
          <m:rPr>
            <m:sty m:val="p"/>
          </m:rPr>
          <w:rPr>
            <w:rFonts w:ascii="Cambria Math" w:hAnsi="Cambria Math"/>
            <w:sz w:val="20"/>
            <w:szCs w:val="20"/>
          </w:rPr>
          <m:t>Ω</m:t>
        </m:r>
      </m:oMath>
      <w:r>
        <w:rPr>
          <w:rFonts w:ascii="Arial" w:hAnsi="Arial" w:hint="eastAsia"/>
          <w:bCs/>
          <w:sz w:val="20"/>
          <w:szCs w:val="20"/>
        </w:rPr>
        <w:t xml:space="preserve"> resistor, 150mH inductor, and 0.22</w:t>
      </w:r>
      <m:oMath>
        <m:r>
          <w:rPr>
            <w:rFonts w:ascii="Cambria Math" w:hAnsi="Cambria Math"/>
            <w:sz w:val="20"/>
            <w:szCs w:val="20"/>
          </w:rPr>
          <m:t>μF</m:t>
        </m:r>
      </m:oMath>
      <w:r>
        <w:rPr>
          <w:rFonts w:ascii="Arial" w:hAnsi="Arial" w:hint="eastAsia"/>
          <w:bCs/>
          <w:sz w:val="20"/>
          <w:szCs w:val="20"/>
        </w:rPr>
        <w:t xml:space="preserve"> capacitor. Then use the function generator to generate a square wave from 1V to 0V to analyze the response of the voltage Vout. Compare the theoretical and experimental results.</w:t>
      </w:r>
    </w:p>
    <w:p w14:paraId="7DFEB211" w14:textId="77777777" w:rsidR="00B85909" w:rsidRDefault="00B85909" w:rsidP="009721A3">
      <w:pPr>
        <w:outlineLvl w:val="0"/>
        <w:rPr>
          <w:rFonts w:ascii="Arial" w:hAnsi="Arial"/>
          <w:bCs/>
          <w:sz w:val="20"/>
          <w:szCs w:val="20"/>
        </w:rPr>
      </w:pPr>
    </w:p>
    <w:p w14:paraId="2F02224C" w14:textId="77777777" w:rsidR="00B85909" w:rsidRDefault="00B85909" w:rsidP="009721A3">
      <w:pPr>
        <w:outlineLvl w:val="0"/>
        <w:rPr>
          <w:rFonts w:ascii="Arial" w:hAnsi="Arial"/>
          <w:bCs/>
          <w:sz w:val="20"/>
          <w:szCs w:val="20"/>
        </w:rPr>
      </w:pPr>
    </w:p>
    <w:p w14:paraId="7FEA9BA4" w14:textId="77777777" w:rsidR="00B85909" w:rsidRDefault="00B85909" w:rsidP="009721A3">
      <w:pPr>
        <w:outlineLvl w:val="0"/>
        <w:rPr>
          <w:rFonts w:ascii="Arial" w:hAnsi="Arial"/>
          <w:bCs/>
          <w:sz w:val="20"/>
          <w:szCs w:val="20"/>
        </w:rPr>
      </w:pPr>
    </w:p>
    <w:p w14:paraId="54098731" w14:textId="77777777" w:rsidR="00B85909" w:rsidRDefault="00B85909" w:rsidP="009721A3">
      <w:pPr>
        <w:outlineLvl w:val="0"/>
        <w:rPr>
          <w:rFonts w:ascii="Arial" w:hAnsi="Arial"/>
          <w:bCs/>
          <w:sz w:val="20"/>
          <w:szCs w:val="20"/>
        </w:rPr>
      </w:pPr>
    </w:p>
    <w:p w14:paraId="0C9453F2" w14:textId="60D3EC98" w:rsidR="00B85909" w:rsidRDefault="00B85909" w:rsidP="00B85909">
      <w:pPr>
        <w:jc w:val="center"/>
        <w:outlineLvl w:val="0"/>
        <w:rPr>
          <w:rFonts w:ascii="Arial" w:hAnsi="Arial"/>
        </w:rPr>
      </w:pPr>
      <w:r>
        <w:rPr>
          <w:rFonts w:ascii="Arial" w:hAnsi="Arial"/>
          <w:noProof/>
          <w:lang w:eastAsia="en-US"/>
        </w:rPr>
        <w:drawing>
          <wp:inline distT="0" distB="0" distL="0" distR="0" wp14:anchorId="2ED3D0BD" wp14:editId="2233D9C0">
            <wp:extent cx="3197994" cy="132352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8316" cy="1323655"/>
                    </a:xfrm>
                    <a:prstGeom prst="rect">
                      <a:avLst/>
                    </a:prstGeom>
                    <a:noFill/>
                    <a:ln>
                      <a:noFill/>
                    </a:ln>
                  </pic:spPr>
                </pic:pic>
              </a:graphicData>
            </a:graphic>
          </wp:inline>
        </w:drawing>
      </w:r>
    </w:p>
    <w:p w14:paraId="3A356F32" w14:textId="2F18D682" w:rsidR="00B85909" w:rsidRPr="00B85909" w:rsidRDefault="00B85909" w:rsidP="00B85909">
      <w:pPr>
        <w:jc w:val="center"/>
        <w:outlineLvl w:val="0"/>
        <w:rPr>
          <w:rFonts w:ascii="Arial" w:hAnsi="Arial"/>
          <w:sz w:val="20"/>
          <w:szCs w:val="20"/>
        </w:rPr>
      </w:pPr>
      <w:r w:rsidRPr="00B85909">
        <w:rPr>
          <w:rFonts w:ascii="Arial" w:hAnsi="Arial" w:hint="eastAsia"/>
          <w:b/>
          <w:sz w:val="20"/>
          <w:szCs w:val="20"/>
        </w:rPr>
        <w:t>Figure 1</w:t>
      </w:r>
      <w:r w:rsidRPr="00B85909">
        <w:rPr>
          <w:rFonts w:ascii="Arial" w:hAnsi="Arial" w:hint="eastAsia"/>
          <w:sz w:val="20"/>
          <w:szCs w:val="20"/>
        </w:rPr>
        <w:t xml:space="preserve"> </w:t>
      </w:r>
      <w:r w:rsidRPr="00B85909">
        <w:rPr>
          <w:rFonts w:ascii="Arial" w:hAnsi="Arial"/>
          <w:sz w:val="20"/>
          <w:szCs w:val="20"/>
        </w:rPr>
        <w:t>–</w:t>
      </w:r>
      <w:r w:rsidRPr="00B85909">
        <w:rPr>
          <w:rFonts w:ascii="Arial" w:hAnsi="Arial" w:hint="eastAsia"/>
          <w:sz w:val="20"/>
          <w:szCs w:val="20"/>
        </w:rPr>
        <w:t xml:space="preserve"> Parallel RLC circuit</w:t>
      </w:r>
    </w:p>
    <w:p w14:paraId="7E479444" w14:textId="77777777" w:rsidR="00B85909" w:rsidRDefault="00B85909" w:rsidP="009721A3">
      <w:pPr>
        <w:outlineLvl w:val="0"/>
        <w:rPr>
          <w:rFonts w:ascii="Arial" w:hAnsi="Arial"/>
          <w:sz w:val="20"/>
          <w:szCs w:val="20"/>
        </w:rPr>
      </w:pPr>
    </w:p>
    <w:p w14:paraId="7868FEE0" w14:textId="1D6705AB" w:rsidR="00CC3BCB" w:rsidRDefault="00360A21" w:rsidP="009721A3">
      <w:pPr>
        <w:outlineLvl w:val="0"/>
        <w:rPr>
          <w:rFonts w:ascii="Arial" w:hAnsi="Arial"/>
        </w:rPr>
      </w:pPr>
      <w:r>
        <w:rPr>
          <w:rFonts w:ascii="Arial" w:hAnsi="Arial" w:hint="eastAsia"/>
        </w:rPr>
        <w:t>3</w:t>
      </w:r>
      <w:r w:rsidR="009721A3">
        <w:rPr>
          <w:rFonts w:ascii="Arial" w:hAnsi="Arial" w:hint="eastAsia"/>
        </w:rPr>
        <w:t>.2</w:t>
      </w:r>
      <w:r w:rsidR="009721A3">
        <w:rPr>
          <w:rFonts w:ascii="Arial" w:hAnsi="Arial" w:hint="eastAsia"/>
        </w:rPr>
        <w:tab/>
        <w:t xml:space="preserve"> </w:t>
      </w:r>
      <w:r w:rsidR="00463CA3">
        <w:rPr>
          <w:rFonts w:ascii="Arial" w:hAnsi="Arial" w:hint="eastAsia"/>
        </w:rPr>
        <w:t>Series RLC Circuit Response</w:t>
      </w:r>
    </w:p>
    <w:p w14:paraId="460D694D" w14:textId="26B6E89D" w:rsidR="00B85909" w:rsidRDefault="00B85909" w:rsidP="009721A3">
      <w:pPr>
        <w:outlineLvl w:val="0"/>
        <w:rPr>
          <w:rFonts w:ascii="Arial" w:hAnsi="Arial"/>
        </w:rPr>
      </w:pPr>
    </w:p>
    <w:p w14:paraId="52068728" w14:textId="5CA08EE0" w:rsidR="00B85909" w:rsidRDefault="00B85909" w:rsidP="009721A3">
      <w:pPr>
        <w:outlineLvl w:val="0"/>
        <w:rPr>
          <w:rFonts w:ascii="Arial" w:hAnsi="Arial"/>
          <w:bCs/>
          <w:sz w:val="20"/>
          <w:szCs w:val="20"/>
        </w:rPr>
      </w:pPr>
      <w:r>
        <w:rPr>
          <w:rFonts w:ascii="Arial" w:hAnsi="Arial"/>
          <w:bCs/>
          <w:sz w:val="20"/>
          <w:szCs w:val="20"/>
        </w:rPr>
        <w:t>Use</w:t>
      </w:r>
      <w:r>
        <w:rPr>
          <w:rFonts w:ascii="Arial" w:hAnsi="Arial" w:hint="eastAsia"/>
          <w:bCs/>
          <w:sz w:val="20"/>
          <w:szCs w:val="20"/>
        </w:rPr>
        <w:t xml:space="preserve"> a 3.3k</w:t>
      </w:r>
      <m:oMath>
        <m:r>
          <m:rPr>
            <m:sty m:val="p"/>
          </m:rPr>
          <w:rPr>
            <w:rFonts w:ascii="Cambria Math" w:hAnsi="Cambria Math"/>
            <w:sz w:val="20"/>
            <w:szCs w:val="20"/>
          </w:rPr>
          <m:t>Ω</m:t>
        </m:r>
      </m:oMath>
      <w:r>
        <w:rPr>
          <w:rFonts w:ascii="Arial" w:hAnsi="Arial" w:hint="eastAsia"/>
          <w:bCs/>
          <w:sz w:val="20"/>
          <w:szCs w:val="20"/>
        </w:rPr>
        <w:t xml:space="preserve"> resistor, 150mH, and 0.1</w:t>
      </w:r>
      <m:oMath>
        <m:r>
          <w:rPr>
            <w:rFonts w:ascii="Cambria Math" w:hAnsi="Cambria Math"/>
            <w:sz w:val="20"/>
            <w:szCs w:val="20"/>
          </w:rPr>
          <m:t>μF</m:t>
        </m:r>
      </m:oMath>
      <w:r>
        <w:rPr>
          <w:rFonts w:ascii="Arial" w:hAnsi="Arial" w:hint="eastAsia"/>
          <w:bCs/>
          <w:sz w:val="20"/>
          <w:szCs w:val="20"/>
        </w:rPr>
        <w:t xml:space="preserve"> capacitor, build the series RLC circuit presented in Figure 2. Then as above, create a square wave with frequency of 100Hz from 1V to 0V and record the response of Vout. Use oscilloscope to view the input and output. Analyze the kind of damping involved and compare the theoretical result with the experimental one.</w:t>
      </w:r>
    </w:p>
    <w:p w14:paraId="16962170" w14:textId="77777777" w:rsidR="00B85909" w:rsidRDefault="00B85909" w:rsidP="009721A3">
      <w:pPr>
        <w:outlineLvl w:val="0"/>
        <w:rPr>
          <w:rFonts w:ascii="Arial" w:hAnsi="Arial"/>
          <w:bCs/>
          <w:sz w:val="20"/>
          <w:szCs w:val="20"/>
        </w:rPr>
      </w:pPr>
    </w:p>
    <w:p w14:paraId="188D750B" w14:textId="3873C606" w:rsidR="00B85909" w:rsidRDefault="00B85909" w:rsidP="00B85909">
      <w:pPr>
        <w:jc w:val="center"/>
        <w:outlineLvl w:val="0"/>
        <w:rPr>
          <w:rFonts w:ascii="Arial" w:hAnsi="Arial"/>
        </w:rPr>
      </w:pPr>
      <w:r>
        <w:rPr>
          <w:rFonts w:ascii="Arial" w:hAnsi="Arial"/>
          <w:noProof/>
          <w:lang w:eastAsia="en-US"/>
        </w:rPr>
        <w:drawing>
          <wp:inline distT="0" distB="0" distL="0" distR="0" wp14:anchorId="5545DAB1" wp14:editId="71707256">
            <wp:extent cx="2975088" cy="1337009"/>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6180" cy="1337500"/>
                    </a:xfrm>
                    <a:prstGeom prst="rect">
                      <a:avLst/>
                    </a:prstGeom>
                    <a:noFill/>
                    <a:ln>
                      <a:noFill/>
                    </a:ln>
                  </pic:spPr>
                </pic:pic>
              </a:graphicData>
            </a:graphic>
          </wp:inline>
        </w:drawing>
      </w:r>
    </w:p>
    <w:p w14:paraId="3DBFA625" w14:textId="720EB66C" w:rsidR="00B85909" w:rsidRDefault="00B85909" w:rsidP="00B85909">
      <w:pPr>
        <w:jc w:val="center"/>
        <w:outlineLvl w:val="0"/>
        <w:rPr>
          <w:rFonts w:ascii="Arial" w:hAnsi="Arial"/>
        </w:rPr>
      </w:pPr>
      <w:r w:rsidRPr="00B85909">
        <w:rPr>
          <w:rFonts w:ascii="Arial" w:hAnsi="Arial" w:hint="eastAsia"/>
          <w:b/>
          <w:bCs/>
          <w:sz w:val="20"/>
          <w:szCs w:val="20"/>
        </w:rPr>
        <w:t>Figure 2</w:t>
      </w:r>
      <w:r>
        <w:rPr>
          <w:rFonts w:ascii="Arial" w:hAnsi="Arial" w:hint="eastAsia"/>
          <w:bCs/>
          <w:sz w:val="20"/>
          <w:szCs w:val="20"/>
        </w:rPr>
        <w:t xml:space="preserve"> </w:t>
      </w:r>
      <w:r>
        <w:rPr>
          <w:rFonts w:ascii="Arial" w:hAnsi="Arial"/>
          <w:bCs/>
          <w:sz w:val="20"/>
          <w:szCs w:val="20"/>
        </w:rPr>
        <w:t>–</w:t>
      </w:r>
      <w:r>
        <w:rPr>
          <w:rFonts w:ascii="Arial" w:hAnsi="Arial" w:hint="eastAsia"/>
          <w:bCs/>
          <w:sz w:val="20"/>
          <w:szCs w:val="20"/>
        </w:rPr>
        <w:t xml:space="preserve"> Series RLC circuit</w:t>
      </w:r>
    </w:p>
    <w:p w14:paraId="35B1EC98" w14:textId="77777777" w:rsidR="00441987" w:rsidRPr="00CC3BCB" w:rsidRDefault="00441987" w:rsidP="00463CA3">
      <w:pPr>
        <w:outlineLvl w:val="0"/>
        <w:rPr>
          <w:rFonts w:ascii="Arial" w:hAnsi="Arial"/>
          <w:b/>
        </w:rPr>
      </w:pPr>
    </w:p>
    <w:p w14:paraId="7A96133C" w14:textId="1AC6EF88" w:rsidR="009B5464" w:rsidRDefault="00360A21" w:rsidP="009B5464">
      <w:pPr>
        <w:outlineLvl w:val="0"/>
        <w:rPr>
          <w:rFonts w:ascii="Arial" w:hAnsi="Arial"/>
        </w:rPr>
      </w:pPr>
      <w:r>
        <w:rPr>
          <w:rFonts w:ascii="Arial" w:hAnsi="Arial" w:hint="eastAsia"/>
        </w:rPr>
        <w:t>3</w:t>
      </w:r>
      <w:r w:rsidR="009B5464">
        <w:rPr>
          <w:rFonts w:ascii="Arial" w:hAnsi="Arial" w:hint="eastAsia"/>
        </w:rPr>
        <w:t>.3</w:t>
      </w:r>
      <w:r w:rsidR="009B5464">
        <w:rPr>
          <w:rFonts w:ascii="Arial" w:hAnsi="Arial" w:hint="eastAsia"/>
        </w:rPr>
        <w:tab/>
        <w:t xml:space="preserve"> </w:t>
      </w:r>
      <w:r w:rsidR="00463CA3">
        <w:rPr>
          <w:rFonts w:ascii="Arial" w:hAnsi="Arial" w:hint="eastAsia"/>
        </w:rPr>
        <w:t>Underdamped RLC Circuit Design</w:t>
      </w:r>
    </w:p>
    <w:p w14:paraId="599A4001" w14:textId="77777777" w:rsidR="00DF6F33" w:rsidRDefault="00DF6F33" w:rsidP="009B5464">
      <w:pPr>
        <w:outlineLvl w:val="0"/>
        <w:rPr>
          <w:rFonts w:ascii="Arial" w:hAnsi="Arial"/>
        </w:rPr>
      </w:pPr>
    </w:p>
    <w:p w14:paraId="0D965988" w14:textId="5781833F" w:rsidR="00DF6F33" w:rsidRDefault="00DF6F33" w:rsidP="009B5464">
      <w:pPr>
        <w:outlineLvl w:val="0"/>
        <w:rPr>
          <w:rFonts w:ascii="Arial" w:hAnsi="Arial"/>
        </w:rPr>
      </w:pPr>
      <w:r>
        <w:rPr>
          <w:rFonts w:ascii="Arial" w:hAnsi="Arial"/>
          <w:bCs/>
          <w:sz w:val="20"/>
          <w:szCs w:val="20"/>
        </w:rPr>
        <w:t>For</w:t>
      </w:r>
      <w:r>
        <w:rPr>
          <w:rFonts w:ascii="Arial" w:hAnsi="Arial" w:hint="eastAsia"/>
          <w:bCs/>
          <w:sz w:val="20"/>
          <w:szCs w:val="20"/>
        </w:rPr>
        <w:t xml:space="preserve"> this part we first change the value of the resistor in part 3.1 and acquire and underdamped response that over shoots the final value by approximately 0.25. Record the value of the resistor and the experimental value of the overshoot considering the internal resistance of the inductor and function generator. Then we design an underdamped system second-order circuit that has at least 4 visible peaks in </w:t>
      </w:r>
      <w:r>
        <w:rPr>
          <w:rFonts w:ascii="Arial" w:hAnsi="Arial"/>
          <w:bCs/>
          <w:sz w:val="20"/>
          <w:szCs w:val="20"/>
        </w:rPr>
        <w:t>oscillations</w:t>
      </w:r>
      <w:r>
        <w:rPr>
          <w:rFonts w:ascii="Arial" w:hAnsi="Arial" w:hint="eastAsia"/>
          <w:bCs/>
          <w:sz w:val="20"/>
          <w:szCs w:val="20"/>
        </w:rPr>
        <w:t xml:space="preserve">. Record the </w:t>
      </w:r>
      <w:r>
        <w:rPr>
          <w:rFonts w:ascii="Arial" w:hAnsi="Arial"/>
          <w:bCs/>
          <w:sz w:val="20"/>
          <w:szCs w:val="20"/>
        </w:rPr>
        <w:t>experimental</w:t>
      </w:r>
      <w:r>
        <w:rPr>
          <w:rFonts w:ascii="Arial" w:hAnsi="Arial" w:hint="eastAsia"/>
          <w:bCs/>
          <w:sz w:val="20"/>
          <w:szCs w:val="20"/>
        </w:rPr>
        <w:t xml:space="preserve"> period and compare with the theoretical period.</w:t>
      </w:r>
    </w:p>
    <w:p w14:paraId="5D432C69" w14:textId="7FE63403" w:rsidR="005E161F" w:rsidRPr="00463CA3" w:rsidRDefault="00CC3BCB" w:rsidP="000008A0">
      <w:pPr>
        <w:outlineLvl w:val="0"/>
        <w:rPr>
          <w:rFonts w:ascii="Arial" w:hAnsi="Arial"/>
          <w:b/>
        </w:rPr>
      </w:pPr>
      <w:r>
        <w:rPr>
          <w:rFonts w:ascii="Arial" w:hAnsi="Arial" w:hint="eastAsia"/>
          <w:b/>
        </w:rPr>
        <w:tab/>
      </w:r>
    </w:p>
    <w:p w14:paraId="2ED33C76" w14:textId="2BF1E855" w:rsidR="005E161F" w:rsidRDefault="005E161F" w:rsidP="005E161F">
      <w:pPr>
        <w:outlineLvl w:val="0"/>
        <w:rPr>
          <w:rFonts w:ascii="Arial" w:hAnsi="Arial"/>
        </w:rPr>
      </w:pPr>
      <w:r>
        <w:rPr>
          <w:rFonts w:ascii="Arial" w:hAnsi="Arial" w:hint="eastAsia"/>
        </w:rPr>
        <w:t>3.4</w:t>
      </w:r>
      <w:r>
        <w:rPr>
          <w:rFonts w:ascii="Arial" w:hAnsi="Arial" w:hint="eastAsia"/>
        </w:rPr>
        <w:tab/>
        <w:t xml:space="preserve"> </w:t>
      </w:r>
      <w:r w:rsidR="00463CA3">
        <w:rPr>
          <w:rFonts w:ascii="Arial" w:hAnsi="Arial" w:hint="eastAsia"/>
        </w:rPr>
        <w:t>Critically Damped RLC Circuit</w:t>
      </w:r>
    </w:p>
    <w:p w14:paraId="1E94F2D0" w14:textId="77777777" w:rsidR="00DF6F33" w:rsidRDefault="00DF6F33" w:rsidP="005E161F">
      <w:pPr>
        <w:outlineLvl w:val="0"/>
        <w:rPr>
          <w:rFonts w:ascii="Arial" w:hAnsi="Arial"/>
        </w:rPr>
      </w:pPr>
    </w:p>
    <w:p w14:paraId="5333D0C1" w14:textId="50EE642F" w:rsidR="00DF6F33" w:rsidRDefault="00DF6F33" w:rsidP="005E161F">
      <w:pPr>
        <w:outlineLvl w:val="0"/>
        <w:rPr>
          <w:rFonts w:ascii="Arial" w:hAnsi="Arial"/>
        </w:rPr>
      </w:pPr>
      <w:r>
        <w:rPr>
          <w:rFonts w:ascii="Arial" w:hAnsi="Arial" w:hint="eastAsia"/>
          <w:bCs/>
          <w:sz w:val="20"/>
          <w:szCs w:val="20"/>
        </w:rPr>
        <w:t>Replaced the resistor of the circuit in Figure 1 by a 10k</w:t>
      </w:r>
      <m:oMath>
        <m:r>
          <m:rPr>
            <m:sty m:val="p"/>
          </m:rPr>
          <w:rPr>
            <w:rFonts w:ascii="Cambria Math" w:hAnsi="Cambria Math"/>
            <w:sz w:val="20"/>
            <w:szCs w:val="20"/>
          </w:rPr>
          <m:t>Ω</m:t>
        </m:r>
      </m:oMath>
      <w:r>
        <w:rPr>
          <w:rFonts w:ascii="Arial" w:hAnsi="Arial" w:hint="eastAsia"/>
          <w:bCs/>
          <w:sz w:val="20"/>
          <w:szCs w:val="20"/>
        </w:rPr>
        <w:t xml:space="preserve"> potentialmeter. Adjust the potentialmeter until the system is critically damped. Record the output and measure the resistance of the potentialmeter.</w:t>
      </w:r>
    </w:p>
    <w:p w14:paraId="105316A9" w14:textId="1B6586D1" w:rsidR="00165D7E" w:rsidRPr="00C04D90" w:rsidRDefault="00360A21" w:rsidP="00665E4F">
      <w:pPr>
        <w:outlineLvl w:val="0"/>
        <w:rPr>
          <w:rFonts w:ascii="Arial" w:hAnsi="Arial"/>
        </w:rPr>
      </w:pPr>
      <w:r>
        <w:rPr>
          <w:rFonts w:ascii="Arial" w:hAnsi="Arial" w:hint="eastAsia"/>
          <w:b/>
        </w:rPr>
        <w:t>4.</w:t>
      </w:r>
      <w:r w:rsidR="00FE43DA" w:rsidRPr="00FE43DA">
        <w:rPr>
          <w:rFonts w:ascii="Arial" w:hAnsi="Arial" w:hint="eastAsia"/>
          <w:b/>
        </w:rPr>
        <w:t xml:space="preserve">0 </w:t>
      </w:r>
      <w:r w:rsidR="002B7750">
        <w:rPr>
          <w:rFonts w:ascii="Arial" w:hAnsi="Arial" w:hint="eastAsia"/>
          <w:b/>
        </w:rPr>
        <w:t xml:space="preserve"> </w:t>
      </w:r>
      <w:r w:rsidR="00C364BF">
        <w:rPr>
          <w:rFonts w:ascii="Arial" w:hAnsi="Arial" w:hint="eastAsia"/>
          <w:b/>
        </w:rPr>
        <w:t xml:space="preserve">DATA, </w:t>
      </w:r>
      <w:r w:rsidR="000B4D87">
        <w:rPr>
          <w:rFonts w:ascii="Arial" w:hAnsi="Arial" w:hint="eastAsia"/>
          <w:b/>
        </w:rPr>
        <w:t>DATA</w:t>
      </w:r>
      <w:r w:rsidR="004429C8">
        <w:rPr>
          <w:rFonts w:ascii="Arial" w:hAnsi="Arial"/>
          <w:b/>
        </w:rPr>
        <w:t xml:space="preserve"> ANALYSIS</w:t>
      </w:r>
      <w:r w:rsidR="00C364BF">
        <w:rPr>
          <w:rFonts w:ascii="Arial" w:hAnsi="Arial" w:hint="eastAsia"/>
          <w:b/>
        </w:rPr>
        <w:t>, AND ERROR ANALYSIS</w:t>
      </w:r>
    </w:p>
    <w:p w14:paraId="44C3B3F9" w14:textId="77777777" w:rsidR="0003458F" w:rsidRDefault="0003458F" w:rsidP="00665E4F">
      <w:pPr>
        <w:outlineLvl w:val="0"/>
        <w:rPr>
          <w:rFonts w:ascii="Arial" w:hAnsi="Arial"/>
          <w:sz w:val="20"/>
          <w:szCs w:val="20"/>
        </w:rPr>
      </w:pPr>
    </w:p>
    <w:p w14:paraId="5CCCAC79" w14:textId="1D2C324E" w:rsidR="000B4D87" w:rsidRDefault="000B4D87" w:rsidP="00665E4F">
      <w:pPr>
        <w:outlineLvl w:val="0"/>
        <w:rPr>
          <w:rFonts w:ascii="Arial" w:hAnsi="Arial"/>
          <w:sz w:val="20"/>
          <w:szCs w:val="20"/>
        </w:rPr>
      </w:pPr>
      <w:r>
        <w:rPr>
          <w:rFonts w:ascii="Arial" w:hAnsi="Arial"/>
          <w:bCs/>
          <w:sz w:val="20"/>
          <w:szCs w:val="20"/>
        </w:rPr>
        <w:t>The data for each part of the experiment is presented below:</w:t>
      </w:r>
    </w:p>
    <w:p w14:paraId="7478E3EB" w14:textId="77777777" w:rsidR="000B4D87" w:rsidRDefault="000B4D87" w:rsidP="00665E4F">
      <w:pPr>
        <w:outlineLvl w:val="0"/>
        <w:rPr>
          <w:rFonts w:ascii="Arial" w:hAnsi="Arial"/>
          <w:sz w:val="20"/>
          <w:szCs w:val="20"/>
        </w:rPr>
      </w:pPr>
    </w:p>
    <w:p w14:paraId="2D472C42" w14:textId="77777777" w:rsidR="00DF6F33" w:rsidRDefault="000B4D87" w:rsidP="00DF6F33">
      <w:pPr>
        <w:outlineLvl w:val="0"/>
        <w:rPr>
          <w:rFonts w:ascii="Arial" w:hAnsi="Arial"/>
        </w:rPr>
      </w:pPr>
      <w:r>
        <w:rPr>
          <w:rFonts w:ascii="Arial" w:hAnsi="Arial" w:hint="eastAsia"/>
        </w:rPr>
        <w:t>4</w:t>
      </w:r>
      <w:r w:rsidR="00114685">
        <w:rPr>
          <w:rFonts w:ascii="Arial" w:hAnsi="Arial" w:hint="eastAsia"/>
        </w:rPr>
        <w:t>.1</w:t>
      </w:r>
      <w:r w:rsidR="00114685">
        <w:rPr>
          <w:rFonts w:ascii="Arial" w:hAnsi="Arial" w:hint="eastAsia"/>
        </w:rPr>
        <w:tab/>
        <w:t xml:space="preserve"> </w:t>
      </w:r>
      <w:r w:rsidR="00DF6F33">
        <w:rPr>
          <w:rFonts w:ascii="Arial" w:hAnsi="Arial" w:hint="eastAsia"/>
        </w:rPr>
        <w:t>Parallel RLC Circuit Response</w:t>
      </w:r>
    </w:p>
    <w:p w14:paraId="72FA9DE4" w14:textId="77777777" w:rsidR="00E77115" w:rsidRDefault="00E77115" w:rsidP="00DF6F33">
      <w:pPr>
        <w:outlineLvl w:val="0"/>
        <w:rPr>
          <w:rFonts w:ascii="Arial" w:hAnsi="Arial"/>
        </w:rPr>
      </w:pPr>
    </w:p>
    <w:p w14:paraId="13881829" w14:textId="663A9B6F" w:rsidR="00E77115" w:rsidRDefault="00E77115" w:rsidP="00E77115">
      <w:pPr>
        <w:jc w:val="center"/>
        <w:outlineLvl w:val="0"/>
        <w:rPr>
          <w:rFonts w:ascii="Arial" w:hAnsi="Arial"/>
        </w:rPr>
      </w:pPr>
      <w:r>
        <w:rPr>
          <w:rFonts w:ascii="Arial" w:hAnsi="Arial"/>
          <w:noProof/>
          <w:lang w:eastAsia="en-US"/>
        </w:rPr>
        <w:drawing>
          <wp:inline distT="0" distB="0" distL="0" distR="0" wp14:anchorId="06765E39" wp14:editId="72E9A4E4">
            <wp:extent cx="2584007" cy="2653164"/>
            <wp:effectExtent l="0" t="0" r="698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4500" cy="2653670"/>
                    </a:xfrm>
                    <a:prstGeom prst="rect">
                      <a:avLst/>
                    </a:prstGeom>
                    <a:noFill/>
                    <a:ln>
                      <a:noFill/>
                    </a:ln>
                  </pic:spPr>
                </pic:pic>
              </a:graphicData>
            </a:graphic>
          </wp:inline>
        </w:drawing>
      </w:r>
    </w:p>
    <w:p w14:paraId="0867B84A" w14:textId="04CF16A8" w:rsidR="00E77115" w:rsidRDefault="00E77115" w:rsidP="00E77115">
      <w:pPr>
        <w:jc w:val="center"/>
        <w:outlineLvl w:val="0"/>
        <w:rPr>
          <w:rFonts w:ascii="Arial" w:hAnsi="Arial"/>
          <w:bCs/>
          <w:sz w:val="20"/>
          <w:szCs w:val="20"/>
        </w:rPr>
      </w:pPr>
      <w:r w:rsidRPr="00E77115">
        <w:rPr>
          <w:rFonts w:ascii="Arial" w:hAnsi="Arial"/>
          <w:b/>
          <w:bCs/>
          <w:sz w:val="20"/>
          <w:szCs w:val="20"/>
        </w:rPr>
        <w:t>Figure</w:t>
      </w:r>
      <w:r w:rsidRPr="00E77115">
        <w:rPr>
          <w:rFonts w:ascii="Arial" w:hAnsi="Arial" w:hint="eastAsia"/>
          <w:b/>
          <w:bCs/>
          <w:sz w:val="20"/>
          <w:szCs w:val="20"/>
        </w:rPr>
        <w:t xml:space="preserve"> 3</w:t>
      </w:r>
      <w:r>
        <w:rPr>
          <w:rFonts w:ascii="Arial" w:hAnsi="Arial" w:hint="eastAsia"/>
          <w:bCs/>
          <w:sz w:val="20"/>
          <w:szCs w:val="20"/>
        </w:rPr>
        <w:t xml:space="preserve"> </w:t>
      </w:r>
      <w:r>
        <w:rPr>
          <w:rFonts w:ascii="Arial" w:hAnsi="Arial"/>
          <w:bCs/>
          <w:sz w:val="20"/>
          <w:szCs w:val="20"/>
        </w:rPr>
        <w:t>–</w:t>
      </w:r>
      <w:r>
        <w:rPr>
          <w:rFonts w:ascii="Arial" w:hAnsi="Arial" w:hint="eastAsia"/>
          <w:bCs/>
          <w:sz w:val="20"/>
          <w:szCs w:val="20"/>
        </w:rPr>
        <w:t xml:space="preserve"> Vout of parallel RLC circuit</w:t>
      </w:r>
    </w:p>
    <w:p w14:paraId="275887E0" w14:textId="77777777" w:rsidR="00E77115" w:rsidRDefault="00E77115" w:rsidP="00E77115">
      <w:pPr>
        <w:jc w:val="center"/>
        <w:outlineLvl w:val="0"/>
        <w:rPr>
          <w:rFonts w:ascii="Arial" w:hAnsi="Arial"/>
          <w:bCs/>
          <w:sz w:val="20"/>
          <w:szCs w:val="20"/>
        </w:rPr>
      </w:pPr>
    </w:p>
    <w:p w14:paraId="0A61685B" w14:textId="66985E96" w:rsidR="00E77115" w:rsidRPr="00E77115" w:rsidRDefault="00E77115" w:rsidP="00E77115">
      <w:pPr>
        <w:jc w:val="center"/>
        <w:outlineLvl w:val="0"/>
        <w:rPr>
          <w:rFonts w:ascii="Arial" w:hAnsi="Arial"/>
          <w:b/>
          <w:bCs/>
          <w:sz w:val="20"/>
          <w:szCs w:val="20"/>
        </w:rPr>
      </w:pPr>
      <w:r w:rsidRPr="00E77115">
        <w:rPr>
          <w:rFonts w:ascii="Arial" w:hAnsi="Arial" w:hint="eastAsia"/>
          <w:b/>
          <w:bCs/>
          <w:sz w:val="20"/>
          <w:szCs w:val="20"/>
        </w:rPr>
        <w:t xml:space="preserve">Table 1 </w:t>
      </w:r>
    </w:p>
    <w:tbl>
      <w:tblPr>
        <w:tblStyle w:val="TableGrid"/>
        <w:tblW w:w="0" w:type="auto"/>
        <w:tblLook w:val="04A0" w:firstRow="1" w:lastRow="0" w:firstColumn="1" w:lastColumn="0" w:noHBand="0" w:noVBand="1"/>
      </w:tblPr>
      <w:tblGrid>
        <w:gridCol w:w="4428"/>
        <w:gridCol w:w="4428"/>
      </w:tblGrid>
      <w:tr w:rsidR="00E77115" w14:paraId="066D2E9E" w14:textId="77777777" w:rsidTr="00E77115">
        <w:tc>
          <w:tcPr>
            <w:tcW w:w="4428" w:type="dxa"/>
          </w:tcPr>
          <w:p w14:paraId="67541993" w14:textId="45C7630F" w:rsidR="00E77115" w:rsidRPr="00E77115" w:rsidRDefault="00AA7585" w:rsidP="00E77115">
            <w:pPr>
              <w:jc w:val="center"/>
              <w:outlineLvl w:val="0"/>
              <w:rPr>
                <w:rFonts w:ascii="Arial" w:hAnsi="Arial"/>
                <w:sz w:val="20"/>
                <w:szCs w:val="20"/>
              </w:rPr>
            </w:pPr>
            <w:r>
              <w:rPr>
                <w:rFonts w:ascii="Arial" w:hAnsi="Arial"/>
                <w:sz w:val="20"/>
                <w:szCs w:val="20"/>
              </w:rPr>
              <w:t>Variable</w:t>
            </w:r>
          </w:p>
        </w:tc>
        <w:tc>
          <w:tcPr>
            <w:tcW w:w="4428" w:type="dxa"/>
          </w:tcPr>
          <w:p w14:paraId="20660F7F" w14:textId="717AF7AF" w:rsidR="00E77115" w:rsidRPr="00E77115" w:rsidRDefault="00E77115" w:rsidP="00E77115">
            <w:pPr>
              <w:jc w:val="center"/>
              <w:outlineLvl w:val="0"/>
              <w:rPr>
                <w:rFonts w:ascii="Arial" w:hAnsi="Arial"/>
                <w:sz w:val="20"/>
                <w:szCs w:val="20"/>
              </w:rPr>
            </w:pPr>
            <w:r w:rsidRPr="00E77115">
              <w:rPr>
                <w:rFonts w:ascii="Arial" w:hAnsi="Arial"/>
                <w:sz w:val="20"/>
                <w:szCs w:val="20"/>
              </w:rPr>
              <w:t>Voltage (mv)</w:t>
            </w:r>
          </w:p>
        </w:tc>
      </w:tr>
      <w:tr w:rsidR="00E77115" w14:paraId="0A20CCAC" w14:textId="77777777" w:rsidTr="00E77115">
        <w:tc>
          <w:tcPr>
            <w:tcW w:w="4428" w:type="dxa"/>
          </w:tcPr>
          <w:p w14:paraId="72EE1FA4" w14:textId="77777777" w:rsidR="00E77115" w:rsidRPr="00E77115" w:rsidRDefault="00590234" w:rsidP="00E77115">
            <w:pPr>
              <w:jc w:val="center"/>
              <w:outlineLvl w:val="0"/>
              <w:rPr>
                <w:rFonts w:ascii="Arial" w:hAnsi="Arial"/>
                <w:sz w:val="20"/>
                <w:szCs w:val="20"/>
              </w:rPr>
            </w:pPr>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peak</m:t>
                    </m:r>
                  </m:sub>
                </m:sSub>
              </m:oMath>
            </m:oMathPara>
          </w:p>
          <w:p w14:paraId="25A20EB5" w14:textId="56232C61" w:rsidR="00E77115" w:rsidRPr="00E77115" w:rsidRDefault="00590234" w:rsidP="00E77115">
            <w:pPr>
              <w:jc w:val="center"/>
              <w:outlineLvl w:val="0"/>
              <w:rPr>
                <w:rFonts w:ascii="Arial" w:hAnsi="Arial"/>
                <w:sz w:val="20"/>
                <w:szCs w:val="20"/>
              </w:rPr>
            </w:pPr>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final</m:t>
                    </m:r>
                  </m:sub>
                </m:sSub>
              </m:oMath>
            </m:oMathPara>
          </w:p>
        </w:tc>
        <w:tc>
          <w:tcPr>
            <w:tcW w:w="4428" w:type="dxa"/>
          </w:tcPr>
          <w:p w14:paraId="157CF8C0" w14:textId="77777777" w:rsidR="00E77115" w:rsidRPr="00E77115" w:rsidRDefault="00E77115" w:rsidP="00E77115">
            <w:pPr>
              <w:jc w:val="center"/>
              <w:outlineLvl w:val="0"/>
              <w:rPr>
                <w:rFonts w:ascii="Arial" w:hAnsi="Arial"/>
                <w:sz w:val="20"/>
                <w:szCs w:val="20"/>
              </w:rPr>
            </w:pPr>
            <w:r w:rsidRPr="00E77115">
              <w:rPr>
                <w:rFonts w:ascii="Arial" w:hAnsi="Arial"/>
                <w:sz w:val="20"/>
                <w:szCs w:val="20"/>
              </w:rPr>
              <w:t>464.21</w:t>
            </w:r>
          </w:p>
          <w:p w14:paraId="551B0F24" w14:textId="4DB49453" w:rsidR="00E77115" w:rsidRPr="00E77115" w:rsidRDefault="00E77115" w:rsidP="00E77115">
            <w:pPr>
              <w:jc w:val="center"/>
              <w:outlineLvl w:val="0"/>
              <w:rPr>
                <w:rFonts w:ascii="Arial" w:hAnsi="Arial"/>
                <w:sz w:val="20"/>
                <w:szCs w:val="20"/>
              </w:rPr>
            </w:pPr>
            <w:r w:rsidRPr="00E77115">
              <w:rPr>
                <w:rFonts w:ascii="Arial" w:hAnsi="Arial"/>
                <w:sz w:val="20"/>
                <w:szCs w:val="20"/>
              </w:rPr>
              <w:t>129.78</w:t>
            </w:r>
          </w:p>
        </w:tc>
      </w:tr>
    </w:tbl>
    <w:p w14:paraId="0D300859" w14:textId="77777777" w:rsidR="00AA7585" w:rsidRDefault="00AA7585" w:rsidP="00AA7585">
      <w:pPr>
        <w:outlineLvl w:val="0"/>
        <w:rPr>
          <w:rFonts w:ascii="Arial" w:hAnsi="Arial"/>
        </w:rPr>
      </w:pPr>
    </w:p>
    <w:p w14:paraId="1ED59263" w14:textId="173C5439" w:rsidR="00EE0E11" w:rsidRDefault="00AA7585" w:rsidP="00114685">
      <w:pPr>
        <w:outlineLvl w:val="0"/>
        <w:rPr>
          <w:rFonts w:ascii="Arial" w:hAnsi="Arial"/>
          <w:sz w:val="20"/>
          <w:szCs w:val="20"/>
        </w:rPr>
      </w:pPr>
      <w:r>
        <w:rPr>
          <w:rFonts w:ascii="Arial" w:hAnsi="Arial"/>
          <w:sz w:val="20"/>
          <w:szCs w:val="20"/>
        </w:rPr>
        <w:t xml:space="preserve">The Neper frequency and the resonant radian frequency we calculated with the theoretical values are </w:t>
      </w:r>
      <m:oMath>
        <m:r>
          <w:rPr>
            <w:rFonts w:ascii="Cambria Math" w:hAnsi="Cambria Math"/>
            <w:sz w:val="20"/>
            <w:szCs w:val="20"/>
          </w:rPr>
          <m:t>α ≈</m:t>
        </m:r>
      </m:oMath>
      <w:r w:rsidR="00F2180A">
        <w:rPr>
          <w:rFonts w:ascii="Arial" w:hAnsi="Arial"/>
          <w:sz w:val="20"/>
          <w:szCs w:val="20"/>
        </w:rPr>
        <w:t xml:space="preserve"> 1894.0 rad/s and </w:t>
      </w:r>
      <m:oMath>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0</m:t>
            </m:r>
          </m:sub>
        </m:sSub>
        <m:r>
          <w:rPr>
            <w:rFonts w:ascii="Cambria Math" w:hAnsi="Cambria Math"/>
            <w:sz w:val="20"/>
            <w:szCs w:val="20"/>
          </w:rPr>
          <m:t xml:space="preserve"> ≈</m:t>
        </m:r>
      </m:oMath>
      <w:r w:rsidR="00F2180A">
        <w:rPr>
          <w:rFonts w:ascii="Arial" w:hAnsi="Arial"/>
          <w:sz w:val="20"/>
          <w:szCs w:val="20"/>
        </w:rPr>
        <w:t xml:space="preserve"> 5504.8 rad/s. Because </w:t>
      </w:r>
      <m:oMath>
        <m:sSup>
          <m:sSupPr>
            <m:ctrlPr>
              <w:rPr>
                <w:rFonts w:ascii="Cambria Math" w:hAnsi="Cambria Math"/>
                <w:i/>
                <w:sz w:val="20"/>
                <w:szCs w:val="20"/>
              </w:rPr>
            </m:ctrlPr>
          </m:sSupPr>
          <m:e>
            <m:r>
              <w:rPr>
                <w:rFonts w:ascii="Cambria Math" w:hAnsi="Cambria Math"/>
                <w:sz w:val="20"/>
                <w:szCs w:val="20"/>
              </w:rPr>
              <m:t xml:space="preserve">α </m:t>
            </m:r>
          </m:e>
          <m:sup>
            <m:r>
              <w:rPr>
                <w:rFonts w:ascii="Cambria Math" w:hAnsi="Cambria Math"/>
                <w:sz w:val="20"/>
                <w:szCs w:val="20"/>
              </w:rPr>
              <m:t>2</m:t>
            </m:r>
          </m:sup>
        </m:sSup>
        <m:r>
          <w:rPr>
            <w:rFonts w:ascii="Cambria Math" w:hAnsi="Cambria Math"/>
            <w:sz w:val="20"/>
            <w:szCs w:val="20"/>
          </w:rPr>
          <m:t xml:space="preserve">&lt; </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0</m:t>
                </m:r>
              </m:sub>
            </m:sSub>
          </m:e>
          <m:sup>
            <m:r>
              <w:rPr>
                <w:rFonts w:ascii="Cambria Math" w:hAnsi="Cambria Math"/>
                <w:sz w:val="20"/>
                <w:szCs w:val="20"/>
              </w:rPr>
              <m:t>2</m:t>
            </m:r>
          </m:sup>
        </m:sSup>
      </m:oMath>
      <w:r w:rsidR="00F2180A">
        <w:rPr>
          <w:rFonts w:ascii="Arial" w:hAnsi="Arial"/>
          <w:sz w:val="20"/>
          <w:szCs w:val="20"/>
        </w:rPr>
        <w:t xml:space="preserve">, the system is an underdamped response with general solution of the form </w:t>
      </w: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1</m:t>
            </m:r>
          </m:sub>
        </m:sSub>
        <m:sSup>
          <m:sSupPr>
            <m:ctrlPr>
              <w:rPr>
                <w:rFonts w:ascii="Cambria Math" w:hAnsi="Cambria Math"/>
                <w:i/>
                <w:sz w:val="20"/>
                <w:szCs w:val="20"/>
              </w:rPr>
            </m:ctrlPr>
          </m:sSupPr>
          <m:e>
            <m:r>
              <w:rPr>
                <w:rFonts w:ascii="Cambria Math" w:hAnsi="Cambria Math"/>
                <w:sz w:val="20"/>
                <w:szCs w:val="20"/>
              </w:rPr>
              <m:t>e</m:t>
            </m:r>
          </m:e>
          <m:sup>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2</m:t>
            </m:r>
          </m:sub>
        </m:sSub>
        <m:sSup>
          <m:sSupPr>
            <m:ctrlPr>
              <w:rPr>
                <w:rFonts w:ascii="Cambria Math" w:hAnsi="Cambria Math"/>
                <w:i/>
                <w:sz w:val="20"/>
                <w:szCs w:val="20"/>
              </w:rPr>
            </m:ctrlPr>
          </m:sSupPr>
          <m:e>
            <m:r>
              <w:rPr>
                <w:rFonts w:ascii="Cambria Math" w:hAnsi="Cambria Math"/>
                <w:sz w:val="20"/>
                <w:szCs w:val="20"/>
              </w:rPr>
              <m:t>e</m:t>
            </m:r>
          </m:e>
          <m:sup>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t</m:t>
            </m:r>
          </m:sup>
        </m:sSup>
      </m:oMath>
      <w:r w:rsidR="00F2180A">
        <w:rPr>
          <w:rFonts w:ascii="Arial" w:hAnsi="Arial"/>
          <w:sz w:val="20"/>
          <w:szCs w:val="20"/>
        </w:rPr>
        <w:t>. Togeth</w:t>
      </w:r>
      <w:r w:rsidR="00EE0E11">
        <w:rPr>
          <w:rFonts w:ascii="Arial" w:hAnsi="Arial"/>
          <w:sz w:val="20"/>
          <w:szCs w:val="20"/>
        </w:rPr>
        <w:t>er with the initial conditions of</w:t>
      </w:r>
      <w:r w:rsidR="00F2180A">
        <w:rPr>
          <w:rFonts w:ascii="Arial" w:hAnsi="Arial"/>
          <w:sz w:val="20"/>
          <w:szCs w:val="20"/>
        </w:rPr>
        <w:t xml:space="preserve"> the circuit that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c</m:t>
            </m:r>
          </m:sub>
        </m:sSub>
        <m:d>
          <m:dPr>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 xml:space="preserve">=7.34 × </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-4</m:t>
            </m:r>
          </m:sup>
        </m:sSup>
      </m:oMath>
      <w:r w:rsidR="00F2180A">
        <w:rPr>
          <w:rFonts w:ascii="Arial" w:hAnsi="Arial"/>
          <w:sz w:val="20"/>
          <w:szCs w:val="20"/>
        </w:rPr>
        <w:t xml:space="preserve">A and </w:t>
      </w:r>
      <m:oMath>
        <m:r>
          <w:rPr>
            <w:rFonts w:ascii="Cambria Math" w:hAnsi="Cambria Math"/>
            <w:sz w:val="20"/>
            <w:szCs w:val="20"/>
          </w:rPr>
          <m:t>C</m:t>
        </m:r>
        <m:f>
          <m:fPr>
            <m:ctrlPr>
              <w:rPr>
                <w:rFonts w:ascii="Cambria Math" w:hAnsi="Cambria Math"/>
                <w:i/>
                <w:sz w:val="20"/>
                <w:szCs w:val="20"/>
              </w:rPr>
            </m:ctrlPr>
          </m:fPr>
          <m:num>
            <m:r>
              <w:rPr>
                <w:rFonts w:ascii="Cambria Math" w:hAnsi="Cambria Math"/>
                <w:sz w:val="20"/>
                <w:szCs w:val="20"/>
              </w:rPr>
              <m:t>dV</m:t>
            </m:r>
          </m:num>
          <m:den>
            <m:r>
              <w:rPr>
                <w:rFonts w:ascii="Cambria Math" w:hAnsi="Cambria Math"/>
                <w:sz w:val="20"/>
                <w:szCs w:val="20"/>
              </w:rPr>
              <m:t>dt</m:t>
            </m:r>
          </m:den>
        </m:f>
        <m:d>
          <m:dPr>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 xml:space="preserve">= 7.34 × </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-4</m:t>
            </m:r>
          </m:sup>
        </m:sSup>
      </m:oMath>
      <w:r w:rsidR="00EE0E11">
        <w:rPr>
          <w:rFonts w:ascii="Arial" w:hAnsi="Arial"/>
          <w:sz w:val="20"/>
          <w:szCs w:val="20"/>
        </w:rPr>
        <w:t>A. The coefficients are calculated as K1 = 0.119 and K2 = 0.689. As a result, the equation for Vout is:</w:t>
      </w:r>
      <w:r w:rsidR="00242A5D">
        <w:rPr>
          <w:rFonts w:ascii="Arial" w:hAnsi="Arial" w:hint="eastAsia"/>
          <w:sz w:val="20"/>
          <w:szCs w:val="20"/>
        </w:rPr>
        <w:t xml:space="preserve"> </w:t>
      </w:r>
      <w:r w:rsidR="00EE0E11">
        <w:rPr>
          <w:rFonts w:ascii="Arial" w:hAnsi="Arial"/>
          <w:sz w:val="20"/>
          <w:szCs w:val="20"/>
        </w:rPr>
        <w:t xml:space="preserve">Vout = </w:t>
      </w:r>
      <m:oMath>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-1894.0t</m:t>
            </m:r>
          </m:sup>
        </m:sSup>
        <m:r>
          <w:rPr>
            <w:rFonts w:ascii="Cambria Math" w:hAnsi="Cambria Math"/>
            <w:sz w:val="20"/>
            <w:szCs w:val="20"/>
          </w:rPr>
          <m:t>(0.119</m:t>
        </m:r>
        <m:func>
          <m:funcPr>
            <m:ctrlPr>
              <w:rPr>
                <w:rFonts w:ascii="Cambria Math" w:hAnsi="Cambria Math"/>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r>
                  <w:rPr>
                    <w:rFonts w:ascii="Cambria Math" w:hAnsi="Cambria Math"/>
                    <w:sz w:val="20"/>
                    <w:szCs w:val="20"/>
                  </w:rPr>
                  <m:t>5168.8t</m:t>
                </m:r>
              </m:e>
            </m:d>
          </m:e>
        </m:func>
        <m:r>
          <w:rPr>
            <w:rFonts w:ascii="Cambria Math" w:hAnsi="Cambria Math"/>
            <w:sz w:val="20"/>
            <w:szCs w:val="20"/>
          </w:rPr>
          <m:t>+0.689</m:t>
        </m:r>
        <m:r>
          <m:rPr>
            <m:sty m:val="p"/>
          </m:rPr>
          <w:rPr>
            <w:rFonts w:ascii="Cambria Math" w:hAnsi="Cambria Math"/>
            <w:sz w:val="20"/>
            <w:szCs w:val="20"/>
          </w:rPr>
          <m:t>sin⁡</m:t>
        </m:r>
        <m:r>
          <w:rPr>
            <w:rFonts w:ascii="Cambria Math" w:hAnsi="Cambria Math"/>
            <w:sz w:val="20"/>
            <w:szCs w:val="20"/>
          </w:rPr>
          <m:t>(5168.8t))</m:t>
        </m:r>
      </m:oMath>
      <w:r w:rsidR="00242A5D">
        <w:rPr>
          <w:rFonts w:ascii="Arial" w:hAnsi="Arial" w:hint="eastAsia"/>
          <w:sz w:val="20"/>
          <w:szCs w:val="20"/>
        </w:rPr>
        <w:t>.</w:t>
      </w:r>
    </w:p>
    <w:p w14:paraId="5E3B41B3" w14:textId="1A0E6938" w:rsidR="00EE0E11" w:rsidRPr="00AA7585" w:rsidRDefault="00EE0E11" w:rsidP="00EE0E11">
      <w:pPr>
        <w:outlineLvl w:val="0"/>
        <w:rPr>
          <w:rFonts w:ascii="Arial" w:hAnsi="Arial"/>
          <w:sz w:val="20"/>
          <w:szCs w:val="20"/>
        </w:rPr>
      </w:pPr>
      <w:r>
        <w:rPr>
          <w:rFonts w:ascii="Arial" w:hAnsi="Arial"/>
          <w:sz w:val="20"/>
          <w:szCs w:val="20"/>
        </w:rPr>
        <w:t>We</w:t>
      </w:r>
      <w:r>
        <w:rPr>
          <w:rFonts w:ascii="Arial" w:hAnsi="Arial" w:hint="eastAsia"/>
          <w:sz w:val="20"/>
          <w:szCs w:val="20"/>
        </w:rPr>
        <w:t xml:space="preserve"> can use the equation </w:t>
      </w:r>
      <m:oMath>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peak</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final</m:t>
                </m:r>
              </m:sub>
            </m:sSub>
          </m:num>
          <m:den>
            <m:sSub>
              <m:sSubPr>
                <m:ctrlPr>
                  <w:rPr>
                    <w:rFonts w:ascii="Cambria Math" w:hAnsi="Cambria Math"/>
                  </w:rPr>
                </m:ctrlPr>
              </m:sSubPr>
              <m:e>
                <m:r>
                  <w:rPr>
                    <w:rFonts w:ascii="Cambria Math" w:hAnsi="Cambria Math"/>
                  </w:rPr>
                  <m:t>V</m:t>
                </m:r>
              </m:e>
              <m:sub>
                <m:r>
                  <w:rPr>
                    <w:rFonts w:ascii="Cambria Math" w:hAnsi="Cambria Math"/>
                  </w:rPr>
                  <m:t>final</m:t>
                </m:r>
              </m:sub>
            </m:sSub>
          </m:den>
        </m:f>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πξ</m:t>
                </m:r>
              </m:num>
              <m:den>
                <m:rad>
                  <m:radPr>
                    <m:degHide m:val="1"/>
                    <m:ctrlPr>
                      <w:rPr>
                        <w:rFonts w:ascii="Cambria Math" w:hAnsi="Cambria Math"/>
                      </w:rPr>
                    </m:ctrlPr>
                  </m:radPr>
                  <m:deg/>
                  <m:e>
                    <m:r>
                      <m:rPr>
                        <m:sty m:val="p"/>
                      </m:rPr>
                      <w:rPr>
                        <w:rFonts w:ascii="Cambria Math" w:hAnsi="Cambria Math"/>
                      </w:rPr>
                      <m:t>1-</m:t>
                    </m:r>
                    <m:sSup>
                      <m:sSupPr>
                        <m:ctrlPr>
                          <w:rPr>
                            <w:rFonts w:ascii="Cambria Math" w:hAnsi="Cambria Math"/>
                          </w:rPr>
                        </m:ctrlPr>
                      </m:sSupPr>
                      <m:e>
                        <m:r>
                          <w:rPr>
                            <w:rFonts w:ascii="Cambria Math" w:hAnsi="Cambria Math"/>
                          </w:rPr>
                          <m:t>ξ</m:t>
                        </m:r>
                      </m:e>
                      <m:sup>
                        <m:r>
                          <w:rPr>
                            <w:rFonts w:ascii="Cambria Math" w:hAnsi="Cambria Math"/>
                          </w:rPr>
                          <m:t>2</m:t>
                        </m:r>
                      </m:sup>
                    </m:sSup>
                  </m:e>
                </m:rad>
              </m:den>
            </m:f>
          </m:sup>
        </m:sSup>
      </m:oMath>
      <w:r>
        <w:rPr>
          <w:rFonts w:ascii="Arial" w:hAnsi="Arial" w:hint="eastAsia"/>
        </w:rPr>
        <w:t xml:space="preserve"> </w:t>
      </w:r>
      <w:r w:rsidR="00242A5D" w:rsidRPr="009B0EA0">
        <w:rPr>
          <w:rFonts w:ascii="Arial" w:hAnsi="Arial" w:hint="eastAsia"/>
          <w:sz w:val="20"/>
          <w:szCs w:val="20"/>
        </w:rPr>
        <w:t>with the damping con</w:t>
      </w:r>
      <w:r w:rsidR="00B10041" w:rsidRPr="009B0EA0">
        <w:rPr>
          <w:rFonts w:ascii="Arial" w:hAnsi="Arial" w:hint="eastAsia"/>
          <w:sz w:val="20"/>
          <w:szCs w:val="20"/>
        </w:rPr>
        <w:t>stant of</w:t>
      </w:r>
      <m:oMath>
        <m:r>
          <w:rPr>
            <w:rFonts w:ascii="Cambria Math" w:hAnsi="Cambria Math"/>
            <w:sz w:val="20"/>
            <w:szCs w:val="20"/>
          </w:rPr>
          <m:t xml:space="preserve"> ξ=0.344</m:t>
        </m:r>
      </m:oMath>
      <w:r w:rsidR="00B10041">
        <w:rPr>
          <w:rFonts w:ascii="Arial" w:hAnsi="Arial" w:hint="eastAsia"/>
        </w:rPr>
        <w:t xml:space="preserve"> </w:t>
      </w:r>
      <w:r>
        <w:rPr>
          <w:rFonts w:ascii="Arial" w:hAnsi="Arial" w:hint="eastAsia"/>
          <w:sz w:val="20"/>
          <w:szCs w:val="20"/>
        </w:rPr>
        <w:t xml:space="preserve">to </w:t>
      </w:r>
      <w:r>
        <w:rPr>
          <w:rFonts w:ascii="Arial" w:hAnsi="Arial"/>
          <w:sz w:val="20"/>
          <w:szCs w:val="20"/>
        </w:rPr>
        <w:t>calculate</w:t>
      </w:r>
      <w:r w:rsidR="00B10041">
        <w:rPr>
          <w:rFonts w:ascii="Arial" w:hAnsi="Arial" w:hint="eastAsia"/>
          <w:sz w:val="20"/>
          <w:szCs w:val="20"/>
        </w:rPr>
        <w:t xml:space="preserve"> the overshoot</w:t>
      </w:r>
      <w:r>
        <w:rPr>
          <w:rFonts w:ascii="Arial" w:hAnsi="Arial" w:hint="eastAsia"/>
          <w:sz w:val="20"/>
          <w:szCs w:val="20"/>
        </w:rPr>
        <w:t xml:space="preserve"> which is 0.316 for this part.</w:t>
      </w:r>
    </w:p>
    <w:p w14:paraId="5ED2FA05" w14:textId="025DA979" w:rsidR="00441987" w:rsidRDefault="00441987" w:rsidP="00114685">
      <w:pPr>
        <w:outlineLvl w:val="0"/>
        <w:rPr>
          <w:rFonts w:ascii="Arial" w:hAnsi="Arial"/>
        </w:rPr>
      </w:pPr>
    </w:p>
    <w:p w14:paraId="7B23D76E" w14:textId="77777777" w:rsidR="00AE3946" w:rsidRPr="00AE3946" w:rsidRDefault="00AE3946" w:rsidP="00AE3946">
      <w:pPr>
        <w:outlineLvl w:val="0"/>
        <w:rPr>
          <w:rFonts w:ascii="Arial" w:hAnsi="Arial"/>
        </w:rPr>
      </w:pPr>
    </w:p>
    <w:p w14:paraId="43DE15C4" w14:textId="77777777" w:rsidR="00FC6E95" w:rsidRDefault="00FC6E95" w:rsidP="00FC6E95">
      <w:pPr>
        <w:outlineLvl w:val="0"/>
        <w:rPr>
          <w:rFonts w:ascii="Arial" w:hAnsi="Arial"/>
          <w:b/>
          <w:sz w:val="20"/>
          <w:szCs w:val="20"/>
          <w:u w:val="single"/>
        </w:rPr>
      </w:pPr>
      <w:r w:rsidRPr="008D2E12">
        <w:rPr>
          <w:rFonts w:ascii="Arial" w:hAnsi="Arial"/>
          <w:b/>
          <w:sz w:val="20"/>
          <w:szCs w:val="20"/>
          <w:u w:val="single"/>
        </w:rPr>
        <w:t>DISCUSSION</w:t>
      </w:r>
      <w:r>
        <w:rPr>
          <w:rFonts w:ascii="Arial" w:hAnsi="Arial"/>
          <w:b/>
          <w:sz w:val="20"/>
          <w:szCs w:val="20"/>
          <w:u w:val="single"/>
        </w:rPr>
        <w:t>:</w:t>
      </w:r>
    </w:p>
    <w:p w14:paraId="35E74B6E" w14:textId="59B84DCA" w:rsidR="00242A5D" w:rsidRPr="00242A5D" w:rsidRDefault="00242A5D" w:rsidP="00FC6E95">
      <w:pPr>
        <w:outlineLvl w:val="0"/>
        <w:rPr>
          <w:rFonts w:ascii="Arial" w:hAnsi="Arial"/>
          <w:b/>
          <w:sz w:val="20"/>
          <w:szCs w:val="20"/>
        </w:rPr>
      </w:pPr>
      <w:r>
        <w:rPr>
          <w:rFonts w:ascii="Arial" w:hAnsi="Arial" w:hint="eastAsia"/>
          <w:b/>
          <w:sz w:val="20"/>
          <w:szCs w:val="20"/>
        </w:rPr>
        <w:tab/>
      </w:r>
      <w:r>
        <w:rPr>
          <w:rFonts w:ascii="Arial" w:hAnsi="Arial" w:hint="eastAsia"/>
          <w:sz w:val="20"/>
          <w:szCs w:val="20"/>
        </w:rPr>
        <w:t>The damping in this part is underdamped, same as the result we predicted.</w:t>
      </w:r>
    </w:p>
    <w:p w14:paraId="7E5407F0" w14:textId="77777777" w:rsidR="003B708D" w:rsidRDefault="003B708D" w:rsidP="006D1175">
      <w:pPr>
        <w:outlineLvl w:val="0"/>
        <w:rPr>
          <w:rFonts w:ascii="Arial" w:hAnsi="Arial"/>
        </w:rPr>
      </w:pPr>
    </w:p>
    <w:p w14:paraId="3CFDC8D1" w14:textId="77777777" w:rsidR="009B0EA0" w:rsidRDefault="009B0EA0" w:rsidP="006D1175">
      <w:pPr>
        <w:outlineLvl w:val="0"/>
        <w:rPr>
          <w:rFonts w:ascii="Arial" w:hAnsi="Arial"/>
        </w:rPr>
      </w:pPr>
    </w:p>
    <w:p w14:paraId="0361117D" w14:textId="3837B108" w:rsidR="00E55A6E" w:rsidRDefault="000B4D87" w:rsidP="006D1175">
      <w:pPr>
        <w:outlineLvl w:val="0"/>
        <w:rPr>
          <w:rFonts w:ascii="Arial" w:hAnsi="Arial"/>
        </w:rPr>
      </w:pPr>
      <w:r>
        <w:rPr>
          <w:rFonts w:ascii="Arial" w:hAnsi="Arial" w:hint="eastAsia"/>
        </w:rPr>
        <w:t>4</w:t>
      </w:r>
      <w:r w:rsidR="00FE0969">
        <w:rPr>
          <w:rFonts w:ascii="Arial" w:hAnsi="Arial" w:hint="eastAsia"/>
        </w:rPr>
        <w:t>.2</w:t>
      </w:r>
      <w:r w:rsidR="006D1175">
        <w:rPr>
          <w:rFonts w:ascii="Arial" w:hAnsi="Arial" w:hint="eastAsia"/>
        </w:rPr>
        <w:tab/>
        <w:t xml:space="preserve"> </w:t>
      </w:r>
      <w:r w:rsidR="00DF6F33">
        <w:rPr>
          <w:rFonts w:ascii="Arial" w:hAnsi="Arial" w:hint="eastAsia"/>
        </w:rPr>
        <w:t>Series RLC Circuit Response</w:t>
      </w:r>
    </w:p>
    <w:p w14:paraId="01340FDC" w14:textId="77777777" w:rsidR="009B0EA0" w:rsidRDefault="009B0EA0" w:rsidP="006D1175">
      <w:pPr>
        <w:outlineLvl w:val="0"/>
        <w:rPr>
          <w:rFonts w:ascii="Arial" w:hAnsi="Arial"/>
        </w:rPr>
      </w:pPr>
    </w:p>
    <w:p w14:paraId="45512AFC" w14:textId="66454595" w:rsidR="009B0EA0" w:rsidRDefault="009B0EA0" w:rsidP="009B0EA0">
      <w:pPr>
        <w:jc w:val="center"/>
        <w:outlineLvl w:val="0"/>
        <w:rPr>
          <w:rFonts w:ascii="Arial" w:hAnsi="Arial"/>
        </w:rPr>
      </w:pPr>
      <w:r>
        <w:rPr>
          <w:rFonts w:ascii="Arial" w:hAnsi="Arial"/>
          <w:noProof/>
          <w:lang w:eastAsia="en-US"/>
        </w:rPr>
        <w:drawing>
          <wp:inline distT="0" distB="0" distL="0" distR="0" wp14:anchorId="1260F1E0" wp14:editId="15752F00">
            <wp:extent cx="2664594" cy="2740171"/>
            <wp:effectExtent l="0" t="0" r="2540" b="317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4827" cy="2740411"/>
                    </a:xfrm>
                    <a:prstGeom prst="rect">
                      <a:avLst/>
                    </a:prstGeom>
                    <a:noFill/>
                    <a:ln>
                      <a:noFill/>
                    </a:ln>
                  </pic:spPr>
                </pic:pic>
              </a:graphicData>
            </a:graphic>
          </wp:inline>
        </w:drawing>
      </w:r>
    </w:p>
    <w:p w14:paraId="78FAFB69" w14:textId="4263CE99" w:rsidR="009B0EA0" w:rsidRDefault="009B0EA0" w:rsidP="009B0EA0">
      <w:pPr>
        <w:jc w:val="center"/>
        <w:outlineLvl w:val="0"/>
        <w:rPr>
          <w:rFonts w:ascii="Arial" w:hAnsi="Arial"/>
          <w:bCs/>
          <w:sz w:val="20"/>
          <w:szCs w:val="20"/>
        </w:rPr>
      </w:pPr>
      <w:r w:rsidRPr="00E77115">
        <w:rPr>
          <w:rFonts w:ascii="Arial" w:hAnsi="Arial"/>
          <w:b/>
          <w:bCs/>
          <w:sz w:val="20"/>
          <w:szCs w:val="20"/>
        </w:rPr>
        <w:t>Figure</w:t>
      </w:r>
      <w:r w:rsidRPr="00E77115">
        <w:rPr>
          <w:rFonts w:ascii="Arial" w:hAnsi="Arial" w:hint="eastAsia"/>
          <w:b/>
          <w:bCs/>
          <w:sz w:val="20"/>
          <w:szCs w:val="20"/>
        </w:rPr>
        <w:t xml:space="preserve"> 3</w:t>
      </w:r>
      <w:r>
        <w:rPr>
          <w:rFonts w:ascii="Arial" w:hAnsi="Arial" w:hint="eastAsia"/>
          <w:bCs/>
          <w:sz w:val="20"/>
          <w:szCs w:val="20"/>
        </w:rPr>
        <w:t xml:space="preserve"> </w:t>
      </w:r>
      <w:r>
        <w:rPr>
          <w:rFonts w:ascii="Arial" w:hAnsi="Arial"/>
          <w:bCs/>
          <w:sz w:val="20"/>
          <w:szCs w:val="20"/>
        </w:rPr>
        <w:t>–</w:t>
      </w:r>
      <w:r>
        <w:rPr>
          <w:rFonts w:ascii="Arial" w:hAnsi="Arial" w:hint="eastAsia"/>
          <w:bCs/>
          <w:sz w:val="20"/>
          <w:szCs w:val="20"/>
        </w:rPr>
        <w:t xml:space="preserve"> Vout of series RLC circuit</w:t>
      </w:r>
    </w:p>
    <w:p w14:paraId="36F891B7" w14:textId="04E795EF" w:rsidR="009B0EA0" w:rsidRDefault="009B0EA0" w:rsidP="009B0EA0">
      <w:pPr>
        <w:outlineLvl w:val="0"/>
        <w:rPr>
          <w:rFonts w:ascii="Arial" w:hAnsi="Arial"/>
          <w:sz w:val="20"/>
          <w:szCs w:val="20"/>
        </w:rPr>
      </w:pPr>
    </w:p>
    <w:p w14:paraId="7C030DA8" w14:textId="7DABFC98" w:rsidR="009B0EA0" w:rsidRPr="009B0EA0" w:rsidRDefault="009B0EA0" w:rsidP="009B0EA0">
      <w:pPr>
        <w:rPr>
          <w:rFonts w:asciiTheme="majorHAnsi" w:hAnsiTheme="majorHAnsi" w:cs="Cambria Math"/>
          <w:sz w:val="20"/>
          <w:szCs w:val="20"/>
        </w:rPr>
      </w:pPr>
      <w:r>
        <w:rPr>
          <w:rFonts w:ascii="Arial" w:hAnsi="Arial" w:hint="eastAsia"/>
          <w:sz w:val="20"/>
          <w:szCs w:val="20"/>
        </w:rPr>
        <w:t xml:space="preserve">We use the same method as in 4.1 to calculate the Vout. </w:t>
      </w:r>
      <m:oMath>
        <m:r>
          <w:rPr>
            <w:rFonts w:ascii="Cambria Math" w:hAnsi="Cambria Math"/>
            <w:sz w:val="20"/>
            <w:szCs w:val="20"/>
          </w:rPr>
          <m:t>α≈11538.70 rad/s</m:t>
        </m:r>
      </m:oMath>
      <w:r>
        <w:rPr>
          <w:rFonts w:ascii="Arial" w:hAnsi="Arial" w:hint="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0</m:t>
            </m:r>
          </m:sub>
        </m:sSub>
        <m:r>
          <w:rPr>
            <w:rFonts w:ascii="Cambria Math" w:hAnsi="Cambria Math"/>
            <w:sz w:val="20"/>
            <w:szCs w:val="20"/>
          </w:rPr>
          <m:t xml:space="preserve">≈8164.97 </m:t>
        </m:r>
        <m:r>
          <w:rPr>
            <w:rFonts w:ascii="Cambria Math" w:hAnsi="Cambria Math" w:cs="Cambria Math"/>
            <w:sz w:val="20"/>
            <w:szCs w:val="20"/>
          </w:rPr>
          <m:t>rad/s</m:t>
        </m:r>
      </m:oMath>
      <w:r>
        <w:rPr>
          <w:rFonts w:ascii="Arial" w:hAnsi="Arial" w:hint="eastAsia"/>
          <w:sz w:val="20"/>
          <w:szCs w:val="20"/>
        </w:rPr>
        <w:t>. Since</w:t>
      </w:r>
      <w:r w:rsidRPr="009B0EA0">
        <w:rPr>
          <w:rFonts w:ascii="Arial" w:hAnsi="Arial" w:hint="eastAsia"/>
          <w:sz w:val="20"/>
          <w:szCs w:val="20"/>
        </w:rPr>
        <w:t xml:space="preserve"> </w:t>
      </w:r>
      <m:oMath>
        <m:sSup>
          <m:sSupPr>
            <m:ctrlPr>
              <w:rPr>
                <w:rFonts w:ascii="Cambria Math" w:hAnsi="Cambria Math"/>
                <w:i/>
                <w:sz w:val="20"/>
                <w:szCs w:val="20"/>
              </w:rPr>
            </m:ctrlPr>
          </m:sSupPr>
          <m:e>
            <m:r>
              <w:rPr>
                <w:rFonts w:ascii="Cambria Math" w:hAnsi="Cambria Math"/>
                <w:sz w:val="20"/>
                <w:szCs w:val="20"/>
              </w:rPr>
              <m:t>α</m:t>
            </m:r>
          </m:e>
          <m:sup>
            <m:r>
              <w:rPr>
                <w:rFonts w:ascii="Cambria Math" w:hAnsi="Cambria Math"/>
                <w:sz w:val="20"/>
                <w:szCs w:val="20"/>
              </w:rPr>
              <m:t>2</m:t>
            </m:r>
          </m:sup>
        </m:sSup>
        <m:r>
          <w:rPr>
            <w:rFonts w:ascii="Cambria Math" w:hAnsi="Cambria Math"/>
            <w:sz w:val="20"/>
            <w:szCs w:val="20"/>
          </w:rPr>
          <m:t>&gt;</m:t>
        </m:r>
        <m:sSubSup>
          <m:sSubSupPr>
            <m:ctrlPr>
              <w:rPr>
                <w:rFonts w:ascii="Cambria Math" w:hAnsi="Cambria Math"/>
                <w:i/>
                <w:sz w:val="20"/>
                <w:szCs w:val="20"/>
              </w:rPr>
            </m:ctrlPr>
          </m:sSubSupPr>
          <m:e>
            <m:r>
              <w:rPr>
                <w:rFonts w:ascii="Cambria Math" w:hAnsi="Cambria Math"/>
                <w:sz w:val="20"/>
                <w:szCs w:val="20"/>
              </w:rPr>
              <m:t>ω</m:t>
            </m:r>
          </m:e>
          <m:sub>
            <m:r>
              <w:rPr>
                <w:rFonts w:ascii="Cambria Math" w:hAnsi="Cambria Math"/>
                <w:sz w:val="20"/>
                <w:szCs w:val="20"/>
              </w:rPr>
              <m:t>0</m:t>
            </m:r>
          </m:sub>
          <m:sup>
            <m:r>
              <w:rPr>
                <w:rFonts w:ascii="Cambria Math" w:hAnsi="Cambria Math"/>
                <w:sz w:val="20"/>
                <w:szCs w:val="20"/>
              </w:rPr>
              <m:t>2</m:t>
            </m:r>
          </m:sup>
        </m:sSubSup>
      </m:oMath>
      <w:r>
        <w:rPr>
          <w:rFonts w:ascii="Arial" w:hAnsi="Arial" w:hint="eastAsia"/>
          <w:sz w:val="20"/>
          <w:szCs w:val="20"/>
        </w:rPr>
        <w:t>, the circuit is overdamped.</w:t>
      </w:r>
      <w:r w:rsidR="0015186F">
        <w:rPr>
          <w:rFonts w:ascii="Arial" w:hAnsi="Arial" w:hint="eastAsia"/>
          <w:sz w:val="20"/>
          <w:szCs w:val="20"/>
        </w:rPr>
        <w:t xml:space="preserve"> The theoretical Vout is</w:t>
      </w:r>
      <w:r w:rsidR="0015186F" w:rsidRPr="0015186F">
        <w:rPr>
          <w:rFonts w:ascii="Arial" w:hAnsi="Arial" w:hint="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out</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=1.208</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-3385.5t</m:t>
            </m:r>
          </m:sup>
        </m:sSup>
        <m:r>
          <w:rPr>
            <w:rFonts w:ascii="Cambria Math" w:hAnsi="Cambria Math"/>
            <w:sz w:val="20"/>
            <w:szCs w:val="20"/>
          </w:rPr>
          <m:t>-0.208</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-19691.8t</m:t>
            </m:r>
          </m:sup>
        </m:sSup>
      </m:oMath>
      <w:r w:rsidR="0015186F">
        <w:rPr>
          <w:rFonts w:ascii="Arial" w:hAnsi="Arial" w:hint="eastAsia"/>
          <w:sz w:val="20"/>
          <w:szCs w:val="20"/>
        </w:rPr>
        <w:t xml:space="preserve"> with the initial condition that i(0+) = 0A. </w:t>
      </w:r>
    </w:p>
    <w:p w14:paraId="43ACDD58" w14:textId="57D68E0E" w:rsidR="009B0EA0" w:rsidRPr="00DE7476" w:rsidRDefault="009B0EA0" w:rsidP="009B0EA0">
      <w:pPr>
        <w:rPr>
          <w:rFonts w:asciiTheme="majorHAnsi" w:hAnsiTheme="majorHAnsi"/>
        </w:rPr>
      </w:pPr>
    </w:p>
    <w:p w14:paraId="43405B54" w14:textId="77777777" w:rsidR="00F46B15" w:rsidRDefault="00F46B15" w:rsidP="00F46B15">
      <w:pPr>
        <w:outlineLvl w:val="0"/>
        <w:rPr>
          <w:rFonts w:ascii="Arial" w:hAnsi="Arial"/>
          <w:b/>
          <w:sz w:val="20"/>
          <w:szCs w:val="20"/>
          <w:u w:val="single"/>
        </w:rPr>
      </w:pPr>
      <w:r w:rsidRPr="008D2E12">
        <w:rPr>
          <w:rFonts w:ascii="Arial" w:hAnsi="Arial"/>
          <w:b/>
          <w:sz w:val="20"/>
          <w:szCs w:val="20"/>
          <w:u w:val="single"/>
        </w:rPr>
        <w:t>DISCUSSION</w:t>
      </w:r>
      <w:r>
        <w:rPr>
          <w:rFonts w:ascii="Arial" w:hAnsi="Arial"/>
          <w:b/>
          <w:sz w:val="20"/>
          <w:szCs w:val="20"/>
          <w:u w:val="single"/>
        </w:rPr>
        <w:t>:</w:t>
      </w:r>
    </w:p>
    <w:p w14:paraId="145F835C" w14:textId="0077DEA9" w:rsidR="00056E89" w:rsidRPr="00C04D90" w:rsidRDefault="00056E89" w:rsidP="00C04D90">
      <w:pPr>
        <w:ind w:left="420"/>
        <w:outlineLvl w:val="0"/>
        <w:rPr>
          <w:rFonts w:ascii="Arial" w:hAnsi="Arial"/>
          <w:sz w:val="20"/>
          <w:szCs w:val="20"/>
        </w:rPr>
      </w:pPr>
      <w:r>
        <w:rPr>
          <w:rFonts w:ascii="Arial" w:hAnsi="Arial" w:hint="eastAsia"/>
          <w:sz w:val="20"/>
          <w:szCs w:val="20"/>
        </w:rPr>
        <w:t>The damping in this part is overdamped that the prediction and the experimental result matches.</w:t>
      </w:r>
    </w:p>
    <w:p w14:paraId="2F3F1A31" w14:textId="77777777" w:rsidR="00056E89" w:rsidRDefault="00056E89" w:rsidP="006B6484">
      <w:pPr>
        <w:outlineLvl w:val="0"/>
        <w:rPr>
          <w:rFonts w:ascii="Arial" w:hAnsi="Arial"/>
        </w:rPr>
      </w:pPr>
    </w:p>
    <w:p w14:paraId="22DCA55E" w14:textId="77777777" w:rsidR="00056E89" w:rsidRDefault="00056E89" w:rsidP="006B6484">
      <w:pPr>
        <w:outlineLvl w:val="0"/>
        <w:rPr>
          <w:rFonts w:ascii="Arial" w:hAnsi="Arial"/>
        </w:rPr>
      </w:pPr>
    </w:p>
    <w:p w14:paraId="6843968A" w14:textId="66CFEF72" w:rsidR="006B6484" w:rsidRDefault="000B4D87" w:rsidP="006B6484">
      <w:pPr>
        <w:outlineLvl w:val="0"/>
        <w:rPr>
          <w:rFonts w:ascii="Arial" w:hAnsi="Arial"/>
        </w:rPr>
      </w:pPr>
      <w:r>
        <w:rPr>
          <w:rFonts w:ascii="Arial" w:hAnsi="Arial" w:hint="eastAsia"/>
        </w:rPr>
        <w:t>4</w:t>
      </w:r>
      <w:r w:rsidR="006B6484">
        <w:rPr>
          <w:rFonts w:ascii="Arial" w:hAnsi="Arial" w:hint="eastAsia"/>
        </w:rPr>
        <w:t>.3</w:t>
      </w:r>
      <w:r w:rsidR="006B6484">
        <w:rPr>
          <w:rFonts w:ascii="Arial" w:hAnsi="Arial" w:hint="eastAsia"/>
        </w:rPr>
        <w:tab/>
        <w:t xml:space="preserve"> </w:t>
      </w:r>
      <w:r w:rsidR="00DF6F33">
        <w:rPr>
          <w:rFonts w:ascii="Arial" w:hAnsi="Arial" w:hint="eastAsia"/>
        </w:rPr>
        <w:t>Underdamped RLC Circuit Design</w:t>
      </w:r>
    </w:p>
    <w:p w14:paraId="12D08A85" w14:textId="77777777" w:rsidR="007F6518" w:rsidRDefault="007F6518" w:rsidP="006B6484">
      <w:pPr>
        <w:outlineLvl w:val="0"/>
        <w:rPr>
          <w:rFonts w:ascii="Arial" w:hAnsi="Arial"/>
        </w:rPr>
      </w:pPr>
    </w:p>
    <w:p w14:paraId="020B1795" w14:textId="77777777" w:rsidR="007F6518" w:rsidRDefault="007F6518" w:rsidP="007F6518">
      <w:pPr>
        <w:rPr>
          <w:rFonts w:ascii="Arial" w:hAnsi="Arial"/>
          <w:sz w:val="20"/>
          <w:szCs w:val="20"/>
        </w:rPr>
      </w:pPr>
      <w:r>
        <w:rPr>
          <w:rFonts w:ascii="Arial" w:hAnsi="Arial" w:hint="eastAsia"/>
          <w:sz w:val="20"/>
          <w:szCs w:val="20"/>
        </w:rPr>
        <w:t xml:space="preserve">In order to acquire an overshoot of 0.25, we need </w:t>
      </w:r>
      <m:oMath>
        <m:r>
          <w:rPr>
            <w:rFonts w:ascii="Cambria Math" w:hAnsi="Cambria Math"/>
            <w:szCs w:val="32"/>
          </w:rPr>
          <m:t>ξ</m:t>
        </m:r>
      </m:oMath>
      <w:r>
        <w:rPr>
          <w:rFonts w:ascii="Arial" w:hAnsi="Arial" w:hint="eastAsia"/>
          <w:szCs w:val="32"/>
        </w:rPr>
        <w:t xml:space="preserve"> </w:t>
      </w:r>
      <w:r>
        <w:rPr>
          <w:rFonts w:ascii="Arial" w:hAnsi="Arial" w:hint="eastAsia"/>
          <w:sz w:val="20"/>
          <w:szCs w:val="20"/>
        </w:rPr>
        <w:t>to be 0.40.</w:t>
      </w:r>
      <w:r>
        <w:rPr>
          <w:rFonts w:ascii="Arial" w:hAnsi="Arial" w:hint="eastAsia"/>
          <w:szCs w:val="32"/>
        </w:rPr>
        <w:t xml:space="preserve"> </w:t>
      </w:r>
      <w:r>
        <w:rPr>
          <w:rFonts w:ascii="Arial" w:hAnsi="Arial" w:hint="eastAsia"/>
          <w:sz w:val="20"/>
          <w:szCs w:val="20"/>
        </w:rPr>
        <w:t>By applying the equation below with inductor</w:t>
      </w:r>
      <w:r>
        <w:rPr>
          <w:rFonts w:ascii="Arial" w:hAnsi="Arial"/>
          <w:sz w:val="20"/>
          <w:szCs w:val="20"/>
        </w:rPr>
        <w:t>’</w:t>
      </w:r>
      <w:r>
        <w:rPr>
          <w:rFonts w:ascii="Arial" w:hAnsi="Arial" w:hint="eastAsia"/>
          <w:sz w:val="20"/>
          <w:szCs w:val="20"/>
        </w:rPr>
        <w:t>s internal resistance of 159</w:t>
      </w:r>
      <m:oMath>
        <m:r>
          <m:rPr>
            <m:sty m:val="p"/>
          </m:rPr>
          <w:rPr>
            <w:rFonts w:ascii="Cambria Math" w:hAnsi="Cambria Math"/>
            <w:sz w:val="20"/>
            <w:szCs w:val="20"/>
          </w:rPr>
          <m:t>Ω</m:t>
        </m:r>
      </m:oMath>
      <w:r>
        <w:rPr>
          <w:rFonts w:ascii="Arial" w:hAnsi="Arial" w:hint="eastAsia"/>
          <w:sz w:val="20"/>
          <w:szCs w:val="20"/>
        </w:rPr>
        <w:t>, we can get the value of resistance to be 803</w:t>
      </w:r>
      <m:oMath>
        <m:r>
          <w:rPr>
            <w:rFonts w:ascii="Cambria Math" w:hAnsi="Cambria Math"/>
          </w:rPr>
          <m:t xml:space="preserve"> Ω</m:t>
        </m:r>
      </m:oMath>
      <w:r>
        <w:rPr>
          <w:rFonts w:ascii="Arial" w:hAnsi="Arial" w:hint="eastAsia"/>
        </w:rPr>
        <w:t xml:space="preserve">. </w:t>
      </w:r>
      <w:r>
        <w:rPr>
          <w:rFonts w:ascii="Arial" w:hAnsi="Arial" w:hint="eastAsia"/>
          <w:sz w:val="20"/>
          <w:szCs w:val="20"/>
        </w:rPr>
        <w:t>The internal resistance of the function generator is measured to be 5</w:t>
      </w:r>
      <m:oMath>
        <m:r>
          <m:rPr>
            <m:sty m:val="p"/>
          </m:rPr>
          <w:rPr>
            <w:rFonts w:ascii="Cambria Math" w:hAnsi="Cambria Math"/>
            <w:sz w:val="20"/>
            <w:szCs w:val="20"/>
          </w:rPr>
          <m:t>Ω</m:t>
        </m:r>
      </m:oMath>
      <w:r>
        <w:rPr>
          <w:rFonts w:ascii="Arial" w:hAnsi="Arial" w:hint="eastAsia"/>
          <w:sz w:val="20"/>
          <w:szCs w:val="20"/>
        </w:rPr>
        <w:t>.</w:t>
      </w:r>
    </w:p>
    <w:p w14:paraId="7E9463E0" w14:textId="77777777" w:rsidR="007F6518" w:rsidRPr="007F6518" w:rsidRDefault="007F6518" w:rsidP="007F6518">
      <w:pPr>
        <w:jc w:val="center"/>
        <w:rPr>
          <w:sz w:val="20"/>
          <w:szCs w:val="20"/>
        </w:rPr>
      </w:pPr>
      <m:oMathPara>
        <m:oMath>
          <m:r>
            <w:rPr>
              <w:rFonts w:ascii="Cambria Math" w:hAnsi="Cambria Math"/>
              <w:sz w:val="20"/>
              <w:szCs w:val="20"/>
            </w:rPr>
            <m:t>ξ=</m:t>
          </m:r>
          <m:f>
            <m:fPr>
              <m:ctrlPr>
                <w:rPr>
                  <w:rFonts w:ascii="Cambria Math" w:hAnsi="Cambria Math"/>
                  <w:i/>
                  <w:sz w:val="20"/>
                  <w:szCs w:val="20"/>
                </w:rPr>
              </m:ctrlPr>
            </m:fPr>
            <m:num>
              <m:r>
                <w:rPr>
                  <w:rFonts w:ascii="Cambria Math" w:hAnsi="Cambria Math"/>
                  <w:sz w:val="20"/>
                  <w:szCs w:val="20"/>
                </w:rPr>
                <m:t>α</m:t>
              </m:r>
            </m:num>
            <m:den>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0</m:t>
                  </m:r>
                </m:sub>
              </m:sSub>
            </m:den>
          </m:f>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L</m:t>
                      </m:r>
                    </m:sub>
                  </m:sSub>
                </m:e>
              </m:d>
              <m:rad>
                <m:radPr>
                  <m:degHide m:val="1"/>
                  <m:ctrlPr>
                    <w:rPr>
                      <w:rFonts w:ascii="Cambria Math" w:hAnsi="Cambria Math" w:cs="STIXGeneral-Italic"/>
                      <w:i/>
                      <w:sz w:val="20"/>
                      <w:szCs w:val="20"/>
                    </w:rPr>
                  </m:ctrlPr>
                </m:radPr>
                <m:deg/>
                <m:e>
                  <m:r>
                    <w:rPr>
                      <w:rFonts w:ascii="Cambria Math" w:hAnsi="Cambria Math" w:cs="STIXGeneral-Italic"/>
                      <w:sz w:val="20"/>
                      <w:szCs w:val="20"/>
                    </w:rPr>
                    <m:t>C</m:t>
                  </m:r>
                </m:e>
              </m:rad>
            </m:num>
            <m:den>
              <m:r>
                <w:rPr>
                  <w:rFonts w:ascii="Cambria Math" w:hAnsi="Cambria Math"/>
                  <w:sz w:val="20"/>
                  <w:szCs w:val="20"/>
                </w:rPr>
                <m:t>2</m:t>
              </m:r>
              <m:rad>
                <m:radPr>
                  <m:degHide m:val="1"/>
                  <m:ctrlPr>
                    <w:rPr>
                      <w:rFonts w:ascii="Cambria Math" w:hAnsi="Cambria Math"/>
                      <w:i/>
                      <w:sz w:val="20"/>
                      <w:szCs w:val="20"/>
                    </w:rPr>
                  </m:ctrlPr>
                </m:radPr>
                <m:deg/>
                <m:e>
                  <m:r>
                    <w:rPr>
                      <w:rFonts w:ascii="Cambria Math" w:hAnsi="Cambria Math"/>
                      <w:sz w:val="20"/>
                      <w:szCs w:val="20"/>
                    </w:rPr>
                    <m:t>L</m:t>
                  </m:r>
                </m:e>
              </m:rad>
            </m:den>
          </m:f>
        </m:oMath>
      </m:oMathPara>
    </w:p>
    <w:p w14:paraId="655ED480" w14:textId="7B7A8EFB" w:rsidR="007F6518" w:rsidRDefault="00C83074" w:rsidP="006B6484">
      <w:pPr>
        <w:outlineLvl w:val="0"/>
        <w:rPr>
          <w:rFonts w:ascii="Arial" w:hAnsi="Arial"/>
          <w:sz w:val="20"/>
          <w:szCs w:val="20"/>
        </w:rPr>
      </w:pPr>
      <w:r>
        <w:rPr>
          <w:rFonts w:ascii="Arial" w:hAnsi="Arial" w:hint="eastAsia"/>
          <w:sz w:val="20"/>
          <w:szCs w:val="20"/>
        </w:rPr>
        <w:t>In convenient to set the resistance, we used the potentialmeter and set it to 785</w:t>
      </w:r>
      <m:oMath>
        <m:r>
          <m:rPr>
            <m:sty m:val="p"/>
          </m:rPr>
          <w:rPr>
            <w:rFonts w:ascii="Cambria Math" w:hAnsi="Cambria Math"/>
            <w:sz w:val="20"/>
            <w:szCs w:val="20"/>
          </w:rPr>
          <m:t>Ω</m:t>
        </m:r>
      </m:oMath>
      <w:r>
        <w:rPr>
          <w:rFonts w:ascii="Arial" w:hAnsi="Arial" w:hint="eastAsia"/>
          <w:sz w:val="20"/>
          <w:szCs w:val="20"/>
        </w:rPr>
        <w:t>. Then we are able to generate the graph as Figure 4.</w:t>
      </w:r>
    </w:p>
    <w:p w14:paraId="27CC3CE7" w14:textId="0CC4EF8C" w:rsidR="00C83074" w:rsidRDefault="00C83074" w:rsidP="00C83074">
      <w:pPr>
        <w:jc w:val="center"/>
        <w:outlineLvl w:val="0"/>
        <w:rPr>
          <w:rFonts w:ascii="Arial" w:hAnsi="Arial"/>
        </w:rPr>
      </w:pPr>
      <w:r>
        <w:rPr>
          <w:rFonts w:ascii="Arial" w:hAnsi="Arial"/>
          <w:noProof/>
          <w:lang w:eastAsia="en-US"/>
        </w:rPr>
        <w:drawing>
          <wp:inline distT="0" distB="0" distL="0" distR="0" wp14:anchorId="7CFA8FC9" wp14:editId="0A4A245D">
            <wp:extent cx="3823450" cy="3858189"/>
            <wp:effectExtent l="0" t="0" r="12065"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4914" cy="3859666"/>
                    </a:xfrm>
                    <a:prstGeom prst="rect">
                      <a:avLst/>
                    </a:prstGeom>
                    <a:noFill/>
                    <a:ln>
                      <a:noFill/>
                    </a:ln>
                  </pic:spPr>
                </pic:pic>
              </a:graphicData>
            </a:graphic>
          </wp:inline>
        </w:drawing>
      </w:r>
    </w:p>
    <w:p w14:paraId="55DCC959" w14:textId="1EA33CBE" w:rsidR="00C83074" w:rsidRDefault="00C83074" w:rsidP="00C83074">
      <w:pPr>
        <w:jc w:val="center"/>
        <w:outlineLvl w:val="0"/>
        <w:rPr>
          <w:rFonts w:ascii="Arial" w:hAnsi="Arial"/>
          <w:b/>
          <w:bCs/>
          <w:sz w:val="20"/>
          <w:szCs w:val="20"/>
        </w:rPr>
      </w:pPr>
      <w:r w:rsidRPr="00E77115">
        <w:rPr>
          <w:rFonts w:ascii="Arial" w:hAnsi="Arial"/>
          <w:b/>
          <w:bCs/>
          <w:sz w:val="20"/>
          <w:szCs w:val="20"/>
        </w:rPr>
        <w:t>Figure</w:t>
      </w:r>
      <w:r w:rsidRPr="00E77115">
        <w:rPr>
          <w:rFonts w:ascii="Arial" w:hAnsi="Arial" w:hint="eastAsia"/>
          <w:b/>
          <w:bCs/>
          <w:sz w:val="20"/>
          <w:szCs w:val="20"/>
        </w:rPr>
        <w:t xml:space="preserve"> </w:t>
      </w:r>
      <w:r>
        <w:rPr>
          <w:rFonts w:ascii="Arial" w:hAnsi="Arial" w:hint="eastAsia"/>
          <w:b/>
          <w:bCs/>
          <w:sz w:val="20"/>
          <w:szCs w:val="20"/>
        </w:rPr>
        <w:t>4</w:t>
      </w:r>
    </w:p>
    <w:p w14:paraId="0B1B766E" w14:textId="77777777" w:rsidR="00C83074" w:rsidRDefault="00C83074" w:rsidP="00C83074">
      <w:pPr>
        <w:jc w:val="center"/>
        <w:outlineLvl w:val="0"/>
        <w:rPr>
          <w:rFonts w:ascii="Arial" w:hAnsi="Arial"/>
          <w:bCs/>
          <w:sz w:val="20"/>
          <w:szCs w:val="20"/>
        </w:rPr>
      </w:pPr>
    </w:p>
    <w:p w14:paraId="3B55EFE0" w14:textId="3F5CDC21" w:rsidR="00C83074" w:rsidRPr="00C83074" w:rsidRDefault="00C83074" w:rsidP="00C83074">
      <w:pPr>
        <w:outlineLvl w:val="0"/>
        <w:rPr>
          <w:rFonts w:ascii="Arial" w:hAnsi="Arial"/>
          <w:sz w:val="20"/>
          <w:szCs w:val="20"/>
        </w:rPr>
      </w:pPr>
      <w:r>
        <w:rPr>
          <w:rFonts w:ascii="Arial" w:hAnsi="Arial" w:hint="eastAsia"/>
          <w:sz w:val="20"/>
          <w:szCs w:val="20"/>
        </w:rPr>
        <w:t>The peak voltage is 1.28V and the final voltage is 0.999V. The overshoot is then very close to 0.25.</w:t>
      </w:r>
    </w:p>
    <w:p w14:paraId="405BC278" w14:textId="77777777" w:rsidR="00C04D90" w:rsidRDefault="00C04D90" w:rsidP="006B6484">
      <w:pPr>
        <w:outlineLvl w:val="0"/>
        <w:rPr>
          <w:rFonts w:ascii="Arial" w:hAnsi="Arial"/>
        </w:rPr>
      </w:pPr>
    </w:p>
    <w:p w14:paraId="0D028009" w14:textId="671D2471" w:rsidR="00C04D90" w:rsidRDefault="00CE712E" w:rsidP="00C04D90">
      <w:pPr>
        <w:rPr>
          <w:rFonts w:ascii="Arial" w:hAnsi="Arial"/>
          <w:sz w:val="20"/>
          <w:szCs w:val="20"/>
        </w:rPr>
      </w:pPr>
      <w:r>
        <w:rPr>
          <w:rFonts w:ascii="Arial" w:hAnsi="Arial" w:hint="eastAsia"/>
          <w:sz w:val="20"/>
          <w:szCs w:val="20"/>
        </w:rPr>
        <w:t>Next</w:t>
      </w:r>
      <w:r w:rsidR="00C04D90">
        <w:rPr>
          <w:rFonts w:ascii="Arial" w:hAnsi="Arial" w:hint="eastAsia"/>
          <w:sz w:val="20"/>
          <w:szCs w:val="20"/>
        </w:rPr>
        <w:t>, we chose a 10k</w:t>
      </w:r>
      <m:oMath>
        <m:r>
          <m:rPr>
            <m:sty m:val="p"/>
          </m:rPr>
          <w:rPr>
            <w:rFonts w:ascii="Cambria Math" w:hAnsi="Cambria Math"/>
            <w:sz w:val="20"/>
            <w:szCs w:val="20"/>
          </w:rPr>
          <m:t>Ω</m:t>
        </m:r>
      </m:oMath>
      <w:r w:rsidR="00C04D90">
        <w:rPr>
          <w:rFonts w:ascii="Arial" w:hAnsi="Arial" w:hint="eastAsia"/>
          <w:sz w:val="20"/>
          <w:szCs w:val="20"/>
        </w:rPr>
        <w:t xml:space="preserve"> resistor </w:t>
      </w:r>
      <w:r w:rsidR="00C04D90">
        <w:rPr>
          <w:rFonts w:ascii="Arial" w:hAnsi="Arial"/>
          <w:sz w:val="20"/>
          <w:szCs w:val="20"/>
        </w:rPr>
        <w:t>that</w:t>
      </w:r>
      <w:r w:rsidR="00C04D90" w:rsidRPr="00C04D90">
        <w:rPr>
          <w:rFonts w:ascii="Arial" w:hAnsi="Arial" w:hint="eastAsia"/>
          <w:sz w:val="20"/>
          <w:szCs w:val="20"/>
        </w:rPr>
        <w:t xml:space="preserve"> </w:t>
      </w:r>
      <m:oMath>
        <m:r>
          <w:rPr>
            <w:rFonts w:ascii="Cambria Math" w:hAnsi="Cambria Math"/>
            <w:sz w:val="20"/>
            <w:szCs w:val="20"/>
          </w:rPr>
          <m:t>α≈227.3 rad/s</m:t>
        </m:r>
      </m:oMath>
      <w:r w:rsidR="00C04D90">
        <w:rPr>
          <w:rFonts w:ascii="Arial" w:hAnsi="Arial" w:hint="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0</m:t>
            </m:r>
          </m:sub>
        </m:sSub>
        <m:r>
          <w:rPr>
            <w:rFonts w:ascii="Cambria Math" w:hAnsi="Cambria Math"/>
            <w:sz w:val="20"/>
            <w:szCs w:val="20"/>
          </w:rPr>
          <m:t>≈5504.82 rad/s</m:t>
        </m:r>
      </m:oMath>
      <w:r w:rsidR="00C04D90">
        <w:rPr>
          <w:rFonts w:ascii="Arial" w:hAnsi="Arial" w:hint="eastAsia"/>
          <w:sz w:val="20"/>
          <w:szCs w:val="20"/>
        </w:rPr>
        <w:t xml:space="preserve">. With the initial conditions that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c</m:t>
            </m:r>
          </m:sub>
        </m:sSub>
        <m:r>
          <w:rPr>
            <w:rFonts w:ascii="Cambria Math" w:hAnsi="Cambria Math"/>
            <w:sz w:val="20"/>
            <w:szCs w:val="20"/>
          </w:rPr>
          <m:t xml:space="preserve"> = 9.8 × </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-5</m:t>
            </m:r>
          </m:sup>
        </m:sSup>
        <m:r>
          <w:rPr>
            <w:rFonts w:ascii="Cambria Math" w:hAnsi="Cambria Math"/>
            <w:sz w:val="20"/>
            <w:szCs w:val="20"/>
          </w:rPr>
          <m:t>A</m:t>
        </m:r>
      </m:oMath>
      <w:r w:rsidR="00C04D90">
        <w:rPr>
          <w:rFonts w:ascii="Arial" w:hAnsi="Arial" w:hint="eastAsia"/>
          <w:sz w:val="20"/>
          <w:szCs w:val="20"/>
        </w:rPr>
        <w:t xml:space="preserve"> and </w:t>
      </w:r>
      <m:oMath>
        <m:r>
          <w:rPr>
            <w:rFonts w:ascii="Cambria Math" w:hAnsi="Cambria Math"/>
            <w:sz w:val="20"/>
            <w:szCs w:val="20"/>
          </w:rPr>
          <m:t>C</m:t>
        </m:r>
        <m:f>
          <m:fPr>
            <m:ctrlPr>
              <w:rPr>
                <w:rFonts w:ascii="Cambria Math" w:hAnsi="Cambria Math"/>
                <w:i/>
                <w:sz w:val="20"/>
                <w:szCs w:val="20"/>
              </w:rPr>
            </m:ctrlPr>
          </m:fPr>
          <m:num>
            <m:r>
              <w:rPr>
                <w:rFonts w:ascii="Cambria Math" w:hAnsi="Cambria Math"/>
                <w:sz w:val="20"/>
                <w:szCs w:val="20"/>
              </w:rPr>
              <m:t>dV</m:t>
            </m:r>
          </m:num>
          <m:den>
            <m:r>
              <w:rPr>
                <w:rFonts w:ascii="Cambria Math" w:hAnsi="Cambria Math"/>
                <w:sz w:val="20"/>
                <w:szCs w:val="20"/>
              </w:rPr>
              <m:t>dt</m:t>
            </m:r>
          </m:den>
        </m:f>
        <m:r>
          <w:rPr>
            <w:rFonts w:ascii="Cambria Math" w:hAnsi="Cambria Math"/>
            <w:sz w:val="20"/>
            <w:szCs w:val="20"/>
          </w:rPr>
          <m:t xml:space="preserve">(0+) = 9.8 × </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-5</m:t>
            </m:r>
          </m:sup>
        </m:sSup>
        <m:r>
          <w:rPr>
            <w:rFonts w:ascii="Cambria Math" w:hAnsi="Cambria Math"/>
            <w:sz w:val="20"/>
            <w:szCs w:val="20"/>
          </w:rPr>
          <m:t>A</m:t>
        </m:r>
      </m:oMath>
      <w:r w:rsidR="00C04D90">
        <w:rPr>
          <w:rFonts w:ascii="Arial" w:hAnsi="Arial" w:hint="eastAsia"/>
          <w:sz w:val="20"/>
          <w:szCs w:val="20"/>
        </w:rPr>
        <w:t xml:space="preserve">, we can get the voltage output to be represented by the equation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out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-227.3t</m:t>
            </m:r>
          </m:sup>
        </m:sSup>
        <m:d>
          <m:dPr>
            <m:ctrlPr>
              <w:rPr>
                <w:rFonts w:ascii="Cambria Math" w:hAnsi="Cambria Math"/>
                <w:i/>
                <w:sz w:val="20"/>
                <w:szCs w:val="20"/>
              </w:rPr>
            </m:ctrlPr>
          </m:dPr>
          <m:e>
            <m:r>
              <w:rPr>
                <w:rFonts w:ascii="Cambria Math" w:hAnsi="Cambria Math"/>
                <w:sz w:val="20"/>
                <w:szCs w:val="20"/>
              </w:rPr>
              <m:t>0.016</m:t>
            </m:r>
            <m:func>
              <m:funcPr>
                <m:ctrlPr>
                  <w:rPr>
                    <w:rFonts w:ascii="Cambria Math" w:hAnsi="Cambria Math"/>
                    <w:i/>
                    <w:sz w:val="20"/>
                    <w:szCs w:val="20"/>
                  </w:rPr>
                </m:ctrlPr>
              </m:funcPr>
              <m:fName>
                <m:r>
                  <m:rPr>
                    <m:sty m:val="p"/>
                  </m:rPr>
                  <w:rPr>
                    <w:rFonts w:ascii="Cambria Math" w:hAnsi="Cambria Math"/>
                    <w:sz w:val="20"/>
                    <w:szCs w:val="20"/>
                  </w:rPr>
                  <m:t>cos</m:t>
                </m:r>
              </m:fName>
              <m:e>
                <m:r>
                  <w:rPr>
                    <w:rFonts w:ascii="Cambria Math" w:hAnsi="Cambria Math"/>
                    <w:sz w:val="20"/>
                    <w:szCs w:val="20"/>
                  </w:rPr>
                  <m:t>(5500t)</m:t>
                </m:r>
              </m:e>
            </m:func>
            <m:r>
              <w:rPr>
                <w:rFonts w:ascii="Cambria Math" w:hAnsi="Cambria Math"/>
                <w:sz w:val="20"/>
                <w:szCs w:val="20"/>
              </w:rPr>
              <m:t>+0.082</m:t>
            </m:r>
            <m:func>
              <m:funcPr>
                <m:ctrlPr>
                  <w:rPr>
                    <w:rFonts w:ascii="Cambria Math" w:hAnsi="Cambria Math"/>
                    <w:i/>
                    <w:sz w:val="20"/>
                    <w:szCs w:val="20"/>
                  </w:rPr>
                </m:ctrlPr>
              </m:funcPr>
              <m:fName>
                <m:r>
                  <m:rPr>
                    <m:sty m:val="p"/>
                  </m:rPr>
                  <w:rPr>
                    <w:rFonts w:ascii="Cambria Math" w:hAnsi="Cambria Math"/>
                    <w:sz w:val="20"/>
                    <w:szCs w:val="20"/>
                  </w:rPr>
                  <m:t>sin</m:t>
                </m:r>
              </m:fName>
              <m:e>
                <m:r>
                  <w:rPr>
                    <w:rFonts w:ascii="Cambria Math" w:hAnsi="Cambria Math"/>
                    <w:sz w:val="20"/>
                    <w:szCs w:val="20"/>
                  </w:rPr>
                  <m:t>(5500t)</m:t>
                </m:r>
              </m:e>
            </m:func>
          </m:e>
        </m:d>
      </m:oMath>
      <w:r w:rsidR="00C04D90">
        <w:rPr>
          <w:rFonts w:ascii="Arial" w:hAnsi="Arial" w:hint="eastAsia"/>
          <w:sz w:val="20"/>
          <w:szCs w:val="20"/>
        </w:rPr>
        <w:t xml:space="preserve">. We can </w:t>
      </w:r>
      <w:r w:rsidR="00164B38">
        <w:rPr>
          <w:rFonts w:ascii="Arial" w:hAnsi="Arial" w:hint="eastAsia"/>
          <w:sz w:val="20"/>
          <w:szCs w:val="20"/>
        </w:rPr>
        <w:t xml:space="preserve">then calculate the period to be 1.14ms. The experimental period is measured to be 1.06ms by putting </w:t>
      </w:r>
      <w:r w:rsidR="00164B38">
        <w:rPr>
          <w:rFonts w:ascii="Arial" w:hAnsi="Arial"/>
          <w:sz w:val="20"/>
          <w:szCs w:val="20"/>
        </w:rPr>
        <w:t>cursors</w:t>
      </w:r>
      <w:r w:rsidR="00164B38">
        <w:rPr>
          <w:rFonts w:ascii="Arial" w:hAnsi="Arial" w:hint="eastAsia"/>
          <w:sz w:val="20"/>
          <w:szCs w:val="20"/>
        </w:rPr>
        <w:t xml:space="preserve"> on peaks.  </w:t>
      </w:r>
    </w:p>
    <w:p w14:paraId="4E194572" w14:textId="15B0A428" w:rsidR="00210A43" w:rsidRDefault="00210A43" w:rsidP="00164B38">
      <w:pPr>
        <w:jc w:val="center"/>
        <w:rPr>
          <w:rFonts w:ascii="Arial" w:hAnsi="Arial"/>
          <w:b/>
          <w:sz w:val="20"/>
          <w:szCs w:val="20"/>
        </w:rPr>
      </w:pPr>
      <w:r>
        <w:rPr>
          <w:rFonts w:ascii="Arial" w:hAnsi="Arial"/>
          <w:b/>
          <w:noProof/>
          <w:sz w:val="20"/>
          <w:szCs w:val="20"/>
          <w:lang w:eastAsia="en-US"/>
        </w:rPr>
        <w:drawing>
          <wp:inline distT="0" distB="0" distL="0" distR="0" wp14:anchorId="1755660D" wp14:editId="49642C2B">
            <wp:extent cx="2516736" cy="2572464"/>
            <wp:effectExtent l="0" t="0" r="0" b="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7275" cy="2573015"/>
                    </a:xfrm>
                    <a:prstGeom prst="rect">
                      <a:avLst/>
                    </a:prstGeom>
                    <a:noFill/>
                    <a:ln>
                      <a:noFill/>
                    </a:ln>
                  </pic:spPr>
                </pic:pic>
              </a:graphicData>
            </a:graphic>
          </wp:inline>
        </w:drawing>
      </w:r>
    </w:p>
    <w:p w14:paraId="1A1EA06F" w14:textId="577B4EB1" w:rsidR="00210A43" w:rsidRPr="00210A43" w:rsidRDefault="00C83074" w:rsidP="00164B38">
      <w:pPr>
        <w:jc w:val="center"/>
        <w:rPr>
          <w:rFonts w:ascii="Arial" w:hAnsi="Arial"/>
          <w:sz w:val="20"/>
          <w:szCs w:val="20"/>
        </w:rPr>
      </w:pPr>
      <w:r>
        <w:rPr>
          <w:rFonts w:ascii="Arial" w:hAnsi="Arial" w:hint="eastAsia"/>
          <w:b/>
          <w:sz w:val="20"/>
          <w:szCs w:val="20"/>
        </w:rPr>
        <w:t>Figure 5</w:t>
      </w:r>
      <w:r w:rsidR="00210A43">
        <w:rPr>
          <w:rFonts w:ascii="Arial" w:hAnsi="Arial" w:hint="eastAsia"/>
          <w:b/>
          <w:sz w:val="20"/>
          <w:szCs w:val="20"/>
        </w:rPr>
        <w:t xml:space="preserve"> </w:t>
      </w:r>
      <w:r w:rsidR="00210A43">
        <w:rPr>
          <w:rFonts w:ascii="Arial" w:hAnsi="Arial"/>
          <w:b/>
          <w:sz w:val="20"/>
          <w:szCs w:val="20"/>
        </w:rPr>
        <w:t>–</w:t>
      </w:r>
      <w:r w:rsidR="00210A43">
        <w:rPr>
          <w:rFonts w:ascii="Arial" w:hAnsi="Arial" w:hint="eastAsia"/>
          <w:b/>
          <w:sz w:val="20"/>
          <w:szCs w:val="20"/>
        </w:rPr>
        <w:t xml:space="preserve"> </w:t>
      </w:r>
      <w:r w:rsidR="00210A43">
        <w:rPr>
          <w:rFonts w:ascii="Arial" w:hAnsi="Arial"/>
          <w:sz w:val="20"/>
          <w:szCs w:val="20"/>
        </w:rPr>
        <w:t>visible peaks more than 4</w:t>
      </w:r>
    </w:p>
    <w:p w14:paraId="3A89F4DD" w14:textId="77777777" w:rsidR="00210A43" w:rsidRDefault="00210A43" w:rsidP="00164B38">
      <w:pPr>
        <w:jc w:val="center"/>
        <w:rPr>
          <w:rFonts w:ascii="Arial" w:hAnsi="Arial"/>
          <w:b/>
          <w:sz w:val="20"/>
          <w:szCs w:val="20"/>
        </w:rPr>
      </w:pPr>
    </w:p>
    <w:p w14:paraId="08238F6B" w14:textId="68EB989A" w:rsidR="00164B38" w:rsidRPr="00164B38" w:rsidRDefault="00164B38" w:rsidP="00164B38">
      <w:pPr>
        <w:jc w:val="center"/>
        <w:rPr>
          <w:rFonts w:asciiTheme="majorHAnsi" w:hAnsiTheme="majorHAnsi" w:cs="Cambria Math"/>
          <w:b/>
        </w:rPr>
      </w:pPr>
      <w:r w:rsidRPr="00164B38">
        <w:rPr>
          <w:rFonts w:ascii="Arial" w:hAnsi="Arial" w:hint="eastAsia"/>
          <w:b/>
          <w:sz w:val="20"/>
          <w:szCs w:val="20"/>
        </w:rPr>
        <w:t>Table 2</w:t>
      </w:r>
    </w:p>
    <w:tbl>
      <w:tblPr>
        <w:tblStyle w:val="TableGrid"/>
        <w:tblW w:w="0" w:type="auto"/>
        <w:tblLook w:val="04A0" w:firstRow="1" w:lastRow="0" w:firstColumn="1" w:lastColumn="0" w:noHBand="0" w:noVBand="1"/>
      </w:tblPr>
      <w:tblGrid>
        <w:gridCol w:w="2952"/>
        <w:gridCol w:w="2952"/>
        <w:gridCol w:w="2952"/>
      </w:tblGrid>
      <w:tr w:rsidR="00164B38" w14:paraId="6667620D" w14:textId="77777777" w:rsidTr="00164B38">
        <w:tc>
          <w:tcPr>
            <w:tcW w:w="2952" w:type="dxa"/>
          </w:tcPr>
          <w:p w14:paraId="64671193" w14:textId="11C53C76" w:rsidR="00164B38" w:rsidRPr="005C4899" w:rsidRDefault="00164B38" w:rsidP="00164B38">
            <w:pPr>
              <w:jc w:val="center"/>
              <w:rPr>
                <w:rFonts w:ascii="Arial" w:hAnsi="Arial" w:cs="Arial"/>
                <w:sz w:val="20"/>
                <w:szCs w:val="20"/>
              </w:rPr>
            </w:pPr>
            <w:r w:rsidRPr="005C4899">
              <w:rPr>
                <w:rFonts w:ascii="Arial" w:hAnsi="Arial" w:cs="Arial"/>
                <w:sz w:val="20"/>
                <w:szCs w:val="20"/>
              </w:rPr>
              <w:t>T theoretical (ms)</w:t>
            </w:r>
          </w:p>
        </w:tc>
        <w:tc>
          <w:tcPr>
            <w:tcW w:w="2952" w:type="dxa"/>
          </w:tcPr>
          <w:p w14:paraId="611A27F1" w14:textId="6ADBFC18" w:rsidR="00164B38" w:rsidRPr="005C4899" w:rsidRDefault="00164B38" w:rsidP="00164B38">
            <w:pPr>
              <w:jc w:val="center"/>
              <w:rPr>
                <w:rFonts w:ascii="Arial" w:hAnsi="Arial" w:cs="Arial"/>
                <w:sz w:val="20"/>
                <w:szCs w:val="20"/>
              </w:rPr>
            </w:pPr>
            <w:r w:rsidRPr="005C4899">
              <w:rPr>
                <w:rFonts w:ascii="Arial" w:hAnsi="Arial" w:cs="Arial"/>
                <w:sz w:val="20"/>
                <w:szCs w:val="20"/>
              </w:rPr>
              <w:t>T experimental (ms)</w:t>
            </w:r>
          </w:p>
        </w:tc>
        <w:tc>
          <w:tcPr>
            <w:tcW w:w="2952" w:type="dxa"/>
          </w:tcPr>
          <w:p w14:paraId="437B25D6" w14:textId="3162DEF9" w:rsidR="00164B38" w:rsidRPr="005C4899" w:rsidRDefault="00164B38" w:rsidP="00164B38">
            <w:pPr>
              <w:jc w:val="center"/>
              <w:rPr>
                <w:rFonts w:ascii="Arial" w:hAnsi="Arial" w:cs="Arial"/>
                <w:sz w:val="20"/>
                <w:szCs w:val="20"/>
              </w:rPr>
            </w:pPr>
            <w:r w:rsidRPr="005C4899">
              <w:rPr>
                <w:rFonts w:ascii="Arial" w:hAnsi="Arial" w:cs="Arial"/>
                <w:sz w:val="20"/>
                <w:szCs w:val="20"/>
              </w:rPr>
              <w:t>Percentage of difference</w:t>
            </w:r>
          </w:p>
        </w:tc>
      </w:tr>
      <w:tr w:rsidR="00164B38" w14:paraId="09F4415C" w14:textId="77777777" w:rsidTr="00164B38">
        <w:tc>
          <w:tcPr>
            <w:tcW w:w="2952" w:type="dxa"/>
          </w:tcPr>
          <w:p w14:paraId="2729685D" w14:textId="09FC21A9" w:rsidR="00164B38" w:rsidRPr="005C4899" w:rsidRDefault="00164B38" w:rsidP="00164B38">
            <w:pPr>
              <w:jc w:val="center"/>
              <w:rPr>
                <w:rFonts w:ascii="Arial" w:hAnsi="Arial" w:cs="Arial"/>
                <w:sz w:val="20"/>
                <w:szCs w:val="20"/>
              </w:rPr>
            </w:pPr>
            <w:r w:rsidRPr="005C4899">
              <w:rPr>
                <w:rFonts w:ascii="Arial" w:hAnsi="Arial" w:cs="Arial" w:hint="eastAsia"/>
                <w:sz w:val="20"/>
                <w:szCs w:val="20"/>
              </w:rPr>
              <w:t>1.14</w:t>
            </w:r>
          </w:p>
        </w:tc>
        <w:tc>
          <w:tcPr>
            <w:tcW w:w="2952" w:type="dxa"/>
          </w:tcPr>
          <w:p w14:paraId="7A9570E1" w14:textId="77CD02AF" w:rsidR="00164B38" w:rsidRPr="005C4899" w:rsidRDefault="00164B38" w:rsidP="00164B38">
            <w:pPr>
              <w:jc w:val="center"/>
              <w:rPr>
                <w:rFonts w:ascii="Arial" w:hAnsi="Arial" w:cs="Arial"/>
                <w:sz w:val="20"/>
                <w:szCs w:val="20"/>
              </w:rPr>
            </w:pPr>
            <w:r w:rsidRPr="005C4899">
              <w:rPr>
                <w:rFonts w:ascii="Arial" w:hAnsi="Arial" w:cs="Arial" w:hint="eastAsia"/>
                <w:sz w:val="20"/>
                <w:szCs w:val="20"/>
              </w:rPr>
              <w:t>1.06</w:t>
            </w:r>
          </w:p>
        </w:tc>
        <w:tc>
          <w:tcPr>
            <w:tcW w:w="2952" w:type="dxa"/>
          </w:tcPr>
          <w:p w14:paraId="52185150" w14:textId="0D36C629" w:rsidR="00164B38" w:rsidRPr="005C4899" w:rsidRDefault="00164B38" w:rsidP="00164B38">
            <w:pPr>
              <w:jc w:val="center"/>
              <w:rPr>
                <w:rFonts w:ascii="Arial" w:hAnsi="Arial" w:cs="Arial"/>
                <w:sz w:val="20"/>
                <w:szCs w:val="20"/>
              </w:rPr>
            </w:pPr>
            <w:r w:rsidRPr="005C4899">
              <w:rPr>
                <w:rFonts w:ascii="Arial" w:hAnsi="Arial" w:cs="Arial" w:hint="eastAsia"/>
                <w:sz w:val="20"/>
                <w:szCs w:val="20"/>
              </w:rPr>
              <w:t>7.0%</w:t>
            </w:r>
          </w:p>
        </w:tc>
      </w:tr>
    </w:tbl>
    <w:p w14:paraId="0DF3A277" w14:textId="72F14722" w:rsidR="00C04D90" w:rsidRDefault="00C04D90" w:rsidP="00C04D90">
      <w:pPr>
        <w:rPr>
          <w:rFonts w:asciiTheme="majorHAnsi" w:hAnsiTheme="majorHAnsi"/>
        </w:rPr>
      </w:pPr>
    </w:p>
    <w:p w14:paraId="1B403D14" w14:textId="41965A83" w:rsidR="00C04D90" w:rsidRDefault="005C4899" w:rsidP="006B6484">
      <w:pPr>
        <w:outlineLvl w:val="0"/>
        <w:rPr>
          <w:rFonts w:ascii="Arial" w:hAnsi="Arial"/>
          <w:sz w:val="20"/>
          <w:szCs w:val="20"/>
        </w:rPr>
      </w:pPr>
      <w:r>
        <w:rPr>
          <w:rFonts w:ascii="Arial" w:hAnsi="Arial" w:hint="eastAsia"/>
          <w:sz w:val="20"/>
          <w:szCs w:val="20"/>
        </w:rPr>
        <w:t>The percentage of difference is 7%, which can be caused by the differences between experimental and theoretical resistance, inductance and capacitance. This part of the experiment is successful.</w:t>
      </w:r>
    </w:p>
    <w:p w14:paraId="401B2CD4" w14:textId="77777777" w:rsidR="005C4899" w:rsidRDefault="005C4899" w:rsidP="006B6484">
      <w:pPr>
        <w:outlineLvl w:val="0"/>
        <w:rPr>
          <w:rFonts w:ascii="Arial" w:hAnsi="Arial"/>
          <w:sz w:val="20"/>
          <w:szCs w:val="20"/>
        </w:rPr>
      </w:pPr>
    </w:p>
    <w:p w14:paraId="6D93A7AA" w14:textId="773976F2" w:rsidR="005C4899" w:rsidRDefault="005C4899" w:rsidP="006B6484">
      <w:pPr>
        <w:outlineLvl w:val="0"/>
        <w:rPr>
          <w:rFonts w:ascii="Arial" w:hAnsi="Arial"/>
          <w:sz w:val="20"/>
          <w:szCs w:val="20"/>
        </w:rPr>
      </w:pPr>
      <w:r>
        <w:rPr>
          <w:rFonts w:ascii="Arial" w:hAnsi="Arial" w:hint="eastAsia"/>
          <w:sz w:val="20"/>
          <w:szCs w:val="20"/>
        </w:rPr>
        <w:t xml:space="preserve">Next, we removed the resistor and the circuit is supposed to be undamped. </w:t>
      </w:r>
      <w:r w:rsidR="00210A43">
        <w:rPr>
          <w:rFonts w:ascii="Arial" w:hAnsi="Arial" w:hint="eastAsia"/>
          <w:sz w:val="20"/>
          <w:szCs w:val="20"/>
        </w:rPr>
        <w:t>However</w:t>
      </w:r>
      <w:r w:rsidR="00210A43">
        <w:rPr>
          <w:rFonts w:ascii="Arial" w:hAnsi="Arial" w:hint="eastAsia"/>
          <w:sz w:val="20"/>
          <w:szCs w:val="20"/>
        </w:rPr>
        <w:t>，</w:t>
      </w:r>
      <w:r w:rsidR="00210A43">
        <w:rPr>
          <w:rFonts w:ascii="Arial" w:hAnsi="Arial" w:hint="eastAsia"/>
          <w:sz w:val="20"/>
          <w:szCs w:val="20"/>
        </w:rPr>
        <w:t xml:space="preserve">due to the internal resistance of the inductor, the </w:t>
      </w:r>
      <w:r w:rsidR="00893A20">
        <w:rPr>
          <w:rFonts w:ascii="Arial" w:hAnsi="Arial" w:hint="eastAsia"/>
          <w:sz w:val="20"/>
          <w:szCs w:val="20"/>
        </w:rPr>
        <w:t xml:space="preserve">response is still </w:t>
      </w:r>
      <w:r w:rsidR="00210A43">
        <w:rPr>
          <w:rFonts w:ascii="Arial" w:hAnsi="Arial" w:hint="eastAsia"/>
          <w:sz w:val="20"/>
          <w:szCs w:val="20"/>
        </w:rPr>
        <w:t>damped</w:t>
      </w:r>
      <w:r w:rsidR="00C83074">
        <w:rPr>
          <w:rFonts w:ascii="Arial" w:hAnsi="Arial" w:hint="eastAsia"/>
          <w:sz w:val="20"/>
          <w:szCs w:val="20"/>
        </w:rPr>
        <w:t xml:space="preserve"> as shown in figure 6</w:t>
      </w:r>
      <w:r w:rsidR="00210A43">
        <w:rPr>
          <w:rFonts w:ascii="Arial" w:hAnsi="Arial" w:hint="eastAsia"/>
          <w:sz w:val="20"/>
          <w:szCs w:val="20"/>
        </w:rPr>
        <w:t>.</w:t>
      </w:r>
    </w:p>
    <w:p w14:paraId="7726473A" w14:textId="69482374" w:rsidR="00210A43" w:rsidRDefault="00210A43" w:rsidP="00210A43">
      <w:pPr>
        <w:jc w:val="center"/>
        <w:outlineLvl w:val="0"/>
        <w:rPr>
          <w:rFonts w:ascii="Arial" w:hAnsi="Arial"/>
        </w:rPr>
      </w:pPr>
      <w:r>
        <w:rPr>
          <w:rFonts w:ascii="Arial" w:hAnsi="Arial"/>
          <w:noProof/>
          <w:lang w:eastAsia="en-US"/>
        </w:rPr>
        <w:drawing>
          <wp:inline distT="0" distB="0" distL="0" distR="0" wp14:anchorId="4E0E0DD9" wp14:editId="68251329">
            <wp:extent cx="2325303" cy="2350493"/>
            <wp:effectExtent l="0" t="0" r="12065" b="1206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6530" cy="2351734"/>
                    </a:xfrm>
                    <a:prstGeom prst="rect">
                      <a:avLst/>
                    </a:prstGeom>
                    <a:noFill/>
                    <a:ln>
                      <a:noFill/>
                    </a:ln>
                  </pic:spPr>
                </pic:pic>
              </a:graphicData>
            </a:graphic>
          </wp:inline>
        </w:drawing>
      </w:r>
    </w:p>
    <w:p w14:paraId="6A438FA5" w14:textId="5C3CA23C" w:rsidR="00893A20" w:rsidRPr="00210A43" w:rsidRDefault="00893A20" w:rsidP="00893A20">
      <w:pPr>
        <w:jc w:val="center"/>
        <w:rPr>
          <w:rFonts w:ascii="Arial" w:hAnsi="Arial"/>
          <w:sz w:val="20"/>
          <w:szCs w:val="20"/>
        </w:rPr>
      </w:pPr>
      <w:r>
        <w:rPr>
          <w:rFonts w:ascii="Arial" w:hAnsi="Arial" w:hint="eastAsia"/>
          <w:b/>
          <w:sz w:val="20"/>
          <w:szCs w:val="20"/>
        </w:rPr>
        <w:t xml:space="preserve">Figure </w:t>
      </w:r>
      <w:r w:rsidR="00C83074">
        <w:rPr>
          <w:rFonts w:ascii="Arial" w:hAnsi="Arial" w:hint="eastAsia"/>
          <w:b/>
          <w:sz w:val="20"/>
          <w:szCs w:val="20"/>
        </w:rPr>
        <w:t>6</w:t>
      </w:r>
    </w:p>
    <w:p w14:paraId="0706BE7F" w14:textId="77777777" w:rsidR="00601278" w:rsidRDefault="00601278" w:rsidP="00172CD9">
      <w:pPr>
        <w:outlineLvl w:val="0"/>
        <w:rPr>
          <w:rFonts w:ascii="Arial" w:hAnsi="Arial"/>
          <w:b/>
          <w:sz w:val="20"/>
          <w:szCs w:val="20"/>
          <w:u w:val="single"/>
        </w:rPr>
      </w:pPr>
    </w:p>
    <w:p w14:paraId="5A276EE9" w14:textId="27C2D3A2" w:rsidR="00172CD9" w:rsidRDefault="00172CD9" w:rsidP="00172CD9">
      <w:pPr>
        <w:outlineLvl w:val="0"/>
        <w:rPr>
          <w:rFonts w:ascii="Arial" w:hAnsi="Arial"/>
          <w:b/>
          <w:sz w:val="20"/>
          <w:szCs w:val="20"/>
          <w:u w:val="single"/>
        </w:rPr>
      </w:pPr>
      <w:r w:rsidRPr="008D2E12">
        <w:rPr>
          <w:rFonts w:ascii="Arial" w:hAnsi="Arial"/>
          <w:b/>
          <w:sz w:val="20"/>
          <w:szCs w:val="20"/>
          <w:u w:val="single"/>
        </w:rPr>
        <w:t>DISCUSSION</w:t>
      </w:r>
      <w:r>
        <w:rPr>
          <w:rFonts w:ascii="Arial" w:hAnsi="Arial"/>
          <w:b/>
          <w:sz w:val="20"/>
          <w:szCs w:val="20"/>
          <w:u w:val="single"/>
        </w:rPr>
        <w:t>:</w:t>
      </w:r>
    </w:p>
    <w:p w14:paraId="783DC8A9" w14:textId="799CE678" w:rsidR="00893A20" w:rsidRDefault="00893A20" w:rsidP="00893A20">
      <w:pPr>
        <w:ind w:left="420"/>
        <w:outlineLvl w:val="0"/>
        <w:rPr>
          <w:rFonts w:ascii="Arial" w:hAnsi="Arial"/>
          <w:sz w:val="20"/>
          <w:szCs w:val="20"/>
        </w:rPr>
      </w:pPr>
      <w:r>
        <w:rPr>
          <w:rFonts w:ascii="Arial" w:hAnsi="Arial" w:hint="eastAsia"/>
          <w:sz w:val="20"/>
          <w:szCs w:val="20"/>
        </w:rPr>
        <w:t xml:space="preserve">1. The theoretical and experimental values have differences, which can be caused by the </w:t>
      </w:r>
      <w:r>
        <w:rPr>
          <w:rFonts w:ascii="Arial" w:hAnsi="Arial"/>
          <w:sz w:val="20"/>
          <w:szCs w:val="20"/>
        </w:rPr>
        <w:t>difference</w:t>
      </w:r>
      <w:r>
        <w:rPr>
          <w:rFonts w:ascii="Arial" w:hAnsi="Arial" w:hint="eastAsia"/>
          <w:sz w:val="20"/>
          <w:szCs w:val="20"/>
        </w:rPr>
        <w:t>s between real and expected resistance, inductance and capacitance.</w:t>
      </w:r>
    </w:p>
    <w:p w14:paraId="134279D7" w14:textId="77777777" w:rsidR="00893A20" w:rsidRDefault="00893A20" w:rsidP="00893A20">
      <w:pPr>
        <w:ind w:left="420"/>
        <w:outlineLvl w:val="0"/>
        <w:rPr>
          <w:rFonts w:ascii="Arial" w:hAnsi="Arial"/>
          <w:sz w:val="20"/>
          <w:szCs w:val="20"/>
        </w:rPr>
      </w:pPr>
    </w:p>
    <w:p w14:paraId="7848E479" w14:textId="5D9E7CB5" w:rsidR="00893A20" w:rsidRPr="00893A20" w:rsidRDefault="00893A20" w:rsidP="00893A20">
      <w:pPr>
        <w:ind w:left="420"/>
        <w:outlineLvl w:val="0"/>
        <w:rPr>
          <w:rFonts w:ascii="Arial" w:hAnsi="Arial"/>
        </w:rPr>
      </w:pPr>
      <w:r>
        <w:rPr>
          <w:rFonts w:ascii="Arial" w:hAnsi="Arial" w:hint="eastAsia"/>
          <w:sz w:val="20"/>
          <w:szCs w:val="20"/>
        </w:rPr>
        <w:t>2. A damped response caused by internal resistance of the inductor.</w:t>
      </w:r>
    </w:p>
    <w:p w14:paraId="04DC8C57" w14:textId="77777777" w:rsidR="003436FF" w:rsidRDefault="003436FF" w:rsidP="00EB4840">
      <w:pPr>
        <w:outlineLvl w:val="0"/>
        <w:rPr>
          <w:rFonts w:ascii="Arial" w:hAnsi="Arial"/>
        </w:rPr>
      </w:pPr>
    </w:p>
    <w:p w14:paraId="0C95E826" w14:textId="77777777" w:rsidR="00DF6F33" w:rsidRDefault="000B4D87" w:rsidP="00DF6F33">
      <w:pPr>
        <w:outlineLvl w:val="0"/>
        <w:rPr>
          <w:rFonts w:ascii="Arial" w:hAnsi="Arial"/>
        </w:rPr>
      </w:pPr>
      <w:r>
        <w:rPr>
          <w:rFonts w:ascii="Arial" w:hAnsi="Arial" w:hint="eastAsia"/>
        </w:rPr>
        <w:t>4</w:t>
      </w:r>
      <w:r w:rsidR="00C229F0">
        <w:rPr>
          <w:rFonts w:ascii="Arial" w:hAnsi="Arial" w:hint="eastAsia"/>
        </w:rPr>
        <w:t>.4</w:t>
      </w:r>
      <w:r w:rsidR="00F56280">
        <w:rPr>
          <w:rFonts w:ascii="Arial" w:hAnsi="Arial"/>
        </w:rPr>
        <w:t xml:space="preserve">  </w:t>
      </w:r>
      <w:r w:rsidR="00DF6F33">
        <w:rPr>
          <w:rFonts w:ascii="Arial" w:hAnsi="Arial" w:hint="eastAsia"/>
        </w:rPr>
        <w:t>Critically Damped RLC Circuit</w:t>
      </w:r>
    </w:p>
    <w:p w14:paraId="347D3848" w14:textId="77777777" w:rsidR="00C83074" w:rsidRDefault="00C83074" w:rsidP="00DF6F33">
      <w:pPr>
        <w:outlineLvl w:val="0"/>
        <w:rPr>
          <w:rFonts w:ascii="Arial" w:hAnsi="Arial"/>
        </w:rPr>
      </w:pPr>
    </w:p>
    <w:p w14:paraId="00DBB08F" w14:textId="77777777" w:rsidR="00C83074" w:rsidRDefault="00C83074" w:rsidP="00C83074">
      <w:pPr>
        <w:outlineLvl w:val="0"/>
        <w:rPr>
          <w:rFonts w:ascii="Arial" w:hAnsi="Arial"/>
          <w:sz w:val="20"/>
          <w:szCs w:val="20"/>
        </w:rPr>
      </w:pPr>
      <w:r>
        <w:rPr>
          <w:rFonts w:ascii="Arial" w:hAnsi="Arial" w:hint="eastAsia"/>
          <w:sz w:val="20"/>
          <w:szCs w:val="20"/>
        </w:rPr>
        <w:t xml:space="preserve">In this part of the </w:t>
      </w:r>
      <w:r>
        <w:rPr>
          <w:rFonts w:ascii="Arial" w:hAnsi="Arial"/>
          <w:sz w:val="20"/>
          <w:szCs w:val="20"/>
        </w:rPr>
        <w:t>experiment</w:t>
      </w:r>
      <w:r>
        <w:rPr>
          <w:rFonts w:ascii="Arial" w:hAnsi="Arial" w:hint="eastAsia"/>
          <w:sz w:val="20"/>
          <w:szCs w:val="20"/>
        </w:rPr>
        <w:t xml:space="preserve">, when a circuit is critically damped, </w:t>
      </w:r>
      <m:oMath>
        <m:r>
          <w:rPr>
            <w:rFonts w:ascii="Cambria Math" w:hAnsi="Cambria Math"/>
            <w:sz w:val="20"/>
            <w:szCs w:val="20"/>
          </w:rPr>
          <m:t xml:space="preserve">α = </m:t>
        </m:r>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0</m:t>
            </m:r>
          </m:sub>
        </m:sSub>
      </m:oMath>
      <w:r>
        <w:rPr>
          <w:rFonts w:ascii="Arial" w:hAnsi="Arial" w:hint="eastAsia"/>
          <w:sz w:val="20"/>
          <w:szCs w:val="20"/>
        </w:rPr>
        <w:t>. The theoretical resistance for the circuit to be critically damped is approximately 448</w:t>
      </w:r>
      <m:oMath>
        <m:r>
          <m:rPr>
            <m:sty m:val="p"/>
          </m:rPr>
          <w:rPr>
            <w:rFonts w:ascii="Cambria Math" w:hAnsi="Cambria Math"/>
            <w:sz w:val="20"/>
            <w:szCs w:val="20"/>
          </w:rPr>
          <m:t>Ω</m:t>
        </m:r>
      </m:oMath>
      <w:r>
        <w:rPr>
          <w:rFonts w:ascii="Arial" w:hAnsi="Arial" w:hint="eastAsia"/>
          <w:sz w:val="20"/>
          <w:szCs w:val="20"/>
        </w:rPr>
        <w:t>. The experimental value is 435</w:t>
      </w:r>
      <m:oMath>
        <m:r>
          <m:rPr>
            <m:sty m:val="p"/>
          </m:rPr>
          <w:rPr>
            <w:rFonts w:ascii="Cambria Math" w:hAnsi="Cambria Math"/>
            <w:sz w:val="20"/>
            <w:szCs w:val="20"/>
          </w:rPr>
          <m:t>Ω</m:t>
        </m:r>
      </m:oMath>
      <w:r>
        <w:rPr>
          <w:rFonts w:ascii="Arial" w:hAnsi="Arial" w:hint="eastAsia"/>
          <w:sz w:val="20"/>
          <w:szCs w:val="20"/>
        </w:rPr>
        <w:t xml:space="preserve">. The percentage of difference is 2.9%. The minor difference indicates the </w:t>
      </w:r>
      <w:r>
        <w:rPr>
          <w:rFonts w:ascii="Arial" w:hAnsi="Arial"/>
          <w:sz w:val="20"/>
          <w:szCs w:val="20"/>
        </w:rPr>
        <w:t>validity</w:t>
      </w:r>
      <w:r>
        <w:rPr>
          <w:rFonts w:ascii="Arial" w:hAnsi="Arial" w:hint="eastAsia"/>
          <w:sz w:val="20"/>
          <w:szCs w:val="20"/>
        </w:rPr>
        <w:t xml:space="preserve"> of this part.</w:t>
      </w:r>
    </w:p>
    <w:p w14:paraId="43AEBCAE" w14:textId="77777777" w:rsidR="00CF110C" w:rsidRDefault="00CF110C" w:rsidP="00DF6F33">
      <w:pPr>
        <w:outlineLvl w:val="0"/>
        <w:rPr>
          <w:rFonts w:ascii="Arial" w:hAnsi="Arial"/>
        </w:rPr>
      </w:pPr>
    </w:p>
    <w:p w14:paraId="218944D1" w14:textId="70809191" w:rsidR="00CF110C" w:rsidRDefault="00CF110C" w:rsidP="00CF110C">
      <w:pPr>
        <w:jc w:val="center"/>
        <w:outlineLvl w:val="0"/>
        <w:rPr>
          <w:rFonts w:ascii="Arial" w:hAnsi="Arial"/>
        </w:rPr>
      </w:pPr>
      <w:r>
        <w:rPr>
          <w:rFonts w:ascii="Arial" w:hAnsi="Arial"/>
          <w:noProof/>
          <w:lang w:eastAsia="en-US"/>
        </w:rPr>
        <w:drawing>
          <wp:inline distT="0" distB="0" distL="0" distR="0" wp14:anchorId="59F1B0B0" wp14:editId="4E8B219F">
            <wp:extent cx="2374669" cy="2455779"/>
            <wp:effectExtent l="0" t="0" r="0" b="8255"/>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5307" cy="2456438"/>
                    </a:xfrm>
                    <a:prstGeom prst="rect">
                      <a:avLst/>
                    </a:prstGeom>
                    <a:noFill/>
                    <a:ln>
                      <a:noFill/>
                    </a:ln>
                  </pic:spPr>
                </pic:pic>
              </a:graphicData>
            </a:graphic>
          </wp:inline>
        </w:drawing>
      </w:r>
    </w:p>
    <w:p w14:paraId="4A959EB0" w14:textId="719B5E0F" w:rsidR="00CF110C" w:rsidRDefault="00CF110C" w:rsidP="00CF110C">
      <w:pPr>
        <w:jc w:val="center"/>
        <w:outlineLvl w:val="0"/>
        <w:rPr>
          <w:rFonts w:ascii="Arial" w:hAnsi="Arial"/>
        </w:rPr>
      </w:pPr>
      <w:r>
        <w:rPr>
          <w:rFonts w:ascii="Arial" w:hAnsi="Arial" w:hint="eastAsia"/>
          <w:sz w:val="20"/>
          <w:szCs w:val="20"/>
        </w:rPr>
        <w:t xml:space="preserve">Figure 8 </w:t>
      </w:r>
      <w:r>
        <w:rPr>
          <w:rFonts w:ascii="Arial" w:hAnsi="Arial"/>
          <w:sz w:val="20"/>
          <w:szCs w:val="20"/>
        </w:rPr>
        <w:t>–</w:t>
      </w:r>
      <w:r>
        <w:rPr>
          <w:rFonts w:ascii="Arial" w:hAnsi="Arial" w:hint="eastAsia"/>
          <w:sz w:val="20"/>
          <w:szCs w:val="20"/>
        </w:rPr>
        <w:t xml:space="preserve"> Critically damped</w:t>
      </w:r>
    </w:p>
    <w:p w14:paraId="4672E878" w14:textId="77777777" w:rsidR="00CF110C" w:rsidRDefault="00CF110C" w:rsidP="00DF6F33">
      <w:pPr>
        <w:outlineLvl w:val="0"/>
        <w:rPr>
          <w:rFonts w:ascii="Arial" w:hAnsi="Arial"/>
        </w:rPr>
      </w:pPr>
    </w:p>
    <w:p w14:paraId="097923A7" w14:textId="77777777" w:rsidR="00BE4056" w:rsidRDefault="00BE4056" w:rsidP="00BE4056">
      <w:pPr>
        <w:ind w:left="420"/>
        <w:outlineLvl w:val="0"/>
        <w:rPr>
          <w:rFonts w:ascii="Arial" w:hAnsi="Arial"/>
          <w:sz w:val="20"/>
          <w:szCs w:val="20"/>
        </w:rPr>
      </w:pPr>
    </w:p>
    <w:p w14:paraId="6FC591D9" w14:textId="77777777" w:rsidR="00BE4056" w:rsidRDefault="00BE4056" w:rsidP="00BE4056">
      <w:pPr>
        <w:outlineLvl w:val="0"/>
        <w:rPr>
          <w:rFonts w:ascii="Arial" w:hAnsi="Arial"/>
          <w:b/>
          <w:sz w:val="20"/>
          <w:szCs w:val="20"/>
          <w:u w:val="single"/>
        </w:rPr>
      </w:pPr>
      <w:r w:rsidRPr="008D2E12">
        <w:rPr>
          <w:rFonts w:ascii="Arial" w:hAnsi="Arial"/>
          <w:b/>
          <w:sz w:val="20"/>
          <w:szCs w:val="20"/>
          <w:u w:val="single"/>
        </w:rPr>
        <w:t>DISCUSSION</w:t>
      </w:r>
      <w:r>
        <w:rPr>
          <w:rFonts w:ascii="Arial" w:hAnsi="Arial"/>
          <w:b/>
          <w:sz w:val="20"/>
          <w:szCs w:val="20"/>
          <w:u w:val="single"/>
        </w:rPr>
        <w:t>:</w:t>
      </w:r>
    </w:p>
    <w:p w14:paraId="0F8D8DB7" w14:textId="552897DD" w:rsidR="00BE4056" w:rsidRDefault="00BE4056" w:rsidP="00715CC2">
      <w:pPr>
        <w:ind w:left="420"/>
        <w:jc w:val="left"/>
        <w:outlineLvl w:val="0"/>
        <w:rPr>
          <w:rFonts w:ascii="Arial" w:hAnsi="Arial"/>
          <w:sz w:val="20"/>
          <w:szCs w:val="20"/>
        </w:rPr>
      </w:pPr>
      <w:r>
        <w:rPr>
          <w:rFonts w:ascii="Arial" w:hAnsi="Arial" w:hint="eastAsia"/>
          <w:sz w:val="20"/>
          <w:szCs w:val="20"/>
        </w:rPr>
        <w:t xml:space="preserve">1. </w:t>
      </w:r>
      <w:r w:rsidR="00715CC2">
        <w:rPr>
          <w:rFonts w:ascii="Arial" w:hAnsi="Arial" w:hint="eastAsia"/>
          <w:sz w:val="20"/>
          <w:szCs w:val="20"/>
        </w:rPr>
        <w:t xml:space="preserve">The </w:t>
      </w:r>
      <w:r w:rsidR="00715CC2">
        <w:rPr>
          <w:rFonts w:ascii="Arial" w:hAnsi="Arial"/>
          <w:sz w:val="20"/>
          <w:szCs w:val="20"/>
        </w:rPr>
        <w:t>experimental</w:t>
      </w:r>
      <w:r w:rsidR="00715CC2">
        <w:rPr>
          <w:rFonts w:ascii="Arial" w:hAnsi="Arial" w:hint="eastAsia"/>
          <w:sz w:val="20"/>
          <w:szCs w:val="20"/>
        </w:rPr>
        <w:t xml:space="preserve"> value and the theoretical value has a minor differences of 2.9% and this part of the experiment is successful.</w:t>
      </w:r>
    </w:p>
    <w:p w14:paraId="25A7A597" w14:textId="7A87A1DB" w:rsidR="00BE4056" w:rsidRDefault="00BE4056" w:rsidP="00715CC2">
      <w:pPr>
        <w:ind w:left="420"/>
        <w:outlineLvl w:val="0"/>
        <w:rPr>
          <w:rFonts w:ascii="Arial" w:hAnsi="Arial"/>
          <w:sz w:val="20"/>
          <w:szCs w:val="20"/>
        </w:rPr>
      </w:pPr>
      <w:r>
        <w:rPr>
          <w:rFonts w:ascii="Arial" w:hAnsi="Arial" w:hint="eastAsia"/>
          <w:sz w:val="20"/>
          <w:szCs w:val="20"/>
        </w:rPr>
        <w:t xml:space="preserve">2. </w:t>
      </w:r>
      <w:r w:rsidR="00715CC2">
        <w:rPr>
          <w:rFonts w:ascii="Arial" w:hAnsi="Arial" w:hint="eastAsia"/>
          <w:sz w:val="20"/>
          <w:szCs w:val="20"/>
        </w:rPr>
        <w:t>If the resistance decreases, there will be oscillation since the circuit is underdamped. If the resistance increases, the response decays slower.</w:t>
      </w:r>
    </w:p>
    <w:p w14:paraId="10124F53" w14:textId="40593E34" w:rsidR="007106D2" w:rsidRDefault="00BE4056" w:rsidP="00A70894">
      <w:pPr>
        <w:outlineLvl w:val="0"/>
        <w:rPr>
          <w:rFonts w:ascii="Arial" w:hAnsi="Arial"/>
          <w:b/>
        </w:rPr>
      </w:pPr>
      <w:r>
        <w:rPr>
          <w:rFonts w:ascii="Arial" w:hAnsi="Arial" w:hint="eastAsia"/>
          <w:sz w:val="20"/>
          <w:szCs w:val="20"/>
        </w:rPr>
        <w:t xml:space="preserve"> </w:t>
      </w:r>
    </w:p>
    <w:p w14:paraId="386580BE" w14:textId="3C85E17F" w:rsidR="00A70894" w:rsidRDefault="0037722D" w:rsidP="00A70894">
      <w:pPr>
        <w:outlineLvl w:val="0"/>
        <w:rPr>
          <w:rFonts w:ascii="Arial" w:hAnsi="Arial"/>
          <w:b/>
        </w:rPr>
      </w:pPr>
      <w:r>
        <w:rPr>
          <w:rFonts w:ascii="Arial" w:hAnsi="Arial" w:hint="eastAsia"/>
          <w:b/>
        </w:rPr>
        <w:t>5</w:t>
      </w:r>
      <w:r w:rsidR="00A70894" w:rsidRPr="00FE43DA">
        <w:rPr>
          <w:rFonts w:ascii="Arial" w:hAnsi="Arial" w:hint="eastAsia"/>
          <w:b/>
        </w:rPr>
        <w:t xml:space="preserve">.0 </w:t>
      </w:r>
      <w:r w:rsidR="00454C6B">
        <w:rPr>
          <w:rFonts w:ascii="Arial" w:hAnsi="Arial" w:hint="eastAsia"/>
          <w:b/>
        </w:rPr>
        <w:t xml:space="preserve"> CONCLUSION</w:t>
      </w:r>
    </w:p>
    <w:p w14:paraId="1156D108" w14:textId="220B5C10" w:rsidR="00715CC2" w:rsidRDefault="00715CC2" w:rsidP="00A70894">
      <w:pPr>
        <w:outlineLvl w:val="0"/>
        <w:rPr>
          <w:rFonts w:ascii="Arial" w:hAnsi="Arial"/>
          <w:b/>
        </w:rPr>
      </w:pPr>
      <w:r>
        <w:rPr>
          <w:rFonts w:ascii="Arial" w:hAnsi="Arial" w:hint="eastAsia"/>
          <w:b/>
        </w:rPr>
        <w:tab/>
      </w:r>
    </w:p>
    <w:p w14:paraId="024A01D1" w14:textId="7C8A67D3" w:rsidR="00B85137" w:rsidRDefault="00715CC2" w:rsidP="00454C6B">
      <w:pPr>
        <w:outlineLvl w:val="0"/>
        <w:rPr>
          <w:rFonts w:ascii="Arial" w:hAnsi="Arial"/>
          <w:sz w:val="20"/>
          <w:szCs w:val="20"/>
        </w:rPr>
      </w:pPr>
      <w:r>
        <w:rPr>
          <w:rFonts w:ascii="Arial" w:hAnsi="Arial" w:hint="eastAsia"/>
          <w:sz w:val="20"/>
          <w:szCs w:val="20"/>
        </w:rPr>
        <w:t xml:space="preserve">In this experiment, </w:t>
      </w:r>
      <w:r>
        <w:rPr>
          <w:rFonts w:ascii="Arial" w:hAnsi="Arial"/>
          <w:sz w:val="20"/>
          <w:szCs w:val="20"/>
        </w:rPr>
        <w:t xml:space="preserve">we build and study the RLC circuits in parallel and series. </w:t>
      </w:r>
      <w:r w:rsidR="00C63D6B">
        <w:rPr>
          <w:rFonts w:ascii="Arial" w:hAnsi="Arial"/>
          <w:sz w:val="20"/>
          <w:szCs w:val="20"/>
        </w:rPr>
        <w:t xml:space="preserve">The underdamped, overdamped and critically damped circuits are built successfully that can show responses of the RLC circuit clearly. However, the internal resistance of the inductor </w:t>
      </w:r>
      <w:r w:rsidR="00C63D6B">
        <w:rPr>
          <w:rFonts w:ascii="Arial" w:hAnsi="Arial" w:hint="eastAsia"/>
          <w:sz w:val="20"/>
          <w:szCs w:val="20"/>
        </w:rPr>
        <w:t xml:space="preserve">cannot be ignored that it affects the precision of the experiment </w:t>
      </w:r>
      <w:r w:rsidR="00C63D6B">
        <w:rPr>
          <w:rFonts w:ascii="Arial" w:hAnsi="Arial"/>
          <w:sz w:val="20"/>
          <w:szCs w:val="20"/>
        </w:rPr>
        <w:t>significantly</w:t>
      </w:r>
      <w:r w:rsidR="00C63D6B">
        <w:rPr>
          <w:rFonts w:ascii="Arial" w:hAnsi="Arial" w:hint="eastAsia"/>
          <w:sz w:val="20"/>
          <w:szCs w:val="20"/>
        </w:rPr>
        <w:t xml:space="preserve">. </w:t>
      </w:r>
      <w:r w:rsidR="00CE712E">
        <w:rPr>
          <w:rFonts w:ascii="Arial" w:hAnsi="Arial" w:hint="eastAsia"/>
          <w:sz w:val="20"/>
          <w:szCs w:val="20"/>
        </w:rPr>
        <w:t>Also, t</w:t>
      </w:r>
      <w:r w:rsidR="00C83074">
        <w:rPr>
          <w:rFonts w:ascii="Arial" w:hAnsi="Arial" w:hint="eastAsia"/>
          <w:sz w:val="20"/>
          <w:szCs w:val="20"/>
        </w:rPr>
        <w:t xml:space="preserve">he sample rate of myDAQ is low that </w:t>
      </w:r>
      <w:r w:rsidR="00CE712E">
        <w:rPr>
          <w:rFonts w:ascii="Arial" w:hAnsi="Arial" w:hint="eastAsia"/>
          <w:sz w:val="20"/>
          <w:szCs w:val="20"/>
        </w:rPr>
        <w:t xml:space="preserve">it can causes errors. </w:t>
      </w:r>
      <w:r w:rsidR="00C63D6B">
        <w:rPr>
          <w:rFonts w:ascii="Arial" w:hAnsi="Arial" w:hint="eastAsia"/>
          <w:sz w:val="20"/>
          <w:szCs w:val="20"/>
        </w:rPr>
        <w:t>In general, this experimental is successful.</w:t>
      </w:r>
    </w:p>
    <w:p w14:paraId="640BF64A" w14:textId="77777777" w:rsidR="00CE712E" w:rsidRDefault="00CE712E" w:rsidP="00454C6B">
      <w:pPr>
        <w:outlineLvl w:val="0"/>
        <w:rPr>
          <w:rFonts w:ascii="Arial" w:hAnsi="Arial"/>
          <w:sz w:val="20"/>
          <w:szCs w:val="20"/>
        </w:rPr>
      </w:pPr>
    </w:p>
    <w:p w14:paraId="39F45CA9" w14:textId="77777777" w:rsidR="00CE712E" w:rsidRDefault="00CE712E" w:rsidP="00454C6B">
      <w:pPr>
        <w:outlineLvl w:val="0"/>
        <w:rPr>
          <w:rFonts w:ascii="Arial" w:hAnsi="Arial"/>
          <w:sz w:val="20"/>
          <w:szCs w:val="20"/>
        </w:rPr>
      </w:pPr>
    </w:p>
    <w:p w14:paraId="6E9388D2" w14:textId="71A9B8C3" w:rsidR="00CE712E" w:rsidRDefault="00CE712E" w:rsidP="00454C6B">
      <w:pPr>
        <w:outlineLvl w:val="0"/>
        <w:rPr>
          <w:rFonts w:ascii="Arial" w:hAnsi="Arial"/>
          <w:sz w:val="20"/>
          <w:szCs w:val="20"/>
        </w:rPr>
      </w:pPr>
      <w:r>
        <w:rPr>
          <w:rFonts w:ascii="Arial" w:hAnsi="Arial" w:hint="eastAsia"/>
          <w:sz w:val="20"/>
          <w:szCs w:val="20"/>
        </w:rPr>
        <w:t>Lab Signature:</w:t>
      </w:r>
    </w:p>
    <w:p w14:paraId="1721F53F" w14:textId="330EDAAC" w:rsidR="00CE712E" w:rsidRPr="00454C6B" w:rsidRDefault="00CE712E" w:rsidP="00454C6B">
      <w:pPr>
        <w:outlineLvl w:val="0"/>
        <w:rPr>
          <w:rFonts w:ascii="Arial" w:hAnsi="Arial"/>
          <w:sz w:val="20"/>
          <w:szCs w:val="20"/>
        </w:rPr>
      </w:pPr>
      <w:r>
        <w:rPr>
          <w:rFonts w:ascii="Arial" w:hAnsi="Arial"/>
          <w:noProof/>
          <w:sz w:val="20"/>
          <w:szCs w:val="20"/>
          <w:lang w:eastAsia="en-US"/>
        </w:rPr>
        <w:drawing>
          <wp:inline distT="0" distB="0" distL="0" distR="0" wp14:anchorId="2FA0ED97" wp14:editId="1E66148E">
            <wp:extent cx="2512464" cy="879044"/>
            <wp:effectExtent l="0" t="0" r="2540" b="1016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3217" cy="879307"/>
                    </a:xfrm>
                    <a:prstGeom prst="rect">
                      <a:avLst/>
                    </a:prstGeom>
                    <a:noFill/>
                    <a:ln>
                      <a:noFill/>
                    </a:ln>
                  </pic:spPr>
                </pic:pic>
              </a:graphicData>
            </a:graphic>
          </wp:inline>
        </w:drawing>
      </w:r>
    </w:p>
    <w:sectPr w:rsidR="00CE712E" w:rsidRPr="00454C6B" w:rsidSect="0081432E">
      <w:footerReference w:type="even" r:id="rId19"/>
      <w:footerReference w:type="default" r:id="rId20"/>
      <w:pgSz w:w="12240" w:h="15840"/>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561FB0" w14:textId="77777777" w:rsidR="00B225A2" w:rsidRDefault="00B225A2" w:rsidP="0094007F">
      <w:r>
        <w:separator/>
      </w:r>
    </w:p>
  </w:endnote>
  <w:endnote w:type="continuationSeparator" w:id="0">
    <w:p w14:paraId="57D961CF" w14:textId="77777777" w:rsidR="00B225A2" w:rsidRDefault="00B225A2" w:rsidP="00940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STIXGeneral-Italic">
    <w:panose1 w:val="00000000000000000000"/>
    <w:charset w:val="00"/>
    <w:family w:val="auto"/>
    <w:pitch w:val="variable"/>
    <w:sig w:usb0="A00002BF" w:usb1="42000D4E" w:usb2="02000000" w:usb3="00000000" w:csb0="8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CD5493" w14:textId="77777777" w:rsidR="00B225A2" w:rsidRDefault="00B225A2" w:rsidP="009400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C201D6" w14:textId="77777777" w:rsidR="00B225A2" w:rsidRDefault="00B225A2" w:rsidP="0094007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652EF3" w14:textId="77777777" w:rsidR="00B225A2" w:rsidRDefault="00B225A2" w:rsidP="009400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968C6">
      <w:rPr>
        <w:rStyle w:val="PageNumber"/>
        <w:noProof/>
      </w:rPr>
      <w:t>1</w:t>
    </w:r>
    <w:r>
      <w:rPr>
        <w:rStyle w:val="PageNumber"/>
      </w:rPr>
      <w:fldChar w:fldCharType="end"/>
    </w:r>
  </w:p>
  <w:p w14:paraId="48C5B95E" w14:textId="77777777" w:rsidR="00B225A2" w:rsidRDefault="00B225A2" w:rsidP="0094007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DBB9D1" w14:textId="77777777" w:rsidR="00B225A2" w:rsidRDefault="00B225A2" w:rsidP="0094007F">
      <w:r>
        <w:separator/>
      </w:r>
    </w:p>
  </w:footnote>
  <w:footnote w:type="continuationSeparator" w:id="0">
    <w:p w14:paraId="6F27B8F9" w14:textId="77777777" w:rsidR="00B225A2" w:rsidRDefault="00B225A2" w:rsidP="009400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303"/>
    <w:rsid w:val="00000674"/>
    <w:rsid w:val="000008A0"/>
    <w:rsid w:val="00002EFE"/>
    <w:rsid w:val="00006FAC"/>
    <w:rsid w:val="000124DF"/>
    <w:rsid w:val="00013E98"/>
    <w:rsid w:val="00023FF1"/>
    <w:rsid w:val="00026650"/>
    <w:rsid w:val="00032976"/>
    <w:rsid w:val="00032E72"/>
    <w:rsid w:val="0003458F"/>
    <w:rsid w:val="0003475B"/>
    <w:rsid w:val="00050289"/>
    <w:rsid w:val="00053C0C"/>
    <w:rsid w:val="00056E89"/>
    <w:rsid w:val="000601D4"/>
    <w:rsid w:val="00062D75"/>
    <w:rsid w:val="000666AB"/>
    <w:rsid w:val="00071322"/>
    <w:rsid w:val="00072350"/>
    <w:rsid w:val="000739C8"/>
    <w:rsid w:val="00075155"/>
    <w:rsid w:val="000838D4"/>
    <w:rsid w:val="000917A9"/>
    <w:rsid w:val="000927A4"/>
    <w:rsid w:val="0009788E"/>
    <w:rsid w:val="000A0B2C"/>
    <w:rsid w:val="000A4E0C"/>
    <w:rsid w:val="000A5D63"/>
    <w:rsid w:val="000A7D73"/>
    <w:rsid w:val="000A7F8A"/>
    <w:rsid w:val="000B377C"/>
    <w:rsid w:val="000B4D87"/>
    <w:rsid w:val="000B50C7"/>
    <w:rsid w:val="000B7FFA"/>
    <w:rsid w:val="000C1884"/>
    <w:rsid w:val="000C2BB8"/>
    <w:rsid w:val="000C707F"/>
    <w:rsid w:val="000C70C3"/>
    <w:rsid w:val="000D196E"/>
    <w:rsid w:val="000D2111"/>
    <w:rsid w:val="000D289B"/>
    <w:rsid w:val="000D425F"/>
    <w:rsid w:val="000D5CFB"/>
    <w:rsid w:val="000E411D"/>
    <w:rsid w:val="000F0CB6"/>
    <w:rsid w:val="00103378"/>
    <w:rsid w:val="0010575E"/>
    <w:rsid w:val="00114685"/>
    <w:rsid w:val="00120BCF"/>
    <w:rsid w:val="001217C9"/>
    <w:rsid w:val="00122C6C"/>
    <w:rsid w:val="00122EAC"/>
    <w:rsid w:val="0012702D"/>
    <w:rsid w:val="00127488"/>
    <w:rsid w:val="00133BBC"/>
    <w:rsid w:val="0013406A"/>
    <w:rsid w:val="001367C2"/>
    <w:rsid w:val="001373BF"/>
    <w:rsid w:val="0014428D"/>
    <w:rsid w:val="001442D0"/>
    <w:rsid w:val="00144F49"/>
    <w:rsid w:val="001455B5"/>
    <w:rsid w:val="001459DC"/>
    <w:rsid w:val="0014622A"/>
    <w:rsid w:val="0015186F"/>
    <w:rsid w:val="00155D31"/>
    <w:rsid w:val="00156640"/>
    <w:rsid w:val="00160FF7"/>
    <w:rsid w:val="00161715"/>
    <w:rsid w:val="00163D1B"/>
    <w:rsid w:val="00164B38"/>
    <w:rsid w:val="00165D7E"/>
    <w:rsid w:val="00166734"/>
    <w:rsid w:val="00172CD9"/>
    <w:rsid w:val="00172F0A"/>
    <w:rsid w:val="00175311"/>
    <w:rsid w:val="00175F23"/>
    <w:rsid w:val="00176BA8"/>
    <w:rsid w:val="00177B60"/>
    <w:rsid w:val="00181D2B"/>
    <w:rsid w:val="00185DAF"/>
    <w:rsid w:val="00193A0D"/>
    <w:rsid w:val="0019676C"/>
    <w:rsid w:val="00196D4D"/>
    <w:rsid w:val="001A12C7"/>
    <w:rsid w:val="001A5888"/>
    <w:rsid w:val="001B4451"/>
    <w:rsid w:val="001B6DDC"/>
    <w:rsid w:val="001C0773"/>
    <w:rsid w:val="001C6221"/>
    <w:rsid w:val="001D06D4"/>
    <w:rsid w:val="001E0015"/>
    <w:rsid w:val="001E50E4"/>
    <w:rsid w:val="001E53FF"/>
    <w:rsid w:val="001F2CBF"/>
    <w:rsid w:val="001F3AA4"/>
    <w:rsid w:val="002035C5"/>
    <w:rsid w:val="002049E3"/>
    <w:rsid w:val="002072D8"/>
    <w:rsid w:val="00210A43"/>
    <w:rsid w:val="002158AE"/>
    <w:rsid w:val="00215AC7"/>
    <w:rsid w:val="0022164B"/>
    <w:rsid w:val="002266A7"/>
    <w:rsid w:val="00227A1A"/>
    <w:rsid w:val="002319AC"/>
    <w:rsid w:val="002326C4"/>
    <w:rsid w:val="00234EFF"/>
    <w:rsid w:val="00237327"/>
    <w:rsid w:val="00237458"/>
    <w:rsid w:val="002429CA"/>
    <w:rsid w:val="00242A5D"/>
    <w:rsid w:val="00245DC6"/>
    <w:rsid w:val="002516BF"/>
    <w:rsid w:val="002529AE"/>
    <w:rsid w:val="00254A4E"/>
    <w:rsid w:val="00256D4C"/>
    <w:rsid w:val="002630B9"/>
    <w:rsid w:val="0027126F"/>
    <w:rsid w:val="00274303"/>
    <w:rsid w:val="0027592B"/>
    <w:rsid w:val="00276403"/>
    <w:rsid w:val="002846EA"/>
    <w:rsid w:val="00287BD0"/>
    <w:rsid w:val="00292D47"/>
    <w:rsid w:val="00295389"/>
    <w:rsid w:val="002A0B5D"/>
    <w:rsid w:val="002A52B9"/>
    <w:rsid w:val="002A53E1"/>
    <w:rsid w:val="002B7340"/>
    <w:rsid w:val="002B7750"/>
    <w:rsid w:val="002B7908"/>
    <w:rsid w:val="002C35D3"/>
    <w:rsid w:val="002C3FE8"/>
    <w:rsid w:val="002D5FE7"/>
    <w:rsid w:val="002E1A53"/>
    <w:rsid w:val="002F48FE"/>
    <w:rsid w:val="002F58B8"/>
    <w:rsid w:val="002F729F"/>
    <w:rsid w:val="00300AC8"/>
    <w:rsid w:val="00302E81"/>
    <w:rsid w:val="00304DC3"/>
    <w:rsid w:val="00306829"/>
    <w:rsid w:val="00314100"/>
    <w:rsid w:val="00315AD3"/>
    <w:rsid w:val="00322C99"/>
    <w:rsid w:val="00332331"/>
    <w:rsid w:val="003432F0"/>
    <w:rsid w:val="003436FF"/>
    <w:rsid w:val="003448E1"/>
    <w:rsid w:val="00350A2B"/>
    <w:rsid w:val="00352AE4"/>
    <w:rsid w:val="00360A21"/>
    <w:rsid w:val="00364433"/>
    <w:rsid w:val="003768A5"/>
    <w:rsid w:val="0037722D"/>
    <w:rsid w:val="0038532F"/>
    <w:rsid w:val="00395CA6"/>
    <w:rsid w:val="003968C6"/>
    <w:rsid w:val="00397BC6"/>
    <w:rsid w:val="003A0B8A"/>
    <w:rsid w:val="003A2156"/>
    <w:rsid w:val="003A5140"/>
    <w:rsid w:val="003B0854"/>
    <w:rsid w:val="003B3AF1"/>
    <w:rsid w:val="003B566D"/>
    <w:rsid w:val="003B708D"/>
    <w:rsid w:val="003B7897"/>
    <w:rsid w:val="003C2EF6"/>
    <w:rsid w:val="003C4C5D"/>
    <w:rsid w:val="003C701A"/>
    <w:rsid w:val="003C7DEC"/>
    <w:rsid w:val="003D0DAF"/>
    <w:rsid w:val="003D4B07"/>
    <w:rsid w:val="003E0003"/>
    <w:rsid w:val="003F3149"/>
    <w:rsid w:val="00404412"/>
    <w:rsid w:val="00407B4F"/>
    <w:rsid w:val="00407F8F"/>
    <w:rsid w:val="00415C67"/>
    <w:rsid w:val="004164C1"/>
    <w:rsid w:val="00423FE2"/>
    <w:rsid w:val="00435CA8"/>
    <w:rsid w:val="00437BEB"/>
    <w:rsid w:val="00440E09"/>
    <w:rsid w:val="00441987"/>
    <w:rsid w:val="004429C8"/>
    <w:rsid w:val="00454619"/>
    <w:rsid w:val="00454C6B"/>
    <w:rsid w:val="004610C2"/>
    <w:rsid w:val="00461594"/>
    <w:rsid w:val="004621D5"/>
    <w:rsid w:val="004637BB"/>
    <w:rsid w:val="00463CA3"/>
    <w:rsid w:val="00463E4F"/>
    <w:rsid w:val="00464B25"/>
    <w:rsid w:val="00472DB7"/>
    <w:rsid w:val="00481472"/>
    <w:rsid w:val="00482CB2"/>
    <w:rsid w:val="00484B7A"/>
    <w:rsid w:val="00495BB3"/>
    <w:rsid w:val="004A6CCD"/>
    <w:rsid w:val="004A719A"/>
    <w:rsid w:val="004A74AF"/>
    <w:rsid w:val="004A76CD"/>
    <w:rsid w:val="004B124D"/>
    <w:rsid w:val="004B199F"/>
    <w:rsid w:val="004B1BE2"/>
    <w:rsid w:val="004B3B69"/>
    <w:rsid w:val="004B3FB8"/>
    <w:rsid w:val="004D02BA"/>
    <w:rsid w:val="004D41E4"/>
    <w:rsid w:val="004D553B"/>
    <w:rsid w:val="004D5DB3"/>
    <w:rsid w:val="004E0D12"/>
    <w:rsid w:val="004E2DC7"/>
    <w:rsid w:val="004E6053"/>
    <w:rsid w:val="004F3A1C"/>
    <w:rsid w:val="004F7DD0"/>
    <w:rsid w:val="00512342"/>
    <w:rsid w:val="00512B70"/>
    <w:rsid w:val="00514011"/>
    <w:rsid w:val="00517B15"/>
    <w:rsid w:val="00525005"/>
    <w:rsid w:val="005315E6"/>
    <w:rsid w:val="00541689"/>
    <w:rsid w:val="005467D3"/>
    <w:rsid w:val="0055178B"/>
    <w:rsid w:val="00551DBD"/>
    <w:rsid w:val="00554093"/>
    <w:rsid w:val="00555818"/>
    <w:rsid w:val="00556C6A"/>
    <w:rsid w:val="00560D48"/>
    <w:rsid w:val="005629E4"/>
    <w:rsid w:val="00563ADE"/>
    <w:rsid w:val="0056405E"/>
    <w:rsid w:val="00571194"/>
    <w:rsid w:val="005809B5"/>
    <w:rsid w:val="00590234"/>
    <w:rsid w:val="00591628"/>
    <w:rsid w:val="005B104F"/>
    <w:rsid w:val="005B1E28"/>
    <w:rsid w:val="005C4899"/>
    <w:rsid w:val="005C75CC"/>
    <w:rsid w:val="005D17E4"/>
    <w:rsid w:val="005D4CEE"/>
    <w:rsid w:val="005E161F"/>
    <w:rsid w:val="005E4AF2"/>
    <w:rsid w:val="005E5210"/>
    <w:rsid w:val="005E550D"/>
    <w:rsid w:val="005E5FDD"/>
    <w:rsid w:val="005F3F19"/>
    <w:rsid w:val="00601278"/>
    <w:rsid w:val="00601830"/>
    <w:rsid w:val="0060239D"/>
    <w:rsid w:val="0060625E"/>
    <w:rsid w:val="0061098C"/>
    <w:rsid w:val="00616FA7"/>
    <w:rsid w:val="00621719"/>
    <w:rsid w:val="00636EB6"/>
    <w:rsid w:val="0064191B"/>
    <w:rsid w:val="006442B0"/>
    <w:rsid w:val="00646B4E"/>
    <w:rsid w:val="00650625"/>
    <w:rsid w:val="00650E88"/>
    <w:rsid w:val="00665E4F"/>
    <w:rsid w:val="00665EDD"/>
    <w:rsid w:val="006667AC"/>
    <w:rsid w:val="00666B4B"/>
    <w:rsid w:val="00674AE0"/>
    <w:rsid w:val="0068516F"/>
    <w:rsid w:val="00692C9A"/>
    <w:rsid w:val="006A0F54"/>
    <w:rsid w:val="006A1A0F"/>
    <w:rsid w:val="006A5552"/>
    <w:rsid w:val="006A57EA"/>
    <w:rsid w:val="006A6C0B"/>
    <w:rsid w:val="006A7372"/>
    <w:rsid w:val="006B15F8"/>
    <w:rsid w:val="006B1BB4"/>
    <w:rsid w:val="006B4595"/>
    <w:rsid w:val="006B6484"/>
    <w:rsid w:val="006B665F"/>
    <w:rsid w:val="006B7803"/>
    <w:rsid w:val="006C1E6B"/>
    <w:rsid w:val="006C61D0"/>
    <w:rsid w:val="006D1175"/>
    <w:rsid w:val="006D1C5C"/>
    <w:rsid w:val="006D1C80"/>
    <w:rsid w:val="006D2C57"/>
    <w:rsid w:val="006D59EA"/>
    <w:rsid w:val="006E0ED9"/>
    <w:rsid w:val="006E30A6"/>
    <w:rsid w:val="006E4DD8"/>
    <w:rsid w:val="006E5B6F"/>
    <w:rsid w:val="006F4BB7"/>
    <w:rsid w:val="006F5E14"/>
    <w:rsid w:val="00701614"/>
    <w:rsid w:val="00704A87"/>
    <w:rsid w:val="00705707"/>
    <w:rsid w:val="00706099"/>
    <w:rsid w:val="00707FED"/>
    <w:rsid w:val="007106D2"/>
    <w:rsid w:val="007108CF"/>
    <w:rsid w:val="00710A26"/>
    <w:rsid w:val="00712A1E"/>
    <w:rsid w:val="007148A6"/>
    <w:rsid w:val="00715CC2"/>
    <w:rsid w:val="0071786D"/>
    <w:rsid w:val="00720C06"/>
    <w:rsid w:val="00720C6E"/>
    <w:rsid w:val="00720F3E"/>
    <w:rsid w:val="00724DAF"/>
    <w:rsid w:val="007258FA"/>
    <w:rsid w:val="00733A58"/>
    <w:rsid w:val="00733DFA"/>
    <w:rsid w:val="00742CA3"/>
    <w:rsid w:val="00745DD7"/>
    <w:rsid w:val="007518F8"/>
    <w:rsid w:val="007524A5"/>
    <w:rsid w:val="00753B30"/>
    <w:rsid w:val="00754044"/>
    <w:rsid w:val="007577A8"/>
    <w:rsid w:val="00765794"/>
    <w:rsid w:val="007675C8"/>
    <w:rsid w:val="00770D45"/>
    <w:rsid w:val="0077505E"/>
    <w:rsid w:val="0077590C"/>
    <w:rsid w:val="00775D16"/>
    <w:rsid w:val="00781BA9"/>
    <w:rsid w:val="00784388"/>
    <w:rsid w:val="0079418D"/>
    <w:rsid w:val="00797F1B"/>
    <w:rsid w:val="007A03EF"/>
    <w:rsid w:val="007A50FA"/>
    <w:rsid w:val="007A5606"/>
    <w:rsid w:val="007A5D75"/>
    <w:rsid w:val="007A7F12"/>
    <w:rsid w:val="007C0C04"/>
    <w:rsid w:val="007C653F"/>
    <w:rsid w:val="007C7591"/>
    <w:rsid w:val="007D100D"/>
    <w:rsid w:val="007D25F4"/>
    <w:rsid w:val="007D5D33"/>
    <w:rsid w:val="007D7A14"/>
    <w:rsid w:val="007E0214"/>
    <w:rsid w:val="007E08A3"/>
    <w:rsid w:val="007E3332"/>
    <w:rsid w:val="007E3A26"/>
    <w:rsid w:val="007E3A84"/>
    <w:rsid w:val="007F207F"/>
    <w:rsid w:val="007F4F5E"/>
    <w:rsid w:val="007F5BC6"/>
    <w:rsid w:val="007F6518"/>
    <w:rsid w:val="007F797F"/>
    <w:rsid w:val="007F7F1F"/>
    <w:rsid w:val="00802106"/>
    <w:rsid w:val="0080402F"/>
    <w:rsid w:val="00804B5A"/>
    <w:rsid w:val="00804CFF"/>
    <w:rsid w:val="00805B5F"/>
    <w:rsid w:val="0080761B"/>
    <w:rsid w:val="0081211B"/>
    <w:rsid w:val="00813792"/>
    <w:rsid w:val="0081432E"/>
    <w:rsid w:val="00815D40"/>
    <w:rsid w:val="008202D2"/>
    <w:rsid w:val="00821D21"/>
    <w:rsid w:val="008246A8"/>
    <w:rsid w:val="00824BFC"/>
    <w:rsid w:val="00831601"/>
    <w:rsid w:val="00831B8C"/>
    <w:rsid w:val="00840D5B"/>
    <w:rsid w:val="00843F53"/>
    <w:rsid w:val="00847012"/>
    <w:rsid w:val="008511E3"/>
    <w:rsid w:val="00857A1E"/>
    <w:rsid w:val="00862266"/>
    <w:rsid w:val="008664FF"/>
    <w:rsid w:val="0087051F"/>
    <w:rsid w:val="00871427"/>
    <w:rsid w:val="008817B0"/>
    <w:rsid w:val="00882D76"/>
    <w:rsid w:val="00884714"/>
    <w:rsid w:val="008865AF"/>
    <w:rsid w:val="00893A20"/>
    <w:rsid w:val="00896F8A"/>
    <w:rsid w:val="008A04F9"/>
    <w:rsid w:val="008A3BB1"/>
    <w:rsid w:val="008A5A37"/>
    <w:rsid w:val="008B2F68"/>
    <w:rsid w:val="008B446C"/>
    <w:rsid w:val="008C003E"/>
    <w:rsid w:val="008C0210"/>
    <w:rsid w:val="008C0C18"/>
    <w:rsid w:val="008C1565"/>
    <w:rsid w:val="008C33DC"/>
    <w:rsid w:val="008C3A2D"/>
    <w:rsid w:val="008C496A"/>
    <w:rsid w:val="008C59F6"/>
    <w:rsid w:val="008D207D"/>
    <w:rsid w:val="008D2E12"/>
    <w:rsid w:val="008D5507"/>
    <w:rsid w:val="008E0DE9"/>
    <w:rsid w:val="008E2DED"/>
    <w:rsid w:val="008E38C2"/>
    <w:rsid w:val="008E775F"/>
    <w:rsid w:val="008E79E4"/>
    <w:rsid w:val="008E7B35"/>
    <w:rsid w:val="008F118B"/>
    <w:rsid w:val="00903AB8"/>
    <w:rsid w:val="0090407E"/>
    <w:rsid w:val="00904351"/>
    <w:rsid w:val="00906527"/>
    <w:rsid w:val="00910129"/>
    <w:rsid w:val="009142B7"/>
    <w:rsid w:val="00915A8C"/>
    <w:rsid w:val="0092139C"/>
    <w:rsid w:val="009216FF"/>
    <w:rsid w:val="00925948"/>
    <w:rsid w:val="00931369"/>
    <w:rsid w:val="0093713F"/>
    <w:rsid w:val="00937873"/>
    <w:rsid w:val="0094007F"/>
    <w:rsid w:val="00947D8D"/>
    <w:rsid w:val="00955221"/>
    <w:rsid w:val="009565D0"/>
    <w:rsid w:val="00963485"/>
    <w:rsid w:val="00963C72"/>
    <w:rsid w:val="00967B1E"/>
    <w:rsid w:val="009721A3"/>
    <w:rsid w:val="00974DBB"/>
    <w:rsid w:val="00975B1D"/>
    <w:rsid w:val="0098479C"/>
    <w:rsid w:val="00993CED"/>
    <w:rsid w:val="009A1A4B"/>
    <w:rsid w:val="009A22BF"/>
    <w:rsid w:val="009A4DA8"/>
    <w:rsid w:val="009B0EA0"/>
    <w:rsid w:val="009B10E9"/>
    <w:rsid w:val="009B5464"/>
    <w:rsid w:val="009B7137"/>
    <w:rsid w:val="009C0906"/>
    <w:rsid w:val="009C2384"/>
    <w:rsid w:val="009C3738"/>
    <w:rsid w:val="009C507F"/>
    <w:rsid w:val="009D105E"/>
    <w:rsid w:val="009E0303"/>
    <w:rsid w:val="009E0C42"/>
    <w:rsid w:val="009E103B"/>
    <w:rsid w:val="009E2289"/>
    <w:rsid w:val="009E3A49"/>
    <w:rsid w:val="009F0DD6"/>
    <w:rsid w:val="009F1603"/>
    <w:rsid w:val="009F18E6"/>
    <w:rsid w:val="009F1B92"/>
    <w:rsid w:val="009F35BF"/>
    <w:rsid w:val="00A00135"/>
    <w:rsid w:val="00A06961"/>
    <w:rsid w:val="00A102D7"/>
    <w:rsid w:val="00A221BC"/>
    <w:rsid w:val="00A2527E"/>
    <w:rsid w:val="00A30438"/>
    <w:rsid w:val="00A30920"/>
    <w:rsid w:val="00A3294E"/>
    <w:rsid w:val="00A41796"/>
    <w:rsid w:val="00A4228F"/>
    <w:rsid w:val="00A45A6A"/>
    <w:rsid w:val="00A554F6"/>
    <w:rsid w:val="00A56477"/>
    <w:rsid w:val="00A572DD"/>
    <w:rsid w:val="00A57EF7"/>
    <w:rsid w:val="00A653DE"/>
    <w:rsid w:val="00A70894"/>
    <w:rsid w:val="00A712BC"/>
    <w:rsid w:val="00A7241A"/>
    <w:rsid w:val="00A729E0"/>
    <w:rsid w:val="00A755B7"/>
    <w:rsid w:val="00A76F47"/>
    <w:rsid w:val="00A77159"/>
    <w:rsid w:val="00A84874"/>
    <w:rsid w:val="00A9245C"/>
    <w:rsid w:val="00A93743"/>
    <w:rsid w:val="00A93F7F"/>
    <w:rsid w:val="00AA5EF6"/>
    <w:rsid w:val="00AA6325"/>
    <w:rsid w:val="00AA7585"/>
    <w:rsid w:val="00AA7849"/>
    <w:rsid w:val="00AB13AE"/>
    <w:rsid w:val="00AB55A9"/>
    <w:rsid w:val="00AC55D2"/>
    <w:rsid w:val="00AC5EEF"/>
    <w:rsid w:val="00AC6B2E"/>
    <w:rsid w:val="00AD042F"/>
    <w:rsid w:val="00AD0967"/>
    <w:rsid w:val="00AD6A8E"/>
    <w:rsid w:val="00AE2CD4"/>
    <w:rsid w:val="00AE3946"/>
    <w:rsid w:val="00AF6C03"/>
    <w:rsid w:val="00B01DA9"/>
    <w:rsid w:val="00B10041"/>
    <w:rsid w:val="00B1683D"/>
    <w:rsid w:val="00B225A2"/>
    <w:rsid w:val="00B2272C"/>
    <w:rsid w:val="00B2496A"/>
    <w:rsid w:val="00B37F55"/>
    <w:rsid w:val="00B413E3"/>
    <w:rsid w:val="00B42856"/>
    <w:rsid w:val="00B53580"/>
    <w:rsid w:val="00B57FCA"/>
    <w:rsid w:val="00B60BE0"/>
    <w:rsid w:val="00B625AD"/>
    <w:rsid w:val="00B638BA"/>
    <w:rsid w:val="00B67133"/>
    <w:rsid w:val="00B67CFE"/>
    <w:rsid w:val="00B71450"/>
    <w:rsid w:val="00B74A70"/>
    <w:rsid w:val="00B74EB1"/>
    <w:rsid w:val="00B74F20"/>
    <w:rsid w:val="00B85137"/>
    <w:rsid w:val="00B85909"/>
    <w:rsid w:val="00B9136C"/>
    <w:rsid w:val="00BB1870"/>
    <w:rsid w:val="00BB4040"/>
    <w:rsid w:val="00BB6AA2"/>
    <w:rsid w:val="00BC5306"/>
    <w:rsid w:val="00BD0081"/>
    <w:rsid w:val="00BE0EE3"/>
    <w:rsid w:val="00BE4056"/>
    <w:rsid w:val="00BE6CD5"/>
    <w:rsid w:val="00BE7C6C"/>
    <w:rsid w:val="00BF2311"/>
    <w:rsid w:val="00BF2E1F"/>
    <w:rsid w:val="00BF2E2D"/>
    <w:rsid w:val="00BF6023"/>
    <w:rsid w:val="00BF63C6"/>
    <w:rsid w:val="00C04D90"/>
    <w:rsid w:val="00C0686A"/>
    <w:rsid w:val="00C118CD"/>
    <w:rsid w:val="00C155DE"/>
    <w:rsid w:val="00C15BED"/>
    <w:rsid w:val="00C229F0"/>
    <w:rsid w:val="00C2593C"/>
    <w:rsid w:val="00C26DCE"/>
    <w:rsid w:val="00C273AD"/>
    <w:rsid w:val="00C33516"/>
    <w:rsid w:val="00C364BF"/>
    <w:rsid w:val="00C36B2E"/>
    <w:rsid w:val="00C41A84"/>
    <w:rsid w:val="00C4659B"/>
    <w:rsid w:val="00C50AC3"/>
    <w:rsid w:val="00C52C2B"/>
    <w:rsid w:val="00C54FE7"/>
    <w:rsid w:val="00C57A4E"/>
    <w:rsid w:val="00C621B8"/>
    <w:rsid w:val="00C63D6B"/>
    <w:rsid w:val="00C675E8"/>
    <w:rsid w:val="00C6782F"/>
    <w:rsid w:val="00C678A7"/>
    <w:rsid w:val="00C67C1B"/>
    <w:rsid w:val="00C82285"/>
    <w:rsid w:val="00C83074"/>
    <w:rsid w:val="00C9349B"/>
    <w:rsid w:val="00C9449E"/>
    <w:rsid w:val="00C97A03"/>
    <w:rsid w:val="00CA2855"/>
    <w:rsid w:val="00CA7717"/>
    <w:rsid w:val="00CB0474"/>
    <w:rsid w:val="00CB1A6C"/>
    <w:rsid w:val="00CB2B71"/>
    <w:rsid w:val="00CB6ED8"/>
    <w:rsid w:val="00CC3BCB"/>
    <w:rsid w:val="00CC5181"/>
    <w:rsid w:val="00CD5DE3"/>
    <w:rsid w:val="00CE712E"/>
    <w:rsid w:val="00CF09D6"/>
    <w:rsid w:val="00CF110C"/>
    <w:rsid w:val="00CF27A7"/>
    <w:rsid w:val="00CF3D92"/>
    <w:rsid w:val="00CF583B"/>
    <w:rsid w:val="00CF7F6A"/>
    <w:rsid w:val="00D0445A"/>
    <w:rsid w:val="00D10305"/>
    <w:rsid w:val="00D136CC"/>
    <w:rsid w:val="00D16DE4"/>
    <w:rsid w:val="00D17517"/>
    <w:rsid w:val="00D23D29"/>
    <w:rsid w:val="00D254C3"/>
    <w:rsid w:val="00D2569A"/>
    <w:rsid w:val="00D3020C"/>
    <w:rsid w:val="00D30637"/>
    <w:rsid w:val="00D37493"/>
    <w:rsid w:val="00D41AB1"/>
    <w:rsid w:val="00D43474"/>
    <w:rsid w:val="00D5466B"/>
    <w:rsid w:val="00D55B74"/>
    <w:rsid w:val="00D63240"/>
    <w:rsid w:val="00D6469F"/>
    <w:rsid w:val="00D65745"/>
    <w:rsid w:val="00D66773"/>
    <w:rsid w:val="00D66E8C"/>
    <w:rsid w:val="00D71B60"/>
    <w:rsid w:val="00D77691"/>
    <w:rsid w:val="00D77CA0"/>
    <w:rsid w:val="00D80FA1"/>
    <w:rsid w:val="00D813E3"/>
    <w:rsid w:val="00D81CF5"/>
    <w:rsid w:val="00D84D72"/>
    <w:rsid w:val="00D8597D"/>
    <w:rsid w:val="00D919AA"/>
    <w:rsid w:val="00D95D8F"/>
    <w:rsid w:val="00DD080A"/>
    <w:rsid w:val="00DD0CDE"/>
    <w:rsid w:val="00DD6A7D"/>
    <w:rsid w:val="00DE1A38"/>
    <w:rsid w:val="00DE66E6"/>
    <w:rsid w:val="00DF07EA"/>
    <w:rsid w:val="00DF22E9"/>
    <w:rsid w:val="00DF6F33"/>
    <w:rsid w:val="00E02ACE"/>
    <w:rsid w:val="00E02DD7"/>
    <w:rsid w:val="00E03BAA"/>
    <w:rsid w:val="00E03E04"/>
    <w:rsid w:val="00E05BE2"/>
    <w:rsid w:val="00E15587"/>
    <w:rsid w:val="00E163FC"/>
    <w:rsid w:val="00E167A8"/>
    <w:rsid w:val="00E172D5"/>
    <w:rsid w:val="00E17FF5"/>
    <w:rsid w:val="00E2068B"/>
    <w:rsid w:val="00E207A5"/>
    <w:rsid w:val="00E22EF2"/>
    <w:rsid w:val="00E268B7"/>
    <w:rsid w:val="00E26F6C"/>
    <w:rsid w:val="00E3045C"/>
    <w:rsid w:val="00E32050"/>
    <w:rsid w:val="00E33086"/>
    <w:rsid w:val="00E357FA"/>
    <w:rsid w:val="00E36342"/>
    <w:rsid w:val="00E4275A"/>
    <w:rsid w:val="00E43854"/>
    <w:rsid w:val="00E55A6E"/>
    <w:rsid w:val="00E65E26"/>
    <w:rsid w:val="00E70944"/>
    <w:rsid w:val="00E71533"/>
    <w:rsid w:val="00E762F5"/>
    <w:rsid w:val="00E77115"/>
    <w:rsid w:val="00E774E6"/>
    <w:rsid w:val="00EA0F58"/>
    <w:rsid w:val="00EA3D8E"/>
    <w:rsid w:val="00EA477D"/>
    <w:rsid w:val="00EA6DDB"/>
    <w:rsid w:val="00EB4840"/>
    <w:rsid w:val="00EB4DEF"/>
    <w:rsid w:val="00EB6798"/>
    <w:rsid w:val="00EB6A1A"/>
    <w:rsid w:val="00EB73C7"/>
    <w:rsid w:val="00EB7A11"/>
    <w:rsid w:val="00EB7EF1"/>
    <w:rsid w:val="00EC6035"/>
    <w:rsid w:val="00ED16F9"/>
    <w:rsid w:val="00ED1BE9"/>
    <w:rsid w:val="00ED2010"/>
    <w:rsid w:val="00ED31C9"/>
    <w:rsid w:val="00ED35EA"/>
    <w:rsid w:val="00ED54B1"/>
    <w:rsid w:val="00ED7CD0"/>
    <w:rsid w:val="00EE0E11"/>
    <w:rsid w:val="00EF0B3B"/>
    <w:rsid w:val="00EF1BD4"/>
    <w:rsid w:val="00EF1E83"/>
    <w:rsid w:val="00F02021"/>
    <w:rsid w:val="00F106D9"/>
    <w:rsid w:val="00F16248"/>
    <w:rsid w:val="00F16B21"/>
    <w:rsid w:val="00F17D73"/>
    <w:rsid w:val="00F2180A"/>
    <w:rsid w:val="00F229B0"/>
    <w:rsid w:val="00F24D0C"/>
    <w:rsid w:val="00F33BA8"/>
    <w:rsid w:val="00F37FD5"/>
    <w:rsid w:val="00F46B15"/>
    <w:rsid w:val="00F505E5"/>
    <w:rsid w:val="00F50CE8"/>
    <w:rsid w:val="00F5183A"/>
    <w:rsid w:val="00F53437"/>
    <w:rsid w:val="00F56280"/>
    <w:rsid w:val="00F6312C"/>
    <w:rsid w:val="00F65F67"/>
    <w:rsid w:val="00F676C6"/>
    <w:rsid w:val="00F71D83"/>
    <w:rsid w:val="00F73672"/>
    <w:rsid w:val="00F7604D"/>
    <w:rsid w:val="00F771CF"/>
    <w:rsid w:val="00F77708"/>
    <w:rsid w:val="00F77E9A"/>
    <w:rsid w:val="00F82EED"/>
    <w:rsid w:val="00F8416B"/>
    <w:rsid w:val="00F93A01"/>
    <w:rsid w:val="00FA09FD"/>
    <w:rsid w:val="00FA37B1"/>
    <w:rsid w:val="00FA5DD6"/>
    <w:rsid w:val="00FA650A"/>
    <w:rsid w:val="00FB7C15"/>
    <w:rsid w:val="00FC3D98"/>
    <w:rsid w:val="00FC457E"/>
    <w:rsid w:val="00FC4C66"/>
    <w:rsid w:val="00FC6E55"/>
    <w:rsid w:val="00FC6E95"/>
    <w:rsid w:val="00FD5085"/>
    <w:rsid w:val="00FD7EA5"/>
    <w:rsid w:val="00FE0969"/>
    <w:rsid w:val="00FE0FB8"/>
    <w:rsid w:val="00FE2A0E"/>
    <w:rsid w:val="00FE43DA"/>
    <w:rsid w:val="00FF1F2F"/>
    <w:rsid w:val="00FF3B4A"/>
    <w:rsid w:val="00FF6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29CC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4007F"/>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unhideWhenUsed/>
    <w:rsid w:val="009E0303"/>
    <w:pPr>
      <w:ind w:leftChars="2500" w:left="100"/>
    </w:pPr>
    <w:rPr>
      <w:rFonts w:ascii="Times New Roman" w:hAnsi="Times New Roman"/>
    </w:rPr>
  </w:style>
  <w:style w:type="character" w:customStyle="1" w:styleId="DateChar">
    <w:name w:val="Date Char"/>
    <w:basedOn w:val="DefaultParagraphFont"/>
    <w:link w:val="Date"/>
    <w:uiPriority w:val="99"/>
    <w:rsid w:val="009E0303"/>
    <w:rPr>
      <w:rFonts w:ascii="Times New Roman" w:hAnsi="Times New Roman"/>
    </w:rPr>
  </w:style>
  <w:style w:type="character" w:styleId="PlaceholderText">
    <w:name w:val="Placeholder Text"/>
    <w:basedOn w:val="DefaultParagraphFont"/>
    <w:uiPriority w:val="99"/>
    <w:semiHidden/>
    <w:rsid w:val="00E2068B"/>
    <w:rPr>
      <w:color w:val="808080"/>
    </w:rPr>
  </w:style>
  <w:style w:type="paragraph" w:styleId="BalloonText">
    <w:name w:val="Balloon Text"/>
    <w:basedOn w:val="Normal"/>
    <w:link w:val="BalloonTextChar"/>
    <w:uiPriority w:val="99"/>
    <w:semiHidden/>
    <w:unhideWhenUsed/>
    <w:rsid w:val="00E206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068B"/>
    <w:rPr>
      <w:rFonts w:ascii="Lucida Grande" w:hAnsi="Lucida Grande" w:cs="Lucida Grande"/>
      <w:sz w:val="18"/>
      <w:szCs w:val="18"/>
    </w:rPr>
  </w:style>
  <w:style w:type="table" w:styleId="TableGrid">
    <w:name w:val="Table Grid"/>
    <w:basedOn w:val="TableNormal"/>
    <w:uiPriority w:val="59"/>
    <w:rsid w:val="00DD0C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4007F"/>
    <w:rPr>
      <w:b/>
      <w:bCs/>
      <w:kern w:val="44"/>
      <w:sz w:val="44"/>
      <w:szCs w:val="44"/>
    </w:rPr>
  </w:style>
  <w:style w:type="paragraph" w:styleId="TOCHeading">
    <w:name w:val="TOC Heading"/>
    <w:basedOn w:val="Heading1"/>
    <w:next w:val="Normal"/>
    <w:uiPriority w:val="39"/>
    <w:unhideWhenUsed/>
    <w:qFormat/>
    <w:rsid w:val="0094007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94007F"/>
    <w:pPr>
      <w:spacing w:before="120"/>
      <w:jc w:val="left"/>
    </w:pPr>
    <w:rPr>
      <w:b/>
      <w:caps/>
      <w:sz w:val="22"/>
      <w:szCs w:val="22"/>
    </w:rPr>
  </w:style>
  <w:style w:type="paragraph" w:styleId="TOC2">
    <w:name w:val="toc 2"/>
    <w:basedOn w:val="Normal"/>
    <w:next w:val="Normal"/>
    <w:autoRedefine/>
    <w:uiPriority w:val="39"/>
    <w:unhideWhenUsed/>
    <w:rsid w:val="0094007F"/>
    <w:pPr>
      <w:ind w:left="240"/>
      <w:jc w:val="left"/>
    </w:pPr>
    <w:rPr>
      <w:smallCaps/>
      <w:sz w:val="22"/>
      <w:szCs w:val="22"/>
    </w:rPr>
  </w:style>
  <w:style w:type="paragraph" w:styleId="TOC3">
    <w:name w:val="toc 3"/>
    <w:basedOn w:val="Normal"/>
    <w:next w:val="Normal"/>
    <w:autoRedefine/>
    <w:uiPriority w:val="39"/>
    <w:unhideWhenUsed/>
    <w:rsid w:val="0094007F"/>
    <w:pPr>
      <w:ind w:left="480"/>
      <w:jc w:val="left"/>
    </w:pPr>
    <w:rPr>
      <w:i/>
      <w:sz w:val="22"/>
      <w:szCs w:val="22"/>
    </w:rPr>
  </w:style>
  <w:style w:type="paragraph" w:styleId="TOC4">
    <w:name w:val="toc 4"/>
    <w:basedOn w:val="Normal"/>
    <w:next w:val="Normal"/>
    <w:autoRedefine/>
    <w:uiPriority w:val="39"/>
    <w:semiHidden/>
    <w:unhideWhenUsed/>
    <w:rsid w:val="0094007F"/>
    <w:pPr>
      <w:ind w:left="720"/>
      <w:jc w:val="left"/>
    </w:pPr>
    <w:rPr>
      <w:sz w:val="18"/>
      <w:szCs w:val="18"/>
    </w:rPr>
  </w:style>
  <w:style w:type="paragraph" w:styleId="TOC5">
    <w:name w:val="toc 5"/>
    <w:basedOn w:val="Normal"/>
    <w:next w:val="Normal"/>
    <w:autoRedefine/>
    <w:uiPriority w:val="39"/>
    <w:semiHidden/>
    <w:unhideWhenUsed/>
    <w:rsid w:val="0094007F"/>
    <w:pPr>
      <w:ind w:left="960"/>
      <w:jc w:val="left"/>
    </w:pPr>
    <w:rPr>
      <w:sz w:val="18"/>
      <w:szCs w:val="18"/>
    </w:rPr>
  </w:style>
  <w:style w:type="paragraph" w:styleId="TOC6">
    <w:name w:val="toc 6"/>
    <w:basedOn w:val="Normal"/>
    <w:next w:val="Normal"/>
    <w:autoRedefine/>
    <w:uiPriority w:val="39"/>
    <w:semiHidden/>
    <w:unhideWhenUsed/>
    <w:rsid w:val="0094007F"/>
    <w:pPr>
      <w:ind w:left="1200"/>
      <w:jc w:val="left"/>
    </w:pPr>
    <w:rPr>
      <w:sz w:val="18"/>
      <w:szCs w:val="18"/>
    </w:rPr>
  </w:style>
  <w:style w:type="paragraph" w:styleId="TOC7">
    <w:name w:val="toc 7"/>
    <w:basedOn w:val="Normal"/>
    <w:next w:val="Normal"/>
    <w:autoRedefine/>
    <w:uiPriority w:val="39"/>
    <w:semiHidden/>
    <w:unhideWhenUsed/>
    <w:rsid w:val="0094007F"/>
    <w:pPr>
      <w:ind w:left="1440"/>
      <w:jc w:val="left"/>
    </w:pPr>
    <w:rPr>
      <w:sz w:val="18"/>
      <w:szCs w:val="18"/>
    </w:rPr>
  </w:style>
  <w:style w:type="paragraph" w:styleId="TOC8">
    <w:name w:val="toc 8"/>
    <w:basedOn w:val="Normal"/>
    <w:next w:val="Normal"/>
    <w:autoRedefine/>
    <w:uiPriority w:val="39"/>
    <w:semiHidden/>
    <w:unhideWhenUsed/>
    <w:rsid w:val="0094007F"/>
    <w:pPr>
      <w:ind w:left="1680"/>
      <w:jc w:val="left"/>
    </w:pPr>
    <w:rPr>
      <w:sz w:val="18"/>
      <w:szCs w:val="18"/>
    </w:rPr>
  </w:style>
  <w:style w:type="paragraph" w:styleId="TOC9">
    <w:name w:val="toc 9"/>
    <w:basedOn w:val="Normal"/>
    <w:next w:val="Normal"/>
    <w:autoRedefine/>
    <w:uiPriority w:val="39"/>
    <w:semiHidden/>
    <w:unhideWhenUsed/>
    <w:rsid w:val="0094007F"/>
    <w:pPr>
      <w:ind w:left="1920"/>
      <w:jc w:val="left"/>
    </w:pPr>
    <w:rPr>
      <w:sz w:val="18"/>
      <w:szCs w:val="18"/>
    </w:rPr>
  </w:style>
  <w:style w:type="paragraph" w:styleId="Footer">
    <w:name w:val="footer"/>
    <w:basedOn w:val="Normal"/>
    <w:link w:val="FooterChar"/>
    <w:uiPriority w:val="99"/>
    <w:unhideWhenUsed/>
    <w:rsid w:val="0094007F"/>
    <w:pPr>
      <w:tabs>
        <w:tab w:val="center" w:pos="4320"/>
        <w:tab w:val="right" w:pos="8640"/>
      </w:tabs>
      <w:snapToGrid w:val="0"/>
      <w:jc w:val="left"/>
    </w:pPr>
    <w:rPr>
      <w:sz w:val="18"/>
      <w:szCs w:val="18"/>
    </w:rPr>
  </w:style>
  <w:style w:type="character" w:customStyle="1" w:styleId="FooterChar">
    <w:name w:val="Footer Char"/>
    <w:basedOn w:val="DefaultParagraphFont"/>
    <w:link w:val="Footer"/>
    <w:uiPriority w:val="99"/>
    <w:rsid w:val="0094007F"/>
    <w:rPr>
      <w:sz w:val="18"/>
      <w:szCs w:val="18"/>
    </w:rPr>
  </w:style>
  <w:style w:type="character" w:styleId="PageNumber">
    <w:name w:val="page number"/>
    <w:basedOn w:val="DefaultParagraphFont"/>
    <w:uiPriority w:val="99"/>
    <w:semiHidden/>
    <w:unhideWhenUsed/>
    <w:rsid w:val="0094007F"/>
  </w:style>
  <w:style w:type="paragraph" w:styleId="NormalWeb">
    <w:name w:val="Normal (Web)"/>
    <w:basedOn w:val="Normal"/>
    <w:uiPriority w:val="99"/>
    <w:semiHidden/>
    <w:unhideWhenUsed/>
    <w:rsid w:val="004A719A"/>
    <w:pPr>
      <w:widowControl/>
      <w:spacing w:before="100" w:beforeAutospacing="1" w:after="100" w:afterAutospacing="1"/>
      <w:jc w:val="left"/>
    </w:pPr>
    <w:rPr>
      <w:rFonts w:ascii="Times" w:hAnsi="Times" w:cs="Times New Roman"/>
      <w:kern w:val="0"/>
      <w:sz w:val="20"/>
      <w:szCs w:val="20"/>
    </w:rPr>
  </w:style>
  <w:style w:type="paragraph" w:styleId="Header">
    <w:name w:val="header"/>
    <w:basedOn w:val="Normal"/>
    <w:link w:val="HeaderChar"/>
    <w:uiPriority w:val="99"/>
    <w:unhideWhenUsed/>
    <w:rsid w:val="00831601"/>
    <w:pPr>
      <w:pBdr>
        <w:bottom w:val="single" w:sz="6" w:space="1" w:color="auto"/>
      </w:pBdr>
      <w:tabs>
        <w:tab w:val="center" w:pos="4320"/>
        <w:tab w:val="right" w:pos="8640"/>
      </w:tabs>
      <w:snapToGrid w:val="0"/>
      <w:jc w:val="center"/>
    </w:pPr>
    <w:rPr>
      <w:sz w:val="18"/>
      <w:szCs w:val="18"/>
    </w:rPr>
  </w:style>
  <w:style w:type="character" w:customStyle="1" w:styleId="HeaderChar">
    <w:name w:val="Header Char"/>
    <w:basedOn w:val="DefaultParagraphFont"/>
    <w:link w:val="Header"/>
    <w:uiPriority w:val="99"/>
    <w:rsid w:val="00831601"/>
    <w:rPr>
      <w:sz w:val="18"/>
      <w:szCs w:val="18"/>
    </w:rPr>
  </w:style>
  <w:style w:type="paragraph" w:styleId="ListParagraph">
    <w:name w:val="List Paragraph"/>
    <w:basedOn w:val="Normal"/>
    <w:uiPriority w:val="34"/>
    <w:qFormat/>
    <w:rsid w:val="002429CA"/>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4007F"/>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unhideWhenUsed/>
    <w:rsid w:val="009E0303"/>
    <w:pPr>
      <w:ind w:leftChars="2500" w:left="100"/>
    </w:pPr>
    <w:rPr>
      <w:rFonts w:ascii="Times New Roman" w:hAnsi="Times New Roman"/>
    </w:rPr>
  </w:style>
  <w:style w:type="character" w:customStyle="1" w:styleId="DateChar">
    <w:name w:val="Date Char"/>
    <w:basedOn w:val="DefaultParagraphFont"/>
    <w:link w:val="Date"/>
    <w:uiPriority w:val="99"/>
    <w:rsid w:val="009E0303"/>
    <w:rPr>
      <w:rFonts w:ascii="Times New Roman" w:hAnsi="Times New Roman"/>
    </w:rPr>
  </w:style>
  <w:style w:type="character" w:styleId="PlaceholderText">
    <w:name w:val="Placeholder Text"/>
    <w:basedOn w:val="DefaultParagraphFont"/>
    <w:uiPriority w:val="99"/>
    <w:semiHidden/>
    <w:rsid w:val="00E2068B"/>
    <w:rPr>
      <w:color w:val="808080"/>
    </w:rPr>
  </w:style>
  <w:style w:type="paragraph" w:styleId="BalloonText">
    <w:name w:val="Balloon Text"/>
    <w:basedOn w:val="Normal"/>
    <w:link w:val="BalloonTextChar"/>
    <w:uiPriority w:val="99"/>
    <w:semiHidden/>
    <w:unhideWhenUsed/>
    <w:rsid w:val="00E206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068B"/>
    <w:rPr>
      <w:rFonts w:ascii="Lucida Grande" w:hAnsi="Lucida Grande" w:cs="Lucida Grande"/>
      <w:sz w:val="18"/>
      <w:szCs w:val="18"/>
    </w:rPr>
  </w:style>
  <w:style w:type="table" w:styleId="TableGrid">
    <w:name w:val="Table Grid"/>
    <w:basedOn w:val="TableNormal"/>
    <w:uiPriority w:val="59"/>
    <w:rsid w:val="00DD0C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4007F"/>
    <w:rPr>
      <w:b/>
      <w:bCs/>
      <w:kern w:val="44"/>
      <w:sz w:val="44"/>
      <w:szCs w:val="44"/>
    </w:rPr>
  </w:style>
  <w:style w:type="paragraph" w:styleId="TOCHeading">
    <w:name w:val="TOC Heading"/>
    <w:basedOn w:val="Heading1"/>
    <w:next w:val="Normal"/>
    <w:uiPriority w:val="39"/>
    <w:unhideWhenUsed/>
    <w:qFormat/>
    <w:rsid w:val="0094007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94007F"/>
    <w:pPr>
      <w:spacing w:before="120"/>
      <w:jc w:val="left"/>
    </w:pPr>
    <w:rPr>
      <w:b/>
      <w:caps/>
      <w:sz w:val="22"/>
      <w:szCs w:val="22"/>
    </w:rPr>
  </w:style>
  <w:style w:type="paragraph" w:styleId="TOC2">
    <w:name w:val="toc 2"/>
    <w:basedOn w:val="Normal"/>
    <w:next w:val="Normal"/>
    <w:autoRedefine/>
    <w:uiPriority w:val="39"/>
    <w:unhideWhenUsed/>
    <w:rsid w:val="0094007F"/>
    <w:pPr>
      <w:ind w:left="240"/>
      <w:jc w:val="left"/>
    </w:pPr>
    <w:rPr>
      <w:smallCaps/>
      <w:sz w:val="22"/>
      <w:szCs w:val="22"/>
    </w:rPr>
  </w:style>
  <w:style w:type="paragraph" w:styleId="TOC3">
    <w:name w:val="toc 3"/>
    <w:basedOn w:val="Normal"/>
    <w:next w:val="Normal"/>
    <w:autoRedefine/>
    <w:uiPriority w:val="39"/>
    <w:unhideWhenUsed/>
    <w:rsid w:val="0094007F"/>
    <w:pPr>
      <w:ind w:left="480"/>
      <w:jc w:val="left"/>
    </w:pPr>
    <w:rPr>
      <w:i/>
      <w:sz w:val="22"/>
      <w:szCs w:val="22"/>
    </w:rPr>
  </w:style>
  <w:style w:type="paragraph" w:styleId="TOC4">
    <w:name w:val="toc 4"/>
    <w:basedOn w:val="Normal"/>
    <w:next w:val="Normal"/>
    <w:autoRedefine/>
    <w:uiPriority w:val="39"/>
    <w:semiHidden/>
    <w:unhideWhenUsed/>
    <w:rsid w:val="0094007F"/>
    <w:pPr>
      <w:ind w:left="720"/>
      <w:jc w:val="left"/>
    </w:pPr>
    <w:rPr>
      <w:sz w:val="18"/>
      <w:szCs w:val="18"/>
    </w:rPr>
  </w:style>
  <w:style w:type="paragraph" w:styleId="TOC5">
    <w:name w:val="toc 5"/>
    <w:basedOn w:val="Normal"/>
    <w:next w:val="Normal"/>
    <w:autoRedefine/>
    <w:uiPriority w:val="39"/>
    <w:semiHidden/>
    <w:unhideWhenUsed/>
    <w:rsid w:val="0094007F"/>
    <w:pPr>
      <w:ind w:left="960"/>
      <w:jc w:val="left"/>
    </w:pPr>
    <w:rPr>
      <w:sz w:val="18"/>
      <w:szCs w:val="18"/>
    </w:rPr>
  </w:style>
  <w:style w:type="paragraph" w:styleId="TOC6">
    <w:name w:val="toc 6"/>
    <w:basedOn w:val="Normal"/>
    <w:next w:val="Normal"/>
    <w:autoRedefine/>
    <w:uiPriority w:val="39"/>
    <w:semiHidden/>
    <w:unhideWhenUsed/>
    <w:rsid w:val="0094007F"/>
    <w:pPr>
      <w:ind w:left="1200"/>
      <w:jc w:val="left"/>
    </w:pPr>
    <w:rPr>
      <w:sz w:val="18"/>
      <w:szCs w:val="18"/>
    </w:rPr>
  </w:style>
  <w:style w:type="paragraph" w:styleId="TOC7">
    <w:name w:val="toc 7"/>
    <w:basedOn w:val="Normal"/>
    <w:next w:val="Normal"/>
    <w:autoRedefine/>
    <w:uiPriority w:val="39"/>
    <w:semiHidden/>
    <w:unhideWhenUsed/>
    <w:rsid w:val="0094007F"/>
    <w:pPr>
      <w:ind w:left="1440"/>
      <w:jc w:val="left"/>
    </w:pPr>
    <w:rPr>
      <w:sz w:val="18"/>
      <w:szCs w:val="18"/>
    </w:rPr>
  </w:style>
  <w:style w:type="paragraph" w:styleId="TOC8">
    <w:name w:val="toc 8"/>
    <w:basedOn w:val="Normal"/>
    <w:next w:val="Normal"/>
    <w:autoRedefine/>
    <w:uiPriority w:val="39"/>
    <w:semiHidden/>
    <w:unhideWhenUsed/>
    <w:rsid w:val="0094007F"/>
    <w:pPr>
      <w:ind w:left="1680"/>
      <w:jc w:val="left"/>
    </w:pPr>
    <w:rPr>
      <w:sz w:val="18"/>
      <w:szCs w:val="18"/>
    </w:rPr>
  </w:style>
  <w:style w:type="paragraph" w:styleId="TOC9">
    <w:name w:val="toc 9"/>
    <w:basedOn w:val="Normal"/>
    <w:next w:val="Normal"/>
    <w:autoRedefine/>
    <w:uiPriority w:val="39"/>
    <w:semiHidden/>
    <w:unhideWhenUsed/>
    <w:rsid w:val="0094007F"/>
    <w:pPr>
      <w:ind w:left="1920"/>
      <w:jc w:val="left"/>
    </w:pPr>
    <w:rPr>
      <w:sz w:val="18"/>
      <w:szCs w:val="18"/>
    </w:rPr>
  </w:style>
  <w:style w:type="paragraph" w:styleId="Footer">
    <w:name w:val="footer"/>
    <w:basedOn w:val="Normal"/>
    <w:link w:val="FooterChar"/>
    <w:uiPriority w:val="99"/>
    <w:unhideWhenUsed/>
    <w:rsid w:val="0094007F"/>
    <w:pPr>
      <w:tabs>
        <w:tab w:val="center" w:pos="4320"/>
        <w:tab w:val="right" w:pos="8640"/>
      </w:tabs>
      <w:snapToGrid w:val="0"/>
      <w:jc w:val="left"/>
    </w:pPr>
    <w:rPr>
      <w:sz w:val="18"/>
      <w:szCs w:val="18"/>
    </w:rPr>
  </w:style>
  <w:style w:type="character" w:customStyle="1" w:styleId="FooterChar">
    <w:name w:val="Footer Char"/>
    <w:basedOn w:val="DefaultParagraphFont"/>
    <w:link w:val="Footer"/>
    <w:uiPriority w:val="99"/>
    <w:rsid w:val="0094007F"/>
    <w:rPr>
      <w:sz w:val="18"/>
      <w:szCs w:val="18"/>
    </w:rPr>
  </w:style>
  <w:style w:type="character" w:styleId="PageNumber">
    <w:name w:val="page number"/>
    <w:basedOn w:val="DefaultParagraphFont"/>
    <w:uiPriority w:val="99"/>
    <w:semiHidden/>
    <w:unhideWhenUsed/>
    <w:rsid w:val="0094007F"/>
  </w:style>
  <w:style w:type="paragraph" w:styleId="NormalWeb">
    <w:name w:val="Normal (Web)"/>
    <w:basedOn w:val="Normal"/>
    <w:uiPriority w:val="99"/>
    <w:semiHidden/>
    <w:unhideWhenUsed/>
    <w:rsid w:val="004A719A"/>
    <w:pPr>
      <w:widowControl/>
      <w:spacing w:before="100" w:beforeAutospacing="1" w:after="100" w:afterAutospacing="1"/>
      <w:jc w:val="left"/>
    </w:pPr>
    <w:rPr>
      <w:rFonts w:ascii="Times" w:hAnsi="Times" w:cs="Times New Roman"/>
      <w:kern w:val="0"/>
      <w:sz w:val="20"/>
      <w:szCs w:val="20"/>
    </w:rPr>
  </w:style>
  <w:style w:type="paragraph" w:styleId="Header">
    <w:name w:val="header"/>
    <w:basedOn w:val="Normal"/>
    <w:link w:val="HeaderChar"/>
    <w:uiPriority w:val="99"/>
    <w:unhideWhenUsed/>
    <w:rsid w:val="00831601"/>
    <w:pPr>
      <w:pBdr>
        <w:bottom w:val="single" w:sz="6" w:space="1" w:color="auto"/>
      </w:pBdr>
      <w:tabs>
        <w:tab w:val="center" w:pos="4320"/>
        <w:tab w:val="right" w:pos="8640"/>
      </w:tabs>
      <w:snapToGrid w:val="0"/>
      <w:jc w:val="center"/>
    </w:pPr>
    <w:rPr>
      <w:sz w:val="18"/>
      <w:szCs w:val="18"/>
    </w:rPr>
  </w:style>
  <w:style w:type="character" w:customStyle="1" w:styleId="HeaderChar">
    <w:name w:val="Header Char"/>
    <w:basedOn w:val="DefaultParagraphFont"/>
    <w:link w:val="Header"/>
    <w:uiPriority w:val="99"/>
    <w:rsid w:val="00831601"/>
    <w:rPr>
      <w:sz w:val="18"/>
      <w:szCs w:val="18"/>
    </w:rPr>
  </w:style>
  <w:style w:type="paragraph" w:styleId="ListParagraph">
    <w:name w:val="List Paragraph"/>
    <w:basedOn w:val="Normal"/>
    <w:uiPriority w:val="34"/>
    <w:qFormat/>
    <w:rsid w:val="002429C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17266">
      <w:bodyDiv w:val="1"/>
      <w:marLeft w:val="0"/>
      <w:marRight w:val="0"/>
      <w:marTop w:val="0"/>
      <w:marBottom w:val="0"/>
      <w:divBdr>
        <w:top w:val="none" w:sz="0" w:space="0" w:color="auto"/>
        <w:left w:val="none" w:sz="0" w:space="0" w:color="auto"/>
        <w:bottom w:val="none" w:sz="0" w:space="0" w:color="auto"/>
        <w:right w:val="none" w:sz="0" w:space="0" w:color="auto"/>
      </w:divBdr>
    </w:div>
    <w:div w:id="41447835">
      <w:bodyDiv w:val="1"/>
      <w:marLeft w:val="0"/>
      <w:marRight w:val="0"/>
      <w:marTop w:val="0"/>
      <w:marBottom w:val="0"/>
      <w:divBdr>
        <w:top w:val="none" w:sz="0" w:space="0" w:color="auto"/>
        <w:left w:val="none" w:sz="0" w:space="0" w:color="auto"/>
        <w:bottom w:val="none" w:sz="0" w:space="0" w:color="auto"/>
        <w:right w:val="none" w:sz="0" w:space="0" w:color="auto"/>
      </w:divBdr>
    </w:div>
    <w:div w:id="66851486">
      <w:bodyDiv w:val="1"/>
      <w:marLeft w:val="0"/>
      <w:marRight w:val="0"/>
      <w:marTop w:val="0"/>
      <w:marBottom w:val="0"/>
      <w:divBdr>
        <w:top w:val="none" w:sz="0" w:space="0" w:color="auto"/>
        <w:left w:val="none" w:sz="0" w:space="0" w:color="auto"/>
        <w:bottom w:val="none" w:sz="0" w:space="0" w:color="auto"/>
        <w:right w:val="none" w:sz="0" w:space="0" w:color="auto"/>
      </w:divBdr>
    </w:div>
    <w:div w:id="72432215">
      <w:bodyDiv w:val="1"/>
      <w:marLeft w:val="0"/>
      <w:marRight w:val="0"/>
      <w:marTop w:val="0"/>
      <w:marBottom w:val="0"/>
      <w:divBdr>
        <w:top w:val="none" w:sz="0" w:space="0" w:color="auto"/>
        <w:left w:val="none" w:sz="0" w:space="0" w:color="auto"/>
        <w:bottom w:val="none" w:sz="0" w:space="0" w:color="auto"/>
        <w:right w:val="none" w:sz="0" w:space="0" w:color="auto"/>
      </w:divBdr>
    </w:div>
    <w:div w:id="103156405">
      <w:bodyDiv w:val="1"/>
      <w:marLeft w:val="0"/>
      <w:marRight w:val="0"/>
      <w:marTop w:val="0"/>
      <w:marBottom w:val="0"/>
      <w:divBdr>
        <w:top w:val="none" w:sz="0" w:space="0" w:color="auto"/>
        <w:left w:val="none" w:sz="0" w:space="0" w:color="auto"/>
        <w:bottom w:val="none" w:sz="0" w:space="0" w:color="auto"/>
        <w:right w:val="none" w:sz="0" w:space="0" w:color="auto"/>
      </w:divBdr>
    </w:div>
    <w:div w:id="122315425">
      <w:bodyDiv w:val="1"/>
      <w:marLeft w:val="0"/>
      <w:marRight w:val="0"/>
      <w:marTop w:val="0"/>
      <w:marBottom w:val="0"/>
      <w:divBdr>
        <w:top w:val="none" w:sz="0" w:space="0" w:color="auto"/>
        <w:left w:val="none" w:sz="0" w:space="0" w:color="auto"/>
        <w:bottom w:val="none" w:sz="0" w:space="0" w:color="auto"/>
        <w:right w:val="none" w:sz="0" w:space="0" w:color="auto"/>
      </w:divBdr>
    </w:div>
    <w:div w:id="175509891">
      <w:bodyDiv w:val="1"/>
      <w:marLeft w:val="0"/>
      <w:marRight w:val="0"/>
      <w:marTop w:val="0"/>
      <w:marBottom w:val="0"/>
      <w:divBdr>
        <w:top w:val="none" w:sz="0" w:space="0" w:color="auto"/>
        <w:left w:val="none" w:sz="0" w:space="0" w:color="auto"/>
        <w:bottom w:val="none" w:sz="0" w:space="0" w:color="auto"/>
        <w:right w:val="none" w:sz="0" w:space="0" w:color="auto"/>
      </w:divBdr>
    </w:div>
    <w:div w:id="181092833">
      <w:bodyDiv w:val="1"/>
      <w:marLeft w:val="0"/>
      <w:marRight w:val="0"/>
      <w:marTop w:val="0"/>
      <w:marBottom w:val="0"/>
      <w:divBdr>
        <w:top w:val="none" w:sz="0" w:space="0" w:color="auto"/>
        <w:left w:val="none" w:sz="0" w:space="0" w:color="auto"/>
        <w:bottom w:val="none" w:sz="0" w:space="0" w:color="auto"/>
        <w:right w:val="none" w:sz="0" w:space="0" w:color="auto"/>
      </w:divBdr>
    </w:div>
    <w:div w:id="196897046">
      <w:bodyDiv w:val="1"/>
      <w:marLeft w:val="0"/>
      <w:marRight w:val="0"/>
      <w:marTop w:val="0"/>
      <w:marBottom w:val="0"/>
      <w:divBdr>
        <w:top w:val="none" w:sz="0" w:space="0" w:color="auto"/>
        <w:left w:val="none" w:sz="0" w:space="0" w:color="auto"/>
        <w:bottom w:val="none" w:sz="0" w:space="0" w:color="auto"/>
        <w:right w:val="none" w:sz="0" w:space="0" w:color="auto"/>
      </w:divBdr>
    </w:div>
    <w:div w:id="264071154">
      <w:bodyDiv w:val="1"/>
      <w:marLeft w:val="0"/>
      <w:marRight w:val="0"/>
      <w:marTop w:val="0"/>
      <w:marBottom w:val="0"/>
      <w:divBdr>
        <w:top w:val="none" w:sz="0" w:space="0" w:color="auto"/>
        <w:left w:val="none" w:sz="0" w:space="0" w:color="auto"/>
        <w:bottom w:val="none" w:sz="0" w:space="0" w:color="auto"/>
        <w:right w:val="none" w:sz="0" w:space="0" w:color="auto"/>
      </w:divBdr>
    </w:div>
    <w:div w:id="304704974">
      <w:bodyDiv w:val="1"/>
      <w:marLeft w:val="0"/>
      <w:marRight w:val="0"/>
      <w:marTop w:val="0"/>
      <w:marBottom w:val="0"/>
      <w:divBdr>
        <w:top w:val="none" w:sz="0" w:space="0" w:color="auto"/>
        <w:left w:val="none" w:sz="0" w:space="0" w:color="auto"/>
        <w:bottom w:val="none" w:sz="0" w:space="0" w:color="auto"/>
        <w:right w:val="none" w:sz="0" w:space="0" w:color="auto"/>
      </w:divBdr>
    </w:div>
    <w:div w:id="315960876">
      <w:bodyDiv w:val="1"/>
      <w:marLeft w:val="0"/>
      <w:marRight w:val="0"/>
      <w:marTop w:val="0"/>
      <w:marBottom w:val="0"/>
      <w:divBdr>
        <w:top w:val="none" w:sz="0" w:space="0" w:color="auto"/>
        <w:left w:val="none" w:sz="0" w:space="0" w:color="auto"/>
        <w:bottom w:val="none" w:sz="0" w:space="0" w:color="auto"/>
        <w:right w:val="none" w:sz="0" w:space="0" w:color="auto"/>
      </w:divBdr>
    </w:div>
    <w:div w:id="322011119">
      <w:bodyDiv w:val="1"/>
      <w:marLeft w:val="0"/>
      <w:marRight w:val="0"/>
      <w:marTop w:val="0"/>
      <w:marBottom w:val="0"/>
      <w:divBdr>
        <w:top w:val="none" w:sz="0" w:space="0" w:color="auto"/>
        <w:left w:val="none" w:sz="0" w:space="0" w:color="auto"/>
        <w:bottom w:val="none" w:sz="0" w:space="0" w:color="auto"/>
        <w:right w:val="none" w:sz="0" w:space="0" w:color="auto"/>
      </w:divBdr>
    </w:div>
    <w:div w:id="322978213">
      <w:bodyDiv w:val="1"/>
      <w:marLeft w:val="0"/>
      <w:marRight w:val="0"/>
      <w:marTop w:val="0"/>
      <w:marBottom w:val="0"/>
      <w:divBdr>
        <w:top w:val="none" w:sz="0" w:space="0" w:color="auto"/>
        <w:left w:val="none" w:sz="0" w:space="0" w:color="auto"/>
        <w:bottom w:val="none" w:sz="0" w:space="0" w:color="auto"/>
        <w:right w:val="none" w:sz="0" w:space="0" w:color="auto"/>
      </w:divBdr>
    </w:div>
    <w:div w:id="358165863">
      <w:bodyDiv w:val="1"/>
      <w:marLeft w:val="0"/>
      <w:marRight w:val="0"/>
      <w:marTop w:val="0"/>
      <w:marBottom w:val="0"/>
      <w:divBdr>
        <w:top w:val="none" w:sz="0" w:space="0" w:color="auto"/>
        <w:left w:val="none" w:sz="0" w:space="0" w:color="auto"/>
        <w:bottom w:val="none" w:sz="0" w:space="0" w:color="auto"/>
        <w:right w:val="none" w:sz="0" w:space="0" w:color="auto"/>
      </w:divBdr>
    </w:div>
    <w:div w:id="361366932">
      <w:bodyDiv w:val="1"/>
      <w:marLeft w:val="0"/>
      <w:marRight w:val="0"/>
      <w:marTop w:val="0"/>
      <w:marBottom w:val="0"/>
      <w:divBdr>
        <w:top w:val="none" w:sz="0" w:space="0" w:color="auto"/>
        <w:left w:val="none" w:sz="0" w:space="0" w:color="auto"/>
        <w:bottom w:val="none" w:sz="0" w:space="0" w:color="auto"/>
        <w:right w:val="none" w:sz="0" w:space="0" w:color="auto"/>
      </w:divBdr>
    </w:div>
    <w:div w:id="361368238">
      <w:bodyDiv w:val="1"/>
      <w:marLeft w:val="0"/>
      <w:marRight w:val="0"/>
      <w:marTop w:val="0"/>
      <w:marBottom w:val="0"/>
      <w:divBdr>
        <w:top w:val="none" w:sz="0" w:space="0" w:color="auto"/>
        <w:left w:val="none" w:sz="0" w:space="0" w:color="auto"/>
        <w:bottom w:val="none" w:sz="0" w:space="0" w:color="auto"/>
        <w:right w:val="none" w:sz="0" w:space="0" w:color="auto"/>
      </w:divBdr>
    </w:div>
    <w:div w:id="373575811">
      <w:bodyDiv w:val="1"/>
      <w:marLeft w:val="0"/>
      <w:marRight w:val="0"/>
      <w:marTop w:val="0"/>
      <w:marBottom w:val="0"/>
      <w:divBdr>
        <w:top w:val="none" w:sz="0" w:space="0" w:color="auto"/>
        <w:left w:val="none" w:sz="0" w:space="0" w:color="auto"/>
        <w:bottom w:val="none" w:sz="0" w:space="0" w:color="auto"/>
        <w:right w:val="none" w:sz="0" w:space="0" w:color="auto"/>
      </w:divBdr>
    </w:div>
    <w:div w:id="397829561">
      <w:bodyDiv w:val="1"/>
      <w:marLeft w:val="0"/>
      <w:marRight w:val="0"/>
      <w:marTop w:val="0"/>
      <w:marBottom w:val="0"/>
      <w:divBdr>
        <w:top w:val="none" w:sz="0" w:space="0" w:color="auto"/>
        <w:left w:val="none" w:sz="0" w:space="0" w:color="auto"/>
        <w:bottom w:val="none" w:sz="0" w:space="0" w:color="auto"/>
        <w:right w:val="none" w:sz="0" w:space="0" w:color="auto"/>
      </w:divBdr>
    </w:div>
    <w:div w:id="411900397">
      <w:bodyDiv w:val="1"/>
      <w:marLeft w:val="0"/>
      <w:marRight w:val="0"/>
      <w:marTop w:val="0"/>
      <w:marBottom w:val="0"/>
      <w:divBdr>
        <w:top w:val="none" w:sz="0" w:space="0" w:color="auto"/>
        <w:left w:val="none" w:sz="0" w:space="0" w:color="auto"/>
        <w:bottom w:val="none" w:sz="0" w:space="0" w:color="auto"/>
        <w:right w:val="none" w:sz="0" w:space="0" w:color="auto"/>
      </w:divBdr>
    </w:div>
    <w:div w:id="419565563">
      <w:bodyDiv w:val="1"/>
      <w:marLeft w:val="0"/>
      <w:marRight w:val="0"/>
      <w:marTop w:val="0"/>
      <w:marBottom w:val="0"/>
      <w:divBdr>
        <w:top w:val="none" w:sz="0" w:space="0" w:color="auto"/>
        <w:left w:val="none" w:sz="0" w:space="0" w:color="auto"/>
        <w:bottom w:val="none" w:sz="0" w:space="0" w:color="auto"/>
        <w:right w:val="none" w:sz="0" w:space="0" w:color="auto"/>
      </w:divBdr>
    </w:div>
    <w:div w:id="434909230">
      <w:bodyDiv w:val="1"/>
      <w:marLeft w:val="0"/>
      <w:marRight w:val="0"/>
      <w:marTop w:val="0"/>
      <w:marBottom w:val="0"/>
      <w:divBdr>
        <w:top w:val="none" w:sz="0" w:space="0" w:color="auto"/>
        <w:left w:val="none" w:sz="0" w:space="0" w:color="auto"/>
        <w:bottom w:val="none" w:sz="0" w:space="0" w:color="auto"/>
        <w:right w:val="none" w:sz="0" w:space="0" w:color="auto"/>
      </w:divBdr>
    </w:div>
    <w:div w:id="437220489">
      <w:bodyDiv w:val="1"/>
      <w:marLeft w:val="0"/>
      <w:marRight w:val="0"/>
      <w:marTop w:val="0"/>
      <w:marBottom w:val="0"/>
      <w:divBdr>
        <w:top w:val="none" w:sz="0" w:space="0" w:color="auto"/>
        <w:left w:val="none" w:sz="0" w:space="0" w:color="auto"/>
        <w:bottom w:val="none" w:sz="0" w:space="0" w:color="auto"/>
        <w:right w:val="none" w:sz="0" w:space="0" w:color="auto"/>
      </w:divBdr>
    </w:div>
    <w:div w:id="441993654">
      <w:bodyDiv w:val="1"/>
      <w:marLeft w:val="0"/>
      <w:marRight w:val="0"/>
      <w:marTop w:val="0"/>
      <w:marBottom w:val="0"/>
      <w:divBdr>
        <w:top w:val="none" w:sz="0" w:space="0" w:color="auto"/>
        <w:left w:val="none" w:sz="0" w:space="0" w:color="auto"/>
        <w:bottom w:val="none" w:sz="0" w:space="0" w:color="auto"/>
        <w:right w:val="none" w:sz="0" w:space="0" w:color="auto"/>
      </w:divBdr>
    </w:div>
    <w:div w:id="444882188">
      <w:bodyDiv w:val="1"/>
      <w:marLeft w:val="0"/>
      <w:marRight w:val="0"/>
      <w:marTop w:val="0"/>
      <w:marBottom w:val="0"/>
      <w:divBdr>
        <w:top w:val="none" w:sz="0" w:space="0" w:color="auto"/>
        <w:left w:val="none" w:sz="0" w:space="0" w:color="auto"/>
        <w:bottom w:val="none" w:sz="0" w:space="0" w:color="auto"/>
        <w:right w:val="none" w:sz="0" w:space="0" w:color="auto"/>
      </w:divBdr>
    </w:div>
    <w:div w:id="445080653">
      <w:bodyDiv w:val="1"/>
      <w:marLeft w:val="0"/>
      <w:marRight w:val="0"/>
      <w:marTop w:val="0"/>
      <w:marBottom w:val="0"/>
      <w:divBdr>
        <w:top w:val="none" w:sz="0" w:space="0" w:color="auto"/>
        <w:left w:val="none" w:sz="0" w:space="0" w:color="auto"/>
        <w:bottom w:val="none" w:sz="0" w:space="0" w:color="auto"/>
        <w:right w:val="none" w:sz="0" w:space="0" w:color="auto"/>
      </w:divBdr>
    </w:div>
    <w:div w:id="448862456">
      <w:bodyDiv w:val="1"/>
      <w:marLeft w:val="0"/>
      <w:marRight w:val="0"/>
      <w:marTop w:val="0"/>
      <w:marBottom w:val="0"/>
      <w:divBdr>
        <w:top w:val="none" w:sz="0" w:space="0" w:color="auto"/>
        <w:left w:val="none" w:sz="0" w:space="0" w:color="auto"/>
        <w:bottom w:val="none" w:sz="0" w:space="0" w:color="auto"/>
        <w:right w:val="none" w:sz="0" w:space="0" w:color="auto"/>
      </w:divBdr>
    </w:div>
    <w:div w:id="467629667">
      <w:bodyDiv w:val="1"/>
      <w:marLeft w:val="0"/>
      <w:marRight w:val="0"/>
      <w:marTop w:val="0"/>
      <w:marBottom w:val="0"/>
      <w:divBdr>
        <w:top w:val="none" w:sz="0" w:space="0" w:color="auto"/>
        <w:left w:val="none" w:sz="0" w:space="0" w:color="auto"/>
        <w:bottom w:val="none" w:sz="0" w:space="0" w:color="auto"/>
        <w:right w:val="none" w:sz="0" w:space="0" w:color="auto"/>
      </w:divBdr>
    </w:div>
    <w:div w:id="475922799">
      <w:bodyDiv w:val="1"/>
      <w:marLeft w:val="0"/>
      <w:marRight w:val="0"/>
      <w:marTop w:val="0"/>
      <w:marBottom w:val="0"/>
      <w:divBdr>
        <w:top w:val="none" w:sz="0" w:space="0" w:color="auto"/>
        <w:left w:val="none" w:sz="0" w:space="0" w:color="auto"/>
        <w:bottom w:val="none" w:sz="0" w:space="0" w:color="auto"/>
        <w:right w:val="none" w:sz="0" w:space="0" w:color="auto"/>
      </w:divBdr>
    </w:div>
    <w:div w:id="482434848">
      <w:bodyDiv w:val="1"/>
      <w:marLeft w:val="0"/>
      <w:marRight w:val="0"/>
      <w:marTop w:val="0"/>
      <w:marBottom w:val="0"/>
      <w:divBdr>
        <w:top w:val="none" w:sz="0" w:space="0" w:color="auto"/>
        <w:left w:val="none" w:sz="0" w:space="0" w:color="auto"/>
        <w:bottom w:val="none" w:sz="0" w:space="0" w:color="auto"/>
        <w:right w:val="none" w:sz="0" w:space="0" w:color="auto"/>
      </w:divBdr>
    </w:div>
    <w:div w:id="504052616">
      <w:bodyDiv w:val="1"/>
      <w:marLeft w:val="0"/>
      <w:marRight w:val="0"/>
      <w:marTop w:val="0"/>
      <w:marBottom w:val="0"/>
      <w:divBdr>
        <w:top w:val="none" w:sz="0" w:space="0" w:color="auto"/>
        <w:left w:val="none" w:sz="0" w:space="0" w:color="auto"/>
        <w:bottom w:val="none" w:sz="0" w:space="0" w:color="auto"/>
        <w:right w:val="none" w:sz="0" w:space="0" w:color="auto"/>
      </w:divBdr>
    </w:div>
    <w:div w:id="505361143">
      <w:bodyDiv w:val="1"/>
      <w:marLeft w:val="0"/>
      <w:marRight w:val="0"/>
      <w:marTop w:val="0"/>
      <w:marBottom w:val="0"/>
      <w:divBdr>
        <w:top w:val="none" w:sz="0" w:space="0" w:color="auto"/>
        <w:left w:val="none" w:sz="0" w:space="0" w:color="auto"/>
        <w:bottom w:val="none" w:sz="0" w:space="0" w:color="auto"/>
        <w:right w:val="none" w:sz="0" w:space="0" w:color="auto"/>
      </w:divBdr>
    </w:div>
    <w:div w:id="518665033">
      <w:bodyDiv w:val="1"/>
      <w:marLeft w:val="0"/>
      <w:marRight w:val="0"/>
      <w:marTop w:val="0"/>
      <w:marBottom w:val="0"/>
      <w:divBdr>
        <w:top w:val="none" w:sz="0" w:space="0" w:color="auto"/>
        <w:left w:val="none" w:sz="0" w:space="0" w:color="auto"/>
        <w:bottom w:val="none" w:sz="0" w:space="0" w:color="auto"/>
        <w:right w:val="none" w:sz="0" w:space="0" w:color="auto"/>
      </w:divBdr>
    </w:div>
    <w:div w:id="522327977">
      <w:bodyDiv w:val="1"/>
      <w:marLeft w:val="0"/>
      <w:marRight w:val="0"/>
      <w:marTop w:val="0"/>
      <w:marBottom w:val="0"/>
      <w:divBdr>
        <w:top w:val="none" w:sz="0" w:space="0" w:color="auto"/>
        <w:left w:val="none" w:sz="0" w:space="0" w:color="auto"/>
        <w:bottom w:val="none" w:sz="0" w:space="0" w:color="auto"/>
        <w:right w:val="none" w:sz="0" w:space="0" w:color="auto"/>
      </w:divBdr>
    </w:div>
    <w:div w:id="544096791">
      <w:bodyDiv w:val="1"/>
      <w:marLeft w:val="0"/>
      <w:marRight w:val="0"/>
      <w:marTop w:val="0"/>
      <w:marBottom w:val="0"/>
      <w:divBdr>
        <w:top w:val="none" w:sz="0" w:space="0" w:color="auto"/>
        <w:left w:val="none" w:sz="0" w:space="0" w:color="auto"/>
        <w:bottom w:val="none" w:sz="0" w:space="0" w:color="auto"/>
        <w:right w:val="none" w:sz="0" w:space="0" w:color="auto"/>
      </w:divBdr>
    </w:div>
    <w:div w:id="559484271">
      <w:bodyDiv w:val="1"/>
      <w:marLeft w:val="0"/>
      <w:marRight w:val="0"/>
      <w:marTop w:val="0"/>
      <w:marBottom w:val="0"/>
      <w:divBdr>
        <w:top w:val="none" w:sz="0" w:space="0" w:color="auto"/>
        <w:left w:val="none" w:sz="0" w:space="0" w:color="auto"/>
        <w:bottom w:val="none" w:sz="0" w:space="0" w:color="auto"/>
        <w:right w:val="none" w:sz="0" w:space="0" w:color="auto"/>
      </w:divBdr>
    </w:div>
    <w:div w:id="589848317">
      <w:bodyDiv w:val="1"/>
      <w:marLeft w:val="0"/>
      <w:marRight w:val="0"/>
      <w:marTop w:val="0"/>
      <w:marBottom w:val="0"/>
      <w:divBdr>
        <w:top w:val="none" w:sz="0" w:space="0" w:color="auto"/>
        <w:left w:val="none" w:sz="0" w:space="0" w:color="auto"/>
        <w:bottom w:val="none" w:sz="0" w:space="0" w:color="auto"/>
        <w:right w:val="none" w:sz="0" w:space="0" w:color="auto"/>
      </w:divBdr>
    </w:div>
    <w:div w:id="672798957">
      <w:bodyDiv w:val="1"/>
      <w:marLeft w:val="0"/>
      <w:marRight w:val="0"/>
      <w:marTop w:val="0"/>
      <w:marBottom w:val="0"/>
      <w:divBdr>
        <w:top w:val="none" w:sz="0" w:space="0" w:color="auto"/>
        <w:left w:val="none" w:sz="0" w:space="0" w:color="auto"/>
        <w:bottom w:val="none" w:sz="0" w:space="0" w:color="auto"/>
        <w:right w:val="none" w:sz="0" w:space="0" w:color="auto"/>
      </w:divBdr>
    </w:div>
    <w:div w:id="673922800">
      <w:bodyDiv w:val="1"/>
      <w:marLeft w:val="0"/>
      <w:marRight w:val="0"/>
      <w:marTop w:val="0"/>
      <w:marBottom w:val="0"/>
      <w:divBdr>
        <w:top w:val="none" w:sz="0" w:space="0" w:color="auto"/>
        <w:left w:val="none" w:sz="0" w:space="0" w:color="auto"/>
        <w:bottom w:val="none" w:sz="0" w:space="0" w:color="auto"/>
        <w:right w:val="none" w:sz="0" w:space="0" w:color="auto"/>
      </w:divBdr>
    </w:div>
    <w:div w:id="697774029">
      <w:bodyDiv w:val="1"/>
      <w:marLeft w:val="0"/>
      <w:marRight w:val="0"/>
      <w:marTop w:val="0"/>
      <w:marBottom w:val="0"/>
      <w:divBdr>
        <w:top w:val="none" w:sz="0" w:space="0" w:color="auto"/>
        <w:left w:val="none" w:sz="0" w:space="0" w:color="auto"/>
        <w:bottom w:val="none" w:sz="0" w:space="0" w:color="auto"/>
        <w:right w:val="none" w:sz="0" w:space="0" w:color="auto"/>
      </w:divBdr>
    </w:div>
    <w:div w:id="707294760">
      <w:bodyDiv w:val="1"/>
      <w:marLeft w:val="0"/>
      <w:marRight w:val="0"/>
      <w:marTop w:val="0"/>
      <w:marBottom w:val="0"/>
      <w:divBdr>
        <w:top w:val="none" w:sz="0" w:space="0" w:color="auto"/>
        <w:left w:val="none" w:sz="0" w:space="0" w:color="auto"/>
        <w:bottom w:val="none" w:sz="0" w:space="0" w:color="auto"/>
        <w:right w:val="none" w:sz="0" w:space="0" w:color="auto"/>
      </w:divBdr>
    </w:div>
    <w:div w:id="781994345">
      <w:bodyDiv w:val="1"/>
      <w:marLeft w:val="0"/>
      <w:marRight w:val="0"/>
      <w:marTop w:val="0"/>
      <w:marBottom w:val="0"/>
      <w:divBdr>
        <w:top w:val="none" w:sz="0" w:space="0" w:color="auto"/>
        <w:left w:val="none" w:sz="0" w:space="0" w:color="auto"/>
        <w:bottom w:val="none" w:sz="0" w:space="0" w:color="auto"/>
        <w:right w:val="none" w:sz="0" w:space="0" w:color="auto"/>
      </w:divBdr>
    </w:div>
    <w:div w:id="786050085">
      <w:bodyDiv w:val="1"/>
      <w:marLeft w:val="0"/>
      <w:marRight w:val="0"/>
      <w:marTop w:val="0"/>
      <w:marBottom w:val="0"/>
      <w:divBdr>
        <w:top w:val="none" w:sz="0" w:space="0" w:color="auto"/>
        <w:left w:val="none" w:sz="0" w:space="0" w:color="auto"/>
        <w:bottom w:val="none" w:sz="0" w:space="0" w:color="auto"/>
        <w:right w:val="none" w:sz="0" w:space="0" w:color="auto"/>
      </w:divBdr>
    </w:div>
    <w:div w:id="806582209">
      <w:bodyDiv w:val="1"/>
      <w:marLeft w:val="0"/>
      <w:marRight w:val="0"/>
      <w:marTop w:val="0"/>
      <w:marBottom w:val="0"/>
      <w:divBdr>
        <w:top w:val="none" w:sz="0" w:space="0" w:color="auto"/>
        <w:left w:val="none" w:sz="0" w:space="0" w:color="auto"/>
        <w:bottom w:val="none" w:sz="0" w:space="0" w:color="auto"/>
        <w:right w:val="none" w:sz="0" w:space="0" w:color="auto"/>
      </w:divBdr>
    </w:div>
    <w:div w:id="845634497">
      <w:bodyDiv w:val="1"/>
      <w:marLeft w:val="0"/>
      <w:marRight w:val="0"/>
      <w:marTop w:val="0"/>
      <w:marBottom w:val="0"/>
      <w:divBdr>
        <w:top w:val="none" w:sz="0" w:space="0" w:color="auto"/>
        <w:left w:val="none" w:sz="0" w:space="0" w:color="auto"/>
        <w:bottom w:val="none" w:sz="0" w:space="0" w:color="auto"/>
        <w:right w:val="none" w:sz="0" w:space="0" w:color="auto"/>
      </w:divBdr>
    </w:div>
    <w:div w:id="882793663">
      <w:bodyDiv w:val="1"/>
      <w:marLeft w:val="0"/>
      <w:marRight w:val="0"/>
      <w:marTop w:val="0"/>
      <w:marBottom w:val="0"/>
      <w:divBdr>
        <w:top w:val="none" w:sz="0" w:space="0" w:color="auto"/>
        <w:left w:val="none" w:sz="0" w:space="0" w:color="auto"/>
        <w:bottom w:val="none" w:sz="0" w:space="0" w:color="auto"/>
        <w:right w:val="none" w:sz="0" w:space="0" w:color="auto"/>
      </w:divBdr>
    </w:div>
    <w:div w:id="895581309">
      <w:bodyDiv w:val="1"/>
      <w:marLeft w:val="0"/>
      <w:marRight w:val="0"/>
      <w:marTop w:val="0"/>
      <w:marBottom w:val="0"/>
      <w:divBdr>
        <w:top w:val="none" w:sz="0" w:space="0" w:color="auto"/>
        <w:left w:val="none" w:sz="0" w:space="0" w:color="auto"/>
        <w:bottom w:val="none" w:sz="0" w:space="0" w:color="auto"/>
        <w:right w:val="none" w:sz="0" w:space="0" w:color="auto"/>
      </w:divBdr>
    </w:div>
    <w:div w:id="910965025">
      <w:bodyDiv w:val="1"/>
      <w:marLeft w:val="0"/>
      <w:marRight w:val="0"/>
      <w:marTop w:val="0"/>
      <w:marBottom w:val="0"/>
      <w:divBdr>
        <w:top w:val="none" w:sz="0" w:space="0" w:color="auto"/>
        <w:left w:val="none" w:sz="0" w:space="0" w:color="auto"/>
        <w:bottom w:val="none" w:sz="0" w:space="0" w:color="auto"/>
        <w:right w:val="none" w:sz="0" w:space="0" w:color="auto"/>
      </w:divBdr>
    </w:div>
    <w:div w:id="956448924">
      <w:bodyDiv w:val="1"/>
      <w:marLeft w:val="0"/>
      <w:marRight w:val="0"/>
      <w:marTop w:val="0"/>
      <w:marBottom w:val="0"/>
      <w:divBdr>
        <w:top w:val="none" w:sz="0" w:space="0" w:color="auto"/>
        <w:left w:val="none" w:sz="0" w:space="0" w:color="auto"/>
        <w:bottom w:val="none" w:sz="0" w:space="0" w:color="auto"/>
        <w:right w:val="none" w:sz="0" w:space="0" w:color="auto"/>
      </w:divBdr>
    </w:div>
    <w:div w:id="963773165">
      <w:bodyDiv w:val="1"/>
      <w:marLeft w:val="0"/>
      <w:marRight w:val="0"/>
      <w:marTop w:val="0"/>
      <w:marBottom w:val="0"/>
      <w:divBdr>
        <w:top w:val="none" w:sz="0" w:space="0" w:color="auto"/>
        <w:left w:val="none" w:sz="0" w:space="0" w:color="auto"/>
        <w:bottom w:val="none" w:sz="0" w:space="0" w:color="auto"/>
        <w:right w:val="none" w:sz="0" w:space="0" w:color="auto"/>
      </w:divBdr>
    </w:div>
    <w:div w:id="966012466">
      <w:bodyDiv w:val="1"/>
      <w:marLeft w:val="0"/>
      <w:marRight w:val="0"/>
      <w:marTop w:val="0"/>
      <w:marBottom w:val="0"/>
      <w:divBdr>
        <w:top w:val="none" w:sz="0" w:space="0" w:color="auto"/>
        <w:left w:val="none" w:sz="0" w:space="0" w:color="auto"/>
        <w:bottom w:val="none" w:sz="0" w:space="0" w:color="auto"/>
        <w:right w:val="none" w:sz="0" w:space="0" w:color="auto"/>
      </w:divBdr>
    </w:div>
    <w:div w:id="1006900561">
      <w:bodyDiv w:val="1"/>
      <w:marLeft w:val="0"/>
      <w:marRight w:val="0"/>
      <w:marTop w:val="0"/>
      <w:marBottom w:val="0"/>
      <w:divBdr>
        <w:top w:val="none" w:sz="0" w:space="0" w:color="auto"/>
        <w:left w:val="none" w:sz="0" w:space="0" w:color="auto"/>
        <w:bottom w:val="none" w:sz="0" w:space="0" w:color="auto"/>
        <w:right w:val="none" w:sz="0" w:space="0" w:color="auto"/>
      </w:divBdr>
    </w:div>
    <w:div w:id="1032878362">
      <w:bodyDiv w:val="1"/>
      <w:marLeft w:val="0"/>
      <w:marRight w:val="0"/>
      <w:marTop w:val="0"/>
      <w:marBottom w:val="0"/>
      <w:divBdr>
        <w:top w:val="none" w:sz="0" w:space="0" w:color="auto"/>
        <w:left w:val="none" w:sz="0" w:space="0" w:color="auto"/>
        <w:bottom w:val="none" w:sz="0" w:space="0" w:color="auto"/>
        <w:right w:val="none" w:sz="0" w:space="0" w:color="auto"/>
      </w:divBdr>
    </w:div>
    <w:div w:id="1065951906">
      <w:bodyDiv w:val="1"/>
      <w:marLeft w:val="0"/>
      <w:marRight w:val="0"/>
      <w:marTop w:val="0"/>
      <w:marBottom w:val="0"/>
      <w:divBdr>
        <w:top w:val="none" w:sz="0" w:space="0" w:color="auto"/>
        <w:left w:val="none" w:sz="0" w:space="0" w:color="auto"/>
        <w:bottom w:val="none" w:sz="0" w:space="0" w:color="auto"/>
        <w:right w:val="none" w:sz="0" w:space="0" w:color="auto"/>
      </w:divBdr>
    </w:div>
    <w:div w:id="1077942898">
      <w:bodyDiv w:val="1"/>
      <w:marLeft w:val="0"/>
      <w:marRight w:val="0"/>
      <w:marTop w:val="0"/>
      <w:marBottom w:val="0"/>
      <w:divBdr>
        <w:top w:val="none" w:sz="0" w:space="0" w:color="auto"/>
        <w:left w:val="none" w:sz="0" w:space="0" w:color="auto"/>
        <w:bottom w:val="none" w:sz="0" w:space="0" w:color="auto"/>
        <w:right w:val="none" w:sz="0" w:space="0" w:color="auto"/>
      </w:divBdr>
    </w:div>
    <w:div w:id="1084491166">
      <w:bodyDiv w:val="1"/>
      <w:marLeft w:val="0"/>
      <w:marRight w:val="0"/>
      <w:marTop w:val="0"/>
      <w:marBottom w:val="0"/>
      <w:divBdr>
        <w:top w:val="none" w:sz="0" w:space="0" w:color="auto"/>
        <w:left w:val="none" w:sz="0" w:space="0" w:color="auto"/>
        <w:bottom w:val="none" w:sz="0" w:space="0" w:color="auto"/>
        <w:right w:val="none" w:sz="0" w:space="0" w:color="auto"/>
      </w:divBdr>
    </w:div>
    <w:div w:id="1084886429">
      <w:bodyDiv w:val="1"/>
      <w:marLeft w:val="0"/>
      <w:marRight w:val="0"/>
      <w:marTop w:val="0"/>
      <w:marBottom w:val="0"/>
      <w:divBdr>
        <w:top w:val="none" w:sz="0" w:space="0" w:color="auto"/>
        <w:left w:val="none" w:sz="0" w:space="0" w:color="auto"/>
        <w:bottom w:val="none" w:sz="0" w:space="0" w:color="auto"/>
        <w:right w:val="none" w:sz="0" w:space="0" w:color="auto"/>
      </w:divBdr>
    </w:div>
    <w:div w:id="1096097121">
      <w:bodyDiv w:val="1"/>
      <w:marLeft w:val="0"/>
      <w:marRight w:val="0"/>
      <w:marTop w:val="0"/>
      <w:marBottom w:val="0"/>
      <w:divBdr>
        <w:top w:val="none" w:sz="0" w:space="0" w:color="auto"/>
        <w:left w:val="none" w:sz="0" w:space="0" w:color="auto"/>
        <w:bottom w:val="none" w:sz="0" w:space="0" w:color="auto"/>
        <w:right w:val="none" w:sz="0" w:space="0" w:color="auto"/>
      </w:divBdr>
    </w:div>
    <w:div w:id="1099137004">
      <w:bodyDiv w:val="1"/>
      <w:marLeft w:val="0"/>
      <w:marRight w:val="0"/>
      <w:marTop w:val="0"/>
      <w:marBottom w:val="0"/>
      <w:divBdr>
        <w:top w:val="none" w:sz="0" w:space="0" w:color="auto"/>
        <w:left w:val="none" w:sz="0" w:space="0" w:color="auto"/>
        <w:bottom w:val="none" w:sz="0" w:space="0" w:color="auto"/>
        <w:right w:val="none" w:sz="0" w:space="0" w:color="auto"/>
      </w:divBdr>
    </w:div>
    <w:div w:id="1102800714">
      <w:bodyDiv w:val="1"/>
      <w:marLeft w:val="0"/>
      <w:marRight w:val="0"/>
      <w:marTop w:val="0"/>
      <w:marBottom w:val="0"/>
      <w:divBdr>
        <w:top w:val="none" w:sz="0" w:space="0" w:color="auto"/>
        <w:left w:val="none" w:sz="0" w:space="0" w:color="auto"/>
        <w:bottom w:val="none" w:sz="0" w:space="0" w:color="auto"/>
        <w:right w:val="none" w:sz="0" w:space="0" w:color="auto"/>
      </w:divBdr>
    </w:div>
    <w:div w:id="1110321565">
      <w:bodyDiv w:val="1"/>
      <w:marLeft w:val="0"/>
      <w:marRight w:val="0"/>
      <w:marTop w:val="0"/>
      <w:marBottom w:val="0"/>
      <w:divBdr>
        <w:top w:val="none" w:sz="0" w:space="0" w:color="auto"/>
        <w:left w:val="none" w:sz="0" w:space="0" w:color="auto"/>
        <w:bottom w:val="none" w:sz="0" w:space="0" w:color="auto"/>
        <w:right w:val="none" w:sz="0" w:space="0" w:color="auto"/>
      </w:divBdr>
    </w:div>
    <w:div w:id="1111441029">
      <w:bodyDiv w:val="1"/>
      <w:marLeft w:val="0"/>
      <w:marRight w:val="0"/>
      <w:marTop w:val="0"/>
      <w:marBottom w:val="0"/>
      <w:divBdr>
        <w:top w:val="none" w:sz="0" w:space="0" w:color="auto"/>
        <w:left w:val="none" w:sz="0" w:space="0" w:color="auto"/>
        <w:bottom w:val="none" w:sz="0" w:space="0" w:color="auto"/>
        <w:right w:val="none" w:sz="0" w:space="0" w:color="auto"/>
      </w:divBdr>
    </w:div>
    <w:div w:id="1115635016">
      <w:bodyDiv w:val="1"/>
      <w:marLeft w:val="0"/>
      <w:marRight w:val="0"/>
      <w:marTop w:val="0"/>
      <w:marBottom w:val="0"/>
      <w:divBdr>
        <w:top w:val="none" w:sz="0" w:space="0" w:color="auto"/>
        <w:left w:val="none" w:sz="0" w:space="0" w:color="auto"/>
        <w:bottom w:val="none" w:sz="0" w:space="0" w:color="auto"/>
        <w:right w:val="none" w:sz="0" w:space="0" w:color="auto"/>
      </w:divBdr>
    </w:div>
    <w:div w:id="1131822938">
      <w:bodyDiv w:val="1"/>
      <w:marLeft w:val="0"/>
      <w:marRight w:val="0"/>
      <w:marTop w:val="0"/>
      <w:marBottom w:val="0"/>
      <w:divBdr>
        <w:top w:val="none" w:sz="0" w:space="0" w:color="auto"/>
        <w:left w:val="none" w:sz="0" w:space="0" w:color="auto"/>
        <w:bottom w:val="none" w:sz="0" w:space="0" w:color="auto"/>
        <w:right w:val="none" w:sz="0" w:space="0" w:color="auto"/>
      </w:divBdr>
    </w:div>
    <w:div w:id="1154687501">
      <w:bodyDiv w:val="1"/>
      <w:marLeft w:val="0"/>
      <w:marRight w:val="0"/>
      <w:marTop w:val="0"/>
      <w:marBottom w:val="0"/>
      <w:divBdr>
        <w:top w:val="none" w:sz="0" w:space="0" w:color="auto"/>
        <w:left w:val="none" w:sz="0" w:space="0" w:color="auto"/>
        <w:bottom w:val="none" w:sz="0" w:space="0" w:color="auto"/>
        <w:right w:val="none" w:sz="0" w:space="0" w:color="auto"/>
      </w:divBdr>
    </w:div>
    <w:div w:id="1159733035">
      <w:bodyDiv w:val="1"/>
      <w:marLeft w:val="0"/>
      <w:marRight w:val="0"/>
      <w:marTop w:val="0"/>
      <w:marBottom w:val="0"/>
      <w:divBdr>
        <w:top w:val="none" w:sz="0" w:space="0" w:color="auto"/>
        <w:left w:val="none" w:sz="0" w:space="0" w:color="auto"/>
        <w:bottom w:val="none" w:sz="0" w:space="0" w:color="auto"/>
        <w:right w:val="none" w:sz="0" w:space="0" w:color="auto"/>
      </w:divBdr>
    </w:div>
    <w:div w:id="1195773178">
      <w:bodyDiv w:val="1"/>
      <w:marLeft w:val="0"/>
      <w:marRight w:val="0"/>
      <w:marTop w:val="0"/>
      <w:marBottom w:val="0"/>
      <w:divBdr>
        <w:top w:val="none" w:sz="0" w:space="0" w:color="auto"/>
        <w:left w:val="none" w:sz="0" w:space="0" w:color="auto"/>
        <w:bottom w:val="none" w:sz="0" w:space="0" w:color="auto"/>
        <w:right w:val="none" w:sz="0" w:space="0" w:color="auto"/>
      </w:divBdr>
    </w:div>
    <w:div w:id="1210071705">
      <w:bodyDiv w:val="1"/>
      <w:marLeft w:val="0"/>
      <w:marRight w:val="0"/>
      <w:marTop w:val="0"/>
      <w:marBottom w:val="0"/>
      <w:divBdr>
        <w:top w:val="none" w:sz="0" w:space="0" w:color="auto"/>
        <w:left w:val="none" w:sz="0" w:space="0" w:color="auto"/>
        <w:bottom w:val="none" w:sz="0" w:space="0" w:color="auto"/>
        <w:right w:val="none" w:sz="0" w:space="0" w:color="auto"/>
      </w:divBdr>
    </w:div>
    <w:div w:id="1240940804">
      <w:bodyDiv w:val="1"/>
      <w:marLeft w:val="0"/>
      <w:marRight w:val="0"/>
      <w:marTop w:val="0"/>
      <w:marBottom w:val="0"/>
      <w:divBdr>
        <w:top w:val="none" w:sz="0" w:space="0" w:color="auto"/>
        <w:left w:val="none" w:sz="0" w:space="0" w:color="auto"/>
        <w:bottom w:val="none" w:sz="0" w:space="0" w:color="auto"/>
        <w:right w:val="none" w:sz="0" w:space="0" w:color="auto"/>
      </w:divBdr>
    </w:div>
    <w:div w:id="1252273932">
      <w:bodyDiv w:val="1"/>
      <w:marLeft w:val="0"/>
      <w:marRight w:val="0"/>
      <w:marTop w:val="0"/>
      <w:marBottom w:val="0"/>
      <w:divBdr>
        <w:top w:val="none" w:sz="0" w:space="0" w:color="auto"/>
        <w:left w:val="none" w:sz="0" w:space="0" w:color="auto"/>
        <w:bottom w:val="none" w:sz="0" w:space="0" w:color="auto"/>
        <w:right w:val="none" w:sz="0" w:space="0" w:color="auto"/>
      </w:divBdr>
    </w:div>
    <w:div w:id="1264915324">
      <w:bodyDiv w:val="1"/>
      <w:marLeft w:val="0"/>
      <w:marRight w:val="0"/>
      <w:marTop w:val="0"/>
      <w:marBottom w:val="0"/>
      <w:divBdr>
        <w:top w:val="none" w:sz="0" w:space="0" w:color="auto"/>
        <w:left w:val="none" w:sz="0" w:space="0" w:color="auto"/>
        <w:bottom w:val="none" w:sz="0" w:space="0" w:color="auto"/>
        <w:right w:val="none" w:sz="0" w:space="0" w:color="auto"/>
      </w:divBdr>
    </w:div>
    <w:div w:id="1286960995">
      <w:bodyDiv w:val="1"/>
      <w:marLeft w:val="0"/>
      <w:marRight w:val="0"/>
      <w:marTop w:val="0"/>
      <w:marBottom w:val="0"/>
      <w:divBdr>
        <w:top w:val="none" w:sz="0" w:space="0" w:color="auto"/>
        <w:left w:val="none" w:sz="0" w:space="0" w:color="auto"/>
        <w:bottom w:val="none" w:sz="0" w:space="0" w:color="auto"/>
        <w:right w:val="none" w:sz="0" w:space="0" w:color="auto"/>
      </w:divBdr>
    </w:div>
    <w:div w:id="1311252747">
      <w:bodyDiv w:val="1"/>
      <w:marLeft w:val="0"/>
      <w:marRight w:val="0"/>
      <w:marTop w:val="0"/>
      <w:marBottom w:val="0"/>
      <w:divBdr>
        <w:top w:val="none" w:sz="0" w:space="0" w:color="auto"/>
        <w:left w:val="none" w:sz="0" w:space="0" w:color="auto"/>
        <w:bottom w:val="none" w:sz="0" w:space="0" w:color="auto"/>
        <w:right w:val="none" w:sz="0" w:space="0" w:color="auto"/>
      </w:divBdr>
    </w:div>
    <w:div w:id="1323119063">
      <w:bodyDiv w:val="1"/>
      <w:marLeft w:val="0"/>
      <w:marRight w:val="0"/>
      <w:marTop w:val="0"/>
      <w:marBottom w:val="0"/>
      <w:divBdr>
        <w:top w:val="none" w:sz="0" w:space="0" w:color="auto"/>
        <w:left w:val="none" w:sz="0" w:space="0" w:color="auto"/>
        <w:bottom w:val="none" w:sz="0" w:space="0" w:color="auto"/>
        <w:right w:val="none" w:sz="0" w:space="0" w:color="auto"/>
      </w:divBdr>
    </w:div>
    <w:div w:id="1371150151">
      <w:bodyDiv w:val="1"/>
      <w:marLeft w:val="0"/>
      <w:marRight w:val="0"/>
      <w:marTop w:val="0"/>
      <w:marBottom w:val="0"/>
      <w:divBdr>
        <w:top w:val="none" w:sz="0" w:space="0" w:color="auto"/>
        <w:left w:val="none" w:sz="0" w:space="0" w:color="auto"/>
        <w:bottom w:val="none" w:sz="0" w:space="0" w:color="auto"/>
        <w:right w:val="none" w:sz="0" w:space="0" w:color="auto"/>
      </w:divBdr>
    </w:div>
    <w:div w:id="1384019791">
      <w:bodyDiv w:val="1"/>
      <w:marLeft w:val="0"/>
      <w:marRight w:val="0"/>
      <w:marTop w:val="0"/>
      <w:marBottom w:val="0"/>
      <w:divBdr>
        <w:top w:val="none" w:sz="0" w:space="0" w:color="auto"/>
        <w:left w:val="none" w:sz="0" w:space="0" w:color="auto"/>
        <w:bottom w:val="none" w:sz="0" w:space="0" w:color="auto"/>
        <w:right w:val="none" w:sz="0" w:space="0" w:color="auto"/>
      </w:divBdr>
    </w:div>
    <w:div w:id="1388381901">
      <w:bodyDiv w:val="1"/>
      <w:marLeft w:val="0"/>
      <w:marRight w:val="0"/>
      <w:marTop w:val="0"/>
      <w:marBottom w:val="0"/>
      <w:divBdr>
        <w:top w:val="none" w:sz="0" w:space="0" w:color="auto"/>
        <w:left w:val="none" w:sz="0" w:space="0" w:color="auto"/>
        <w:bottom w:val="none" w:sz="0" w:space="0" w:color="auto"/>
        <w:right w:val="none" w:sz="0" w:space="0" w:color="auto"/>
      </w:divBdr>
    </w:div>
    <w:div w:id="1389457231">
      <w:bodyDiv w:val="1"/>
      <w:marLeft w:val="0"/>
      <w:marRight w:val="0"/>
      <w:marTop w:val="0"/>
      <w:marBottom w:val="0"/>
      <w:divBdr>
        <w:top w:val="none" w:sz="0" w:space="0" w:color="auto"/>
        <w:left w:val="none" w:sz="0" w:space="0" w:color="auto"/>
        <w:bottom w:val="none" w:sz="0" w:space="0" w:color="auto"/>
        <w:right w:val="none" w:sz="0" w:space="0" w:color="auto"/>
      </w:divBdr>
    </w:div>
    <w:div w:id="1402099880">
      <w:bodyDiv w:val="1"/>
      <w:marLeft w:val="0"/>
      <w:marRight w:val="0"/>
      <w:marTop w:val="0"/>
      <w:marBottom w:val="0"/>
      <w:divBdr>
        <w:top w:val="none" w:sz="0" w:space="0" w:color="auto"/>
        <w:left w:val="none" w:sz="0" w:space="0" w:color="auto"/>
        <w:bottom w:val="none" w:sz="0" w:space="0" w:color="auto"/>
        <w:right w:val="none" w:sz="0" w:space="0" w:color="auto"/>
      </w:divBdr>
    </w:div>
    <w:div w:id="1420176812">
      <w:bodyDiv w:val="1"/>
      <w:marLeft w:val="0"/>
      <w:marRight w:val="0"/>
      <w:marTop w:val="0"/>
      <w:marBottom w:val="0"/>
      <w:divBdr>
        <w:top w:val="none" w:sz="0" w:space="0" w:color="auto"/>
        <w:left w:val="none" w:sz="0" w:space="0" w:color="auto"/>
        <w:bottom w:val="none" w:sz="0" w:space="0" w:color="auto"/>
        <w:right w:val="none" w:sz="0" w:space="0" w:color="auto"/>
      </w:divBdr>
    </w:div>
    <w:div w:id="1428234284">
      <w:bodyDiv w:val="1"/>
      <w:marLeft w:val="0"/>
      <w:marRight w:val="0"/>
      <w:marTop w:val="0"/>
      <w:marBottom w:val="0"/>
      <w:divBdr>
        <w:top w:val="none" w:sz="0" w:space="0" w:color="auto"/>
        <w:left w:val="none" w:sz="0" w:space="0" w:color="auto"/>
        <w:bottom w:val="none" w:sz="0" w:space="0" w:color="auto"/>
        <w:right w:val="none" w:sz="0" w:space="0" w:color="auto"/>
      </w:divBdr>
    </w:div>
    <w:div w:id="1429733650">
      <w:bodyDiv w:val="1"/>
      <w:marLeft w:val="0"/>
      <w:marRight w:val="0"/>
      <w:marTop w:val="0"/>
      <w:marBottom w:val="0"/>
      <w:divBdr>
        <w:top w:val="none" w:sz="0" w:space="0" w:color="auto"/>
        <w:left w:val="none" w:sz="0" w:space="0" w:color="auto"/>
        <w:bottom w:val="none" w:sz="0" w:space="0" w:color="auto"/>
        <w:right w:val="none" w:sz="0" w:space="0" w:color="auto"/>
      </w:divBdr>
    </w:div>
    <w:div w:id="1438059339">
      <w:bodyDiv w:val="1"/>
      <w:marLeft w:val="0"/>
      <w:marRight w:val="0"/>
      <w:marTop w:val="0"/>
      <w:marBottom w:val="0"/>
      <w:divBdr>
        <w:top w:val="none" w:sz="0" w:space="0" w:color="auto"/>
        <w:left w:val="none" w:sz="0" w:space="0" w:color="auto"/>
        <w:bottom w:val="none" w:sz="0" w:space="0" w:color="auto"/>
        <w:right w:val="none" w:sz="0" w:space="0" w:color="auto"/>
      </w:divBdr>
    </w:div>
    <w:div w:id="1441337384">
      <w:bodyDiv w:val="1"/>
      <w:marLeft w:val="0"/>
      <w:marRight w:val="0"/>
      <w:marTop w:val="0"/>
      <w:marBottom w:val="0"/>
      <w:divBdr>
        <w:top w:val="none" w:sz="0" w:space="0" w:color="auto"/>
        <w:left w:val="none" w:sz="0" w:space="0" w:color="auto"/>
        <w:bottom w:val="none" w:sz="0" w:space="0" w:color="auto"/>
        <w:right w:val="none" w:sz="0" w:space="0" w:color="auto"/>
      </w:divBdr>
    </w:div>
    <w:div w:id="1457288527">
      <w:bodyDiv w:val="1"/>
      <w:marLeft w:val="0"/>
      <w:marRight w:val="0"/>
      <w:marTop w:val="0"/>
      <w:marBottom w:val="0"/>
      <w:divBdr>
        <w:top w:val="none" w:sz="0" w:space="0" w:color="auto"/>
        <w:left w:val="none" w:sz="0" w:space="0" w:color="auto"/>
        <w:bottom w:val="none" w:sz="0" w:space="0" w:color="auto"/>
        <w:right w:val="none" w:sz="0" w:space="0" w:color="auto"/>
      </w:divBdr>
    </w:div>
    <w:div w:id="1464541696">
      <w:bodyDiv w:val="1"/>
      <w:marLeft w:val="0"/>
      <w:marRight w:val="0"/>
      <w:marTop w:val="0"/>
      <w:marBottom w:val="0"/>
      <w:divBdr>
        <w:top w:val="none" w:sz="0" w:space="0" w:color="auto"/>
        <w:left w:val="none" w:sz="0" w:space="0" w:color="auto"/>
        <w:bottom w:val="none" w:sz="0" w:space="0" w:color="auto"/>
        <w:right w:val="none" w:sz="0" w:space="0" w:color="auto"/>
      </w:divBdr>
    </w:div>
    <w:div w:id="1471822359">
      <w:bodyDiv w:val="1"/>
      <w:marLeft w:val="0"/>
      <w:marRight w:val="0"/>
      <w:marTop w:val="0"/>
      <w:marBottom w:val="0"/>
      <w:divBdr>
        <w:top w:val="none" w:sz="0" w:space="0" w:color="auto"/>
        <w:left w:val="none" w:sz="0" w:space="0" w:color="auto"/>
        <w:bottom w:val="none" w:sz="0" w:space="0" w:color="auto"/>
        <w:right w:val="none" w:sz="0" w:space="0" w:color="auto"/>
      </w:divBdr>
    </w:div>
    <w:div w:id="1487471793">
      <w:bodyDiv w:val="1"/>
      <w:marLeft w:val="0"/>
      <w:marRight w:val="0"/>
      <w:marTop w:val="0"/>
      <w:marBottom w:val="0"/>
      <w:divBdr>
        <w:top w:val="none" w:sz="0" w:space="0" w:color="auto"/>
        <w:left w:val="none" w:sz="0" w:space="0" w:color="auto"/>
        <w:bottom w:val="none" w:sz="0" w:space="0" w:color="auto"/>
        <w:right w:val="none" w:sz="0" w:space="0" w:color="auto"/>
      </w:divBdr>
    </w:div>
    <w:div w:id="1490092512">
      <w:bodyDiv w:val="1"/>
      <w:marLeft w:val="0"/>
      <w:marRight w:val="0"/>
      <w:marTop w:val="0"/>
      <w:marBottom w:val="0"/>
      <w:divBdr>
        <w:top w:val="none" w:sz="0" w:space="0" w:color="auto"/>
        <w:left w:val="none" w:sz="0" w:space="0" w:color="auto"/>
        <w:bottom w:val="none" w:sz="0" w:space="0" w:color="auto"/>
        <w:right w:val="none" w:sz="0" w:space="0" w:color="auto"/>
      </w:divBdr>
    </w:div>
    <w:div w:id="1490900412">
      <w:bodyDiv w:val="1"/>
      <w:marLeft w:val="0"/>
      <w:marRight w:val="0"/>
      <w:marTop w:val="0"/>
      <w:marBottom w:val="0"/>
      <w:divBdr>
        <w:top w:val="none" w:sz="0" w:space="0" w:color="auto"/>
        <w:left w:val="none" w:sz="0" w:space="0" w:color="auto"/>
        <w:bottom w:val="none" w:sz="0" w:space="0" w:color="auto"/>
        <w:right w:val="none" w:sz="0" w:space="0" w:color="auto"/>
      </w:divBdr>
    </w:div>
    <w:div w:id="1504201310">
      <w:bodyDiv w:val="1"/>
      <w:marLeft w:val="0"/>
      <w:marRight w:val="0"/>
      <w:marTop w:val="0"/>
      <w:marBottom w:val="0"/>
      <w:divBdr>
        <w:top w:val="none" w:sz="0" w:space="0" w:color="auto"/>
        <w:left w:val="none" w:sz="0" w:space="0" w:color="auto"/>
        <w:bottom w:val="none" w:sz="0" w:space="0" w:color="auto"/>
        <w:right w:val="none" w:sz="0" w:space="0" w:color="auto"/>
      </w:divBdr>
    </w:div>
    <w:div w:id="1513371094">
      <w:bodyDiv w:val="1"/>
      <w:marLeft w:val="0"/>
      <w:marRight w:val="0"/>
      <w:marTop w:val="0"/>
      <w:marBottom w:val="0"/>
      <w:divBdr>
        <w:top w:val="none" w:sz="0" w:space="0" w:color="auto"/>
        <w:left w:val="none" w:sz="0" w:space="0" w:color="auto"/>
        <w:bottom w:val="none" w:sz="0" w:space="0" w:color="auto"/>
        <w:right w:val="none" w:sz="0" w:space="0" w:color="auto"/>
      </w:divBdr>
    </w:div>
    <w:div w:id="1530989987">
      <w:bodyDiv w:val="1"/>
      <w:marLeft w:val="0"/>
      <w:marRight w:val="0"/>
      <w:marTop w:val="0"/>
      <w:marBottom w:val="0"/>
      <w:divBdr>
        <w:top w:val="none" w:sz="0" w:space="0" w:color="auto"/>
        <w:left w:val="none" w:sz="0" w:space="0" w:color="auto"/>
        <w:bottom w:val="none" w:sz="0" w:space="0" w:color="auto"/>
        <w:right w:val="none" w:sz="0" w:space="0" w:color="auto"/>
      </w:divBdr>
    </w:div>
    <w:div w:id="1545408379">
      <w:bodyDiv w:val="1"/>
      <w:marLeft w:val="0"/>
      <w:marRight w:val="0"/>
      <w:marTop w:val="0"/>
      <w:marBottom w:val="0"/>
      <w:divBdr>
        <w:top w:val="none" w:sz="0" w:space="0" w:color="auto"/>
        <w:left w:val="none" w:sz="0" w:space="0" w:color="auto"/>
        <w:bottom w:val="none" w:sz="0" w:space="0" w:color="auto"/>
        <w:right w:val="none" w:sz="0" w:space="0" w:color="auto"/>
      </w:divBdr>
    </w:div>
    <w:div w:id="1571767075">
      <w:bodyDiv w:val="1"/>
      <w:marLeft w:val="0"/>
      <w:marRight w:val="0"/>
      <w:marTop w:val="0"/>
      <w:marBottom w:val="0"/>
      <w:divBdr>
        <w:top w:val="none" w:sz="0" w:space="0" w:color="auto"/>
        <w:left w:val="none" w:sz="0" w:space="0" w:color="auto"/>
        <w:bottom w:val="none" w:sz="0" w:space="0" w:color="auto"/>
        <w:right w:val="none" w:sz="0" w:space="0" w:color="auto"/>
      </w:divBdr>
    </w:div>
    <w:div w:id="1574513183">
      <w:bodyDiv w:val="1"/>
      <w:marLeft w:val="0"/>
      <w:marRight w:val="0"/>
      <w:marTop w:val="0"/>
      <w:marBottom w:val="0"/>
      <w:divBdr>
        <w:top w:val="none" w:sz="0" w:space="0" w:color="auto"/>
        <w:left w:val="none" w:sz="0" w:space="0" w:color="auto"/>
        <w:bottom w:val="none" w:sz="0" w:space="0" w:color="auto"/>
        <w:right w:val="none" w:sz="0" w:space="0" w:color="auto"/>
      </w:divBdr>
    </w:div>
    <w:div w:id="1576012388">
      <w:bodyDiv w:val="1"/>
      <w:marLeft w:val="0"/>
      <w:marRight w:val="0"/>
      <w:marTop w:val="0"/>
      <w:marBottom w:val="0"/>
      <w:divBdr>
        <w:top w:val="none" w:sz="0" w:space="0" w:color="auto"/>
        <w:left w:val="none" w:sz="0" w:space="0" w:color="auto"/>
        <w:bottom w:val="none" w:sz="0" w:space="0" w:color="auto"/>
        <w:right w:val="none" w:sz="0" w:space="0" w:color="auto"/>
      </w:divBdr>
    </w:div>
    <w:div w:id="1583486682">
      <w:bodyDiv w:val="1"/>
      <w:marLeft w:val="0"/>
      <w:marRight w:val="0"/>
      <w:marTop w:val="0"/>
      <w:marBottom w:val="0"/>
      <w:divBdr>
        <w:top w:val="none" w:sz="0" w:space="0" w:color="auto"/>
        <w:left w:val="none" w:sz="0" w:space="0" w:color="auto"/>
        <w:bottom w:val="none" w:sz="0" w:space="0" w:color="auto"/>
        <w:right w:val="none" w:sz="0" w:space="0" w:color="auto"/>
      </w:divBdr>
    </w:div>
    <w:div w:id="1587690535">
      <w:bodyDiv w:val="1"/>
      <w:marLeft w:val="0"/>
      <w:marRight w:val="0"/>
      <w:marTop w:val="0"/>
      <w:marBottom w:val="0"/>
      <w:divBdr>
        <w:top w:val="none" w:sz="0" w:space="0" w:color="auto"/>
        <w:left w:val="none" w:sz="0" w:space="0" w:color="auto"/>
        <w:bottom w:val="none" w:sz="0" w:space="0" w:color="auto"/>
        <w:right w:val="none" w:sz="0" w:space="0" w:color="auto"/>
      </w:divBdr>
    </w:div>
    <w:div w:id="1603877002">
      <w:bodyDiv w:val="1"/>
      <w:marLeft w:val="0"/>
      <w:marRight w:val="0"/>
      <w:marTop w:val="0"/>
      <w:marBottom w:val="0"/>
      <w:divBdr>
        <w:top w:val="none" w:sz="0" w:space="0" w:color="auto"/>
        <w:left w:val="none" w:sz="0" w:space="0" w:color="auto"/>
        <w:bottom w:val="none" w:sz="0" w:space="0" w:color="auto"/>
        <w:right w:val="none" w:sz="0" w:space="0" w:color="auto"/>
      </w:divBdr>
    </w:div>
    <w:div w:id="1608080774">
      <w:bodyDiv w:val="1"/>
      <w:marLeft w:val="0"/>
      <w:marRight w:val="0"/>
      <w:marTop w:val="0"/>
      <w:marBottom w:val="0"/>
      <w:divBdr>
        <w:top w:val="none" w:sz="0" w:space="0" w:color="auto"/>
        <w:left w:val="none" w:sz="0" w:space="0" w:color="auto"/>
        <w:bottom w:val="none" w:sz="0" w:space="0" w:color="auto"/>
        <w:right w:val="none" w:sz="0" w:space="0" w:color="auto"/>
      </w:divBdr>
    </w:div>
    <w:div w:id="1659842373">
      <w:bodyDiv w:val="1"/>
      <w:marLeft w:val="0"/>
      <w:marRight w:val="0"/>
      <w:marTop w:val="0"/>
      <w:marBottom w:val="0"/>
      <w:divBdr>
        <w:top w:val="none" w:sz="0" w:space="0" w:color="auto"/>
        <w:left w:val="none" w:sz="0" w:space="0" w:color="auto"/>
        <w:bottom w:val="none" w:sz="0" w:space="0" w:color="auto"/>
        <w:right w:val="none" w:sz="0" w:space="0" w:color="auto"/>
      </w:divBdr>
    </w:div>
    <w:div w:id="1664553103">
      <w:bodyDiv w:val="1"/>
      <w:marLeft w:val="0"/>
      <w:marRight w:val="0"/>
      <w:marTop w:val="0"/>
      <w:marBottom w:val="0"/>
      <w:divBdr>
        <w:top w:val="none" w:sz="0" w:space="0" w:color="auto"/>
        <w:left w:val="none" w:sz="0" w:space="0" w:color="auto"/>
        <w:bottom w:val="none" w:sz="0" w:space="0" w:color="auto"/>
        <w:right w:val="none" w:sz="0" w:space="0" w:color="auto"/>
      </w:divBdr>
    </w:div>
    <w:div w:id="1682201156">
      <w:bodyDiv w:val="1"/>
      <w:marLeft w:val="0"/>
      <w:marRight w:val="0"/>
      <w:marTop w:val="0"/>
      <w:marBottom w:val="0"/>
      <w:divBdr>
        <w:top w:val="none" w:sz="0" w:space="0" w:color="auto"/>
        <w:left w:val="none" w:sz="0" w:space="0" w:color="auto"/>
        <w:bottom w:val="none" w:sz="0" w:space="0" w:color="auto"/>
        <w:right w:val="none" w:sz="0" w:space="0" w:color="auto"/>
      </w:divBdr>
    </w:div>
    <w:div w:id="1686248835">
      <w:bodyDiv w:val="1"/>
      <w:marLeft w:val="0"/>
      <w:marRight w:val="0"/>
      <w:marTop w:val="0"/>
      <w:marBottom w:val="0"/>
      <w:divBdr>
        <w:top w:val="none" w:sz="0" w:space="0" w:color="auto"/>
        <w:left w:val="none" w:sz="0" w:space="0" w:color="auto"/>
        <w:bottom w:val="none" w:sz="0" w:space="0" w:color="auto"/>
        <w:right w:val="none" w:sz="0" w:space="0" w:color="auto"/>
      </w:divBdr>
    </w:div>
    <w:div w:id="1688865070">
      <w:bodyDiv w:val="1"/>
      <w:marLeft w:val="0"/>
      <w:marRight w:val="0"/>
      <w:marTop w:val="0"/>
      <w:marBottom w:val="0"/>
      <w:divBdr>
        <w:top w:val="none" w:sz="0" w:space="0" w:color="auto"/>
        <w:left w:val="none" w:sz="0" w:space="0" w:color="auto"/>
        <w:bottom w:val="none" w:sz="0" w:space="0" w:color="auto"/>
        <w:right w:val="none" w:sz="0" w:space="0" w:color="auto"/>
      </w:divBdr>
    </w:div>
    <w:div w:id="1705326097">
      <w:bodyDiv w:val="1"/>
      <w:marLeft w:val="0"/>
      <w:marRight w:val="0"/>
      <w:marTop w:val="0"/>
      <w:marBottom w:val="0"/>
      <w:divBdr>
        <w:top w:val="none" w:sz="0" w:space="0" w:color="auto"/>
        <w:left w:val="none" w:sz="0" w:space="0" w:color="auto"/>
        <w:bottom w:val="none" w:sz="0" w:space="0" w:color="auto"/>
        <w:right w:val="none" w:sz="0" w:space="0" w:color="auto"/>
      </w:divBdr>
    </w:div>
    <w:div w:id="1726299731">
      <w:bodyDiv w:val="1"/>
      <w:marLeft w:val="0"/>
      <w:marRight w:val="0"/>
      <w:marTop w:val="0"/>
      <w:marBottom w:val="0"/>
      <w:divBdr>
        <w:top w:val="none" w:sz="0" w:space="0" w:color="auto"/>
        <w:left w:val="none" w:sz="0" w:space="0" w:color="auto"/>
        <w:bottom w:val="none" w:sz="0" w:space="0" w:color="auto"/>
        <w:right w:val="none" w:sz="0" w:space="0" w:color="auto"/>
      </w:divBdr>
    </w:div>
    <w:div w:id="1728842942">
      <w:bodyDiv w:val="1"/>
      <w:marLeft w:val="0"/>
      <w:marRight w:val="0"/>
      <w:marTop w:val="0"/>
      <w:marBottom w:val="0"/>
      <w:divBdr>
        <w:top w:val="none" w:sz="0" w:space="0" w:color="auto"/>
        <w:left w:val="none" w:sz="0" w:space="0" w:color="auto"/>
        <w:bottom w:val="none" w:sz="0" w:space="0" w:color="auto"/>
        <w:right w:val="none" w:sz="0" w:space="0" w:color="auto"/>
      </w:divBdr>
    </w:div>
    <w:div w:id="1739357028">
      <w:bodyDiv w:val="1"/>
      <w:marLeft w:val="0"/>
      <w:marRight w:val="0"/>
      <w:marTop w:val="0"/>
      <w:marBottom w:val="0"/>
      <w:divBdr>
        <w:top w:val="none" w:sz="0" w:space="0" w:color="auto"/>
        <w:left w:val="none" w:sz="0" w:space="0" w:color="auto"/>
        <w:bottom w:val="none" w:sz="0" w:space="0" w:color="auto"/>
        <w:right w:val="none" w:sz="0" w:space="0" w:color="auto"/>
      </w:divBdr>
    </w:div>
    <w:div w:id="1740975988">
      <w:bodyDiv w:val="1"/>
      <w:marLeft w:val="0"/>
      <w:marRight w:val="0"/>
      <w:marTop w:val="0"/>
      <w:marBottom w:val="0"/>
      <w:divBdr>
        <w:top w:val="none" w:sz="0" w:space="0" w:color="auto"/>
        <w:left w:val="none" w:sz="0" w:space="0" w:color="auto"/>
        <w:bottom w:val="none" w:sz="0" w:space="0" w:color="auto"/>
        <w:right w:val="none" w:sz="0" w:space="0" w:color="auto"/>
      </w:divBdr>
    </w:div>
    <w:div w:id="1756974009">
      <w:bodyDiv w:val="1"/>
      <w:marLeft w:val="0"/>
      <w:marRight w:val="0"/>
      <w:marTop w:val="0"/>
      <w:marBottom w:val="0"/>
      <w:divBdr>
        <w:top w:val="none" w:sz="0" w:space="0" w:color="auto"/>
        <w:left w:val="none" w:sz="0" w:space="0" w:color="auto"/>
        <w:bottom w:val="none" w:sz="0" w:space="0" w:color="auto"/>
        <w:right w:val="none" w:sz="0" w:space="0" w:color="auto"/>
      </w:divBdr>
    </w:div>
    <w:div w:id="1765954008">
      <w:bodyDiv w:val="1"/>
      <w:marLeft w:val="0"/>
      <w:marRight w:val="0"/>
      <w:marTop w:val="0"/>
      <w:marBottom w:val="0"/>
      <w:divBdr>
        <w:top w:val="none" w:sz="0" w:space="0" w:color="auto"/>
        <w:left w:val="none" w:sz="0" w:space="0" w:color="auto"/>
        <w:bottom w:val="none" w:sz="0" w:space="0" w:color="auto"/>
        <w:right w:val="none" w:sz="0" w:space="0" w:color="auto"/>
      </w:divBdr>
    </w:div>
    <w:div w:id="1777406404">
      <w:bodyDiv w:val="1"/>
      <w:marLeft w:val="0"/>
      <w:marRight w:val="0"/>
      <w:marTop w:val="0"/>
      <w:marBottom w:val="0"/>
      <w:divBdr>
        <w:top w:val="none" w:sz="0" w:space="0" w:color="auto"/>
        <w:left w:val="none" w:sz="0" w:space="0" w:color="auto"/>
        <w:bottom w:val="none" w:sz="0" w:space="0" w:color="auto"/>
        <w:right w:val="none" w:sz="0" w:space="0" w:color="auto"/>
      </w:divBdr>
    </w:div>
    <w:div w:id="1779371616">
      <w:bodyDiv w:val="1"/>
      <w:marLeft w:val="0"/>
      <w:marRight w:val="0"/>
      <w:marTop w:val="0"/>
      <w:marBottom w:val="0"/>
      <w:divBdr>
        <w:top w:val="none" w:sz="0" w:space="0" w:color="auto"/>
        <w:left w:val="none" w:sz="0" w:space="0" w:color="auto"/>
        <w:bottom w:val="none" w:sz="0" w:space="0" w:color="auto"/>
        <w:right w:val="none" w:sz="0" w:space="0" w:color="auto"/>
      </w:divBdr>
    </w:div>
    <w:div w:id="1785689877">
      <w:bodyDiv w:val="1"/>
      <w:marLeft w:val="0"/>
      <w:marRight w:val="0"/>
      <w:marTop w:val="0"/>
      <w:marBottom w:val="0"/>
      <w:divBdr>
        <w:top w:val="none" w:sz="0" w:space="0" w:color="auto"/>
        <w:left w:val="none" w:sz="0" w:space="0" w:color="auto"/>
        <w:bottom w:val="none" w:sz="0" w:space="0" w:color="auto"/>
        <w:right w:val="none" w:sz="0" w:space="0" w:color="auto"/>
      </w:divBdr>
    </w:div>
    <w:div w:id="1785883803">
      <w:bodyDiv w:val="1"/>
      <w:marLeft w:val="0"/>
      <w:marRight w:val="0"/>
      <w:marTop w:val="0"/>
      <w:marBottom w:val="0"/>
      <w:divBdr>
        <w:top w:val="none" w:sz="0" w:space="0" w:color="auto"/>
        <w:left w:val="none" w:sz="0" w:space="0" w:color="auto"/>
        <w:bottom w:val="none" w:sz="0" w:space="0" w:color="auto"/>
        <w:right w:val="none" w:sz="0" w:space="0" w:color="auto"/>
      </w:divBdr>
    </w:div>
    <w:div w:id="1787963348">
      <w:bodyDiv w:val="1"/>
      <w:marLeft w:val="0"/>
      <w:marRight w:val="0"/>
      <w:marTop w:val="0"/>
      <w:marBottom w:val="0"/>
      <w:divBdr>
        <w:top w:val="none" w:sz="0" w:space="0" w:color="auto"/>
        <w:left w:val="none" w:sz="0" w:space="0" w:color="auto"/>
        <w:bottom w:val="none" w:sz="0" w:space="0" w:color="auto"/>
        <w:right w:val="none" w:sz="0" w:space="0" w:color="auto"/>
      </w:divBdr>
    </w:div>
    <w:div w:id="1791631694">
      <w:bodyDiv w:val="1"/>
      <w:marLeft w:val="0"/>
      <w:marRight w:val="0"/>
      <w:marTop w:val="0"/>
      <w:marBottom w:val="0"/>
      <w:divBdr>
        <w:top w:val="none" w:sz="0" w:space="0" w:color="auto"/>
        <w:left w:val="none" w:sz="0" w:space="0" w:color="auto"/>
        <w:bottom w:val="none" w:sz="0" w:space="0" w:color="auto"/>
        <w:right w:val="none" w:sz="0" w:space="0" w:color="auto"/>
      </w:divBdr>
    </w:div>
    <w:div w:id="1817448687">
      <w:bodyDiv w:val="1"/>
      <w:marLeft w:val="0"/>
      <w:marRight w:val="0"/>
      <w:marTop w:val="0"/>
      <w:marBottom w:val="0"/>
      <w:divBdr>
        <w:top w:val="none" w:sz="0" w:space="0" w:color="auto"/>
        <w:left w:val="none" w:sz="0" w:space="0" w:color="auto"/>
        <w:bottom w:val="none" w:sz="0" w:space="0" w:color="auto"/>
        <w:right w:val="none" w:sz="0" w:space="0" w:color="auto"/>
      </w:divBdr>
    </w:div>
    <w:div w:id="1861507091">
      <w:bodyDiv w:val="1"/>
      <w:marLeft w:val="0"/>
      <w:marRight w:val="0"/>
      <w:marTop w:val="0"/>
      <w:marBottom w:val="0"/>
      <w:divBdr>
        <w:top w:val="none" w:sz="0" w:space="0" w:color="auto"/>
        <w:left w:val="none" w:sz="0" w:space="0" w:color="auto"/>
        <w:bottom w:val="none" w:sz="0" w:space="0" w:color="auto"/>
        <w:right w:val="none" w:sz="0" w:space="0" w:color="auto"/>
      </w:divBdr>
    </w:div>
    <w:div w:id="1870409708">
      <w:bodyDiv w:val="1"/>
      <w:marLeft w:val="0"/>
      <w:marRight w:val="0"/>
      <w:marTop w:val="0"/>
      <w:marBottom w:val="0"/>
      <w:divBdr>
        <w:top w:val="none" w:sz="0" w:space="0" w:color="auto"/>
        <w:left w:val="none" w:sz="0" w:space="0" w:color="auto"/>
        <w:bottom w:val="none" w:sz="0" w:space="0" w:color="auto"/>
        <w:right w:val="none" w:sz="0" w:space="0" w:color="auto"/>
      </w:divBdr>
    </w:div>
    <w:div w:id="1881743345">
      <w:bodyDiv w:val="1"/>
      <w:marLeft w:val="0"/>
      <w:marRight w:val="0"/>
      <w:marTop w:val="0"/>
      <w:marBottom w:val="0"/>
      <w:divBdr>
        <w:top w:val="none" w:sz="0" w:space="0" w:color="auto"/>
        <w:left w:val="none" w:sz="0" w:space="0" w:color="auto"/>
        <w:bottom w:val="none" w:sz="0" w:space="0" w:color="auto"/>
        <w:right w:val="none" w:sz="0" w:space="0" w:color="auto"/>
      </w:divBdr>
    </w:div>
    <w:div w:id="1891844673">
      <w:bodyDiv w:val="1"/>
      <w:marLeft w:val="0"/>
      <w:marRight w:val="0"/>
      <w:marTop w:val="0"/>
      <w:marBottom w:val="0"/>
      <w:divBdr>
        <w:top w:val="none" w:sz="0" w:space="0" w:color="auto"/>
        <w:left w:val="none" w:sz="0" w:space="0" w:color="auto"/>
        <w:bottom w:val="none" w:sz="0" w:space="0" w:color="auto"/>
        <w:right w:val="none" w:sz="0" w:space="0" w:color="auto"/>
      </w:divBdr>
    </w:div>
    <w:div w:id="1921013764">
      <w:bodyDiv w:val="1"/>
      <w:marLeft w:val="0"/>
      <w:marRight w:val="0"/>
      <w:marTop w:val="0"/>
      <w:marBottom w:val="0"/>
      <w:divBdr>
        <w:top w:val="none" w:sz="0" w:space="0" w:color="auto"/>
        <w:left w:val="none" w:sz="0" w:space="0" w:color="auto"/>
        <w:bottom w:val="none" w:sz="0" w:space="0" w:color="auto"/>
        <w:right w:val="none" w:sz="0" w:space="0" w:color="auto"/>
      </w:divBdr>
    </w:div>
    <w:div w:id="1924561536">
      <w:bodyDiv w:val="1"/>
      <w:marLeft w:val="0"/>
      <w:marRight w:val="0"/>
      <w:marTop w:val="0"/>
      <w:marBottom w:val="0"/>
      <w:divBdr>
        <w:top w:val="none" w:sz="0" w:space="0" w:color="auto"/>
        <w:left w:val="none" w:sz="0" w:space="0" w:color="auto"/>
        <w:bottom w:val="none" w:sz="0" w:space="0" w:color="auto"/>
        <w:right w:val="none" w:sz="0" w:space="0" w:color="auto"/>
      </w:divBdr>
    </w:div>
    <w:div w:id="1924609506">
      <w:bodyDiv w:val="1"/>
      <w:marLeft w:val="0"/>
      <w:marRight w:val="0"/>
      <w:marTop w:val="0"/>
      <w:marBottom w:val="0"/>
      <w:divBdr>
        <w:top w:val="none" w:sz="0" w:space="0" w:color="auto"/>
        <w:left w:val="none" w:sz="0" w:space="0" w:color="auto"/>
        <w:bottom w:val="none" w:sz="0" w:space="0" w:color="auto"/>
        <w:right w:val="none" w:sz="0" w:space="0" w:color="auto"/>
      </w:divBdr>
    </w:div>
    <w:div w:id="1929346809">
      <w:bodyDiv w:val="1"/>
      <w:marLeft w:val="0"/>
      <w:marRight w:val="0"/>
      <w:marTop w:val="0"/>
      <w:marBottom w:val="0"/>
      <w:divBdr>
        <w:top w:val="none" w:sz="0" w:space="0" w:color="auto"/>
        <w:left w:val="none" w:sz="0" w:space="0" w:color="auto"/>
        <w:bottom w:val="none" w:sz="0" w:space="0" w:color="auto"/>
        <w:right w:val="none" w:sz="0" w:space="0" w:color="auto"/>
      </w:divBdr>
    </w:div>
    <w:div w:id="1943489725">
      <w:bodyDiv w:val="1"/>
      <w:marLeft w:val="0"/>
      <w:marRight w:val="0"/>
      <w:marTop w:val="0"/>
      <w:marBottom w:val="0"/>
      <w:divBdr>
        <w:top w:val="none" w:sz="0" w:space="0" w:color="auto"/>
        <w:left w:val="none" w:sz="0" w:space="0" w:color="auto"/>
        <w:bottom w:val="none" w:sz="0" w:space="0" w:color="auto"/>
        <w:right w:val="none" w:sz="0" w:space="0" w:color="auto"/>
      </w:divBdr>
    </w:div>
    <w:div w:id="1958872653">
      <w:bodyDiv w:val="1"/>
      <w:marLeft w:val="0"/>
      <w:marRight w:val="0"/>
      <w:marTop w:val="0"/>
      <w:marBottom w:val="0"/>
      <w:divBdr>
        <w:top w:val="none" w:sz="0" w:space="0" w:color="auto"/>
        <w:left w:val="none" w:sz="0" w:space="0" w:color="auto"/>
        <w:bottom w:val="none" w:sz="0" w:space="0" w:color="auto"/>
        <w:right w:val="none" w:sz="0" w:space="0" w:color="auto"/>
      </w:divBdr>
    </w:div>
    <w:div w:id="2002734228">
      <w:bodyDiv w:val="1"/>
      <w:marLeft w:val="0"/>
      <w:marRight w:val="0"/>
      <w:marTop w:val="0"/>
      <w:marBottom w:val="0"/>
      <w:divBdr>
        <w:top w:val="none" w:sz="0" w:space="0" w:color="auto"/>
        <w:left w:val="none" w:sz="0" w:space="0" w:color="auto"/>
        <w:bottom w:val="none" w:sz="0" w:space="0" w:color="auto"/>
        <w:right w:val="none" w:sz="0" w:space="0" w:color="auto"/>
      </w:divBdr>
    </w:div>
    <w:div w:id="2065441375">
      <w:bodyDiv w:val="1"/>
      <w:marLeft w:val="0"/>
      <w:marRight w:val="0"/>
      <w:marTop w:val="0"/>
      <w:marBottom w:val="0"/>
      <w:divBdr>
        <w:top w:val="none" w:sz="0" w:space="0" w:color="auto"/>
        <w:left w:val="none" w:sz="0" w:space="0" w:color="auto"/>
        <w:bottom w:val="none" w:sz="0" w:space="0" w:color="auto"/>
        <w:right w:val="none" w:sz="0" w:space="0" w:color="auto"/>
      </w:divBdr>
    </w:div>
    <w:div w:id="2065980167">
      <w:bodyDiv w:val="1"/>
      <w:marLeft w:val="0"/>
      <w:marRight w:val="0"/>
      <w:marTop w:val="0"/>
      <w:marBottom w:val="0"/>
      <w:divBdr>
        <w:top w:val="none" w:sz="0" w:space="0" w:color="auto"/>
        <w:left w:val="none" w:sz="0" w:space="0" w:color="auto"/>
        <w:bottom w:val="none" w:sz="0" w:space="0" w:color="auto"/>
        <w:right w:val="none" w:sz="0" w:space="0" w:color="auto"/>
      </w:divBdr>
    </w:div>
    <w:div w:id="2066566532">
      <w:bodyDiv w:val="1"/>
      <w:marLeft w:val="0"/>
      <w:marRight w:val="0"/>
      <w:marTop w:val="0"/>
      <w:marBottom w:val="0"/>
      <w:divBdr>
        <w:top w:val="none" w:sz="0" w:space="0" w:color="auto"/>
        <w:left w:val="none" w:sz="0" w:space="0" w:color="auto"/>
        <w:bottom w:val="none" w:sz="0" w:space="0" w:color="auto"/>
        <w:right w:val="none" w:sz="0" w:space="0" w:color="auto"/>
      </w:divBdr>
    </w:div>
    <w:div w:id="2074354927">
      <w:bodyDiv w:val="1"/>
      <w:marLeft w:val="0"/>
      <w:marRight w:val="0"/>
      <w:marTop w:val="0"/>
      <w:marBottom w:val="0"/>
      <w:divBdr>
        <w:top w:val="none" w:sz="0" w:space="0" w:color="auto"/>
        <w:left w:val="none" w:sz="0" w:space="0" w:color="auto"/>
        <w:bottom w:val="none" w:sz="0" w:space="0" w:color="auto"/>
        <w:right w:val="none" w:sz="0" w:space="0" w:color="auto"/>
      </w:divBdr>
    </w:div>
    <w:div w:id="2080201602">
      <w:bodyDiv w:val="1"/>
      <w:marLeft w:val="0"/>
      <w:marRight w:val="0"/>
      <w:marTop w:val="0"/>
      <w:marBottom w:val="0"/>
      <w:divBdr>
        <w:top w:val="none" w:sz="0" w:space="0" w:color="auto"/>
        <w:left w:val="none" w:sz="0" w:space="0" w:color="auto"/>
        <w:bottom w:val="none" w:sz="0" w:space="0" w:color="auto"/>
        <w:right w:val="none" w:sz="0" w:space="0" w:color="auto"/>
      </w:divBdr>
    </w:div>
    <w:div w:id="2090810278">
      <w:bodyDiv w:val="1"/>
      <w:marLeft w:val="0"/>
      <w:marRight w:val="0"/>
      <w:marTop w:val="0"/>
      <w:marBottom w:val="0"/>
      <w:divBdr>
        <w:top w:val="none" w:sz="0" w:space="0" w:color="auto"/>
        <w:left w:val="none" w:sz="0" w:space="0" w:color="auto"/>
        <w:bottom w:val="none" w:sz="0" w:space="0" w:color="auto"/>
        <w:right w:val="none" w:sz="0" w:space="0" w:color="auto"/>
      </w:divBdr>
    </w:div>
    <w:div w:id="2101831648">
      <w:bodyDiv w:val="1"/>
      <w:marLeft w:val="0"/>
      <w:marRight w:val="0"/>
      <w:marTop w:val="0"/>
      <w:marBottom w:val="0"/>
      <w:divBdr>
        <w:top w:val="none" w:sz="0" w:space="0" w:color="auto"/>
        <w:left w:val="none" w:sz="0" w:space="0" w:color="auto"/>
        <w:bottom w:val="none" w:sz="0" w:space="0" w:color="auto"/>
        <w:right w:val="none" w:sz="0" w:space="0" w:color="auto"/>
      </w:divBdr>
    </w:div>
    <w:div w:id="2118014151">
      <w:bodyDiv w:val="1"/>
      <w:marLeft w:val="0"/>
      <w:marRight w:val="0"/>
      <w:marTop w:val="0"/>
      <w:marBottom w:val="0"/>
      <w:divBdr>
        <w:top w:val="none" w:sz="0" w:space="0" w:color="auto"/>
        <w:left w:val="none" w:sz="0" w:space="0" w:color="auto"/>
        <w:bottom w:val="none" w:sz="0" w:space="0" w:color="auto"/>
        <w:right w:val="none" w:sz="0" w:space="0" w:color="auto"/>
      </w:divBdr>
    </w:div>
    <w:div w:id="2125540740">
      <w:bodyDiv w:val="1"/>
      <w:marLeft w:val="0"/>
      <w:marRight w:val="0"/>
      <w:marTop w:val="0"/>
      <w:marBottom w:val="0"/>
      <w:divBdr>
        <w:top w:val="none" w:sz="0" w:space="0" w:color="auto"/>
        <w:left w:val="none" w:sz="0" w:space="0" w:color="auto"/>
        <w:bottom w:val="none" w:sz="0" w:space="0" w:color="auto"/>
        <w:right w:val="none" w:sz="0" w:space="0" w:color="auto"/>
      </w:divBdr>
    </w:div>
    <w:div w:id="21380624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28FD51-3385-A547-9F87-460CEE6FA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10</Pages>
  <Words>1216</Words>
  <Characters>6937</Characters>
  <Application>Microsoft Macintosh Word</Application>
  <DocSecurity>0</DocSecurity>
  <Lines>57</Lines>
  <Paragraphs>16</Paragraphs>
  <ScaleCrop>false</ScaleCrop>
  <Company/>
  <LinksUpToDate>false</LinksUpToDate>
  <CharactersWithSpaces>8137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Weiqian Xu</dc:creator>
  <cp:keywords/>
  <dc:description/>
  <cp:lastModifiedBy>Weiqian</cp:lastModifiedBy>
  <cp:revision>26</cp:revision>
  <cp:lastPrinted>2015-03-05T08:29:00Z</cp:lastPrinted>
  <dcterms:created xsi:type="dcterms:W3CDTF">2014-12-08T04:54:00Z</dcterms:created>
  <dcterms:modified xsi:type="dcterms:W3CDTF">2015-05-22T03:32:00Z</dcterms:modified>
</cp:coreProperties>
</file>