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1.马义物质范畴理论的理论意义</w:t>
      </w:r>
    </w:p>
    <w:p>
      <w:pPr>
        <w:rPr>
          <w:rFonts w:hint="eastAsia"/>
        </w:rPr>
      </w:pPr>
      <w:r>
        <w:rPr>
          <w:rFonts w:hint="eastAsia"/>
        </w:rPr>
        <w:t>2.时空定义</w:t>
      </w:r>
    </w:p>
    <w:p>
      <w:pPr>
        <w:rPr>
          <w:rFonts w:hint="eastAsia"/>
        </w:rPr>
      </w:pPr>
      <w:r>
        <w:rPr>
          <w:rFonts w:hint="eastAsia"/>
        </w:rPr>
        <w:t>3.量质变辩关</w:t>
      </w:r>
    </w:p>
    <w:p>
      <w:pPr>
        <w:rPr>
          <w:rFonts w:hint="eastAsia"/>
        </w:rPr>
      </w:pPr>
      <w:r>
        <w:rPr>
          <w:rFonts w:hint="eastAsia"/>
        </w:rPr>
        <w:t>4.实践在认识中的决定作用</w:t>
      </w:r>
    </w:p>
    <w:p>
      <w:pPr>
        <w:rPr>
          <w:rFonts w:hint="eastAsia"/>
        </w:rPr>
      </w:pPr>
      <w:r>
        <w:rPr>
          <w:rFonts w:hint="eastAsia"/>
        </w:rPr>
        <w:t>5.感性理性定义 辩关 上升条件</w:t>
      </w:r>
    </w:p>
    <w:p>
      <w:pPr>
        <w:rPr>
          <w:rFonts w:hint="eastAsia"/>
        </w:rPr>
      </w:pPr>
      <w:r>
        <w:rPr>
          <w:rFonts w:hint="eastAsia"/>
        </w:rPr>
        <w:t>6.真理绝对性相对性</w:t>
      </w:r>
    </w:p>
    <w:p>
      <w:pPr>
        <w:rPr>
          <w:rFonts w:hint="eastAsia"/>
        </w:rPr>
      </w:pPr>
      <w:r>
        <w:rPr>
          <w:rFonts w:hint="eastAsia"/>
        </w:rPr>
        <w:t>7.6的辩关</w:t>
      </w:r>
    </w:p>
    <w:p>
      <w:pPr>
        <w:rPr>
          <w:rFonts w:hint="eastAsia"/>
        </w:rPr>
      </w:pPr>
      <w:r>
        <w:rPr>
          <w:rFonts w:hint="eastAsia"/>
        </w:rPr>
        <w:t>8.生力生关经基上建定义</w:t>
      </w:r>
    </w:p>
    <w:p>
      <w:pPr>
        <w:rPr>
          <w:rFonts w:hint="eastAsia"/>
        </w:rPr>
      </w:pPr>
      <w:r>
        <w:rPr>
          <w:rFonts w:hint="eastAsia"/>
        </w:rPr>
        <w:t>9.社会基本矛盾在历史发展中的作用</w:t>
      </w:r>
    </w:p>
    <w:p>
      <w:pPr>
        <w:rPr>
          <w:rFonts w:hint="eastAsia"/>
        </w:rPr>
      </w:pPr>
      <w:r>
        <w:rPr>
          <w:rFonts w:hint="eastAsia"/>
        </w:rPr>
        <w:t>10.人民群众</w:t>
      </w:r>
    </w:p>
    <w:p>
      <w:pPr>
        <w:rPr>
          <w:rFonts w:hint="eastAsia"/>
        </w:rPr>
      </w:pPr>
      <w:r>
        <w:rPr>
          <w:rFonts w:hint="eastAsia"/>
        </w:rPr>
        <w:t>11.私人社会劳动矛盾</w:t>
      </w:r>
    </w:p>
    <w:p>
      <w:pPr>
        <w:rPr>
          <w:rFonts w:hint="eastAsia"/>
        </w:rPr>
      </w:pPr>
      <w:r>
        <w:rPr>
          <w:rFonts w:hint="eastAsia"/>
        </w:rPr>
        <w:t>12.垄断产生的原因</w:t>
      </w:r>
    </w:p>
    <w:p>
      <w:pPr>
        <w:rPr>
          <w:rFonts w:hint="eastAsia"/>
        </w:rPr>
      </w:pPr>
      <w:r>
        <w:rPr>
          <w:rFonts w:hint="eastAsia"/>
        </w:rPr>
        <w:t>13.经济全球化表现</w:t>
      </w:r>
    </w:p>
    <w:p>
      <w:pPr>
        <w:rPr>
          <w:rFonts w:hint="eastAsia"/>
        </w:rPr>
      </w:pPr>
      <w:r>
        <w:rPr>
          <w:rFonts w:hint="eastAsia"/>
        </w:rPr>
        <w:t>14.新事物不可战胜的原因</w:t>
      </w:r>
    </w:p>
    <w:p>
      <w:pPr>
        <w:rPr>
          <w:rFonts w:hint="eastAsia"/>
        </w:rPr>
      </w:pPr>
      <w:r>
        <w:rPr>
          <w:rFonts w:hint="eastAsia"/>
        </w:rPr>
        <w:t>15.矛盾同一性在发展中的作用</w:t>
      </w:r>
    </w:p>
    <w:p>
      <w:pPr>
        <w:rPr>
          <w:rFonts w:hint="eastAsia"/>
        </w:rPr>
      </w:pPr>
      <w:r>
        <w:rPr>
          <w:rFonts w:hint="eastAsia"/>
        </w:rPr>
        <w:t>16.矛盾同一性斗争性辩关</w:t>
      </w:r>
    </w:p>
    <w:p>
      <w:pPr>
        <w:rPr>
          <w:rFonts w:hint="eastAsia"/>
        </w:rPr>
      </w:pPr>
      <w:r>
        <w:rPr>
          <w:rFonts w:hint="eastAsia"/>
        </w:rPr>
        <w:t>17.辩否内容</w:t>
      </w:r>
    </w:p>
    <w:p>
      <w:pPr>
        <w:rPr>
          <w:rFonts w:hint="eastAsia"/>
        </w:rPr>
      </w:pPr>
      <w:r>
        <w:rPr>
          <w:rFonts w:hint="eastAsia"/>
        </w:rPr>
        <w:t>18.群众路线 观点</w:t>
      </w:r>
    </w:p>
    <w:p>
      <w:pPr>
        <w:rPr>
          <w:rFonts w:hint="eastAsia"/>
        </w:rPr>
      </w:pPr>
      <w:r>
        <w:rPr>
          <w:rFonts w:hint="eastAsia"/>
        </w:rPr>
        <w:t>19.商品 使用价值 价值 概念</w:t>
      </w:r>
    </w:p>
    <w:p>
      <w:pPr>
        <w:rPr>
          <w:rFonts w:hint="eastAsia"/>
        </w:rPr>
      </w:pPr>
      <w:r>
        <w:rPr>
          <w:rFonts w:hint="eastAsia"/>
        </w:rPr>
        <w:t>20.联系普遍性拓展</w:t>
      </w:r>
    </w:p>
    <w:p>
      <w:pPr>
        <w:rPr>
          <w:rFonts w:hint="eastAsia"/>
        </w:rPr>
      </w:pPr>
      <w:r>
        <w:rPr>
          <w:rFonts w:hint="eastAsia"/>
        </w:rPr>
        <w:t>21.第二次飞跃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22.社存社意辩关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2020-12-29T18:26:58Z</dcterms:created>
  <dc:creator>iPhone X</dc:creator>
  <cp:lastModifiedBy>iPhone X</cp:lastModifiedBy>
  <dcterms:modified xsi:type="dcterms:W3CDTF">2020-12-29T18:27:34Z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2052-11.2.0</vt:lpwstr>
  </property>
</Properties>
</file>