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EB10" w14:textId="5B56F9CE" w:rsidR="00DC70DD" w:rsidRDefault="008F1460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商</w:t>
      </w:r>
      <w:r w:rsidR="00976966">
        <w:rPr>
          <w:rFonts w:ascii="微软雅黑" w:hAnsi="微软雅黑" w:hint="eastAsia"/>
          <w:b/>
          <w:sz w:val="28"/>
          <w:szCs w:val="28"/>
        </w:rPr>
        <w:t>店&amp;兑换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3B1EBCAF" w14:textId="77777777">
        <w:tc>
          <w:tcPr>
            <w:tcW w:w="992" w:type="dxa"/>
            <w:shd w:val="clear" w:color="auto" w:fill="auto"/>
          </w:tcPr>
          <w:p w14:paraId="08D0AEFD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48D5E239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50547508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31A82F4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7924F9CE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25394A96" w14:textId="59366C99" w:rsidR="00797C7A" w:rsidRDefault="00587AE1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郑苏毓</w:t>
            </w:r>
          </w:p>
        </w:tc>
        <w:tc>
          <w:tcPr>
            <w:tcW w:w="992" w:type="dxa"/>
            <w:shd w:val="clear" w:color="auto" w:fill="auto"/>
          </w:tcPr>
          <w:p w14:paraId="21EF1B22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6CF0BB7E" w14:textId="51FA5589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587AE1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D55AFB">
              <w:rPr>
                <w:rFonts w:ascii="微软雅黑" w:hAnsi="微软雅黑"/>
                <w:kern w:val="0"/>
              </w:rPr>
              <w:t>11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6C14E6">
              <w:rPr>
                <w:rFonts w:ascii="微软雅黑" w:hAnsi="微软雅黑"/>
                <w:kern w:val="0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14:paraId="6A55D04D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58BF57D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1A9039E4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2A09A297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4EAF4EA0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36682CD0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610F0AE3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755592A6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6EE7ED21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280EA8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36B1E0E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419BD679" w14:textId="77777777" w:rsidR="00DC70DD" w:rsidRDefault="00DC70DD">
      <w:pPr>
        <w:rPr>
          <w:rFonts w:ascii="微软雅黑" w:hAnsi="微软雅黑"/>
        </w:rPr>
      </w:pPr>
    </w:p>
    <w:p w14:paraId="388167EA" w14:textId="77777777" w:rsidR="00D37C8B" w:rsidRDefault="00D37C8B" w:rsidP="00EE1D83">
      <w:pPr>
        <w:jc w:val="center"/>
        <w:rPr>
          <w:noProof/>
        </w:rPr>
      </w:pPr>
    </w:p>
    <w:p w14:paraId="66D25496" w14:textId="615CC9EC" w:rsidR="00490CC7" w:rsidRPr="00042604" w:rsidRDefault="003066CC" w:rsidP="00490CC7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681A27D1" w14:textId="1F2C5B4A" w:rsidR="00306042" w:rsidRDefault="00CF59BE" w:rsidP="00306042">
      <w:pPr>
        <w:pStyle w:val="2"/>
        <w:tabs>
          <w:tab w:val="clear" w:pos="432"/>
        </w:tabs>
      </w:pPr>
      <w:r>
        <w:rPr>
          <w:rFonts w:hint="eastAsia"/>
        </w:rPr>
        <w:t>商</w:t>
      </w:r>
      <w:r w:rsidR="00976966">
        <w:rPr>
          <w:rFonts w:hint="eastAsia"/>
        </w:rPr>
        <w:t>店</w:t>
      </w:r>
      <w:r w:rsidR="00306042">
        <w:rPr>
          <w:rFonts w:hint="eastAsia"/>
        </w:rPr>
        <w:t>相关规则</w:t>
      </w:r>
    </w:p>
    <w:p w14:paraId="40FDE615" w14:textId="7B3B77B5" w:rsidR="00CD63D6" w:rsidRDefault="00DB04CC" w:rsidP="00B83888">
      <w:pPr>
        <w:pStyle w:val="3"/>
      </w:pPr>
      <w:r>
        <w:rPr>
          <w:rFonts w:hint="eastAsia"/>
        </w:rPr>
        <w:t>商店编号</w:t>
      </w:r>
    </w:p>
    <w:p w14:paraId="336C5736" w14:textId="54191D6E" w:rsidR="00DB04CC" w:rsidRDefault="00DB04CC" w:rsidP="00DB04CC">
      <w:pPr>
        <w:numPr>
          <w:ilvl w:val="0"/>
          <w:numId w:val="5"/>
        </w:numPr>
      </w:pPr>
      <w:r>
        <w:rPr>
          <w:rFonts w:hint="eastAsia"/>
        </w:rPr>
        <w:t>商店的唯一标识符</w:t>
      </w:r>
    </w:p>
    <w:p w14:paraId="628AED69" w14:textId="319A21A3" w:rsidR="00DB04CC" w:rsidRPr="00DB04CC" w:rsidRDefault="00DB04CC" w:rsidP="00A81CC3">
      <w:pPr>
        <w:numPr>
          <w:ilvl w:val="1"/>
          <w:numId w:val="5"/>
        </w:numPr>
      </w:pPr>
      <w:r>
        <w:rPr>
          <w:rFonts w:hint="eastAsia"/>
        </w:rPr>
        <w:t>每一个商店的界面都可能不同，本版本只制作金币商城</w:t>
      </w:r>
    </w:p>
    <w:p w14:paraId="7A62F537" w14:textId="4D6BF0B3" w:rsidR="00B83888" w:rsidRDefault="00B83888" w:rsidP="00B83888">
      <w:pPr>
        <w:pStyle w:val="3"/>
      </w:pPr>
      <w:r>
        <w:rPr>
          <w:rFonts w:hint="eastAsia"/>
        </w:rPr>
        <w:t>商品编号数组</w:t>
      </w:r>
    </w:p>
    <w:p w14:paraId="03B6F503" w14:textId="773056D6" w:rsidR="00B83888" w:rsidRPr="00B83888" w:rsidRDefault="00F31D96" w:rsidP="00B83888">
      <w:pPr>
        <w:numPr>
          <w:ilvl w:val="0"/>
          <w:numId w:val="5"/>
        </w:numPr>
      </w:pPr>
      <w:r>
        <w:rPr>
          <w:rFonts w:hint="eastAsia"/>
        </w:rPr>
        <w:t>商店里可购买的</w:t>
      </w:r>
      <w:r w:rsidR="00B83888">
        <w:rPr>
          <w:rFonts w:hint="eastAsia"/>
        </w:rPr>
        <w:t>商品</w:t>
      </w:r>
    </w:p>
    <w:p w14:paraId="0A6CD525" w14:textId="351A7DA8" w:rsidR="00752D54" w:rsidRDefault="00CD4D32" w:rsidP="00752D54">
      <w:pPr>
        <w:pStyle w:val="3"/>
      </w:pPr>
      <w:r>
        <w:rPr>
          <w:rFonts w:hint="eastAsia"/>
        </w:rPr>
        <w:t>开启</w:t>
      </w:r>
      <w:r w:rsidR="00D947AA">
        <w:rPr>
          <w:rFonts w:hint="eastAsia"/>
        </w:rPr>
        <w:t>日期</w:t>
      </w:r>
      <w:r w:rsidR="00752D54">
        <w:rPr>
          <w:rFonts w:hint="eastAsia"/>
        </w:rPr>
        <w:t>与</w:t>
      </w:r>
      <w:r>
        <w:rPr>
          <w:rFonts w:hint="eastAsia"/>
        </w:rPr>
        <w:t>关闭</w:t>
      </w:r>
      <w:r w:rsidR="00D947AA">
        <w:rPr>
          <w:rFonts w:hint="eastAsia"/>
        </w:rPr>
        <w:t>日期</w:t>
      </w:r>
    </w:p>
    <w:p w14:paraId="0C399DBF" w14:textId="4353DCF6" w:rsidR="00752D54" w:rsidRDefault="00752D54" w:rsidP="00752D54">
      <w:pPr>
        <w:numPr>
          <w:ilvl w:val="0"/>
          <w:numId w:val="5"/>
        </w:numPr>
      </w:pPr>
      <w:r>
        <w:rPr>
          <w:rFonts w:hint="eastAsia"/>
        </w:rPr>
        <w:t>在【</w:t>
      </w:r>
      <w:r w:rsidR="00CD4D32">
        <w:rPr>
          <w:rFonts w:hint="eastAsia"/>
        </w:rPr>
        <w:t>开启</w:t>
      </w:r>
      <w:r>
        <w:rPr>
          <w:rFonts w:hint="eastAsia"/>
        </w:rPr>
        <w:t>日期】与【</w:t>
      </w:r>
      <w:r w:rsidR="00CD4D32">
        <w:rPr>
          <w:rFonts w:hint="eastAsia"/>
        </w:rPr>
        <w:t>关闭</w:t>
      </w:r>
      <w:r>
        <w:rPr>
          <w:rFonts w:hint="eastAsia"/>
        </w:rPr>
        <w:t>日期】</w:t>
      </w:r>
      <w:r w:rsidR="00DB04CC">
        <w:rPr>
          <w:rFonts w:hint="eastAsia"/>
        </w:rPr>
        <w:t>时间内，商店开启</w:t>
      </w:r>
    </w:p>
    <w:p w14:paraId="09F9C3B8" w14:textId="7E61C3C3" w:rsidR="00DB04CC" w:rsidRDefault="00DB04CC" w:rsidP="00DB04CC">
      <w:pPr>
        <w:numPr>
          <w:ilvl w:val="1"/>
          <w:numId w:val="5"/>
        </w:numPr>
      </w:pPr>
      <w:r>
        <w:rPr>
          <w:rFonts w:hint="eastAsia"/>
        </w:rPr>
        <w:t>其他时间关闭</w:t>
      </w:r>
    </w:p>
    <w:p w14:paraId="5A0B2A8F" w14:textId="75C06FB3" w:rsidR="00333752" w:rsidRDefault="00333752" w:rsidP="00333752">
      <w:pPr>
        <w:pStyle w:val="3"/>
      </w:pPr>
      <w:r>
        <w:rPr>
          <w:rFonts w:hint="eastAsia"/>
        </w:rPr>
        <w:t>刷新</w:t>
      </w:r>
      <w:r w:rsidR="00D947AA">
        <w:rPr>
          <w:rFonts w:hint="eastAsia"/>
        </w:rPr>
        <w:t>类型</w:t>
      </w:r>
    </w:p>
    <w:p w14:paraId="1A47A5E2" w14:textId="28ADB7C6" w:rsidR="008C5483" w:rsidRDefault="008C5483" w:rsidP="00333752">
      <w:pPr>
        <w:numPr>
          <w:ilvl w:val="0"/>
          <w:numId w:val="5"/>
        </w:numPr>
      </w:pPr>
      <w:r>
        <w:rPr>
          <w:rFonts w:hint="eastAsia"/>
        </w:rPr>
        <w:t>根据【刷新类型】，来刷新，现阶段刷新类型如下</w:t>
      </w:r>
    </w:p>
    <w:p w14:paraId="680243EC" w14:textId="2B70009F" w:rsidR="008C5483" w:rsidRDefault="008C5483" w:rsidP="008C5483">
      <w:pPr>
        <w:numPr>
          <w:ilvl w:val="1"/>
          <w:numId w:val="5"/>
        </w:numPr>
      </w:pPr>
      <w:r>
        <w:rPr>
          <w:rFonts w:hint="eastAsia"/>
        </w:rPr>
        <w:t>不刷新</w:t>
      </w:r>
    </w:p>
    <w:p w14:paraId="362E1E8A" w14:textId="30C4C4C5" w:rsidR="008C5483" w:rsidRPr="008C5483" w:rsidRDefault="008C5483" w:rsidP="008C5483">
      <w:pPr>
        <w:numPr>
          <w:ilvl w:val="1"/>
          <w:numId w:val="5"/>
        </w:numPr>
      </w:pPr>
      <w:r>
        <w:rPr>
          <w:rFonts w:hint="eastAsia"/>
        </w:rPr>
        <w:t>每日刷新</w:t>
      </w:r>
    </w:p>
    <w:p w14:paraId="0211A7E8" w14:textId="6CB06CEA" w:rsidR="00F41D9B" w:rsidRDefault="00333752" w:rsidP="00F41D9B">
      <w:pPr>
        <w:numPr>
          <w:ilvl w:val="0"/>
          <w:numId w:val="5"/>
        </w:numPr>
      </w:pPr>
      <w:r>
        <w:rPr>
          <w:rFonts w:hint="eastAsia"/>
        </w:rPr>
        <w:t>商店内商品的可购买数量</w:t>
      </w:r>
      <w:r w:rsidR="008C5483">
        <w:rPr>
          <w:rFonts w:hint="eastAsia"/>
        </w:rPr>
        <w:t>回复最大</w:t>
      </w:r>
    </w:p>
    <w:p w14:paraId="474F4EDC" w14:textId="77777777" w:rsidR="008C5483" w:rsidRPr="00333752" w:rsidRDefault="008C5483" w:rsidP="008C5483">
      <w:pPr>
        <w:ind w:left="845"/>
      </w:pPr>
    </w:p>
    <w:p w14:paraId="4E767BC7" w14:textId="69C3D29C" w:rsidR="00306042" w:rsidRDefault="00306042" w:rsidP="00306042">
      <w:pPr>
        <w:pStyle w:val="2"/>
        <w:tabs>
          <w:tab w:val="clear" w:pos="432"/>
        </w:tabs>
      </w:pPr>
      <w:r>
        <w:rPr>
          <w:rFonts w:hint="eastAsia"/>
        </w:rPr>
        <w:t>商品相关规则</w:t>
      </w:r>
    </w:p>
    <w:p w14:paraId="0A86FA7A" w14:textId="0D198081" w:rsidR="007605B0" w:rsidRDefault="007605B0" w:rsidP="007605B0">
      <w:pPr>
        <w:pStyle w:val="3"/>
      </w:pPr>
      <w:r>
        <w:rPr>
          <w:rFonts w:hint="eastAsia"/>
        </w:rPr>
        <w:t>商品</w:t>
      </w:r>
      <w:r w:rsidR="0081010E">
        <w:rPr>
          <w:rFonts w:hint="eastAsia"/>
        </w:rPr>
        <w:t>定义</w:t>
      </w:r>
    </w:p>
    <w:p w14:paraId="271679EC" w14:textId="77777777" w:rsidR="00BF03AF" w:rsidRDefault="007605B0" w:rsidP="007605B0">
      <w:pPr>
        <w:numPr>
          <w:ilvl w:val="0"/>
          <w:numId w:val="5"/>
        </w:numPr>
      </w:pPr>
      <w:r>
        <w:rPr>
          <w:rFonts w:hint="eastAsia"/>
        </w:rPr>
        <w:t>商店里售卖的</w:t>
      </w:r>
      <w:r w:rsidR="0081010E">
        <w:rPr>
          <w:rFonts w:hint="eastAsia"/>
        </w:rPr>
        <w:t>对象</w:t>
      </w:r>
      <w:r>
        <w:rPr>
          <w:rFonts w:hint="eastAsia"/>
        </w:rPr>
        <w:t>，</w:t>
      </w:r>
    </w:p>
    <w:p w14:paraId="1873A81B" w14:textId="197B37C0" w:rsidR="007605B0" w:rsidRDefault="007605B0" w:rsidP="00BF03AF">
      <w:pPr>
        <w:numPr>
          <w:ilvl w:val="1"/>
          <w:numId w:val="5"/>
        </w:numPr>
      </w:pPr>
      <w:r>
        <w:rPr>
          <w:rFonts w:hint="eastAsia"/>
        </w:rPr>
        <w:t>有独立的名字与图片</w:t>
      </w:r>
    </w:p>
    <w:p w14:paraId="1EAF1A31" w14:textId="0939952A" w:rsidR="007605B0" w:rsidRDefault="00BF03AF" w:rsidP="007605B0">
      <w:pPr>
        <w:numPr>
          <w:ilvl w:val="0"/>
          <w:numId w:val="5"/>
        </w:numPr>
      </w:pPr>
      <w:r>
        <w:rPr>
          <w:rFonts w:hint="eastAsia"/>
        </w:rPr>
        <w:t>商品</w:t>
      </w:r>
      <w:r w:rsidR="007605B0">
        <w:rPr>
          <w:rFonts w:hint="eastAsia"/>
        </w:rPr>
        <w:t>图片的调用，需</w:t>
      </w:r>
      <w:r>
        <w:rPr>
          <w:rFonts w:hint="eastAsia"/>
        </w:rPr>
        <w:t>与前端讨论</w:t>
      </w:r>
    </w:p>
    <w:p w14:paraId="0168D431" w14:textId="6FDF87F8" w:rsidR="007605B0" w:rsidRPr="00C452E6" w:rsidRDefault="00C452E6" w:rsidP="00C452E6">
      <w:pPr>
        <w:numPr>
          <w:ilvl w:val="1"/>
          <w:numId w:val="5"/>
        </w:numPr>
      </w:pPr>
      <w:r>
        <w:rPr>
          <w:rFonts w:hint="eastAsia"/>
        </w:rPr>
        <w:t>商品可能会调取道具</w:t>
      </w:r>
      <w:r>
        <w:rPr>
          <w:rFonts w:hint="eastAsia"/>
        </w:rPr>
        <w:t>I</w:t>
      </w:r>
      <w:r w:rsidR="00AB6942">
        <w:rPr>
          <w:rFonts w:hint="eastAsia"/>
        </w:rPr>
        <w:t>con</w:t>
      </w:r>
      <w:r w:rsidR="00BF03AF">
        <w:rPr>
          <w:rFonts w:hint="eastAsia"/>
        </w:rPr>
        <w:t>，如何处理？</w:t>
      </w:r>
    </w:p>
    <w:p w14:paraId="156A1020" w14:textId="77777777" w:rsidR="00F14CA1" w:rsidRDefault="00F14CA1" w:rsidP="00C04139">
      <w:pPr>
        <w:pStyle w:val="3"/>
      </w:pPr>
      <w:r>
        <w:rPr>
          <w:rFonts w:hint="eastAsia"/>
        </w:rPr>
        <w:t>购买商品消耗</w:t>
      </w:r>
    </w:p>
    <w:p w14:paraId="23C9EA96" w14:textId="51A7DE46" w:rsidR="00C04139" w:rsidRDefault="00C04139" w:rsidP="007605B0">
      <w:pPr>
        <w:numPr>
          <w:ilvl w:val="0"/>
          <w:numId w:val="5"/>
        </w:numPr>
      </w:pPr>
      <w:r>
        <w:rPr>
          <w:rFonts w:hint="eastAsia"/>
        </w:rPr>
        <w:t>【购买消耗资源】字段为基础售价</w:t>
      </w:r>
    </w:p>
    <w:p w14:paraId="390999EB" w14:textId="59B6FD5D" w:rsidR="00F63DA3" w:rsidRDefault="00F63DA3" w:rsidP="007605B0">
      <w:pPr>
        <w:numPr>
          <w:ilvl w:val="0"/>
          <w:numId w:val="5"/>
        </w:numPr>
      </w:pPr>
      <w:r>
        <w:rPr>
          <w:rFonts w:hint="eastAsia"/>
        </w:rPr>
        <w:lastRenderedPageBreak/>
        <w:t>根据【</w:t>
      </w:r>
      <w:r w:rsidR="00536FBB">
        <w:rPr>
          <w:rFonts w:hint="eastAsia"/>
        </w:rPr>
        <w:t>折扣</w:t>
      </w:r>
      <w:r>
        <w:rPr>
          <w:rFonts w:hint="eastAsia"/>
        </w:rPr>
        <w:t>】</w:t>
      </w:r>
      <w:r w:rsidR="00976966">
        <w:rPr>
          <w:rFonts w:hint="eastAsia"/>
        </w:rPr>
        <w:t>字段</w:t>
      </w:r>
      <w:r>
        <w:rPr>
          <w:rFonts w:hint="eastAsia"/>
        </w:rPr>
        <w:t>，</w:t>
      </w:r>
      <w:r w:rsidR="00711FAE">
        <w:rPr>
          <w:rFonts w:hint="eastAsia"/>
        </w:rPr>
        <w:t>计算实际售价</w:t>
      </w:r>
    </w:p>
    <w:p w14:paraId="5C22C92D" w14:textId="07CB2D12" w:rsidR="00711FAE" w:rsidRDefault="00711FAE" w:rsidP="00711FAE">
      <w:pPr>
        <w:numPr>
          <w:ilvl w:val="1"/>
          <w:numId w:val="5"/>
        </w:numPr>
      </w:pPr>
      <w:r>
        <w:rPr>
          <w:rFonts w:hint="eastAsia"/>
        </w:rPr>
        <w:t>实际售价</w:t>
      </w:r>
      <w:r>
        <w:rPr>
          <w:rFonts w:hint="eastAsia"/>
        </w:rPr>
        <w:t>=</w:t>
      </w:r>
      <w:r>
        <w:rPr>
          <w:rFonts w:hint="eastAsia"/>
        </w:rPr>
        <w:t>基础售价</w:t>
      </w:r>
      <w:r>
        <w:rPr>
          <w:rFonts w:hint="eastAsia"/>
        </w:rPr>
        <w:t>*</w:t>
      </w:r>
      <w:r>
        <w:rPr>
          <w:rFonts w:hint="eastAsia"/>
        </w:rPr>
        <w:t>折扣</w:t>
      </w:r>
      <w:r>
        <w:rPr>
          <w:rFonts w:hint="eastAsia"/>
        </w:rPr>
        <w:t>/</w:t>
      </w:r>
      <w:r>
        <w:t>100</w:t>
      </w:r>
    </w:p>
    <w:p w14:paraId="0A998EAA" w14:textId="12FC74B4" w:rsidR="00CB65D9" w:rsidRDefault="00CB65D9" w:rsidP="00CB65D9">
      <w:pPr>
        <w:numPr>
          <w:ilvl w:val="1"/>
          <w:numId w:val="5"/>
        </w:numPr>
      </w:pPr>
      <w:r>
        <w:rPr>
          <w:rFonts w:hint="eastAsia"/>
        </w:rPr>
        <w:t>结果向上取整</w:t>
      </w:r>
    </w:p>
    <w:p w14:paraId="3A9A2D66" w14:textId="0C3C0FE2" w:rsidR="00086B1C" w:rsidRDefault="00086B1C" w:rsidP="007605B0">
      <w:pPr>
        <w:numPr>
          <w:ilvl w:val="1"/>
          <w:numId w:val="5"/>
        </w:numPr>
      </w:pPr>
      <w:r>
        <w:rPr>
          <w:rFonts w:hint="eastAsia"/>
        </w:rPr>
        <w:t>折扣填</w:t>
      </w:r>
      <w:r>
        <w:t>1</w:t>
      </w:r>
      <w:r w:rsidR="00976966">
        <w:t>00</w:t>
      </w:r>
      <w:r>
        <w:rPr>
          <w:rFonts w:hint="eastAsia"/>
        </w:rPr>
        <w:t>，则不打折</w:t>
      </w:r>
    </w:p>
    <w:p w14:paraId="762130D3" w14:textId="2404957D" w:rsidR="000F14FB" w:rsidRDefault="000F14FB" w:rsidP="000F14FB">
      <w:pPr>
        <w:pStyle w:val="3"/>
      </w:pPr>
      <w:r>
        <w:rPr>
          <w:rFonts w:hint="eastAsia"/>
        </w:rPr>
        <w:t>购买获得</w:t>
      </w:r>
      <w:r w:rsidR="00752D54">
        <w:rPr>
          <w:rFonts w:hint="eastAsia"/>
        </w:rPr>
        <w:t>资源</w:t>
      </w:r>
    </w:p>
    <w:p w14:paraId="5F78B63A" w14:textId="03E4473F" w:rsidR="000F14FB" w:rsidRDefault="00E22A72" w:rsidP="007605B0">
      <w:pPr>
        <w:numPr>
          <w:ilvl w:val="0"/>
          <w:numId w:val="5"/>
        </w:numPr>
      </w:pPr>
      <w:r>
        <w:rPr>
          <w:rFonts w:hint="eastAsia"/>
        </w:rPr>
        <w:t>根据【购买获得资源】字段，获得</w:t>
      </w:r>
      <w:r w:rsidR="00E049A1">
        <w:rPr>
          <w:rFonts w:hint="eastAsia"/>
        </w:rPr>
        <w:t>基础</w:t>
      </w:r>
      <w:r>
        <w:rPr>
          <w:rFonts w:hint="eastAsia"/>
        </w:rPr>
        <w:t>资源</w:t>
      </w:r>
    </w:p>
    <w:p w14:paraId="6BC86480" w14:textId="678DF308" w:rsidR="00E22A72" w:rsidRDefault="00E22A72" w:rsidP="007605B0">
      <w:pPr>
        <w:numPr>
          <w:ilvl w:val="0"/>
          <w:numId w:val="5"/>
        </w:numPr>
      </w:pPr>
      <w:r>
        <w:rPr>
          <w:rFonts w:hint="eastAsia"/>
        </w:rPr>
        <w:t>根据【购买赠送资源】字段，获得额外资源</w:t>
      </w:r>
    </w:p>
    <w:p w14:paraId="4BB16E1F" w14:textId="5D6C5DC7" w:rsidR="00E049A1" w:rsidRPr="00E22A72" w:rsidRDefault="00E049A1" w:rsidP="00E049A1">
      <w:pPr>
        <w:numPr>
          <w:ilvl w:val="1"/>
          <w:numId w:val="5"/>
        </w:numPr>
      </w:pPr>
      <w:r>
        <w:rPr>
          <w:rFonts w:hint="eastAsia"/>
        </w:rPr>
        <w:t>需要额外显示</w:t>
      </w:r>
    </w:p>
    <w:p w14:paraId="0C112E59" w14:textId="2F2BD726" w:rsidR="00C04139" w:rsidRDefault="000D65D1" w:rsidP="00C04139">
      <w:pPr>
        <w:pStyle w:val="3"/>
      </w:pPr>
      <w:r>
        <w:rPr>
          <w:rFonts w:hint="eastAsia"/>
        </w:rPr>
        <w:t>限购次数</w:t>
      </w:r>
    </w:p>
    <w:p w14:paraId="4C9AEC29" w14:textId="77777777" w:rsidR="00C04139" w:rsidRDefault="00C04139" w:rsidP="00E71B7A">
      <w:pPr>
        <w:numPr>
          <w:ilvl w:val="0"/>
          <w:numId w:val="5"/>
        </w:numPr>
      </w:pPr>
      <w:r>
        <w:rPr>
          <w:rFonts w:hint="eastAsia"/>
        </w:rPr>
        <w:t>每个商品，每个用户的最大可购买数量</w:t>
      </w:r>
    </w:p>
    <w:p w14:paraId="6E62D1CF" w14:textId="77777777" w:rsidR="00C04139" w:rsidRDefault="00C04139" w:rsidP="00E71B7A">
      <w:pPr>
        <w:numPr>
          <w:ilvl w:val="1"/>
          <w:numId w:val="5"/>
        </w:numPr>
      </w:pPr>
      <w:r>
        <w:rPr>
          <w:rFonts w:hint="eastAsia"/>
        </w:rPr>
        <w:t>填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则不限购</w:t>
      </w:r>
    </w:p>
    <w:p w14:paraId="21010D06" w14:textId="77777777" w:rsidR="00E71B7A" w:rsidRDefault="00E71B7A" w:rsidP="00E71B7A">
      <w:pPr>
        <w:numPr>
          <w:ilvl w:val="0"/>
          <w:numId w:val="5"/>
        </w:numPr>
      </w:pPr>
      <w:r>
        <w:rPr>
          <w:rFonts w:hint="eastAsia"/>
        </w:rPr>
        <w:t>限购商品，</w:t>
      </w:r>
      <w:r w:rsidR="00C04139">
        <w:rPr>
          <w:rFonts w:hint="eastAsia"/>
        </w:rPr>
        <w:t>可购买数量为</w:t>
      </w:r>
      <w:r w:rsidR="00C04139">
        <w:rPr>
          <w:rFonts w:hint="eastAsia"/>
        </w:rPr>
        <w:t>0</w:t>
      </w:r>
      <w:r w:rsidR="00C04139">
        <w:rPr>
          <w:rFonts w:hint="eastAsia"/>
        </w:rPr>
        <w:t>时</w:t>
      </w:r>
    </w:p>
    <w:p w14:paraId="3C0808B2" w14:textId="77777777" w:rsidR="00E71B7A" w:rsidRDefault="00C04139" w:rsidP="00E71B7A">
      <w:pPr>
        <w:numPr>
          <w:ilvl w:val="1"/>
          <w:numId w:val="5"/>
        </w:numPr>
      </w:pPr>
      <w:r>
        <w:rPr>
          <w:rFonts w:hint="eastAsia"/>
        </w:rPr>
        <w:t>购买次数显示为</w:t>
      </w:r>
      <w:r>
        <w:rPr>
          <w:rFonts w:hint="eastAsia"/>
        </w:rPr>
        <w:t>0/x</w:t>
      </w:r>
    </w:p>
    <w:p w14:paraId="10315CF6" w14:textId="597D6E94" w:rsidR="00C04139" w:rsidRDefault="00C04139" w:rsidP="00E71B7A">
      <w:pPr>
        <w:numPr>
          <w:ilvl w:val="1"/>
          <w:numId w:val="5"/>
        </w:numPr>
      </w:pPr>
      <w:r>
        <w:rPr>
          <w:rFonts w:hint="eastAsia"/>
        </w:rPr>
        <w:t>购买按键显示为灰色“已售完”</w:t>
      </w:r>
    </w:p>
    <w:p w14:paraId="7C087BCF" w14:textId="77777777" w:rsidR="008D4773" w:rsidRPr="00C04139" w:rsidRDefault="008D4773" w:rsidP="008D4773"/>
    <w:p w14:paraId="66422113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478E70D8" w14:textId="77777777" w:rsidR="004C4334" w:rsidRDefault="004C4334" w:rsidP="00617BFF">
      <w:pPr>
        <w:pStyle w:val="2"/>
      </w:pPr>
      <w:proofErr w:type="spellStart"/>
      <w:r w:rsidRPr="004C4334">
        <w:rPr>
          <w:rFonts w:hint="eastAsia"/>
        </w:rPr>
        <w:t>ShopConfig</w:t>
      </w:r>
      <w:proofErr w:type="spellEnd"/>
      <w:r w:rsidRPr="004C4334">
        <w:rPr>
          <w:rFonts w:hint="eastAsia"/>
        </w:rPr>
        <w:t>【商店配置】</w:t>
      </w:r>
    </w:p>
    <w:p w14:paraId="2356D64A" w14:textId="2E6B2748" w:rsidR="00FF3416" w:rsidRDefault="004C4334" w:rsidP="004C4334">
      <w:pPr>
        <w:pStyle w:val="2"/>
      </w:pPr>
      <w:proofErr w:type="spellStart"/>
      <w:r w:rsidRPr="004C4334">
        <w:rPr>
          <w:rFonts w:hint="eastAsia"/>
        </w:rPr>
        <w:t>ShopGoodsConfig</w:t>
      </w:r>
      <w:proofErr w:type="spellEnd"/>
      <w:r w:rsidRPr="004C4334">
        <w:rPr>
          <w:rFonts w:hint="eastAsia"/>
        </w:rPr>
        <w:t>【商店商品配置】</w:t>
      </w:r>
    </w:p>
    <w:sectPr w:rsidR="00FF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C9D5" w14:textId="77777777" w:rsidR="00B67A8B" w:rsidRDefault="00B67A8B" w:rsidP="003066CC">
      <w:r>
        <w:separator/>
      </w:r>
    </w:p>
  </w:endnote>
  <w:endnote w:type="continuationSeparator" w:id="0">
    <w:p w14:paraId="39898154" w14:textId="77777777" w:rsidR="00B67A8B" w:rsidRDefault="00B67A8B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2A40" w14:textId="77777777" w:rsidR="00B67A8B" w:rsidRDefault="00B67A8B" w:rsidP="003066CC">
      <w:r>
        <w:separator/>
      </w:r>
    </w:p>
  </w:footnote>
  <w:footnote w:type="continuationSeparator" w:id="0">
    <w:p w14:paraId="03CA93AE" w14:textId="77777777" w:rsidR="00B67A8B" w:rsidRDefault="00B67A8B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017F6"/>
    <w:rsid w:val="0003606F"/>
    <w:rsid w:val="00042604"/>
    <w:rsid w:val="00052A05"/>
    <w:rsid w:val="000634A5"/>
    <w:rsid w:val="00066221"/>
    <w:rsid w:val="00086B1C"/>
    <w:rsid w:val="00091F67"/>
    <w:rsid w:val="000B4806"/>
    <w:rsid w:val="000C3E96"/>
    <w:rsid w:val="000D65D1"/>
    <w:rsid w:val="000E5F10"/>
    <w:rsid w:val="000E6A86"/>
    <w:rsid w:val="000F14FB"/>
    <w:rsid w:val="001104C5"/>
    <w:rsid w:val="00112969"/>
    <w:rsid w:val="00182550"/>
    <w:rsid w:val="001A2B26"/>
    <w:rsid w:val="00217C00"/>
    <w:rsid w:val="002358E8"/>
    <w:rsid w:val="0023627D"/>
    <w:rsid w:val="002574BD"/>
    <w:rsid w:val="00260FC4"/>
    <w:rsid w:val="0026631C"/>
    <w:rsid w:val="0027054A"/>
    <w:rsid w:val="00297557"/>
    <w:rsid w:val="002A792E"/>
    <w:rsid w:val="002D68D5"/>
    <w:rsid w:val="002E0A7D"/>
    <w:rsid w:val="002F0786"/>
    <w:rsid w:val="002F1F40"/>
    <w:rsid w:val="00306042"/>
    <w:rsid w:val="003066CC"/>
    <w:rsid w:val="003218F2"/>
    <w:rsid w:val="00331780"/>
    <w:rsid w:val="00333752"/>
    <w:rsid w:val="00357D80"/>
    <w:rsid w:val="00395869"/>
    <w:rsid w:val="00395A39"/>
    <w:rsid w:val="003A0ED1"/>
    <w:rsid w:val="003A39E0"/>
    <w:rsid w:val="003B4B12"/>
    <w:rsid w:val="003C6EEB"/>
    <w:rsid w:val="003D42F0"/>
    <w:rsid w:val="003F7678"/>
    <w:rsid w:val="004013C0"/>
    <w:rsid w:val="00425D91"/>
    <w:rsid w:val="00472F55"/>
    <w:rsid w:val="00481DDA"/>
    <w:rsid w:val="00490CC7"/>
    <w:rsid w:val="00495A98"/>
    <w:rsid w:val="004A359B"/>
    <w:rsid w:val="004A73D4"/>
    <w:rsid w:val="004C4334"/>
    <w:rsid w:val="004E1C56"/>
    <w:rsid w:val="004E44DB"/>
    <w:rsid w:val="004F224B"/>
    <w:rsid w:val="004F6219"/>
    <w:rsid w:val="00513669"/>
    <w:rsid w:val="00524949"/>
    <w:rsid w:val="00536FBB"/>
    <w:rsid w:val="00544E72"/>
    <w:rsid w:val="005536A1"/>
    <w:rsid w:val="00584BB7"/>
    <w:rsid w:val="00587AE1"/>
    <w:rsid w:val="00596340"/>
    <w:rsid w:val="005A21A5"/>
    <w:rsid w:val="005B4D01"/>
    <w:rsid w:val="005B6540"/>
    <w:rsid w:val="005C6F40"/>
    <w:rsid w:val="005D0E4D"/>
    <w:rsid w:val="005E5846"/>
    <w:rsid w:val="005F1B58"/>
    <w:rsid w:val="005F7625"/>
    <w:rsid w:val="00617BFF"/>
    <w:rsid w:val="006212CC"/>
    <w:rsid w:val="00636554"/>
    <w:rsid w:val="00644E84"/>
    <w:rsid w:val="00682B6E"/>
    <w:rsid w:val="006844FE"/>
    <w:rsid w:val="006931D7"/>
    <w:rsid w:val="006A6EE2"/>
    <w:rsid w:val="006C14E6"/>
    <w:rsid w:val="006F2F9B"/>
    <w:rsid w:val="006F61DA"/>
    <w:rsid w:val="00705B3C"/>
    <w:rsid w:val="00707716"/>
    <w:rsid w:val="00711FAE"/>
    <w:rsid w:val="007212B8"/>
    <w:rsid w:val="00723D7D"/>
    <w:rsid w:val="00737DCA"/>
    <w:rsid w:val="0074043A"/>
    <w:rsid w:val="007405BC"/>
    <w:rsid w:val="00752D54"/>
    <w:rsid w:val="007605B0"/>
    <w:rsid w:val="00762F94"/>
    <w:rsid w:val="007760A1"/>
    <w:rsid w:val="00792D84"/>
    <w:rsid w:val="00797C7A"/>
    <w:rsid w:val="007B5875"/>
    <w:rsid w:val="007C5DE6"/>
    <w:rsid w:val="007E3773"/>
    <w:rsid w:val="007E6F75"/>
    <w:rsid w:val="00804BC1"/>
    <w:rsid w:val="0081010E"/>
    <w:rsid w:val="008241C5"/>
    <w:rsid w:val="00853BC2"/>
    <w:rsid w:val="00863227"/>
    <w:rsid w:val="00895877"/>
    <w:rsid w:val="00896823"/>
    <w:rsid w:val="008B5E25"/>
    <w:rsid w:val="008C5483"/>
    <w:rsid w:val="008D28C1"/>
    <w:rsid w:val="008D4773"/>
    <w:rsid w:val="008E5936"/>
    <w:rsid w:val="008F1460"/>
    <w:rsid w:val="008F4331"/>
    <w:rsid w:val="008F58EC"/>
    <w:rsid w:val="00915225"/>
    <w:rsid w:val="00925611"/>
    <w:rsid w:val="00942F80"/>
    <w:rsid w:val="00964AFA"/>
    <w:rsid w:val="00975970"/>
    <w:rsid w:val="00976966"/>
    <w:rsid w:val="00992D66"/>
    <w:rsid w:val="009A1C0C"/>
    <w:rsid w:val="009D1214"/>
    <w:rsid w:val="009D6C34"/>
    <w:rsid w:val="009E0D00"/>
    <w:rsid w:val="009E1E02"/>
    <w:rsid w:val="009F3862"/>
    <w:rsid w:val="009F4666"/>
    <w:rsid w:val="00A00A8B"/>
    <w:rsid w:val="00A10F8C"/>
    <w:rsid w:val="00A13FB5"/>
    <w:rsid w:val="00A16EEC"/>
    <w:rsid w:val="00A35962"/>
    <w:rsid w:val="00A42949"/>
    <w:rsid w:val="00A518F0"/>
    <w:rsid w:val="00A608DF"/>
    <w:rsid w:val="00A73392"/>
    <w:rsid w:val="00A73516"/>
    <w:rsid w:val="00A73673"/>
    <w:rsid w:val="00A764C7"/>
    <w:rsid w:val="00A80D67"/>
    <w:rsid w:val="00A81CC3"/>
    <w:rsid w:val="00A91EE2"/>
    <w:rsid w:val="00AA1735"/>
    <w:rsid w:val="00AB6942"/>
    <w:rsid w:val="00AD0E09"/>
    <w:rsid w:val="00AD56EA"/>
    <w:rsid w:val="00AF0AE2"/>
    <w:rsid w:val="00B26A60"/>
    <w:rsid w:val="00B67A8B"/>
    <w:rsid w:val="00B83888"/>
    <w:rsid w:val="00B87238"/>
    <w:rsid w:val="00B914DE"/>
    <w:rsid w:val="00BB4953"/>
    <w:rsid w:val="00BB4B65"/>
    <w:rsid w:val="00BD4622"/>
    <w:rsid w:val="00BE7882"/>
    <w:rsid w:val="00BF03AF"/>
    <w:rsid w:val="00BF73BE"/>
    <w:rsid w:val="00C025E4"/>
    <w:rsid w:val="00C04139"/>
    <w:rsid w:val="00C17B89"/>
    <w:rsid w:val="00C2265D"/>
    <w:rsid w:val="00C276CD"/>
    <w:rsid w:val="00C37012"/>
    <w:rsid w:val="00C452E6"/>
    <w:rsid w:val="00C53406"/>
    <w:rsid w:val="00C61E64"/>
    <w:rsid w:val="00C70F04"/>
    <w:rsid w:val="00C749AF"/>
    <w:rsid w:val="00C82723"/>
    <w:rsid w:val="00C87688"/>
    <w:rsid w:val="00CA2303"/>
    <w:rsid w:val="00CA5CEB"/>
    <w:rsid w:val="00CB1741"/>
    <w:rsid w:val="00CB65D9"/>
    <w:rsid w:val="00CD22B9"/>
    <w:rsid w:val="00CD4D32"/>
    <w:rsid w:val="00CD63D6"/>
    <w:rsid w:val="00CF59BE"/>
    <w:rsid w:val="00D06EC8"/>
    <w:rsid w:val="00D17FEE"/>
    <w:rsid w:val="00D37C8B"/>
    <w:rsid w:val="00D55AFB"/>
    <w:rsid w:val="00D63872"/>
    <w:rsid w:val="00D67A7A"/>
    <w:rsid w:val="00D82713"/>
    <w:rsid w:val="00D947AA"/>
    <w:rsid w:val="00DB04CC"/>
    <w:rsid w:val="00DC70DD"/>
    <w:rsid w:val="00DD1633"/>
    <w:rsid w:val="00DD6917"/>
    <w:rsid w:val="00DE3829"/>
    <w:rsid w:val="00DF772A"/>
    <w:rsid w:val="00E049A1"/>
    <w:rsid w:val="00E211C8"/>
    <w:rsid w:val="00E21E95"/>
    <w:rsid w:val="00E22A72"/>
    <w:rsid w:val="00E2415B"/>
    <w:rsid w:val="00E4645D"/>
    <w:rsid w:val="00E51850"/>
    <w:rsid w:val="00E52669"/>
    <w:rsid w:val="00E5332D"/>
    <w:rsid w:val="00E71B7A"/>
    <w:rsid w:val="00E7789E"/>
    <w:rsid w:val="00E871D0"/>
    <w:rsid w:val="00E91DEB"/>
    <w:rsid w:val="00E948E3"/>
    <w:rsid w:val="00EB35B0"/>
    <w:rsid w:val="00EB65DA"/>
    <w:rsid w:val="00EE1D83"/>
    <w:rsid w:val="00F02081"/>
    <w:rsid w:val="00F14CA1"/>
    <w:rsid w:val="00F26EC2"/>
    <w:rsid w:val="00F31D96"/>
    <w:rsid w:val="00F41D9B"/>
    <w:rsid w:val="00F50C82"/>
    <w:rsid w:val="00F61EDF"/>
    <w:rsid w:val="00F63DA3"/>
    <w:rsid w:val="00F723E3"/>
    <w:rsid w:val="00FA0643"/>
    <w:rsid w:val="00FA5214"/>
    <w:rsid w:val="00FB27E8"/>
    <w:rsid w:val="00FB3337"/>
    <w:rsid w:val="00FB5E81"/>
    <w:rsid w:val="00FD683E"/>
    <w:rsid w:val="00FE26DB"/>
    <w:rsid w:val="00FF067E"/>
    <w:rsid w:val="00FF3416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256FA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201</cp:revision>
  <dcterms:created xsi:type="dcterms:W3CDTF">2020-02-26T06:11:00Z</dcterms:created>
  <dcterms:modified xsi:type="dcterms:W3CDTF">2021-11-08T03:44:00Z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