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D10" w:rsidRPr="004C55EA" w:rsidRDefault="00C35D10" w:rsidP="00C35D10">
      <w:pPr>
        <w:pStyle w:val="a3"/>
        <w:spacing w:line="276" w:lineRule="auto"/>
        <w:ind w:firstLine="141"/>
        <w:jc w:val="center"/>
        <w:rPr>
          <w:rFonts w:ascii="Times New Roman" w:hAnsi="Times New Roman"/>
          <w:sz w:val="28"/>
          <w:szCs w:val="28"/>
          <w:lang w:val="ky-KG"/>
        </w:rPr>
      </w:pPr>
      <w:r w:rsidRPr="005C4B49">
        <w:rPr>
          <w:rFonts w:ascii="Times New Roman" w:eastAsia="Times New Roman" w:hAnsi="Times New Roman"/>
          <w:b/>
          <w:color w:val="000000"/>
          <w:sz w:val="27"/>
          <w:szCs w:val="27"/>
        </w:rPr>
        <w:t xml:space="preserve">Акт медицинской экспертизы проведенных сеансов </w:t>
      </w:r>
      <w:r>
        <w:rPr>
          <w:rFonts w:ascii="Times New Roman" w:eastAsia="Times New Roman" w:hAnsi="Times New Roman"/>
          <w:b/>
          <w:color w:val="000000"/>
          <w:sz w:val="27"/>
          <w:szCs w:val="27"/>
          <w:lang w:val="ky-KG"/>
        </w:rPr>
        <w:t>диализа</w:t>
      </w: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ind w:left="435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b/>
          <w:color w:val="000000"/>
          <w:sz w:val="27"/>
          <w:szCs w:val="27"/>
        </w:rPr>
        <w:t>форма №11 ОМС/у</w:t>
      </w: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7"/>
          <w:szCs w:val="27"/>
        </w:rPr>
      </w:pP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Дата составлени</w:t>
      </w:r>
      <w:r>
        <w:rPr>
          <w:rFonts w:ascii="Times New Roman" w:eastAsia="Times New Roman" w:hAnsi="Times New Roman"/>
          <w:color w:val="000000"/>
          <w:sz w:val="27"/>
          <w:szCs w:val="27"/>
        </w:rPr>
        <w:t>я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акта «_</w:t>
      </w:r>
      <w:proofErr w:type="gramStart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_»_</w:t>
      </w:r>
      <w:proofErr w:type="gramEnd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______20__г.</w:t>
      </w: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ТУ ФОМС ____________________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Организация здравоохранения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____________________________________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Ф.И.О. пациента __________________________________________________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ПИН пациента ____________________________________________________</w:t>
      </w:r>
    </w:p>
    <w:p w:rsidR="00C35D10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Всего 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за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период с _______по_________ проведено сеансов ГД__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___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/сеансов</w:t>
      </w:r>
      <w:r>
        <w:rPr>
          <w:rFonts w:ascii="Times New Roman" w:eastAsia="Times New Roman" w:hAnsi="Times New Roman"/>
          <w:color w:val="000000"/>
          <w:sz w:val="27"/>
          <w:szCs w:val="27"/>
        </w:rPr>
        <w:t>,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ГДФ__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__</w:t>
      </w:r>
      <w:proofErr w:type="gramStart"/>
      <w:r>
        <w:rPr>
          <w:rFonts w:ascii="Times New Roman" w:eastAsia="Times New Roman" w:hAnsi="Times New Roman"/>
          <w:color w:val="000000"/>
          <w:sz w:val="27"/>
          <w:szCs w:val="27"/>
        </w:rPr>
        <w:t>_,/</w:t>
      </w:r>
      <w:proofErr w:type="gram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сеансов УФ_____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Дефекты обследования: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Наличие обязательных лабораторных исследований: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Наличие обязательных инструментальных исследований: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Консультация узких специалистов по показаниям</w:t>
      </w:r>
      <w:r>
        <w:rPr>
          <w:rFonts w:ascii="Times New Roman" w:eastAsia="Times New Roman" w:hAnsi="Times New Roman"/>
          <w:color w:val="000000"/>
          <w:sz w:val="27"/>
          <w:szCs w:val="27"/>
        </w:rPr>
        <w:t>: да, нет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Дефекты лечения: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Возникновение осложнений после проведенных сеансов ГД/ГДФ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Лечение анемии препаратами железа и </w:t>
      </w:r>
      <w:proofErr w:type="spellStart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эритропо</w:t>
      </w:r>
      <w:r>
        <w:rPr>
          <w:rFonts w:ascii="Times New Roman" w:eastAsia="Times New Roman" w:hAnsi="Times New Roman"/>
          <w:color w:val="000000"/>
          <w:sz w:val="27"/>
          <w:szCs w:val="27"/>
        </w:rPr>
        <w:t>этином</w:t>
      </w:r>
      <w:proofErr w:type="spellEnd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: да,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нет</w:t>
      </w:r>
    </w:p>
    <w:p w:rsidR="00C35D10" w:rsidRPr="00652F7C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652F7C">
        <w:rPr>
          <w:rFonts w:ascii="Times New Roman" w:eastAsia="Times New Roman" w:hAnsi="Times New Roman"/>
          <w:color w:val="000000"/>
          <w:sz w:val="27"/>
          <w:szCs w:val="27"/>
        </w:rPr>
        <w:t xml:space="preserve">Целевые уровни эффективности и качества услуги: достигнуты </w:t>
      </w:r>
      <w:proofErr w:type="gramStart"/>
      <w:r w:rsidRPr="00652F7C">
        <w:rPr>
          <w:rFonts w:ascii="Times New Roman" w:eastAsia="Times New Roman" w:hAnsi="Times New Roman"/>
          <w:color w:val="000000"/>
          <w:sz w:val="27"/>
          <w:szCs w:val="27"/>
          <w:bdr w:val="single" w:sz="4" w:space="0" w:color="auto" w:frame="1"/>
        </w:rPr>
        <w:t xml:space="preserve">  </w:t>
      </w:r>
      <w:r>
        <w:rPr>
          <w:rFonts w:ascii="Times New Roman" w:eastAsia="Times New Roman" w:hAnsi="Times New Roman"/>
          <w:color w:val="000000"/>
          <w:sz w:val="27"/>
          <w:szCs w:val="27"/>
        </w:rPr>
        <w:t>,</w:t>
      </w:r>
      <w:proofErr w:type="gramEnd"/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652F7C">
        <w:rPr>
          <w:rFonts w:ascii="Times New Roman" w:eastAsia="Times New Roman" w:hAnsi="Times New Roman"/>
          <w:color w:val="000000"/>
          <w:sz w:val="27"/>
          <w:szCs w:val="27"/>
        </w:rPr>
        <w:t xml:space="preserve">не достигнуты </w:t>
      </w:r>
      <w:r w:rsidRPr="00652F7C">
        <w:rPr>
          <w:rFonts w:ascii="Times New Roman" w:eastAsia="Times New Roman" w:hAnsi="Times New Roman"/>
          <w:color w:val="000000"/>
          <w:sz w:val="27"/>
          <w:szCs w:val="27"/>
          <w:bdr w:val="single" w:sz="4" w:space="0" w:color="auto" w:frame="1"/>
        </w:rPr>
        <w:t xml:space="preserve">     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</w:p>
    <w:p w:rsidR="00C35D10" w:rsidRPr="00652F7C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652F7C">
        <w:rPr>
          <w:rFonts w:ascii="Times New Roman" w:eastAsia="Times New Roman" w:hAnsi="Times New Roman"/>
          <w:color w:val="000000"/>
          <w:sz w:val="27"/>
          <w:szCs w:val="27"/>
        </w:rPr>
        <w:t>Количество сеансов в месяц: ____</w:t>
      </w:r>
    </w:p>
    <w:p w:rsidR="00C35D10" w:rsidRPr="00BF5F86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BF5F86">
        <w:rPr>
          <w:rFonts w:ascii="Times New Roman" w:eastAsia="Times New Roman" w:hAnsi="Times New Roman"/>
          <w:color w:val="000000"/>
          <w:sz w:val="27"/>
          <w:szCs w:val="27"/>
        </w:rPr>
        <w:t>Доза диализа (</w:t>
      </w:r>
      <w:proofErr w:type="spellStart"/>
      <w:r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sp</w:t>
      </w:r>
      <w:r w:rsidRPr="00BF5F86"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Kt</w:t>
      </w:r>
      <w:proofErr w:type="spellEnd"/>
      <w:r w:rsidRPr="00BF5F86">
        <w:rPr>
          <w:rFonts w:ascii="Times New Roman" w:eastAsia="Times New Roman" w:hAnsi="Times New Roman"/>
          <w:color w:val="000000"/>
          <w:sz w:val="27"/>
          <w:szCs w:val="27"/>
        </w:rPr>
        <w:t>/</w:t>
      </w:r>
      <w:r w:rsidRPr="00BF5F86"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v</w:t>
      </w:r>
      <w:r w:rsidRPr="00BF5F86">
        <w:rPr>
          <w:rFonts w:ascii="Times New Roman" w:eastAsia="Times New Roman" w:hAnsi="Times New Roman"/>
          <w:color w:val="000000"/>
          <w:sz w:val="27"/>
          <w:szCs w:val="27"/>
        </w:rPr>
        <w:t xml:space="preserve"> ≥ 1.4 или </w:t>
      </w:r>
      <w:proofErr w:type="spellStart"/>
      <w:r w:rsidRPr="00BF5F86"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eKt</w:t>
      </w:r>
      <w:proofErr w:type="spellEnd"/>
      <w:r w:rsidRPr="00BF5F86">
        <w:rPr>
          <w:rFonts w:ascii="Times New Roman" w:eastAsia="Times New Roman" w:hAnsi="Times New Roman"/>
          <w:color w:val="000000"/>
          <w:sz w:val="27"/>
          <w:szCs w:val="27"/>
        </w:rPr>
        <w:t>/</w:t>
      </w:r>
      <w:r w:rsidRPr="00BF5F86"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v</w:t>
      </w:r>
      <w:r w:rsidRPr="00BF5F86">
        <w:rPr>
          <w:rFonts w:ascii="Times New Roman" w:eastAsia="Times New Roman" w:hAnsi="Times New Roman"/>
          <w:color w:val="000000"/>
          <w:sz w:val="27"/>
          <w:szCs w:val="27"/>
        </w:rPr>
        <w:t xml:space="preserve"> ≥ 1.2)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BF5F86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Уровень </w:t>
      </w:r>
      <w:proofErr w:type="spellStart"/>
      <w:r w:rsidRPr="005C4B49">
        <w:rPr>
          <w:rFonts w:ascii="Times New Roman" w:eastAsia="Times New Roman" w:hAnsi="Times New Roman"/>
          <w:color w:val="000000"/>
          <w:sz w:val="27"/>
          <w:szCs w:val="27"/>
          <w:lang w:val="en-US"/>
        </w:rPr>
        <w:t>Hb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</w:rPr>
        <w:t>-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95</w:t>
      </w:r>
      <w:r>
        <w:rPr>
          <w:rFonts w:ascii="Times New Roman" w:eastAsia="Times New Roman" w:hAnsi="Times New Roman"/>
          <w:color w:val="000000"/>
          <w:sz w:val="27"/>
          <w:szCs w:val="27"/>
        </w:rPr>
        <w:t>-120 мг/л: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Уровень </w:t>
      </w:r>
      <w:proofErr w:type="spellStart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фосфа</w:t>
      </w:r>
      <w:proofErr w:type="spellEnd"/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тов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крови 1,13-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2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,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0 м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моль/л: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Уровень общего кальция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крови 2,1-2,5ммоль/л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Уровень альбумина в крови 35г/л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 xml:space="preserve"> (СД) – 40г/л (без СД)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Pr="005C4B49" w:rsidRDefault="00C35D10" w:rsidP="00C35D10">
      <w:pPr>
        <w:numPr>
          <w:ilvl w:val="1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Уровень </w:t>
      </w:r>
      <w:proofErr w:type="spellStart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преддиализного</w:t>
      </w:r>
      <w:proofErr w:type="spellEnd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АД 1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6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0-</w:t>
      </w:r>
      <w:r>
        <w:rPr>
          <w:rFonts w:ascii="Times New Roman" w:eastAsia="Times New Roman" w:hAnsi="Times New Roman"/>
          <w:color w:val="000000"/>
          <w:sz w:val="27"/>
          <w:szCs w:val="27"/>
          <w:lang w:val="ky-KG"/>
        </w:rPr>
        <w:t>9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0 </w:t>
      </w:r>
      <w:proofErr w:type="spellStart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мм.рт.ст</w:t>
      </w:r>
      <w:proofErr w:type="spellEnd"/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.</w:t>
      </w:r>
      <w:r>
        <w:rPr>
          <w:rFonts w:ascii="Times New Roman" w:eastAsia="Times New Roman" w:hAnsi="Times New Roman"/>
          <w:color w:val="000000"/>
          <w:sz w:val="27"/>
          <w:szCs w:val="27"/>
        </w:rPr>
        <w:t>: да, нет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Дефект оформления медицинской документации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нет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Наличие в протоколах сеанса всех параметров</w:t>
      </w:r>
      <w:r>
        <w:rPr>
          <w:rFonts w:ascii="Times New Roman" w:eastAsia="Times New Roman" w:hAnsi="Times New Roman"/>
          <w:color w:val="000000"/>
          <w:sz w:val="27"/>
          <w:szCs w:val="27"/>
        </w:rPr>
        <w:t>: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да, нет</w:t>
      </w:r>
    </w:p>
    <w:p w:rsidR="00C35D10" w:rsidRPr="005C4B49" w:rsidRDefault="00C35D10" w:rsidP="00C35D10">
      <w:pPr>
        <w:numPr>
          <w:ilvl w:val="0"/>
          <w:numId w:val="1"/>
        </w:num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Заключение </w:t>
      </w:r>
      <w:r>
        <w:rPr>
          <w:rFonts w:ascii="Times New Roman" w:eastAsia="Times New Roman" w:hAnsi="Times New Roman"/>
          <w:color w:val="000000"/>
          <w:sz w:val="27"/>
          <w:szCs w:val="27"/>
        </w:rPr>
        <w:t xml:space="preserve">специалиста 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ОЭК______________________________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___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_</w:t>
      </w:r>
    </w:p>
    <w:p w:rsidR="00C35D10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>___________________________________________________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______________</w:t>
      </w:r>
      <w:r w:rsidRPr="005C4B49">
        <w:rPr>
          <w:rFonts w:ascii="Times New Roman" w:eastAsia="Times New Roman" w:hAnsi="Times New Roman"/>
          <w:color w:val="000000"/>
          <w:sz w:val="27"/>
          <w:szCs w:val="27"/>
        </w:rPr>
        <w:br/>
        <w:t>___________________________________________________________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______</w:t>
      </w: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ind w:left="720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____________________________________________________________</w:t>
      </w:r>
    </w:p>
    <w:p w:rsidR="00C35D10" w:rsidRDefault="00C35D10" w:rsidP="00C35D10">
      <w:pPr>
        <w:numPr>
          <w:ilvl w:val="0"/>
          <w:numId w:val="1"/>
        </w:numPr>
        <w:suppressLineNumbers/>
        <w:pBdr>
          <w:bottom w:val="single" w:sz="12" w:space="1" w:color="auto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 w:rsidRPr="005C4B49">
        <w:rPr>
          <w:rFonts w:ascii="Times New Roman" w:eastAsia="Times New Roman" w:hAnsi="Times New Roman"/>
          <w:color w:val="000000"/>
          <w:sz w:val="27"/>
          <w:szCs w:val="27"/>
        </w:rPr>
        <w:t xml:space="preserve"> Рекомендации ______________________________________________</w:t>
      </w:r>
      <w:r>
        <w:rPr>
          <w:rFonts w:ascii="Times New Roman" w:eastAsia="Times New Roman" w:hAnsi="Times New Roman"/>
          <w:color w:val="000000"/>
          <w:sz w:val="27"/>
          <w:szCs w:val="27"/>
        </w:rPr>
        <w:t>_</w:t>
      </w:r>
    </w:p>
    <w:p w:rsidR="00C35D10" w:rsidRDefault="00C35D10" w:rsidP="00C35D10">
      <w:pPr>
        <w:suppressLineNumbers/>
        <w:pBdr>
          <w:bottom w:val="single" w:sz="12" w:space="1" w:color="auto"/>
        </w:pBdr>
        <w:tabs>
          <w:tab w:val="left" w:pos="567"/>
        </w:tabs>
        <w:spacing w:after="0" w:line="240" w:lineRule="auto"/>
        <w:ind w:left="284"/>
        <w:jc w:val="both"/>
        <w:rPr>
          <w:rFonts w:ascii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eastAsia="Times New Roman" w:hAnsi="Times New Roman"/>
          <w:color w:val="000000"/>
          <w:sz w:val="27"/>
          <w:szCs w:val="27"/>
        </w:rPr>
        <w:t>________________________________________________________________</w:t>
      </w:r>
    </w:p>
    <w:p w:rsidR="00C35D10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:rsidR="00C35D10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:rsidR="00C35D10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:rsidR="00C35D10" w:rsidRPr="005C4B49" w:rsidRDefault="00C35D10" w:rsidP="00C35D10">
      <w:pPr>
        <w:suppressLineNumbers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3A07FF">
        <w:rPr>
          <w:rFonts w:ascii="Times New Roman" w:eastAsia="Times New Roman" w:hAnsi="Times New Roman"/>
          <w:color w:val="000000"/>
          <w:sz w:val="24"/>
          <w:szCs w:val="24"/>
        </w:rPr>
        <w:t>Специалист ТУ ФОМС</w:t>
      </w:r>
      <w:r w:rsidRPr="005C4B49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      ___________          ______________________</w:t>
      </w:r>
    </w:p>
    <w:p w:rsidR="00C35D10" w:rsidRPr="0087463F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                                 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>подпись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ab/>
        <w:t xml:space="preserve">      Ф.И.О.</w:t>
      </w:r>
    </w:p>
    <w:p w:rsidR="00C35D10" w:rsidRPr="00B71518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Заведующий </w:t>
      </w:r>
      <w:proofErr w:type="gramStart"/>
      <w:r w:rsidRPr="005C4B49">
        <w:rPr>
          <w:rFonts w:ascii="Times New Roman" w:eastAsia="Times New Roman" w:hAnsi="Times New Roman"/>
          <w:color w:val="000000"/>
          <w:sz w:val="24"/>
          <w:szCs w:val="24"/>
        </w:rPr>
        <w:t>отделением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 ГД</w:t>
      </w:r>
      <w:proofErr w:type="gramEnd"/>
      <w:r w:rsidRPr="005C4B49">
        <w:rPr>
          <w:rFonts w:ascii="Times New Roman" w:eastAsia="Times New Roman" w:hAnsi="Times New Roman"/>
          <w:color w:val="000000"/>
          <w:sz w:val="24"/>
          <w:szCs w:val="24"/>
        </w:rPr>
        <w:t xml:space="preserve">   ___________           ______________________</w:t>
      </w:r>
    </w:p>
    <w:p w:rsidR="00C35D10" w:rsidRPr="0087463F" w:rsidRDefault="00C35D10" w:rsidP="00C35D10">
      <w:pPr>
        <w:suppressLineNumbers/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5C4B49">
        <w:rPr>
          <w:rFonts w:ascii="Times New Roman" w:eastAsia="Times New Roman" w:hAnsi="Times New Roman"/>
          <w:color w:val="000000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            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 xml:space="preserve">подпись                                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    </w:t>
      </w:r>
      <w:r w:rsidRPr="0087463F">
        <w:rPr>
          <w:rFonts w:ascii="Times New Roman" w:eastAsia="Times New Roman" w:hAnsi="Times New Roman"/>
          <w:color w:val="000000"/>
          <w:sz w:val="22"/>
          <w:szCs w:val="22"/>
        </w:rPr>
        <w:t>Ф.И.О.</w:t>
      </w:r>
    </w:p>
    <w:p w:rsidR="00C35D10" w:rsidRPr="00872DBA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87463F" w:rsidRDefault="00C35D10" w:rsidP="00C35D10">
      <w:pPr>
        <w:pStyle w:val="a3"/>
        <w:rPr>
          <w:rFonts w:ascii="Times New Roman" w:hAnsi="Times New Roman"/>
          <w:sz w:val="24"/>
          <w:szCs w:val="24"/>
        </w:rPr>
      </w:pPr>
      <w:r w:rsidRPr="0087463F">
        <w:rPr>
          <w:rFonts w:ascii="Times New Roman" w:hAnsi="Times New Roman"/>
          <w:sz w:val="24"/>
          <w:szCs w:val="24"/>
        </w:rPr>
        <w:t>Руководитель ОЗ</w:t>
      </w:r>
      <w:r>
        <w:rPr>
          <w:rFonts w:ascii="Times New Roman" w:hAnsi="Times New Roman"/>
          <w:sz w:val="24"/>
          <w:szCs w:val="24"/>
        </w:rPr>
        <w:t xml:space="preserve">                       </w:t>
      </w:r>
      <w:r w:rsidRPr="0087463F">
        <w:rPr>
          <w:rFonts w:ascii="Times New Roman" w:hAnsi="Times New Roman"/>
          <w:sz w:val="24"/>
          <w:szCs w:val="24"/>
        </w:rPr>
        <w:t>___________           ______________________</w:t>
      </w:r>
    </w:p>
    <w:p w:rsidR="00C35D10" w:rsidRPr="00574681" w:rsidRDefault="00C35D10" w:rsidP="00C35D10">
      <w:pPr>
        <w:pStyle w:val="a3"/>
        <w:rPr>
          <w:rFonts w:ascii="Times New Roman" w:hAnsi="Times New Roman"/>
          <w:sz w:val="22"/>
          <w:szCs w:val="22"/>
        </w:rPr>
      </w:pPr>
      <w:r w:rsidRPr="0087463F">
        <w:rPr>
          <w:rFonts w:ascii="Times New Roman" w:hAnsi="Times New Roman"/>
          <w:sz w:val="24"/>
          <w:szCs w:val="24"/>
        </w:rPr>
        <w:tab/>
      </w:r>
      <w:r w:rsidRPr="0087463F">
        <w:rPr>
          <w:rFonts w:ascii="Times New Roman" w:hAnsi="Times New Roman"/>
          <w:sz w:val="24"/>
          <w:szCs w:val="24"/>
        </w:rPr>
        <w:tab/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         </w:t>
      </w:r>
      <w:r w:rsidRPr="0087463F">
        <w:rPr>
          <w:rFonts w:ascii="Times New Roman" w:hAnsi="Times New Roman"/>
          <w:sz w:val="24"/>
          <w:szCs w:val="24"/>
        </w:rPr>
        <w:t xml:space="preserve">        </w:t>
      </w:r>
      <w:r w:rsidRPr="0087463F">
        <w:rPr>
          <w:rFonts w:ascii="Times New Roman" w:hAnsi="Times New Roman"/>
          <w:sz w:val="22"/>
          <w:szCs w:val="22"/>
        </w:rPr>
        <w:t xml:space="preserve">подпись                                 </w:t>
      </w:r>
      <w:r>
        <w:rPr>
          <w:rFonts w:ascii="Times New Roman" w:hAnsi="Times New Roman"/>
          <w:sz w:val="22"/>
          <w:szCs w:val="22"/>
        </w:rPr>
        <w:t xml:space="preserve">  Ф.И.О.</w:t>
      </w:r>
    </w:p>
    <w:p w:rsidR="00C35D10" w:rsidRPr="003A07FF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3A07FF" w:rsidRDefault="00C35D10" w:rsidP="00C35D10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C35D10" w:rsidRPr="0068079B" w:rsidRDefault="00C35D10" w:rsidP="00C35D10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 w:rsidRPr="00001152">
        <w:rPr>
          <w:rFonts w:ascii="Times New Roman" w:hAnsi="Times New Roman"/>
          <w:b/>
          <w:sz w:val="28"/>
          <w:szCs w:val="28"/>
        </w:rPr>
        <w:t xml:space="preserve">Инструкция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            </w:t>
      </w:r>
      <w:r w:rsidRPr="00001152">
        <w:rPr>
          <w:rFonts w:ascii="Times New Roman" w:hAnsi="Times New Roman"/>
          <w:b/>
          <w:sz w:val="28"/>
          <w:szCs w:val="28"/>
        </w:rPr>
        <w:t xml:space="preserve">по </w:t>
      </w:r>
      <w:proofErr w:type="gramStart"/>
      <w:r w:rsidRPr="00001152">
        <w:rPr>
          <w:rFonts w:ascii="Times New Roman" w:hAnsi="Times New Roman"/>
          <w:b/>
          <w:sz w:val="28"/>
          <w:szCs w:val="28"/>
        </w:rPr>
        <w:t>заполнению</w:t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001152">
        <w:rPr>
          <w:rFonts w:ascii="Times New Roman" w:hAnsi="Times New Roman"/>
          <w:sz w:val="28"/>
          <w:szCs w:val="28"/>
        </w:rPr>
        <w:t>«</w:t>
      </w:r>
      <w:proofErr w:type="gramEnd"/>
      <w:r w:rsidRPr="00001152">
        <w:rPr>
          <w:rFonts w:ascii="Times New Roman" w:hAnsi="Times New Roman"/>
          <w:b/>
          <w:bCs/>
          <w:sz w:val="28"/>
          <w:szCs w:val="28"/>
        </w:rPr>
        <w:t>Акта медицинской экспертизы проведенн</w:t>
      </w:r>
      <w:r>
        <w:rPr>
          <w:rFonts w:ascii="Times New Roman" w:hAnsi="Times New Roman"/>
          <w:b/>
          <w:bCs/>
          <w:sz w:val="28"/>
          <w:szCs w:val="28"/>
        </w:rPr>
        <w:t xml:space="preserve">ых                          </w:t>
      </w:r>
      <w:r w:rsidRPr="00001152">
        <w:rPr>
          <w:rFonts w:ascii="Times New Roman" w:hAnsi="Times New Roman"/>
          <w:b/>
          <w:bCs/>
          <w:sz w:val="28"/>
          <w:szCs w:val="28"/>
        </w:rPr>
        <w:t>сеанс</w:t>
      </w:r>
      <w:r>
        <w:rPr>
          <w:rFonts w:ascii="Times New Roman" w:hAnsi="Times New Roman"/>
          <w:b/>
          <w:bCs/>
          <w:sz w:val="28"/>
          <w:szCs w:val="28"/>
        </w:rPr>
        <w:t xml:space="preserve">ов диализа (форма № 11 </w:t>
      </w:r>
      <w:r w:rsidRPr="00001152">
        <w:rPr>
          <w:rFonts w:ascii="Times New Roman" w:hAnsi="Times New Roman"/>
          <w:b/>
          <w:bCs/>
          <w:sz w:val="28"/>
          <w:szCs w:val="28"/>
        </w:rPr>
        <w:t>ОМС/у)</w:t>
      </w:r>
    </w:p>
    <w:p w:rsidR="00C35D10" w:rsidRPr="00001152" w:rsidRDefault="00C35D10" w:rsidP="00C35D10">
      <w:pPr>
        <w:pStyle w:val="a3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35D10" w:rsidRPr="00001152" w:rsidRDefault="00C35D10" w:rsidP="00C35D10">
      <w:pPr>
        <w:pStyle w:val="a3"/>
        <w:ind w:firstLine="567"/>
        <w:jc w:val="center"/>
        <w:rPr>
          <w:rFonts w:ascii="Times New Roman" w:hAnsi="Times New Roman"/>
          <w:sz w:val="28"/>
          <w:szCs w:val="28"/>
        </w:rPr>
      </w:pPr>
    </w:p>
    <w:p w:rsidR="00C35D10" w:rsidRDefault="00C35D10" w:rsidP="00C35D10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 1 пункта по 3 </w:t>
      </w:r>
      <w:r w:rsidRPr="00001152">
        <w:rPr>
          <w:rFonts w:ascii="Times New Roman" w:hAnsi="Times New Roman"/>
          <w:b/>
          <w:sz w:val="28"/>
          <w:szCs w:val="28"/>
        </w:rPr>
        <w:t>пун</w:t>
      </w:r>
      <w:r>
        <w:rPr>
          <w:rFonts w:ascii="Times New Roman" w:hAnsi="Times New Roman"/>
          <w:b/>
          <w:sz w:val="28"/>
          <w:szCs w:val="28"/>
        </w:rPr>
        <w:t>кт</w:t>
      </w:r>
      <w:r w:rsidRPr="00001152">
        <w:rPr>
          <w:rFonts w:ascii="Times New Roman" w:hAnsi="Times New Roman"/>
          <w:sz w:val="28"/>
          <w:szCs w:val="28"/>
        </w:rPr>
        <w:t xml:space="preserve"> «Акта …» заполняется </w:t>
      </w:r>
      <w:r>
        <w:rPr>
          <w:rFonts w:ascii="Times New Roman" w:hAnsi="Times New Roman"/>
          <w:sz w:val="28"/>
          <w:szCs w:val="28"/>
        </w:rPr>
        <w:t xml:space="preserve">специалистом ТУ Фонда ОМС на основании </w:t>
      </w:r>
      <w:r w:rsidRPr="00001152">
        <w:rPr>
          <w:rFonts w:ascii="Times New Roman" w:hAnsi="Times New Roman"/>
          <w:sz w:val="28"/>
          <w:szCs w:val="28"/>
        </w:rPr>
        <w:t>предоставленной твердо</w:t>
      </w:r>
      <w:r>
        <w:rPr>
          <w:rFonts w:ascii="Times New Roman" w:hAnsi="Times New Roman"/>
          <w:sz w:val="28"/>
          <w:szCs w:val="28"/>
        </w:rPr>
        <w:t>го</w:t>
      </w:r>
      <w:r w:rsidRPr="000011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варианта</w:t>
      </w:r>
      <w:r w:rsidRPr="00001152">
        <w:rPr>
          <w:rFonts w:ascii="Times New Roman" w:hAnsi="Times New Roman"/>
          <w:sz w:val="28"/>
          <w:szCs w:val="28"/>
        </w:rPr>
        <w:t xml:space="preserve"> медицинской карты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гемодиализного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пациента</w:t>
      </w:r>
      <w:r w:rsidRPr="00001152">
        <w:rPr>
          <w:rFonts w:ascii="Times New Roman" w:hAnsi="Times New Roman"/>
          <w:sz w:val="28"/>
          <w:szCs w:val="28"/>
        </w:rPr>
        <w:t>.</w:t>
      </w:r>
    </w:p>
    <w:p w:rsidR="00C35D10" w:rsidRPr="00001152" w:rsidRDefault="00C35D10" w:rsidP="00C35D10">
      <w:pPr>
        <w:pStyle w:val="a3"/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Default="00C35D10" w:rsidP="00C35D10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01152">
        <w:rPr>
          <w:rFonts w:ascii="Times New Roman" w:hAnsi="Times New Roman"/>
          <w:b/>
          <w:sz w:val="28"/>
          <w:szCs w:val="28"/>
        </w:rPr>
        <w:t xml:space="preserve">Пункт </w:t>
      </w:r>
      <w:r>
        <w:rPr>
          <w:rFonts w:ascii="Times New Roman" w:hAnsi="Times New Roman"/>
          <w:b/>
          <w:sz w:val="28"/>
          <w:szCs w:val="28"/>
        </w:rPr>
        <w:t xml:space="preserve">4 </w:t>
      </w:r>
      <w:r w:rsidRPr="00001152">
        <w:rPr>
          <w:rFonts w:ascii="Times New Roman" w:hAnsi="Times New Roman"/>
          <w:sz w:val="28"/>
          <w:szCs w:val="28"/>
        </w:rPr>
        <w:t>заполня</w:t>
      </w:r>
      <w:r>
        <w:rPr>
          <w:rFonts w:ascii="Times New Roman" w:hAnsi="Times New Roman"/>
          <w:sz w:val="28"/>
          <w:szCs w:val="28"/>
        </w:rPr>
        <w:t>е</w:t>
      </w:r>
      <w:r w:rsidRPr="00001152">
        <w:rPr>
          <w:rFonts w:ascii="Times New Roman" w:hAnsi="Times New Roman"/>
          <w:sz w:val="28"/>
          <w:szCs w:val="28"/>
        </w:rPr>
        <w:t xml:space="preserve">тся </w:t>
      </w:r>
      <w:r>
        <w:rPr>
          <w:rFonts w:ascii="Times New Roman" w:hAnsi="Times New Roman"/>
          <w:sz w:val="28"/>
          <w:szCs w:val="28"/>
        </w:rPr>
        <w:t xml:space="preserve">специалистом ТУ Фонда ОМС </w:t>
      </w:r>
      <w:r w:rsidRPr="00001152">
        <w:rPr>
          <w:rFonts w:ascii="Times New Roman" w:hAnsi="Times New Roman"/>
          <w:sz w:val="28"/>
          <w:szCs w:val="28"/>
        </w:rPr>
        <w:t xml:space="preserve">на основании сведений из этапного эпикриза твердого варианта «медицинской карты </w:t>
      </w:r>
      <w:proofErr w:type="spellStart"/>
      <w:r>
        <w:rPr>
          <w:rFonts w:ascii="Times New Roman" w:hAnsi="Times New Roman"/>
          <w:sz w:val="28"/>
          <w:szCs w:val="28"/>
        </w:rPr>
        <w:t>гемо</w:t>
      </w:r>
      <w:r w:rsidRPr="00001152">
        <w:rPr>
          <w:rFonts w:ascii="Times New Roman" w:hAnsi="Times New Roman"/>
          <w:sz w:val="28"/>
          <w:szCs w:val="28"/>
        </w:rPr>
        <w:t>диализного</w:t>
      </w:r>
      <w:proofErr w:type="spellEnd"/>
      <w:r w:rsidRPr="000011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пациента</w:t>
      </w:r>
      <w:r w:rsidRPr="00001152">
        <w:rPr>
          <w:rFonts w:ascii="Times New Roman" w:hAnsi="Times New Roman"/>
          <w:sz w:val="28"/>
          <w:szCs w:val="28"/>
        </w:rPr>
        <w:t>».</w:t>
      </w:r>
    </w:p>
    <w:p w:rsidR="00C35D10" w:rsidRPr="00001152" w:rsidRDefault="00C35D10" w:rsidP="00C35D10">
      <w:pPr>
        <w:pStyle w:val="a3"/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Пункт </w:t>
      </w:r>
      <w:r w:rsidRPr="002225FC">
        <w:rPr>
          <w:rFonts w:ascii="Times New Roman" w:hAnsi="Times New Roman"/>
          <w:b/>
          <w:sz w:val="28"/>
          <w:szCs w:val="28"/>
        </w:rPr>
        <w:t>5</w:t>
      </w:r>
      <w:r w:rsidRPr="00613E5E">
        <w:rPr>
          <w:rFonts w:ascii="Times New Roman" w:hAnsi="Times New Roman"/>
          <w:b/>
          <w:sz w:val="28"/>
          <w:szCs w:val="28"/>
        </w:rPr>
        <w:t xml:space="preserve">, подпункт </w:t>
      </w:r>
      <w:proofErr w:type="gramStart"/>
      <w:r w:rsidRPr="002225FC">
        <w:rPr>
          <w:rFonts w:ascii="Times New Roman" w:hAnsi="Times New Roman"/>
          <w:b/>
          <w:sz w:val="28"/>
          <w:szCs w:val="28"/>
        </w:rPr>
        <w:t>5</w:t>
      </w:r>
      <w:r w:rsidRPr="00613E5E">
        <w:rPr>
          <w:rFonts w:ascii="Times New Roman" w:hAnsi="Times New Roman"/>
          <w:b/>
          <w:sz w:val="28"/>
          <w:szCs w:val="28"/>
        </w:rPr>
        <w:t>.1.,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2225FC">
        <w:rPr>
          <w:rFonts w:ascii="Times New Roman" w:hAnsi="Times New Roman"/>
          <w:b/>
          <w:sz w:val="28"/>
          <w:szCs w:val="28"/>
        </w:rPr>
        <w:t>5</w:t>
      </w:r>
      <w:r w:rsidRPr="00613E5E">
        <w:rPr>
          <w:rFonts w:ascii="Times New Roman" w:hAnsi="Times New Roman"/>
          <w:b/>
          <w:sz w:val="28"/>
          <w:szCs w:val="28"/>
        </w:rPr>
        <w:t xml:space="preserve">.2. </w:t>
      </w:r>
      <w:r w:rsidRPr="00613E5E">
        <w:rPr>
          <w:rFonts w:ascii="Times New Roman" w:hAnsi="Times New Roman"/>
          <w:sz w:val="28"/>
          <w:szCs w:val="28"/>
        </w:rPr>
        <w:t xml:space="preserve">заполняется на основании результатов лабораторно – инструментальных исследований, проведенных и подшитых в твердый вариант «медицинской карты </w:t>
      </w:r>
      <w:proofErr w:type="spellStart"/>
      <w:r w:rsidRPr="00613E5E">
        <w:rPr>
          <w:rFonts w:ascii="Times New Roman" w:hAnsi="Times New Roman"/>
          <w:sz w:val="28"/>
          <w:szCs w:val="28"/>
        </w:rPr>
        <w:t>гемодиализного</w:t>
      </w:r>
      <w:proofErr w:type="spellEnd"/>
      <w:r w:rsidRPr="00613E5E">
        <w:rPr>
          <w:rFonts w:ascii="Times New Roman" w:hAnsi="Times New Roman"/>
          <w:sz w:val="28"/>
          <w:szCs w:val="28"/>
        </w:rPr>
        <w:t xml:space="preserve"> пациента».</w:t>
      </w:r>
      <w:r w:rsidRPr="002225FC">
        <w:rPr>
          <w:rFonts w:ascii="Times New Roman" w:hAnsi="Times New Roman"/>
          <w:sz w:val="28"/>
          <w:szCs w:val="28"/>
        </w:rPr>
        <w:t xml:space="preserve"> </w:t>
      </w:r>
      <w:r w:rsidRPr="002225FC">
        <w:rPr>
          <w:rFonts w:ascii="Times New Roman" w:hAnsi="Times New Roman"/>
          <w:b/>
          <w:sz w:val="28"/>
          <w:szCs w:val="28"/>
        </w:rPr>
        <w:t xml:space="preserve">Подпункт </w:t>
      </w:r>
      <w:r w:rsidRPr="00776774">
        <w:rPr>
          <w:rFonts w:ascii="Times New Roman" w:hAnsi="Times New Roman"/>
          <w:b/>
          <w:sz w:val="28"/>
          <w:szCs w:val="28"/>
        </w:rPr>
        <w:t>5</w:t>
      </w:r>
      <w:r w:rsidRPr="002225FC">
        <w:rPr>
          <w:rFonts w:ascii="Times New Roman" w:hAnsi="Times New Roman"/>
          <w:b/>
          <w:sz w:val="28"/>
          <w:szCs w:val="28"/>
        </w:rPr>
        <w:t xml:space="preserve">.3. </w:t>
      </w:r>
      <w:r w:rsidRPr="002225FC">
        <w:rPr>
          <w:rFonts w:ascii="Times New Roman" w:hAnsi="Times New Roman"/>
          <w:sz w:val="28"/>
          <w:szCs w:val="28"/>
        </w:rPr>
        <w:t xml:space="preserve">заполняется на основании сведений из описаний объективного статуса, из данных графы «Консультация узких специалистов» твердого варианта «медицинской карты </w:t>
      </w:r>
      <w:proofErr w:type="spellStart"/>
      <w:r w:rsidRPr="002225FC">
        <w:rPr>
          <w:rFonts w:ascii="Times New Roman" w:hAnsi="Times New Roman"/>
          <w:sz w:val="28"/>
          <w:szCs w:val="28"/>
        </w:rPr>
        <w:t>гемодиализного</w:t>
      </w:r>
      <w:proofErr w:type="spellEnd"/>
      <w:r w:rsidRPr="002225FC">
        <w:rPr>
          <w:rFonts w:ascii="Times New Roman" w:hAnsi="Times New Roman"/>
          <w:sz w:val="28"/>
          <w:szCs w:val="28"/>
        </w:rPr>
        <w:t xml:space="preserve"> пациента».</w:t>
      </w:r>
    </w:p>
    <w:p w:rsidR="00C35D10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C1F42">
        <w:rPr>
          <w:rFonts w:ascii="Times New Roman" w:hAnsi="Times New Roman"/>
          <w:b/>
          <w:sz w:val="28"/>
          <w:szCs w:val="28"/>
        </w:rPr>
        <w:t xml:space="preserve">Пункт </w:t>
      </w:r>
      <w:r>
        <w:rPr>
          <w:rFonts w:ascii="Times New Roman" w:hAnsi="Times New Roman"/>
          <w:b/>
          <w:sz w:val="28"/>
          <w:szCs w:val="28"/>
        </w:rPr>
        <w:t xml:space="preserve">6, подпункт </w:t>
      </w:r>
      <w:proofErr w:type="gramStart"/>
      <w:r>
        <w:rPr>
          <w:rFonts w:ascii="Times New Roman" w:hAnsi="Times New Roman"/>
          <w:b/>
          <w:sz w:val="28"/>
          <w:szCs w:val="28"/>
        </w:rPr>
        <w:t>6.1.,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6.2. </w:t>
      </w:r>
      <w:r w:rsidRPr="00CC1F42">
        <w:rPr>
          <w:rFonts w:ascii="Times New Roman" w:hAnsi="Times New Roman"/>
          <w:sz w:val="28"/>
          <w:szCs w:val="28"/>
        </w:rPr>
        <w:t>заполняется на основании данных из протоколов сеанса</w:t>
      </w:r>
      <w:r>
        <w:rPr>
          <w:rFonts w:ascii="Times New Roman" w:hAnsi="Times New Roman"/>
          <w:sz w:val="28"/>
          <w:szCs w:val="28"/>
        </w:rPr>
        <w:t xml:space="preserve"> диализа</w:t>
      </w:r>
      <w:r w:rsidRPr="00CC1F42">
        <w:rPr>
          <w:rFonts w:ascii="Times New Roman" w:hAnsi="Times New Roman"/>
          <w:sz w:val="28"/>
          <w:szCs w:val="28"/>
        </w:rPr>
        <w:t>, этапных эпикризов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1F42">
        <w:rPr>
          <w:rFonts w:ascii="Times New Roman" w:hAnsi="Times New Roman"/>
          <w:sz w:val="28"/>
          <w:szCs w:val="28"/>
        </w:rPr>
        <w:t xml:space="preserve">твердого варианта «медицинской карты </w:t>
      </w:r>
      <w:proofErr w:type="spellStart"/>
      <w:r w:rsidRPr="00CC1F42">
        <w:rPr>
          <w:rFonts w:ascii="Times New Roman" w:hAnsi="Times New Roman"/>
          <w:sz w:val="28"/>
          <w:szCs w:val="28"/>
        </w:rPr>
        <w:t>гемодиализного</w:t>
      </w:r>
      <w:proofErr w:type="spellEnd"/>
      <w:r w:rsidRPr="00CC1F42">
        <w:rPr>
          <w:rFonts w:ascii="Times New Roman" w:hAnsi="Times New Roman"/>
          <w:sz w:val="28"/>
          <w:szCs w:val="28"/>
        </w:rPr>
        <w:t xml:space="preserve"> пациента».</w:t>
      </w:r>
      <w:r>
        <w:rPr>
          <w:rFonts w:ascii="Times New Roman" w:hAnsi="Times New Roman"/>
          <w:sz w:val="28"/>
          <w:szCs w:val="28"/>
        </w:rPr>
        <w:tab/>
      </w:r>
    </w:p>
    <w:p w:rsidR="00C35D10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F27C49">
        <w:rPr>
          <w:rFonts w:ascii="Times New Roman" w:hAnsi="Times New Roman"/>
          <w:b/>
          <w:sz w:val="28"/>
          <w:szCs w:val="28"/>
        </w:rPr>
        <w:t xml:space="preserve">Пункт 7 с подпунктами </w:t>
      </w:r>
      <w:r w:rsidRPr="00F27C49">
        <w:rPr>
          <w:rFonts w:ascii="Times New Roman" w:hAnsi="Times New Roman"/>
          <w:sz w:val="28"/>
          <w:szCs w:val="28"/>
        </w:rPr>
        <w:t>заполняется на основании данных из протоколов сеанса</w:t>
      </w:r>
      <w:r>
        <w:rPr>
          <w:rFonts w:ascii="Times New Roman" w:hAnsi="Times New Roman"/>
          <w:sz w:val="28"/>
          <w:szCs w:val="28"/>
        </w:rPr>
        <w:t xml:space="preserve"> диализа</w:t>
      </w:r>
      <w:r w:rsidRPr="00F27C49">
        <w:rPr>
          <w:rFonts w:ascii="Times New Roman" w:hAnsi="Times New Roman"/>
          <w:sz w:val="28"/>
          <w:szCs w:val="28"/>
        </w:rPr>
        <w:t xml:space="preserve">, этапных эпикризов, результатов лабораторно – инструментальных исследований, проведенных и подшитых в твердый вариант «медицинской карты </w:t>
      </w:r>
      <w:proofErr w:type="spellStart"/>
      <w:r w:rsidRPr="00F27C49">
        <w:rPr>
          <w:rFonts w:ascii="Times New Roman" w:hAnsi="Times New Roman"/>
          <w:sz w:val="28"/>
          <w:szCs w:val="28"/>
        </w:rPr>
        <w:t>гемодиализного</w:t>
      </w:r>
      <w:proofErr w:type="spellEnd"/>
      <w:r w:rsidRPr="00F27C49">
        <w:rPr>
          <w:rFonts w:ascii="Times New Roman" w:hAnsi="Times New Roman"/>
          <w:sz w:val="28"/>
          <w:szCs w:val="28"/>
        </w:rPr>
        <w:t xml:space="preserve"> пациента». </w:t>
      </w:r>
    </w:p>
    <w:p w:rsidR="00C35D10" w:rsidRPr="00F27C49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F27C49">
        <w:rPr>
          <w:rFonts w:ascii="Times New Roman" w:hAnsi="Times New Roman"/>
          <w:b/>
          <w:sz w:val="28"/>
          <w:szCs w:val="28"/>
        </w:rPr>
        <w:t>Пункт 8</w:t>
      </w:r>
      <w:r w:rsidRPr="00F27C49">
        <w:rPr>
          <w:rFonts w:ascii="Times New Roman" w:hAnsi="Times New Roman"/>
          <w:sz w:val="28"/>
          <w:szCs w:val="28"/>
        </w:rPr>
        <w:t xml:space="preserve"> «</w:t>
      </w:r>
      <w:proofErr w:type="gramStart"/>
      <w:r w:rsidRPr="00F27C49">
        <w:rPr>
          <w:rFonts w:ascii="Times New Roman" w:hAnsi="Times New Roman"/>
          <w:sz w:val="28"/>
          <w:szCs w:val="28"/>
        </w:rPr>
        <w:t>Акта..</w:t>
      </w:r>
      <w:proofErr w:type="gramEnd"/>
      <w:r w:rsidRPr="00F27C49">
        <w:rPr>
          <w:rFonts w:ascii="Times New Roman" w:hAnsi="Times New Roman"/>
          <w:sz w:val="28"/>
          <w:szCs w:val="28"/>
        </w:rPr>
        <w:t>» заполняется на основании оценки специалистом ТУ Фонда ОМС предоставленного твердого варианта</w:t>
      </w:r>
      <w:r w:rsidRPr="00F27C49">
        <w:rPr>
          <w:rFonts w:ascii="Times New Roman" w:hAnsi="Times New Roman"/>
          <w:b/>
          <w:sz w:val="28"/>
          <w:szCs w:val="28"/>
        </w:rPr>
        <w:t xml:space="preserve"> </w:t>
      </w:r>
      <w:r w:rsidRPr="00F27C49">
        <w:rPr>
          <w:rFonts w:ascii="Times New Roman" w:hAnsi="Times New Roman"/>
          <w:sz w:val="28"/>
          <w:szCs w:val="28"/>
        </w:rPr>
        <w:t xml:space="preserve">«медицинской карты </w:t>
      </w:r>
      <w:proofErr w:type="spellStart"/>
      <w:r w:rsidRPr="00F27C49">
        <w:rPr>
          <w:rFonts w:ascii="Times New Roman" w:hAnsi="Times New Roman"/>
          <w:sz w:val="28"/>
          <w:szCs w:val="28"/>
        </w:rPr>
        <w:t>гемодиализного</w:t>
      </w:r>
      <w:proofErr w:type="spellEnd"/>
      <w:r w:rsidRPr="00F27C49">
        <w:rPr>
          <w:rFonts w:ascii="Times New Roman" w:hAnsi="Times New Roman"/>
          <w:sz w:val="28"/>
          <w:szCs w:val="28"/>
        </w:rPr>
        <w:t xml:space="preserve"> пациента».</w:t>
      </w:r>
    </w:p>
    <w:p w:rsidR="00C35D10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Пункт 9 </w:t>
      </w:r>
      <w:r w:rsidRPr="00CC1F42">
        <w:rPr>
          <w:rFonts w:ascii="Times New Roman" w:hAnsi="Times New Roman"/>
          <w:sz w:val="28"/>
          <w:szCs w:val="28"/>
        </w:rPr>
        <w:t>заполняется на основании оценки специалистом ТУ Фонда ОМС</w:t>
      </w:r>
      <w:r>
        <w:rPr>
          <w:rFonts w:ascii="Times New Roman" w:hAnsi="Times New Roman"/>
          <w:sz w:val="28"/>
          <w:szCs w:val="28"/>
        </w:rPr>
        <w:t xml:space="preserve"> данных из протоколов сеанса диализа.</w:t>
      </w:r>
    </w:p>
    <w:p w:rsidR="00C35D10" w:rsidRPr="00AE72D1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AE72D1">
        <w:rPr>
          <w:rFonts w:ascii="Times New Roman" w:hAnsi="Times New Roman"/>
          <w:b/>
          <w:sz w:val="28"/>
          <w:szCs w:val="28"/>
        </w:rPr>
        <w:t>Пункт 10</w:t>
      </w:r>
      <w:r w:rsidRPr="00AE72D1">
        <w:rPr>
          <w:rFonts w:ascii="Times New Roman" w:hAnsi="Times New Roman"/>
          <w:sz w:val="28"/>
          <w:szCs w:val="28"/>
        </w:rPr>
        <w:t xml:space="preserve"> специалистом ТУ Фонда выносится заключение о качестве проводимого лечения</w:t>
      </w:r>
      <w:r w:rsidRPr="00AE72D1">
        <w:rPr>
          <w:rFonts w:ascii="Times New Roman" w:hAnsi="Times New Roman"/>
          <w:b/>
          <w:sz w:val="28"/>
          <w:szCs w:val="28"/>
        </w:rPr>
        <w:t xml:space="preserve"> </w:t>
      </w:r>
      <w:r w:rsidRPr="00AE72D1">
        <w:rPr>
          <w:rFonts w:ascii="Times New Roman" w:hAnsi="Times New Roman"/>
          <w:sz w:val="28"/>
          <w:szCs w:val="28"/>
        </w:rPr>
        <w:t xml:space="preserve">в словесной форме: </w:t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  <w:t xml:space="preserve">                 -</w:t>
      </w:r>
      <w:r w:rsidRPr="00AE72D1">
        <w:rPr>
          <w:rFonts w:ascii="Times New Roman" w:hAnsi="Times New Roman"/>
          <w:b/>
          <w:sz w:val="28"/>
          <w:szCs w:val="28"/>
        </w:rPr>
        <w:t>хорошее</w:t>
      </w:r>
      <w:r w:rsidRPr="00AE72D1">
        <w:rPr>
          <w:rFonts w:ascii="Times New Roman" w:hAnsi="Times New Roman"/>
          <w:sz w:val="28"/>
          <w:szCs w:val="28"/>
        </w:rPr>
        <w:t xml:space="preserve"> – если оценка объективного состояния больного на момент экспертизы соответствует удовлетворительным показателям качества в протоколах;</w:t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  <w:t xml:space="preserve">                                                        -</w:t>
      </w:r>
      <w:r w:rsidRPr="00AE72D1">
        <w:rPr>
          <w:rFonts w:ascii="Times New Roman" w:hAnsi="Times New Roman"/>
          <w:b/>
          <w:sz w:val="28"/>
          <w:szCs w:val="28"/>
        </w:rPr>
        <w:t>удовлетворительное -</w:t>
      </w:r>
      <w:r w:rsidRPr="00AE72D1">
        <w:rPr>
          <w:rFonts w:ascii="Times New Roman" w:hAnsi="Times New Roman"/>
          <w:sz w:val="28"/>
          <w:szCs w:val="28"/>
        </w:rPr>
        <w:t xml:space="preserve"> если оценка объективного состояния больного на момент экспертизы соответствует удовлетворительным показателям качества в протоколах за исключением незначительных замечаний по ведению документации;</w:t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ab/>
        <w:t xml:space="preserve">                                                      -</w:t>
      </w:r>
      <w:r w:rsidRPr="00AE72D1">
        <w:rPr>
          <w:rFonts w:ascii="Times New Roman" w:hAnsi="Times New Roman"/>
          <w:b/>
          <w:sz w:val="28"/>
          <w:szCs w:val="28"/>
        </w:rPr>
        <w:t xml:space="preserve">неудовлетворительное - </w:t>
      </w:r>
      <w:r w:rsidRPr="00AE72D1">
        <w:rPr>
          <w:rFonts w:ascii="Times New Roman" w:hAnsi="Times New Roman"/>
          <w:sz w:val="28"/>
          <w:szCs w:val="28"/>
        </w:rPr>
        <w:t>если оценка объективного состояния больного на момент экспертизы не соответствует удовлетворительным показателям качества в протоколах, тяжесть состояния обусловлена «</w:t>
      </w:r>
      <w:proofErr w:type="spellStart"/>
      <w:r w:rsidRPr="00AE72D1">
        <w:rPr>
          <w:rFonts w:ascii="Times New Roman" w:hAnsi="Times New Roman"/>
          <w:sz w:val="28"/>
          <w:szCs w:val="28"/>
        </w:rPr>
        <w:t>недодиализированным</w:t>
      </w:r>
      <w:proofErr w:type="spellEnd"/>
      <w:r w:rsidRPr="00AE72D1">
        <w:rPr>
          <w:rFonts w:ascii="Times New Roman" w:hAnsi="Times New Roman"/>
          <w:sz w:val="28"/>
          <w:szCs w:val="28"/>
        </w:rPr>
        <w:t xml:space="preserve"> состоянием», не выдерживается время диализа, не контролируются основные показатели эффективности во время сеанса</w:t>
      </w:r>
      <w:r>
        <w:rPr>
          <w:rFonts w:ascii="Times New Roman" w:hAnsi="Times New Roman"/>
          <w:sz w:val="28"/>
          <w:szCs w:val="28"/>
        </w:rPr>
        <w:t xml:space="preserve"> диализа</w:t>
      </w:r>
      <w:r w:rsidRPr="00AE72D1">
        <w:rPr>
          <w:rFonts w:ascii="Times New Roman" w:hAnsi="Times New Roman"/>
          <w:sz w:val="28"/>
          <w:szCs w:val="28"/>
        </w:rPr>
        <w:t>, а также наличием замечаний по ведению документации.</w:t>
      </w:r>
      <w:r>
        <w:rPr>
          <w:rFonts w:ascii="Times New Roman" w:hAnsi="Times New Roman"/>
          <w:sz w:val="28"/>
          <w:szCs w:val="28"/>
        </w:rPr>
        <w:tab/>
      </w:r>
      <w:r w:rsidRPr="00AE72D1">
        <w:rPr>
          <w:rFonts w:ascii="Times New Roman" w:hAnsi="Times New Roman"/>
          <w:sz w:val="28"/>
          <w:szCs w:val="28"/>
        </w:rPr>
        <w:t xml:space="preserve">При выявлении </w:t>
      </w:r>
      <w:r>
        <w:rPr>
          <w:rFonts w:ascii="Times New Roman" w:hAnsi="Times New Roman"/>
          <w:sz w:val="28"/>
          <w:szCs w:val="28"/>
        </w:rPr>
        <w:t xml:space="preserve">дефектов </w:t>
      </w:r>
      <w:r>
        <w:rPr>
          <w:rFonts w:ascii="Times New Roman" w:hAnsi="Times New Roman"/>
          <w:bCs/>
          <w:sz w:val="28"/>
          <w:szCs w:val="28"/>
        </w:rPr>
        <w:t>оказания</w:t>
      </w:r>
      <w:r w:rsidRPr="00AE72D1">
        <w:rPr>
          <w:rFonts w:ascii="Times New Roman" w:hAnsi="Times New Roman"/>
          <w:bCs/>
          <w:sz w:val="28"/>
          <w:szCs w:val="28"/>
        </w:rPr>
        <w:t xml:space="preserve"> медицинской помощи несоответствующего качества </w:t>
      </w:r>
      <w:r>
        <w:rPr>
          <w:rFonts w:ascii="Times New Roman" w:hAnsi="Times New Roman"/>
          <w:bCs/>
          <w:sz w:val="28"/>
          <w:szCs w:val="28"/>
        </w:rPr>
        <w:t>указывается код и размер финансовой санкции.</w:t>
      </w:r>
    </w:p>
    <w:p w:rsidR="00C35D10" w:rsidRPr="00AE72D1" w:rsidRDefault="00C35D10" w:rsidP="00C35D1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AE72D1">
        <w:rPr>
          <w:rFonts w:ascii="Times New Roman" w:hAnsi="Times New Roman"/>
          <w:b/>
          <w:sz w:val="28"/>
          <w:szCs w:val="28"/>
        </w:rPr>
        <w:t xml:space="preserve">Пункт 11: </w:t>
      </w:r>
      <w:r w:rsidRPr="00AE72D1">
        <w:rPr>
          <w:rFonts w:ascii="Times New Roman" w:hAnsi="Times New Roman"/>
          <w:sz w:val="28"/>
          <w:szCs w:val="28"/>
        </w:rPr>
        <w:t>излага</w:t>
      </w:r>
      <w:r>
        <w:rPr>
          <w:rFonts w:ascii="Times New Roman" w:hAnsi="Times New Roman"/>
          <w:sz w:val="28"/>
          <w:szCs w:val="28"/>
        </w:rPr>
        <w:t>ю</w:t>
      </w:r>
      <w:r w:rsidRPr="00AE72D1">
        <w:rPr>
          <w:rFonts w:ascii="Times New Roman" w:hAnsi="Times New Roman"/>
          <w:sz w:val="28"/>
          <w:szCs w:val="28"/>
        </w:rPr>
        <w:t>тся</w:t>
      </w:r>
      <w:r w:rsidRPr="00AE72D1">
        <w:rPr>
          <w:rFonts w:ascii="Times New Roman" w:hAnsi="Times New Roman"/>
          <w:b/>
          <w:sz w:val="28"/>
          <w:szCs w:val="28"/>
        </w:rPr>
        <w:t xml:space="preserve"> </w:t>
      </w:r>
      <w:r w:rsidRPr="00AE72D1">
        <w:rPr>
          <w:rFonts w:ascii="Times New Roman" w:hAnsi="Times New Roman"/>
          <w:sz w:val="28"/>
          <w:szCs w:val="28"/>
        </w:rPr>
        <w:t xml:space="preserve">рекомендательного содержания замечания, которые необходимо устранить до следующей экспертизы. </w:t>
      </w:r>
    </w:p>
    <w:p w:rsidR="00C35D10" w:rsidRDefault="00C35D10" w:rsidP="00C35D10">
      <w:pPr>
        <w:pStyle w:val="a3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C35D10" w:rsidRDefault="00C35D10" w:rsidP="00C35D10">
      <w:pPr>
        <w:pStyle w:val="a3"/>
        <w:spacing w:line="276" w:lineRule="auto"/>
        <w:ind w:left="720"/>
        <w:jc w:val="both"/>
        <w:rPr>
          <w:rFonts w:ascii="Times New Roman" w:hAnsi="Times New Roman"/>
          <w:sz w:val="28"/>
          <w:szCs w:val="28"/>
          <w:lang w:val="ky-KG"/>
        </w:rPr>
      </w:pPr>
    </w:p>
    <w:p w:rsidR="00C35D10" w:rsidRDefault="00C35D10" w:rsidP="00C35D10">
      <w:pPr>
        <w:pStyle w:val="a3"/>
        <w:spacing w:line="276" w:lineRule="auto"/>
        <w:ind w:left="720"/>
        <w:jc w:val="both"/>
        <w:rPr>
          <w:rFonts w:ascii="Times New Roman" w:hAnsi="Times New Roman"/>
          <w:sz w:val="28"/>
          <w:szCs w:val="28"/>
          <w:lang w:val="ky-KG"/>
        </w:rPr>
      </w:pPr>
    </w:p>
    <w:p w:rsidR="00C35D10" w:rsidRDefault="00C35D10" w:rsidP="00C35D10">
      <w:pPr>
        <w:pStyle w:val="a3"/>
        <w:spacing w:line="276" w:lineRule="auto"/>
        <w:ind w:left="720"/>
        <w:jc w:val="both"/>
        <w:rPr>
          <w:rFonts w:ascii="Times New Roman" w:hAnsi="Times New Roman"/>
          <w:sz w:val="28"/>
          <w:szCs w:val="28"/>
          <w:lang w:val="ky-KG"/>
        </w:rPr>
      </w:pPr>
      <w:bookmarkStart w:id="0" w:name="_GoBack"/>
      <w:bookmarkEnd w:id="0"/>
    </w:p>
    <w:sectPr w:rsidR="00C35D10" w:rsidSect="00004E4A">
      <w:pgSz w:w="11906" w:h="16838"/>
      <w:pgMar w:top="851" w:right="851" w:bottom="851" w:left="85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F6588"/>
    <w:multiLevelType w:val="hybridMultilevel"/>
    <w:tmpl w:val="FC7E173E"/>
    <w:lvl w:ilvl="0" w:tplc="D7905AE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A29AB"/>
    <w:multiLevelType w:val="multilevel"/>
    <w:tmpl w:val="CCCE7F8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" w15:restartNumberingAfterBreak="0">
    <w:nsid w:val="5A814C0F"/>
    <w:multiLevelType w:val="hybridMultilevel"/>
    <w:tmpl w:val="F2DCABB4"/>
    <w:lvl w:ilvl="0" w:tplc="C2FE0B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D10"/>
    <w:rsid w:val="00004E4A"/>
    <w:rsid w:val="0063620B"/>
    <w:rsid w:val="0063663F"/>
    <w:rsid w:val="00A9029A"/>
    <w:rsid w:val="00C3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16326-FA0A-4537-A1F2-A9E0BAF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D10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5D10"/>
    <w:pPr>
      <w:spacing w:after="0" w:line="240" w:lineRule="auto"/>
    </w:pPr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jetigenova</dc:creator>
  <cp:keywords/>
  <dc:description/>
  <cp:lastModifiedBy>Учетная запись Майкрософт</cp:lastModifiedBy>
  <cp:revision>2</cp:revision>
  <dcterms:created xsi:type="dcterms:W3CDTF">2023-07-19T06:06:00Z</dcterms:created>
  <dcterms:modified xsi:type="dcterms:W3CDTF">2023-07-19T06:06:00Z</dcterms:modified>
</cp:coreProperties>
</file>