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bidi w:val="0"/>
        <w:ind w:left="576" w:leftChars="0" w:hanging="576" w:firstLineChars="0"/>
      </w:pPr>
      <w:bookmarkStart w:id="0" w:name="_Toc28334"/>
      <w:bookmarkStart w:id="1" w:name="_Toc27995"/>
      <w:r>
        <w:rPr>
          <w:rFonts w:hint="eastAsia"/>
        </w:rPr>
        <w:t>检查结果</w:t>
      </w:r>
      <w:bookmarkEnd w:id="0"/>
      <w:bookmarkEnd w:id="1"/>
    </w:p>
    <w:p>
      <w:pPr>
        <w:pStyle w:val="5"/>
        <w:bidi w:val="0"/>
        <w:ind w:left="720" w:leftChars="0" w:hanging="720" w:firstLineChars="0"/>
      </w:pPr>
      <w:r>
        <w:t>上部结构</w:t>
      </w:r>
    </w:p>
    <w:p>
      <w:pPr>
        <w:pStyle w:val="6"/>
        <w:bidi w:val="0"/>
        <w:ind w:left="864" w:leftChars="0" w:hanging="864" w:firstLineChars="0"/>
      </w:pPr>
      <w:r>
        <w:t>上部承重构件</w:t>
      </w:r>
    </w:p>
    <w:p>
      <w:pPr>
        <w:pStyle w:val="124"/>
      </w:pPr>
      <w:r>
        <w:t>本桥上部承重构件为T梁，共170片梁。上部承重构件病害主要表现为剥落、掉角。T梁共9处剥落、掉角，总面积0.44</w:t>
      </w:r>
      <w:r>
        <w:rPr>
          <w:rFonts w:hint="eastAsia"/>
          <w:lang w:eastAsia="zh-CN"/>
        </w:rPr>
        <w:t>m²</w:t>
      </w:r>
      <w:r>
        <w:t>，最大面积0.10</w:t>
      </w:r>
      <w:r>
        <w:rPr>
          <w:rFonts w:hint="eastAsia"/>
          <w:lang w:eastAsia="zh-CN"/>
        </w:rPr>
        <w:t>m²</w:t>
      </w:r>
      <w:r>
        <w:t>。上部承重构件病害详细内容见下表。</w:t>
      </w:r>
    </w:p>
    <w:p>
      <w:pPr>
        <w:pStyle w:val="128"/>
        <w:spacing w:before="156"/>
      </w:pPr>
      <w:r>
        <w:rPr>
          <w:rFonts w:hint="eastAsia"/>
        </w:rPr>
        <w:t>表</w:t>
      </w:r>
      <w:r>
        <w:fldChar w:fldCharType="begin"/>
      </w:r>
      <w:r>
        <w:instrText xml:space="preserve"> STYLEREF 3 \s </w:instrText>
      </w:r>
      <w:r>
        <w:fldChar w:fldCharType="separate"/>
      </w:r>
      <w:r>
        <w:t>47.2.1</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1</w:t>
      </w:r>
      <w:r>
        <w:fldChar w:fldCharType="end"/>
      </w:r>
      <w:r>
        <w:rPr>
          <w:rFonts w:hint="eastAsia"/>
        </w:rPr>
        <w:t xml:space="preserve">  </w:t>
      </w:r>
      <w:r>
        <w:t>上部承重构件</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R11-2#T梁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RT-Ref_1313837156707471360 \h \* MERGEFORMAT </w:instrText>
            </w:r>
            <w:r>
              <w:fldChar w:fldCharType="separate"/>
            </w:r>
            <w:r>
              <w:fldChar w:fldCharType="begin"/>
            </w:r>
            <w:r>
              <w:instrText xml:space="preserve">STYLEREF 4 \S</w:instrText>
            </w:r>
            <w:r>
              <w:fldChar w:fldCharType="separate"/>
            </w:r>
            <w:r>
              <w:t>47.2.1.1</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R13-1#T梁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梁底，距13#墩1m处</w:t>
            </w:r>
          </w:p>
        </w:tc>
        <w:tc>
          <w:tcPr>
            <w:tcW w:w="1863" w:type="dxa"/>
            <w:vAlign w:val="center"/>
          </w:tcPr>
          <w:p>
            <w:pPr>
              <w:widowControl/>
              <w:jc w:val="center"/>
              <w:textAlignment w:val="center"/>
              <w:rPr>
                <w:rFonts w:hint="eastAsia" w:eastAsia="宋体"/>
                <w:szCs w:val="21"/>
                <w:lang w:eastAsia="zh-CN"/>
              </w:rPr>
            </w:pPr>
            <w:r>
              <w:t>S=0.20m×0.10m=0.02</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RT-Ref_1313837156707471362 \h \* MERGEFORMAT </w:instrText>
            </w:r>
            <w:r>
              <w:fldChar w:fldCharType="separate"/>
            </w:r>
            <w:r>
              <w:fldChar w:fldCharType="begin"/>
            </w:r>
            <w:r>
              <w:instrText xml:space="preserve">STYLEREF 4 \S</w:instrText>
            </w:r>
            <w:r>
              <w:fldChar w:fldCharType="separate"/>
            </w:r>
            <w:r>
              <w:t>47.2.1.1</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w:t>
            </w:r>
          </w:p>
        </w:tc>
        <w:tc>
          <w:tcPr>
            <w:tcW w:w="1134" w:type="dxa"/>
            <w:tcMar>
              <w:top w:w="10" w:type="dxa"/>
              <w:left w:w="10" w:type="dxa"/>
              <w:right w:w="10" w:type="dxa"/>
            </w:tcMar>
            <w:vAlign w:val="center"/>
          </w:tcPr>
          <w:p>
            <w:pPr>
              <w:widowControl/>
              <w:jc w:val="center"/>
              <w:textAlignment w:val="center"/>
              <w:rPr>
                <w:szCs w:val="21"/>
              </w:rPr>
            </w:pPr>
            <w:r>
              <w:rPr>
                <w:szCs w:val="21"/>
              </w:rPr>
              <w:t>R13-3#T梁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马蹄左侧面，距13#墩1m处</w:t>
            </w:r>
          </w:p>
        </w:tc>
        <w:tc>
          <w:tcPr>
            <w:tcW w:w="1863" w:type="dxa"/>
            <w:vAlign w:val="center"/>
          </w:tcPr>
          <w:p>
            <w:pPr>
              <w:widowControl/>
              <w:jc w:val="center"/>
              <w:textAlignment w:val="center"/>
              <w:rPr>
                <w:rFonts w:hint="eastAsia" w:eastAsia="宋体"/>
                <w:szCs w:val="21"/>
                <w:lang w:eastAsia="zh-CN"/>
              </w:rPr>
            </w:pPr>
            <w:r>
              <w:t>S=0.20m×0.10m=0.02</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RT-Ref_1313837156711665664 \h \* MERGEFORMAT </w:instrText>
            </w:r>
            <w:r>
              <w:fldChar w:fldCharType="separate"/>
            </w:r>
            <w:r>
              <w:fldChar w:fldCharType="begin"/>
            </w:r>
            <w:r>
              <w:instrText xml:space="preserve">STYLEREF 4 \S</w:instrText>
            </w:r>
            <w:r>
              <w:fldChar w:fldCharType="separate"/>
            </w:r>
            <w:r>
              <w:t>47.2.1.1</w:t>
            </w:r>
            <w:r>
              <w:fldChar w:fldCharType="end"/>
            </w:r>
            <w:r>
              <w:t>-3</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w:t>
            </w:r>
          </w:p>
        </w:tc>
        <w:tc>
          <w:tcPr>
            <w:tcW w:w="1134" w:type="dxa"/>
            <w:tcMar>
              <w:top w:w="10" w:type="dxa"/>
              <w:left w:w="10" w:type="dxa"/>
              <w:right w:w="10" w:type="dxa"/>
            </w:tcMar>
            <w:vAlign w:val="center"/>
          </w:tcPr>
          <w:p>
            <w:pPr>
              <w:widowControl/>
              <w:jc w:val="center"/>
              <w:textAlignment w:val="center"/>
              <w:rPr>
                <w:szCs w:val="21"/>
              </w:rPr>
            </w:pPr>
            <w:r>
              <w:rPr>
                <w:szCs w:val="21"/>
              </w:rPr>
              <w:t>R14-5#T梁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右翼缘板，距13#墩0.5m处</w:t>
            </w:r>
          </w:p>
        </w:tc>
        <w:tc>
          <w:tcPr>
            <w:tcW w:w="1863" w:type="dxa"/>
            <w:vAlign w:val="center"/>
          </w:tcPr>
          <w:p>
            <w:pPr>
              <w:widowControl/>
              <w:jc w:val="center"/>
              <w:textAlignment w:val="center"/>
              <w:rPr>
                <w:rFonts w:hint="eastAsia" w:eastAsia="宋体"/>
                <w:szCs w:val="21"/>
                <w:lang w:eastAsia="zh-CN"/>
              </w:rPr>
            </w:pPr>
            <w:r>
              <w:t>S=0.30m×0.20m=0.06</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RT-Ref_1313837156711665666 \h \* MERGEFORMAT </w:instrText>
            </w:r>
            <w:r>
              <w:fldChar w:fldCharType="separate"/>
            </w:r>
            <w:r>
              <w:fldChar w:fldCharType="begin"/>
            </w:r>
            <w:r>
              <w:instrText xml:space="preserve">STYLEREF 4 \S</w:instrText>
            </w:r>
            <w:r>
              <w:fldChar w:fldCharType="separate"/>
            </w:r>
            <w:r>
              <w:t>47.2.1.1</w:t>
            </w:r>
            <w:r>
              <w:fldChar w:fldCharType="end"/>
            </w:r>
            <w:r>
              <w:t>-4</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w:t>
            </w:r>
          </w:p>
        </w:tc>
        <w:tc>
          <w:tcPr>
            <w:tcW w:w="1134" w:type="dxa"/>
            <w:tcMar>
              <w:top w:w="10" w:type="dxa"/>
              <w:left w:w="10" w:type="dxa"/>
              <w:right w:w="10" w:type="dxa"/>
            </w:tcMar>
            <w:vAlign w:val="center"/>
          </w:tcPr>
          <w:p>
            <w:pPr>
              <w:widowControl/>
              <w:jc w:val="center"/>
              <w:textAlignment w:val="center"/>
              <w:rPr>
                <w:szCs w:val="21"/>
              </w:rPr>
            </w:pPr>
            <w:r>
              <w:rPr>
                <w:szCs w:val="21"/>
              </w:rPr>
              <w:t>R14-5#T梁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RT-Ref_1313837156711665668 \h \* MERGEFORMAT </w:instrText>
            </w:r>
            <w:r>
              <w:fldChar w:fldCharType="separate"/>
            </w:r>
            <w:r>
              <w:fldChar w:fldCharType="begin"/>
            </w:r>
            <w:r>
              <w:instrText xml:space="preserve">STYLEREF 4 \S</w:instrText>
            </w:r>
            <w:r>
              <w:fldChar w:fldCharType="separate"/>
            </w:r>
            <w:r>
              <w:t>47.2.1.1</w:t>
            </w:r>
            <w:r>
              <w:fldChar w:fldCharType="end"/>
            </w:r>
            <w:r>
              <w:t>-5</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w:t>
            </w:r>
          </w:p>
        </w:tc>
        <w:tc>
          <w:tcPr>
            <w:tcW w:w="1134" w:type="dxa"/>
            <w:tcMar>
              <w:top w:w="10" w:type="dxa"/>
              <w:left w:w="10" w:type="dxa"/>
              <w:right w:w="10" w:type="dxa"/>
            </w:tcMar>
            <w:vAlign w:val="center"/>
          </w:tcPr>
          <w:p>
            <w:pPr>
              <w:widowControl/>
              <w:jc w:val="center"/>
              <w:textAlignment w:val="center"/>
              <w:rPr>
                <w:szCs w:val="21"/>
              </w:rPr>
            </w:pPr>
            <w:r>
              <w:rPr>
                <w:szCs w:val="21"/>
              </w:rPr>
              <w:t>R16-5#T梁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右侧齿块，距16#墩0m处</w:t>
            </w:r>
          </w:p>
        </w:tc>
        <w:tc>
          <w:tcPr>
            <w:tcW w:w="1863" w:type="dxa"/>
            <w:vAlign w:val="center"/>
          </w:tcPr>
          <w:p>
            <w:pPr>
              <w:widowControl/>
              <w:jc w:val="center"/>
              <w:textAlignment w:val="center"/>
              <w:rPr>
                <w:rFonts w:hint="eastAsia" w:eastAsia="宋体"/>
                <w:szCs w:val="21"/>
                <w:lang w:eastAsia="zh-CN"/>
              </w:rPr>
            </w:pPr>
            <w:r>
              <w:t>S=0.20m×0.10m=0.02</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RT-Ref_1313837156711665670 \h \* MERGEFORMAT </w:instrText>
            </w:r>
            <w:r>
              <w:fldChar w:fldCharType="separate"/>
            </w:r>
            <w:r>
              <w:fldChar w:fldCharType="begin"/>
            </w:r>
            <w:r>
              <w:instrText xml:space="preserve">STYLEREF 4 \S</w:instrText>
            </w:r>
            <w:r>
              <w:fldChar w:fldCharType="separate"/>
            </w:r>
            <w:r>
              <w:t>47.2.1.1</w:t>
            </w:r>
            <w:r>
              <w:fldChar w:fldCharType="end"/>
            </w:r>
            <w:r>
              <w:t>-6</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w:t>
            </w:r>
          </w:p>
        </w:tc>
        <w:tc>
          <w:tcPr>
            <w:tcW w:w="1134" w:type="dxa"/>
            <w:tcMar>
              <w:top w:w="10" w:type="dxa"/>
              <w:left w:w="10" w:type="dxa"/>
              <w:right w:w="10" w:type="dxa"/>
            </w:tcMar>
            <w:vAlign w:val="center"/>
          </w:tcPr>
          <w:p>
            <w:pPr>
              <w:widowControl/>
              <w:jc w:val="center"/>
              <w:textAlignment w:val="center"/>
              <w:rPr>
                <w:szCs w:val="21"/>
              </w:rPr>
            </w:pPr>
            <w:r>
              <w:rPr>
                <w:szCs w:val="21"/>
              </w:rPr>
              <w:t>R18-1#T梁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左翼缘板，距18#墩0m处</w:t>
            </w:r>
          </w:p>
        </w:tc>
        <w:tc>
          <w:tcPr>
            <w:tcW w:w="1863" w:type="dxa"/>
            <w:vAlign w:val="center"/>
          </w:tcPr>
          <w:p>
            <w:pPr>
              <w:widowControl/>
              <w:jc w:val="center"/>
              <w:textAlignment w:val="center"/>
              <w:rPr>
                <w:rFonts w:hint="eastAsia" w:eastAsia="宋体"/>
                <w:szCs w:val="21"/>
                <w:lang w:eastAsia="zh-CN"/>
              </w:rPr>
            </w:pPr>
            <w:r>
              <w:t>S=0.30m×0.20m=0.06</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RT-Ref_1313837156711665672 \h \* MERGEFORMAT </w:instrText>
            </w:r>
            <w:r>
              <w:fldChar w:fldCharType="separate"/>
            </w:r>
            <w:r>
              <w:fldChar w:fldCharType="begin"/>
            </w:r>
            <w:r>
              <w:instrText xml:space="preserve">STYLEREF 4 \S</w:instrText>
            </w:r>
            <w:r>
              <w:fldChar w:fldCharType="separate"/>
            </w:r>
            <w:r>
              <w:t>47.2.1.1</w:t>
            </w:r>
            <w:r>
              <w:fldChar w:fldCharType="end"/>
            </w:r>
            <w:r>
              <w:t>-7</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8</w:t>
            </w:r>
          </w:p>
        </w:tc>
        <w:tc>
          <w:tcPr>
            <w:tcW w:w="1134" w:type="dxa"/>
            <w:tcMar>
              <w:top w:w="10" w:type="dxa"/>
              <w:left w:w="10" w:type="dxa"/>
              <w:right w:w="10" w:type="dxa"/>
            </w:tcMar>
            <w:vAlign w:val="center"/>
          </w:tcPr>
          <w:p>
            <w:pPr>
              <w:widowControl/>
              <w:jc w:val="center"/>
              <w:textAlignment w:val="center"/>
              <w:rPr>
                <w:szCs w:val="21"/>
              </w:rPr>
            </w:pPr>
            <w:r>
              <w:rPr>
                <w:szCs w:val="21"/>
              </w:rPr>
              <w:t>R19-1#T梁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左翼缘板，距18#墩0m处</w:t>
            </w:r>
          </w:p>
        </w:tc>
        <w:tc>
          <w:tcPr>
            <w:tcW w:w="1863" w:type="dxa"/>
            <w:vAlign w:val="center"/>
          </w:tcPr>
          <w:p>
            <w:pPr>
              <w:widowControl/>
              <w:jc w:val="center"/>
              <w:textAlignment w:val="center"/>
              <w:rPr>
                <w:rFonts w:hint="eastAsia" w:eastAsia="宋体"/>
                <w:szCs w:val="21"/>
                <w:lang w:eastAsia="zh-CN"/>
              </w:rPr>
            </w:pPr>
            <w:r>
              <w:t>S=0.40m×0.20m=0.08</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RT-Ref_1313837156711665674 \h \* MERGEFORMAT </w:instrText>
            </w:r>
            <w:r>
              <w:fldChar w:fldCharType="separate"/>
            </w:r>
            <w:r>
              <w:fldChar w:fldCharType="begin"/>
            </w:r>
            <w:r>
              <w:instrText xml:space="preserve">STYLEREF 4 \S</w:instrText>
            </w:r>
            <w:r>
              <w:fldChar w:fldCharType="separate"/>
            </w:r>
            <w:r>
              <w:t>47.2.1.1</w:t>
            </w:r>
            <w:r>
              <w:fldChar w:fldCharType="end"/>
            </w:r>
            <w:r>
              <w:t>-8</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9</w:t>
            </w:r>
          </w:p>
        </w:tc>
        <w:tc>
          <w:tcPr>
            <w:tcW w:w="1134" w:type="dxa"/>
            <w:tcMar>
              <w:top w:w="10" w:type="dxa"/>
              <w:left w:w="10" w:type="dxa"/>
              <w:right w:w="10" w:type="dxa"/>
            </w:tcMar>
            <w:vAlign w:val="center"/>
          </w:tcPr>
          <w:p>
            <w:pPr>
              <w:widowControl/>
              <w:jc w:val="center"/>
              <w:textAlignment w:val="center"/>
              <w:rPr>
                <w:szCs w:val="21"/>
              </w:rPr>
            </w:pPr>
            <w:r>
              <w:rPr>
                <w:szCs w:val="21"/>
              </w:rPr>
              <w:t>R19-3#T梁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马蹄右侧面，距19#墩1m处</w:t>
            </w:r>
          </w:p>
        </w:tc>
        <w:tc>
          <w:tcPr>
            <w:tcW w:w="1863" w:type="dxa"/>
            <w:vAlign w:val="center"/>
          </w:tcPr>
          <w:p>
            <w:pPr>
              <w:widowControl/>
              <w:jc w:val="center"/>
              <w:textAlignment w:val="center"/>
              <w:rPr>
                <w:rFonts w:hint="eastAsia" w:eastAsia="宋体"/>
                <w:szCs w:val="21"/>
                <w:lang w:eastAsia="zh-CN"/>
              </w:rPr>
            </w:pPr>
            <w:r>
              <w:t>S=0.20m×0.10m=0.02</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RT-Ref_1313837156715859968 \h \* MERGEFORMAT </w:instrText>
            </w:r>
            <w:r>
              <w:fldChar w:fldCharType="separate"/>
            </w:r>
            <w:r>
              <w:fldChar w:fldCharType="begin"/>
            </w:r>
            <w:r>
              <w:instrText xml:space="preserve">STYLEREF 4 \S</w:instrText>
            </w:r>
            <w:r>
              <w:fldChar w:fldCharType="separate"/>
            </w:r>
            <w:r>
              <w:t>47.2.1.1</w:t>
            </w:r>
            <w:r>
              <w:fldChar w:fldCharType="end"/>
            </w:r>
            <w:r>
              <w:t>-9</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10</w:t>
            </w:r>
          </w:p>
        </w:tc>
        <w:tc>
          <w:tcPr>
            <w:tcW w:w="1134" w:type="dxa"/>
            <w:tcMar>
              <w:top w:w="10" w:type="dxa"/>
              <w:left w:w="10" w:type="dxa"/>
              <w:right w:w="10" w:type="dxa"/>
            </w:tcMar>
            <w:vAlign w:val="center"/>
          </w:tcPr>
          <w:p>
            <w:pPr>
              <w:widowControl/>
              <w:jc w:val="center"/>
              <w:textAlignment w:val="center"/>
              <w:rPr>
                <w:szCs w:val="21"/>
              </w:rPr>
            </w:pPr>
            <w:r>
              <w:rPr>
                <w:szCs w:val="21"/>
              </w:rPr>
              <w:t>R19-4#T梁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RT-Ref_1313837156715859970 \h \* MERGEFORMAT </w:instrText>
            </w:r>
            <w:r>
              <w:fldChar w:fldCharType="separate"/>
            </w:r>
            <w:r>
              <w:fldChar w:fldCharType="begin"/>
            </w:r>
            <w:r>
              <w:instrText xml:space="preserve">STYLEREF 4 \S</w:instrText>
            </w:r>
            <w:r>
              <w:fldChar w:fldCharType="separate"/>
            </w:r>
            <w:r>
              <w:t>47.2.1.1</w:t>
            </w:r>
            <w:r>
              <w:fldChar w:fldCharType="end"/>
            </w:r>
            <w:r>
              <w:t>-10</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11</w:t>
            </w:r>
          </w:p>
        </w:tc>
        <w:tc>
          <w:tcPr>
            <w:tcW w:w="1134" w:type="dxa"/>
            <w:tcMar>
              <w:top w:w="10" w:type="dxa"/>
              <w:left w:w="10" w:type="dxa"/>
              <w:right w:w="10" w:type="dxa"/>
            </w:tcMar>
            <w:vAlign w:val="center"/>
          </w:tcPr>
          <w:p>
            <w:pPr>
              <w:widowControl/>
              <w:jc w:val="center"/>
              <w:textAlignment w:val="center"/>
              <w:rPr>
                <w:szCs w:val="21"/>
              </w:rPr>
            </w:pPr>
            <w:r>
              <w:rPr>
                <w:szCs w:val="21"/>
              </w:rPr>
              <w:t>R22-2#T梁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梁底，距22#墩0m处</w:t>
            </w:r>
          </w:p>
        </w:tc>
        <w:tc>
          <w:tcPr>
            <w:tcW w:w="1863" w:type="dxa"/>
            <w:vAlign w:val="center"/>
          </w:tcPr>
          <w:p>
            <w:pPr>
              <w:widowControl/>
              <w:jc w:val="center"/>
              <w:textAlignment w:val="center"/>
              <w:rPr>
                <w:rFonts w:hint="eastAsia" w:eastAsia="宋体"/>
                <w:szCs w:val="21"/>
                <w:lang w:eastAsia="zh-CN"/>
              </w:rPr>
            </w:pPr>
            <w:r>
              <w:t>S=0.50m×0.20m=0.10</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RT-Ref_1313837156715859972 \h \* MERGEFORMAT </w:instrText>
            </w:r>
            <w:r>
              <w:fldChar w:fldCharType="separate"/>
            </w:r>
            <w:r>
              <w:fldChar w:fldCharType="begin"/>
            </w:r>
            <w:r>
              <w:instrText xml:space="preserve">STYLEREF 4 \S</w:instrText>
            </w:r>
            <w:r>
              <w:fldChar w:fldCharType="separate"/>
            </w:r>
            <w:r>
              <w:t>47.2.1.1</w:t>
            </w:r>
            <w:r>
              <w:fldChar w:fldCharType="end"/>
            </w:r>
            <w:r>
              <w:t>-11</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12</w:t>
            </w:r>
          </w:p>
        </w:tc>
        <w:tc>
          <w:tcPr>
            <w:tcW w:w="1134" w:type="dxa"/>
            <w:tcMar>
              <w:top w:w="10" w:type="dxa"/>
              <w:left w:w="10" w:type="dxa"/>
              <w:right w:w="10" w:type="dxa"/>
            </w:tcMar>
            <w:vAlign w:val="center"/>
          </w:tcPr>
          <w:p>
            <w:pPr>
              <w:widowControl/>
              <w:jc w:val="center"/>
              <w:textAlignment w:val="center"/>
              <w:rPr>
                <w:szCs w:val="21"/>
              </w:rPr>
            </w:pPr>
            <w:r>
              <w:rPr>
                <w:szCs w:val="21"/>
              </w:rPr>
              <w:t>R24-5#T梁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RT-Ref_1313837156715859974 \h \* MERGEFORMAT </w:instrText>
            </w:r>
            <w:r>
              <w:fldChar w:fldCharType="separate"/>
            </w:r>
            <w:r>
              <w:fldChar w:fldCharType="begin"/>
            </w:r>
            <w:r>
              <w:instrText xml:space="preserve">STYLEREF 4 \S</w:instrText>
            </w:r>
            <w:r>
              <w:fldChar w:fldCharType="separate"/>
            </w:r>
            <w:r>
              <w:t>47.2.1.1</w:t>
            </w:r>
            <w:r>
              <w:fldChar w:fldCharType="end"/>
            </w:r>
            <w:r>
              <w:t>-12</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13</w:t>
            </w:r>
          </w:p>
        </w:tc>
        <w:tc>
          <w:tcPr>
            <w:tcW w:w="1134" w:type="dxa"/>
            <w:tcMar>
              <w:top w:w="10" w:type="dxa"/>
              <w:left w:w="10" w:type="dxa"/>
              <w:right w:w="10" w:type="dxa"/>
            </w:tcMar>
            <w:vAlign w:val="center"/>
          </w:tcPr>
          <w:p>
            <w:pPr>
              <w:widowControl/>
              <w:jc w:val="center"/>
              <w:textAlignment w:val="center"/>
              <w:rPr>
                <w:szCs w:val="21"/>
              </w:rPr>
            </w:pPr>
            <w:r>
              <w:rPr>
                <w:szCs w:val="21"/>
              </w:rPr>
              <w:t>R25-1#T梁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RT-Ref_1313837156715859976 \h \* MERGEFORMAT </w:instrText>
            </w:r>
            <w:r>
              <w:fldChar w:fldCharType="separate"/>
            </w:r>
            <w:r>
              <w:fldChar w:fldCharType="begin"/>
            </w:r>
            <w:r>
              <w:instrText xml:space="preserve">STYLEREF 4 \S</w:instrText>
            </w:r>
            <w:r>
              <w:fldChar w:fldCharType="separate"/>
            </w:r>
            <w:r>
              <w:t>47.2.1.1</w:t>
            </w:r>
            <w:r>
              <w:fldChar w:fldCharType="end"/>
            </w:r>
            <w:r>
              <w:t>-13</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14</w:t>
            </w:r>
          </w:p>
        </w:tc>
        <w:tc>
          <w:tcPr>
            <w:tcW w:w="1134" w:type="dxa"/>
            <w:tcMar>
              <w:top w:w="10" w:type="dxa"/>
              <w:left w:w="10" w:type="dxa"/>
              <w:right w:w="10" w:type="dxa"/>
            </w:tcMar>
            <w:vAlign w:val="center"/>
          </w:tcPr>
          <w:p>
            <w:pPr>
              <w:widowControl/>
              <w:jc w:val="center"/>
              <w:textAlignment w:val="center"/>
              <w:rPr>
                <w:szCs w:val="21"/>
              </w:rPr>
            </w:pPr>
            <w:r>
              <w:rPr>
                <w:szCs w:val="21"/>
              </w:rPr>
              <w:t>R30-5#T梁</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右翼缘板，距29#墩10m处</w:t>
            </w:r>
          </w:p>
        </w:tc>
        <w:tc>
          <w:tcPr>
            <w:tcW w:w="1863" w:type="dxa"/>
            <w:vAlign w:val="center"/>
          </w:tcPr>
          <w:p>
            <w:pPr>
              <w:widowControl/>
              <w:jc w:val="center"/>
              <w:textAlignment w:val="center"/>
              <w:rPr>
                <w:rFonts w:hint="eastAsia" w:eastAsia="宋体"/>
                <w:szCs w:val="21"/>
                <w:lang w:eastAsia="zh-CN"/>
              </w:rPr>
            </w:pPr>
            <w:r>
              <w:t>S=0.30m×0.20m=0.06</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RT-Ref_1313837156715859978 \h \* MERGEFORMAT </w:instrText>
            </w:r>
            <w:r>
              <w:fldChar w:fldCharType="separate"/>
            </w:r>
            <w:r>
              <w:fldChar w:fldCharType="begin"/>
            </w:r>
            <w:r>
              <w:instrText xml:space="preserve">STYLEREF 4 \S</w:instrText>
            </w:r>
            <w:r>
              <w:fldChar w:fldCharType="separate"/>
            </w:r>
            <w:r>
              <w:t>47.2.1.1</w:t>
            </w:r>
            <w:r>
              <w:fldChar w:fldCharType="end"/>
            </w:r>
            <w:r>
              <w:t>-14</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15</w:t>
            </w:r>
          </w:p>
        </w:tc>
        <w:tc>
          <w:tcPr>
            <w:tcW w:w="1134" w:type="dxa"/>
            <w:tcMar>
              <w:top w:w="10" w:type="dxa"/>
              <w:left w:w="10" w:type="dxa"/>
              <w:right w:w="10" w:type="dxa"/>
            </w:tcMar>
            <w:vAlign w:val="center"/>
          </w:tcPr>
          <w:p>
            <w:pPr>
              <w:widowControl/>
              <w:jc w:val="center"/>
              <w:textAlignment w:val="center"/>
              <w:rPr>
                <w:szCs w:val="21"/>
              </w:rPr>
            </w:pPr>
            <w:r>
              <w:rPr>
                <w:szCs w:val="21"/>
              </w:rPr>
              <w:t>R30-5#T梁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RT-Ref_1313837156715859980 \h \* MERGEFORMAT </w:instrText>
            </w:r>
            <w:r>
              <w:fldChar w:fldCharType="separate"/>
            </w:r>
            <w:r>
              <w:fldChar w:fldCharType="begin"/>
            </w:r>
            <w:r>
              <w:instrText xml:space="preserve">STYLEREF 4 \S</w:instrText>
            </w:r>
            <w:r>
              <w:fldChar w:fldCharType="separate"/>
            </w:r>
            <w:r>
              <w:t>47.2.1.1</w:t>
            </w:r>
            <w:r>
              <w:fldChar w:fldCharType="end"/>
            </w:r>
            <w:r>
              <w:t>-15</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5" name="Drawing 5" descr="img131383715670747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5" descr="img1313837156707471361"/>
                          <pic:cNvPicPr>
                            <a:picLocks noChangeAspect="1"/>
                          </pic:cNvPicPr>
                        </pic:nvPicPr>
                        <pic:blipFill>
                          <a:blip r:embed="rId6"/>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6" name="Drawing 6" descr="img131383715670747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descr="img1313837156707471363"/>
                          <pic:cNvPicPr>
                            <a:picLocks noChangeAspect="1"/>
                          </pic:cNvPicPr>
                        </pic:nvPicPr>
                        <pic:blipFill>
                          <a:blip r:embed="rId7"/>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 w:name="RT-Ref_1313837156707471360"/>
            <w:r>
              <w:fldChar w:fldCharType="begin"/>
            </w:r>
            <w:r>
              <w:instrText xml:space="preserve">STYLEREF 4 \S</w:instrText>
            </w:r>
            <w:r>
              <w:fldChar w:fldCharType="separate"/>
            </w:r>
            <w:r>
              <w:t>47.2.1.1</w:t>
            </w:r>
            <w:r>
              <w:fldChar w:fldCharType="end"/>
            </w:r>
            <w:r>
              <w:t>-</w:t>
            </w:r>
            <w:r>
              <w:fldChar w:fldCharType="begin"/>
            </w:r>
            <w:r>
              <w:instrText xml:space="preserve"> SEQ 图 \* ARABIC \s 4 </w:instrText>
            </w:r>
            <w:r>
              <w:fldChar w:fldCharType="separate"/>
            </w:r>
            <w:r>
              <w:t>1</w:t>
            </w:r>
            <w:r>
              <w:fldChar w:fldCharType="end"/>
            </w:r>
            <w:bookmarkEnd w:id="2"/>
            <w:r>
              <w:t xml:space="preserve">  R11-2#T梁现状</w:t>
            </w:r>
          </w:p>
        </w:tc>
        <w:tc>
          <w:tcPr>
            <w:tcW w:w="4693" w:type="dxa"/>
            <w:tcMar>
              <w:top w:w="10" w:type="dxa"/>
              <w:left w:w="10" w:type="dxa"/>
              <w:right w:w="10" w:type="dxa"/>
            </w:tcMar>
            <w:vAlign w:val="center"/>
          </w:tcPr>
          <w:p>
            <w:pPr>
              <w:pStyle w:val="136"/>
            </w:pPr>
            <w:r>
              <w:t>图</w:t>
            </w:r>
            <w:bookmarkStart w:id="3" w:name="RT-Ref_1313837156707471362"/>
            <w:r>
              <w:fldChar w:fldCharType="begin"/>
            </w:r>
            <w:r>
              <w:instrText xml:space="preserve">STYLEREF 4 \S</w:instrText>
            </w:r>
            <w:r>
              <w:fldChar w:fldCharType="separate"/>
            </w:r>
            <w:r>
              <w:t>47.2.1.1</w:t>
            </w:r>
            <w:r>
              <w:fldChar w:fldCharType="end"/>
            </w:r>
            <w:r>
              <w:t>-</w:t>
            </w:r>
            <w:r>
              <w:fldChar w:fldCharType="begin"/>
            </w:r>
            <w:r>
              <w:instrText xml:space="preserve"> SEQ 图 \* ARABIC \s 4 </w:instrText>
            </w:r>
            <w:r>
              <w:fldChar w:fldCharType="separate"/>
            </w:r>
            <w:r>
              <w:t>2</w:t>
            </w:r>
            <w:r>
              <w:fldChar w:fldCharType="end"/>
            </w:r>
            <w:bookmarkEnd w:id="3"/>
            <w:r>
              <w:t xml:space="preserve">  R13-1#T梁梁底，距13#墩1m处剥落、掉角</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7" name="Drawing 7" descr="img1313837156711665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7" descr="img1313837156711665665"/>
                          <pic:cNvPicPr>
                            <a:picLocks noChangeAspect="1"/>
                          </pic:cNvPicPr>
                        </pic:nvPicPr>
                        <pic:blipFill>
                          <a:blip r:embed="rId8"/>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8" name="Drawing 8" descr="img1313837156711665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8" descr="img1313837156711665667"/>
                          <pic:cNvPicPr>
                            <a:picLocks noChangeAspect="1"/>
                          </pic:cNvPicPr>
                        </pic:nvPicPr>
                        <pic:blipFill>
                          <a:blip r:embed="rId9"/>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4" w:name="RT-Ref_1313837156711665664"/>
            <w:r>
              <w:fldChar w:fldCharType="begin"/>
            </w:r>
            <w:r>
              <w:instrText xml:space="preserve">STYLEREF 4 \S</w:instrText>
            </w:r>
            <w:r>
              <w:fldChar w:fldCharType="separate"/>
            </w:r>
            <w:r>
              <w:t>47.2.1.1</w:t>
            </w:r>
            <w:r>
              <w:fldChar w:fldCharType="end"/>
            </w:r>
            <w:r>
              <w:t>-</w:t>
            </w:r>
            <w:r>
              <w:fldChar w:fldCharType="begin"/>
            </w:r>
            <w:r>
              <w:instrText xml:space="preserve"> SEQ 图 \* ARABIC \s 4 </w:instrText>
            </w:r>
            <w:r>
              <w:fldChar w:fldCharType="separate"/>
            </w:r>
            <w:r>
              <w:t>3</w:t>
            </w:r>
            <w:r>
              <w:fldChar w:fldCharType="end"/>
            </w:r>
            <w:bookmarkEnd w:id="4"/>
            <w:r>
              <w:t xml:space="preserve">  R13-3#T梁马蹄左侧面，距13#墩1m处剥落、掉角</w:t>
            </w:r>
          </w:p>
        </w:tc>
        <w:tc>
          <w:tcPr>
            <w:tcW w:w="4693" w:type="dxa"/>
            <w:tcMar>
              <w:top w:w="10" w:type="dxa"/>
              <w:left w:w="10" w:type="dxa"/>
              <w:right w:w="10" w:type="dxa"/>
            </w:tcMar>
            <w:vAlign w:val="center"/>
          </w:tcPr>
          <w:p>
            <w:pPr>
              <w:pStyle w:val="136"/>
            </w:pPr>
            <w:r>
              <w:t>图</w:t>
            </w:r>
            <w:bookmarkStart w:id="5" w:name="RT-Ref_1313837156711665666"/>
            <w:r>
              <w:fldChar w:fldCharType="begin"/>
            </w:r>
            <w:r>
              <w:instrText xml:space="preserve">STYLEREF 4 \S</w:instrText>
            </w:r>
            <w:r>
              <w:fldChar w:fldCharType="separate"/>
            </w:r>
            <w:r>
              <w:t>47.2.1.1</w:t>
            </w:r>
            <w:r>
              <w:fldChar w:fldCharType="end"/>
            </w:r>
            <w:r>
              <w:t>-</w:t>
            </w:r>
            <w:r>
              <w:fldChar w:fldCharType="begin"/>
            </w:r>
            <w:r>
              <w:instrText xml:space="preserve"> SEQ 图 \* ARABIC \s 4 </w:instrText>
            </w:r>
            <w:r>
              <w:fldChar w:fldCharType="separate"/>
            </w:r>
            <w:r>
              <w:t>4</w:t>
            </w:r>
            <w:r>
              <w:fldChar w:fldCharType="end"/>
            </w:r>
            <w:bookmarkEnd w:id="5"/>
            <w:r>
              <w:t xml:space="preserve">  R14-5#T梁右翼缘板，距13#墩0.5m处剥落、掉角</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9" name="Drawing 9" descr="img131383715671166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9" descr="img1313837156711665669"/>
                          <pic:cNvPicPr>
                            <a:picLocks noChangeAspect="1"/>
                          </pic:cNvPicPr>
                        </pic:nvPicPr>
                        <pic:blipFill>
                          <a:blip r:embed="rId10"/>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0" name="Drawing 10" descr="img1313837156711665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10" descr="img1313837156711665671"/>
                          <pic:cNvPicPr>
                            <a:picLocks noChangeAspect="1"/>
                          </pic:cNvPicPr>
                        </pic:nvPicPr>
                        <pic:blipFill>
                          <a:blip r:embed="rId11"/>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6" w:name="RT-Ref_1313837156711665668"/>
            <w:r>
              <w:fldChar w:fldCharType="begin"/>
            </w:r>
            <w:r>
              <w:instrText xml:space="preserve">STYLEREF 4 \S</w:instrText>
            </w:r>
            <w:r>
              <w:fldChar w:fldCharType="separate"/>
            </w:r>
            <w:r>
              <w:t>47.2.1.1</w:t>
            </w:r>
            <w:r>
              <w:fldChar w:fldCharType="end"/>
            </w:r>
            <w:r>
              <w:t>-</w:t>
            </w:r>
            <w:r>
              <w:fldChar w:fldCharType="begin"/>
            </w:r>
            <w:r>
              <w:instrText xml:space="preserve"> SEQ 图 \* ARABIC \s 4 </w:instrText>
            </w:r>
            <w:r>
              <w:fldChar w:fldCharType="separate"/>
            </w:r>
            <w:r>
              <w:t>5</w:t>
            </w:r>
            <w:r>
              <w:fldChar w:fldCharType="end"/>
            </w:r>
            <w:bookmarkEnd w:id="6"/>
            <w:r>
              <w:t xml:space="preserve">  R14-5#T梁现状</w:t>
            </w:r>
          </w:p>
        </w:tc>
        <w:tc>
          <w:tcPr>
            <w:tcW w:w="4693" w:type="dxa"/>
            <w:tcMar>
              <w:top w:w="10" w:type="dxa"/>
              <w:left w:w="10" w:type="dxa"/>
              <w:right w:w="10" w:type="dxa"/>
            </w:tcMar>
            <w:vAlign w:val="center"/>
          </w:tcPr>
          <w:p>
            <w:pPr>
              <w:pStyle w:val="136"/>
            </w:pPr>
            <w:r>
              <w:t>图</w:t>
            </w:r>
            <w:bookmarkStart w:id="7" w:name="RT-Ref_1313837156711665670"/>
            <w:r>
              <w:fldChar w:fldCharType="begin"/>
            </w:r>
            <w:r>
              <w:instrText xml:space="preserve">STYLEREF 4 \S</w:instrText>
            </w:r>
            <w:r>
              <w:fldChar w:fldCharType="separate"/>
            </w:r>
            <w:r>
              <w:t>47.2.1.1</w:t>
            </w:r>
            <w:r>
              <w:fldChar w:fldCharType="end"/>
            </w:r>
            <w:r>
              <w:t>-</w:t>
            </w:r>
            <w:r>
              <w:fldChar w:fldCharType="begin"/>
            </w:r>
            <w:r>
              <w:instrText xml:space="preserve"> SEQ 图 \* ARABIC \s 4 </w:instrText>
            </w:r>
            <w:r>
              <w:fldChar w:fldCharType="separate"/>
            </w:r>
            <w:r>
              <w:t>6</w:t>
            </w:r>
            <w:r>
              <w:fldChar w:fldCharType="end"/>
            </w:r>
            <w:bookmarkEnd w:id="7"/>
            <w:r>
              <w:t xml:space="preserve">  R16-5#T梁右侧齿块，距16#墩0m处剥落、掉角</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1" name="Drawing 11" descr="img1313837156711665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1" descr="img1313837156711665673"/>
                          <pic:cNvPicPr>
                            <a:picLocks noChangeAspect="1"/>
                          </pic:cNvPicPr>
                        </pic:nvPicPr>
                        <pic:blipFill>
                          <a:blip r:embed="rId12"/>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2" name="Drawing 12" descr="img131383715671166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2" descr="img1313837156711665675"/>
                          <pic:cNvPicPr>
                            <a:picLocks noChangeAspect="1"/>
                          </pic:cNvPicPr>
                        </pic:nvPicPr>
                        <pic:blipFill>
                          <a:blip r:embed="rId13"/>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8" w:name="RT-Ref_1313837156711665672"/>
            <w:r>
              <w:fldChar w:fldCharType="begin"/>
            </w:r>
            <w:r>
              <w:instrText xml:space="preserve">STYLEREF 4 \S</w:instrText>
            </w:r>
            <w:r>
              <w:fldChar w:fldCharType="separate"/>
            </w:r>
            <w:r>
              <w:t>47.2.1.1</w:t>
            </w:r>
            <w:r>
              <w:fldChar w:fldCharType="end"/>
            </w:r>
            <w:r>
              <w:t>-</w:t>
            </w:r>
            <w:r>
              <w:fldChar w:fldCharType="begin"/>
            </w:r>
            <w:r>
              <w:instrText xml:space="preserve"> SEQ 图 \* ARABIC \s 4 </w:instrText>
            </w:r>
            <w:r>
              <w:fldChar w:fldCharType="separate"/>
            </w:r>
            <w:r>
              <w:t>7</w:t>
            </w:r>
            <w:r>
              <w:fldChar w:fldCharType="end"/>
            </w:r>
            <w:bookmarkEnd w:id="8"/>
            <w:r>
              <w:t xml:space="preserve">  R18-1#T梁左翼缘板，距18#墩0m处剥落、掉角</w:t>
            </w:r>
          </w:p>
        </w:tc>
        <w:tc>
          <w:tcPr>
            <w:tcW w:w="4693" w:type="dxa"/>
            <w:tcMar>
              <w:top w:w="10" w:type="dxa"/>
              <w:left w:w="10" w:type="dxa"/>
              <w:right w:w="10" w:type="dxa"/>
            </w:tcMar>
            <w:vAlign w:val="center"/>
          </w:tcPr>
          <w:p>
            <w:pPr>
              <w:pStyle w:val="136"/>
            </w:pPr>
            <w:r>
              <w:t>图</w:t>
            </w:r>
            <w:bookmarkStart w:id="9" w:name="RT-Ref_1313837156711665674"/>
            <w:r>
              <w:fldChar w:fldCharType="begin"/>
            </w:r>
            <w:r>
              <w:instrText xml:space="preserve">STYLEREF 4 \S</w:instrText>
            </w:r>
            <w:r>
              <w:fldChar w:fldCharType="separate"/>
            </w:r>
            <w:r>
              <w:t>47.2.1.1</w:t>
            </w:r>
            <w:r>
              <w:fldChar w:fldCharType="end"/>
            </w:r>
            <w:r>
              <w:t>-</w:t>
            </w:r>
            <w:r>
              <w:fldChar w:fldCharType="begin"/>
            </w:r>
            <w:r>
              <w:instrText xml:space="preserve"> SEQ 图 \* ARABIC \s 4 </w:instrText>
            </w:r>
            <w:r>
              <w:fldChar w:fldCharType="separate"/>
            </w:r>
            <w:r>
              <w:t>8</w:t>
            </w:r>
            <w:r>
              <w:fldChar w:fldCharType="end"/>
            </w:r>
            <w:bookmarkEnd w:id="9"/>
            <w:r>
              <w:t xml:space="preserve">  R19-1#T梁左翼缘板，距18#墩0m处剥落、掉角</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3" name="Drawing 13" descr="img131383715671585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3" descr="img1313837156715859969"/>
                          <pic:cNvPicPr>
                            <a:picLocks noChangeAspect="1"/>
                          </pic:cNvPicPr>
                        </pic:nvPicPr>
                        <pic:blipFill>
                          <a:blip r:embed="rId14"/>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4" name="Drawing 14" descr="img1313837156715859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4" descr="img1313837156715859971"/>
                          <pic:cNvPicPr>
                            <a:picLocks noChangeAspect="1"/>
                          </pic:cNvPicPr>
                        </pic:nvPicPr>
                        <pic:blipFill>
                          <a:blip r:embed="rId15"/>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0" w:name="RT-Ref_1313837156715859968"/>
            <w:r>
              <w:fldChar w:fldCharType="begin"/>
            </w:r>
            <w:r>
              <w:instrText xml:space="preserve">STYLEREF 4 \S</w:instrText>
            </w:r>
            <w:r>
              <w:fldChar w:fldCharType="separate"/>
            </w:r>
            <w:r>
              <w:t>47.2.1.1</w:t>
            </w:r>
            <w:r>
              <w:fldChar w:fldCharType="end"/>
            </w:r>
            <w:r>
              <w:t>-</w:t>
            </w:r>
            <w:r>
              <w:fldChar w:fldCharType="begin"/>
            </w:r>
            <w:r>
              <w:instrText xml:space="preserve"> SEQ 图 \* ARABIC \s 4 </w:instrText>
            </w:r>
            <w:r>
              <w:fldChar w:fldCharType="separate"/>
            </w:r>
            <w:r>
              <w:t>9</w:t>
            </w:r>
            <w:r>
              <w:fldChar w:fldCharType="end"/>
            </w:r>
            <w:bookmarkEnd w:id="10"/>
            <w:r>
              <w:t xml:space="preserve">  R19-3#T梁马蹄右侧面，距19#墩1m处剥落、掉角</w:t>
            </w:r>
          </w:p>
        </w:tc>
        <w:tc>
          <w:tcPr>
            <w:tcW w:w="4693" w:type="dxa"/>
            <w:tcMar>
              <w:top w:w="10" w:type="dxa"/>
              <w:left w:w="10" w:type="dxa"/>
              <w:right w:w="10" w:type="dxa"/>
            </w:tcMar>
            <w:vAlign w:val="center"/>
          </w:tcPr>
          <w:p>
            <w:pPr>
              <w:pStyle w:val="136"/>
            </w:pPr>
            <w:r>
              <w:t>图</w:t>
            </w:r>
            <w:bookmarkStart w:id="11" w:name="RT-Ref_1313837156715859970"/>
            <w:r>
              <w:fldChar w:fldCharType="begin"/>
            </w:r>
            <w:r>
              <w:instrText xml:space="preserve">STYLEREF 4 \S</w:instrText>
            </w:r>
            <w:r>
              <w:fldChar w:fldCharType="separate"/>
            </w:r>
            <w:r>
              <w:t>47.2.1.1</w:t>
            </w:r>
            <w:r>
              <w:fldChar w:fldCharType="end"/>
            </w:r>
            <w:r>
              <w:t>-</w:t>
            </w:r>
            <w:r>
              <w:fldChar w:fldCharType="begin"/>
            </w:r>
            <w:r>
              <w:instrText xml:space="preserve"> SEQ 图 \* ARABIC \s 4 </w:instrText>
            </w:r>
            <w:r>
              <w:fldChar w:fldCharType="separate"/>
            </w:r>
            <w:r>
              <w:t>10</w:t>
            </w:r>
            <w:r>
              <w:fldChar w:fldCharType="end"/>
            </w:r>
            <w:bookmarkEnd w:id="11"/>
            <w:r>
              <w:t xml:space="preserve">  R19-4#T梁现状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5" name="Drawing 15" descr="img1313837156715859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5" descr="img1313837156715859973"/>
                          <pic:cNvPicPr>
                            <a:picLocks noChangeAspect="1"/>
                          </pic:cNvPicPr>
                        </pic:nvPicPr>
                        <pic:blipFill>
                          <a:blip r:embed="rId16"/>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6" name="Drawing 16" descr="img1313837156715859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6" descr="img1313837156715859975"/>
                          <pic:cNvPicPr>
                            <a:picLocks noChangeAspect="1"/>
                          </pic:cNvPicPr>
                        </pic:nvPicPr>
                        <pic:blipFill>
                          <a:blip r:embed="rId17"/>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2" w:name="RT-Ref_1313837156715859972"/>
            <w:r>
              <w:fldChar w:fldCharType="begin"/>
            </w:r>
            <w:r>
              <w:instrText xml:space="preserve">STYLEREF 4 \S</w:instrText>
            </w:r>
            <w:r>
              <w:fldChar w:fldCharType="separate"/>
            </w:r>
            <w:r>
              <w:t>47.2.1.1</w:t>
            </w:r>
            <w:r>
              <w:fldChar w:fldCharType="end"/>
            </w:r>
            <w:r>
              <w:t>-</w:t>
            </w:r>
            <w:r>
              <w:fldChar w:fldCharType="begin"/>
            </w:r>
            <w:r>
              <w:instrText xml:space="preserve"> SEQ 图 \* ARABIC \s 4 </w:instrText>
            </w:r>
            <w:r>
              <w:fldChar w:fldCharType="separate"/>
            </w:r>
            <w:r>
              <w:t>11</w:t>
            </w:r>
            <w:r>
              <w:fldChar w:fldCharType="end"/>
            </w:r>
            <w:bookmarkEnd w:id="12"/>
            <w:r>
              <w:t xml:space="preserve">  R22-2#T梁梁底，距22#墩0m处剥落、掉角</w:t>
            </w:r>
          </w:p>
        </w:tc>
        <w:tc>
          <w:tcPr>
            <w:tcW w:w="4693" w:type="dxa"/>
            <w:tcMar>
              <w:top w:w="10" w:type="dxa"/>
              <w:left w:w="10" w:type="dxa"/>
              <w:right w:w="10" w:type="dxa"/>
            </w:tcMar>
            <w:vAlign w:val="center"/>
          </w:tcPr>
          <w:p>
            <w:pPr>
              <w:pStyle w:val="136"/>
            </w:pPr>
            <w:r>
              <w:t>图</w:t>
            </w:r>
            <w:bookmarkStart w:id="13" w:name="RT-Ref_1313837156715859974"/>
            <w:r>
              <w:fldChar w:fldCharType="begin"/>
            </w:r>
            <w:r>
              <w:instrText xml:space="preserve">STYLEREF 4 \S</w:instrText>
            </w:r>
            <w:r>
              <w:fldChar w:fldCharType="separate"/>
            </w:r>
            <w:r>
              <w:t>47.2.1.1</w:t>
            </w:r>
            <w:r>
              <w:fldChar w:fldCharType="end"/>
            </w:r>
            <w:r>
              <w:t>-</w:t>
            </w:r>
            <w:r>
              <w:fldChar w:fldCharType="begin"/>
            </w:r>
            <w:r>
              <w:instrText xml:space="preserve"> SEQ 图 \* ARABIC \s 4 </w:instrText>
            </w:r>
            <w:r>
              <w:fldChar w:fldCharType="separate"/>
            </w:r>
            <w:r>
              <w:t>12</w:t>
            </w:r>
            <w:r>
              <w:fldChar w:fldCharType="end"/>
            </w:r>
            <w:bookmarkEnd w:id="13"/>
            <w:r>
              <w:t xml:space="preserve">  R24-5#T梁现状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7" name="Drawing 17" descr="img1313837156715859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7" descr="img1313837156715859977"/>
                          <pic:cNvPicPr>
                            <a:picLocks noChangeAspect="1"/>
                          </pic:cNvPicPr>
                        </pic:nvPicPr>
                        <pic:blipFill>
                          <a:blip r:embed="rId18"/>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18" name="Drawing 18" descr="img1313837156715859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8" descr="img1313837156715859979"/>
                          <pic:cNvPicPr>
                            <a:picLocks noChangeAspect="1"/>
                          </pic:cNvPicPr>
                        </pic:nvPicPr>
                        <pic:blipFill>
                          <a:blip r:embed="rId19"/>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4" w:name="RT-Ref_1313837156715859976"/>
            <w:r>
              <w:fldChar w:fldCharType="begin"/>
            </w:r>
            <w:r>
              <w:instrText xml:space="preserve">STYLEREF 4 \S</w:instrText>
            </w:r>
            <w:r>
              <w:fldChar w:fldCharType="separate"/>
            </w:r>
            <w:r>
              <w:t>47.2.1.1</w:t>
            </w:r>
            <w:r>
              <w:fldChar w:fldCharType="end"/>
            </w:r>
            <w:r>
              <w:t>-</w:t>
            </w:r>
            <w:r>
              <w:fldChar w:fldCharType="begin"/>
            </w:r>
            <w:r>
              <w:instrText xml:space="preserve"> SEQ 图 \* ARABIC \s 4 </w:instrText>
            </w:r>
            <w:r>
              <w:fldChar w:fldCharType="separate"/>
            </w:r>
            <w:r>
              <w:t>13</w:t>
            </w:r>
            <w:r>
              <w:fldChar w:fldCharType="end"/>
            </w:r>
            <w:bookmarkEnd w:id="14"/>
            <w:r>
              <w:t xml:space="preserve">  R25-1#T梁现状</w:t>
            </w:r>
          </w:p>
        </w:tc>
        <w:tc>
          <w:tcPr>
            <w:tcW w:w="4693" w:type="dxa"/>
            <w:tcMar>
              <w:top w:w="10" w:type="dxa"/>
              <w:left w:w="10" w:type="dxa"/>
              <w:right w:w="10" w:type="dxa"/>
            </w:tcMar>
            <w:vAlign w:val="center"/>
          </w:tcPr>
          <w:p>
            <w:pPr>
              <w:pStyle w:val="136"/>
            </w:pPr>
            <w:r>
              <w:t>图</w:t>
            </w:r>
            <w:bookmarkStart w:id="15" w:name="RT-Ref_1313837156715859978"/>
            <w:r>
              <w:fldChar w:fldCharType="begin"/>
            </w:r>
            <w:r>
              <w:instrText xml:space="preserve">STYLEREF 4 \S</w:instrText>
            </w:r>
            <w:r>
              <w:fldChar w:fldCharType="separate"/>
            </w:r>
            <w:r>
              <w:t>47.2.1.1</w:t>
            </w:r>
            <w:r>
              <w:fldChar w:fldCharType="end"/>
            </w:r>
            <w:r>
              <w:t>-</w:t>
            </w:r>
            <w:r>
              <w:fldChar w:fldCharType="begin"/>
            </w:r>
            <w:r>
              <w:instrText xml:space="preserve"> SEQ 图 \* ARABIC \s 4 </w:instrText>
            </w:r>
            <w:r>
              <w:fldChar w:fldCharType="separate"/>
            </w:r>
            <w:r>
              <w:t>14</w:t>
            </w:r>
            <w:r>
              <w:fldChar w:fldCharType="end"/>
            </w:r>
            <w:bookmarkEnd w:id="15"/>
            <w:r>
              <w:t xml:space="preserve">  R30-5#T梁右翼缘板，距29#墩10m处剥落、掉角</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19" name="Drawing 19" descr="img131383715671585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9" descr="img1313837156715859981"/>
                          <pic:cNvPicPr>
                            <a:picLocks noChangeAspect="1"/>
                          </pic:cNvPicPr>
                        </pic:nvPicPr>
                        <pic:blipFill>
                          <a:blip r:embed="rId20"/>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6" w:name="RT-Ref_1313837156715859980"/>
            <w:r>
              <w:fldChar w:fldCharType="begin"/>
            </w:r>
            <w:r>
              <w:instrText xml:space="preserve">STYLEREF 4 \S</w:instrText>
            </w:r>
            <w:r>
              <w:fldChar w:fldCharType="separate"/>
            </w:r>
            <w:r>
              <w:t>47.2.1.1</w:t>
            </w:r>
            <w:r>
              <w:fldChar w:fldCharType="end"/>
            </w:r>
            <w:r>
              <w:t>-</w:t>
            </w:r>
            <w:r>
              <w:fldChar w:fldCharType="begin"/>
            </w:r>
            <w:r>
              <w:instrText xml:space="preserve"> SEQ 图 \* ARABIC \s 4 </w:instrText>
            </w:r>
            <w:r>
              <w:fldChar w:fldCharType="separate"/>
            </w:r>
            <w:r>
              <w:t>15</w:t>
            </w:r>
            <w:r>
              <w:fldChar w:fldCharType="end"/>
            </w:r>
            <w:bookmarkEnd w:id="16"/>
            <w:r>
              <w:t xml:space="preserve">  R30-5#T梁现状</w:t>
            </w:r>
          </w:p>
        </w:tc>
        <w:tc>
          <w:tcPr>
            <w:tcW w:w="4693" w:type="dxa"/>
            <w:tcMar>
              <w:top w:w="10" w:type="dxa"/>
              <w:left w:w="10" w:type="dxa"/>
              <w:right w:w="10" w:type="dxa"/>
            </w:tcMar>
            <w:vAlign w:val="center"/>
          </w:tcPr>
          <w:p>
            <w:pPr>
              <w:pStyle w:val="136"/>
            </w:pPr>
            <w:r>
              <w:t>/</w:t>
            </w:r>
          </w:p>
        </w:tc>
      </w:tr>
    </w:tbl>
    <w:p>
      <w:pPr>
        <w:pStyle w:val="123"/>
      </w:pPr>
    </w:p>
    <w:p>
      <w:pPr>
        <w:pStyle w:val="6"/>
        <w:bidi w:val="0"/>
        <w:ind w:left="864" w:leftChars="0" w:hanging="864" w:firstLineChars="0"/>
      </w:pPr>
      <w:r>
        <w:t>上部一般构件</w:t>
      </w:r>
    </w:p>
    <w:p>
      <w:pPr>
        <w:pStyle w:val="124"/>
      </w:pPr>
      <w:r>
        <w:t>本桥上部一般构件横隔板共680个，湿接缝共136个。上部一般构件病害主要表现为剥落、掉角、横向泛白吸附裂缝。横隔板共1处剥落、掉角，面积0.04</w:t>
      </w:r>
      <w:r>
        <w:rPr>
          <w:rFonts w:hint="eastAsia"/>
          <w:lang w:eastAsia="zh-CN"/>
        </w:rPr>
        <w:t>m²</w:t>
      </w:r>
      <w:r>
        <w:t>。湿接缝共2条横向泛白吸附裂缝，总长度0.90m，最大长度0.50m，最大宽度0.14mm；1处剥落、掉角，面积0.06</w:t>
      </w:r>
      <w:r>
        <w:rPr>
          <w:rFonts w:hint="eastAsia"/>
          <w:lang w:eastAsia="zh-CN"/>
        </w:rPr>
        <w:t>m²</w:t>
      </w:r>
      <w:r>
        <w:t>。上部一般构件病害详细内容见下表。</w:t>
      </w:r>
    </w:p>
    <w:p>
      <w:pPr>
        <w:pStyle w:val="128"/>
        <w:spacing w:before="156"/>
      </w:pPr>
      <w:r>
        <w:rPr>
          <w:rFonts w:hint="eastAsia"/>
        </w:rPr>
        <w:t>表</w:t>
      </w:r>
      <w:r>
        <w:fldChar w:fldCharType="begin"/>
      </w:r>
      <w:r>
        <w:instrText xml:space="preserve"> STYLEREF 3 \s </w:instrText>
      </w:r>
      <w:r>
        <w:fldChar w:fldCharType="separate"/>
      </w:r>
      <w:r>
        <w:t>47.2.1</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2</w:t>
      </w:r>
      <w:r>
        <w:fldChar w:fldCharType="end"/>
      </w:r>
      <w:r>
        <w:rPr>
          <w:rFonts w:hint="eastAsia"/>
        </w:rPr>
        <w:t xml:space="preserve">  </w:t>
      </w:r>
      <w:r>
        <w:t>上部一般构件</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R6-4-1#横隔板</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RT-Ref_1313837156732637184 \h \* MERGEFORMAT </w:instrText>
            </w:r>
            <w:r>
              <w:fldChar w:fldCharType="separate"/>
            </w:r>
            <w:r>
              <w:fldChar w:fldCharType="begin"/>
            </w:r>
            <w:r>
              <w:instrText xml:space="preserve">STYLEREF 4 \S</w:instrText>
            </w:r>
            <w:r>
              <w:fldChar w:fldCharType="separate"/>
            </w:r>
            <w:r>
              <w:t>47.2.1.2</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R18-4-4#横隔板</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大桩号面</w:t>
            </w:r>
          </w:p>
        </w:tc>
        <w:tc>
          <w:tcPr>
            <w:tcW w:w="1863" w:type="dxa"/>
            <w:vAlign w:val="center"/>
          </w:tcPr>
          <w:p>
            <w:pPr>
              <w:widowControl/>
              <w:jc w:val="center"/>
              <w:textAlignment w:val="center"/>
              <w:rPr>
                <w:rFonts w:hint="eastAsia" w:eastAsia="宋体"/>
                <w:szCs w:val="21"/>
                <w:lang w:eastAsia="zh-CN"/>
              </w:rPr>
            </w:pPr>
            <w:r>
              <w:t>S=0.20m×0.20m=0.04</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RT-Ref_1313837156732637186 \h \* MERGEFORMAT </w:instrText>
            </w:r>
            <w:r>
              <w:fldChar w:fldCharType="separate"/>
            </w:r>
            <w:r>
              <w:fldChar w:fldCharType="begin"/>
            </w:r>
            <w:r>
              <w:instrText xml:space="preserve">STYLEREF 4 \S</w:instrText>
            </w:r>
            <w:r>
              <w:fldChar w:fldCharType="separate"/>
            </w:r>
            <w:r>
              <w:t>47.2.1.2</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w:t>
            </w:r>
          </w:p>
        </w:tc>
        <w:tc>
          <w:tcPr>
            <w:tcW w:w="1134" w:type="dxa"/>
            <w:tcMar>
              <w:top w:w="10" w:type="dxa"/>
              <w:left w:w="10" w:type="dxa"/>
              <w:right w:w="10" w:type="dxa"/>
            </w:tcMar>
            <w:vAlign w:val="center"/>
          </w:tcPr>
          <w:p>
            <w:pPr>
              <w:widowControl/>
              <w:jc w:val="center"/>
              <w:textAlignment w:val="center"/>
              <w:rPr>
                <w:szCs w:val="21"/>
              </w:rPr>
            </w:pPr>
            <w:r>
              <w:rPr>
                <w:szCs w:val="21"/>
              </w:rPr>
              <w:t>R12-1#湿接缝</w:t>
            </w:r>
          </w:p>
        </w:tc>
        <w:tc>
          <w:tcPr>
            <w:tcW w:w="1701" w:type="dxa"/>
            <w:tcMar>
              <w:top w:w="10" w:type="dxa"/>
              <w:left w:w="10" w:type="dxa"/>
              <w:right w:w="10" w:type="dxa"/>
            </w:tcMar>
            <w:vAlign w:val="center"/>
          </w:tcPr>
          <w:p>
            <w:pPr>
              <w:widowControl/>
              <w:jc w:val="center"/>
              <w:textAlignment w:val="center"/>
              <w:rPr>
                <w:szCs w:val="21"/>
              </w:rPr>
            </w:pPr>
            <w:r>
              <w:rPr>
                <w:szCs w:val="21"/>
              </w:rPr>
              <w:t>剥落、掉角</w:t>
            </w:r>
          </w:p>
        </w:tc>
        <w:tc>
          <w:tcPr>
            <w:tcW w:w="1748" w:type="dxa"/>
            <w:tcMar>
              <w:top w:w="10" w:type="dxa"/>
              <w:left w:w="10" w:type="dxa"/>
              <w:right w:w="10" w:type="dxa"/>
            </w:tcMar>
            <w:vAlign w:val="center"/>
          </w:tcPr>
          <w:p>
            <w:pPr>
              <w:widowControl/>
              <w:jc w:val="center"/>
              <w:textAlignment w:val="center"/>
              <w:rPr>
                <w:szCs w:val="21"/>
              </w:rPr>
            </w:pPr>
            <w:r>
              <w:rPr>
                <w:szCs w:val="21"/>
              </w:rPr>
              <w:t>距11#墩10m处</w:t>
            </w:r>
          </w:p>
        </w:tc>
        <w:tc>
          <w:tcPr>
            <w:tcW w:w="1863" w:type="dxa"/>
            <w:vAlign w:val="center"/>
          </w:tcPr>
          <w:p>
            <w:pPr>
              <w:widowControl/>
              <w:jc w:val="center"/>
              <w:textAlignment w:val="center"/>
              <w:rPr>
                <w:rFonts w:hint="eastAsia" w:eastAsia="宋体"/>
                <w:szCs w:val="21"/>
                <w:lang w:eastAsia="zh-CN"/>
              </w:rPr>
            </w:pPr>
            <w:r>
              <w:t>S=0.30m×0.20m=0.06</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RT-Ref_1313837156732637188 \h \* MERGEFORMAT </w:instrText>
            </w:r>
            <w:r>
              <w:fldChar w:fldCharType="separate"/>
            </w:r>
            <w:r>
              <w:fldChar w:fldCharType="begin"/>
            </w:r>
            <w:r>
              <w:instrText xml:space="preserve">STYLEREF 4 \S</w:instrText>
            </w:r>
            <w:r>
              <w:fldChar w:fldCharType="separate"/>
            </w:r>
            <w:r>
              <w:t>47.2.1.2</w:t>
            </w:r>
            <w:r>
              <w:fldChar w:fldCharType="end"/>
            </w:r>
            <w:r>
              <w:t>-3</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w:t>
            </w:r>
          </w:p>
        </w:tc>
        <w:tc>
          <w:tcPr>
            <w:tcW w:w="1134" w:type="dxa"/>
            <w:tcMar>
              <w:top w:w="10" w:type="dxa"/>
              <w:left w:w="10" w:type="dxa"/>
              <w:right w:w="10" w:type="dxa"/>
            </w:tcMar>
            <w:vAlign w:val="center"/>
          </w:tcPr>
          <w:p>
            <w:pPr>
              <w:widowControl/>
              <w:jc w:val="center"/>
              <w:textAlignment w:val="center"/>
              <w:rPr>
                <w:szCs w:val="21"/>
              </w:rPr>
            </w:pPr>
            <w:r>
              <w:rPr>
                <w:szCs w:val="21"/>
              </w:rPr>
              <w:t>R15-1#湿接缝</w:t>
            </w:r>
          </w:p>
        </w:tc>
        <w:tc>
          <w:tcPr>
            <w:tcW w:w="1701" w:type="dxa"/>
            <w:tcMar>
              <w:top w:w="10" w:type="dxa"/>
              <w:left w:w="10" w:type="dxa"/>
              <w:right w:w="10" w:type="dxa"/>
            </w:tcMar>
            <w:vAlign w:val="center"/>
          </w:tcPr>
          <w:p>
            <w:pPr>
              <w:widowControl/>
              <w:jc w:val="center"/>
              <w:textAlignment w:val="center"/>
              <w:rPr>
                <w:szCs w:val="21"/>
              </w:rPr>
            </w:pPr>
            <w:r>
              <w:rPr>
                <w:szCs w:val="21"/>
              </w:rPr>
              <w:t>横向泛白吸附裂缝</w:t>
            </w:r>
          </w:p>
        </w:tc>
        <w:tc>
          <w:tcPr>
            <w:tcW w:w="1748" w:type="dxa"/>
            <w:tcMar>
              <w:top w:w="10" w:type="dxa"/>
              <w:left w:w="10" w:type="dxa"/>
              <w:right w:w="10" w:type="dxa"/>
            </w:tcMar>
            <w:vAlign w:val="center"/>
          </w:tcPr>
          <w:p>
            <w:pPr>
              <w:widowControl/>
              <w:jc w:val="center"/>
              <w:textAlignment w:val="center"/>
              <w:rPr>
                <w:szCs w:val="21"/>
              </w:rPr>
            </w:pPr>
            <w:r>
              <w:rPr>
                <w:szCs w:val="21"/>
              </w:rPr>
              <w:t>距14#墩6m处</w:t>
            </w:r>
          </w:p>
        </w:tc>
        <w:tc>
          <w:tcPr>
            <w:tcW w:w="1863" w:type="dxa"/>
            <w:vAlign w:val="center"/>
          </w:tcPr>
          <w:p>
            <w:pPr>
              <w:widowControl/>
              <w:jc w:val="center"/>
              <w:textAlignment w:val="center"/>
              <w:rPr>
                <w:szCs w:val="21"/>
              </w:rPr>
            </w:pPr>
            <w:r>
              <w:rPr>
                <w:szCs w:val="21"/>
              </w:rPr>
              <w:t>L=0.50m，δ=0.14mm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RT-Ref_1313837156741025792 \h \* MERGEFORMAT </w:instrText>
            </w:r>
            <w:r>
              <w:fldChar w:fldCharType="separate"/>
            </w:r>
            <w:r>
              <w:fldChar w:fldCharType="begin"/>
            </w:r>
            <w:r>
              <w:instrText xml:space="preserve">STYLEREF 4 \S</w:instrText>
            </w:r>
            <w:r>
              <w:fldChar w:fldCharType="separate"/>
            </w:r>
            <w:r>
              <w:t>47.2.1.2</w:t>
            </w:r>
            <w:r>
              <w:fldChar w:fldCharType="end"/>
            </w:r>
            <w:r>
              <w:t>-4</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w:t>
            </w:r>
          </w:p>
        </w:tc>
        <w:tc>
          <w:tcPr>
            <w:tcW w:w="1134" w:type="dxa"/>
            <w:tcMar>
              <w:top w:w="10" w:type="dxa"/>
              <w:left w:w="10" w:type="dxa"/>
              <w:right w:w="10" w:type="dxa"/>
            </w:tcMar>
            <w:vAlign w:val="center"/>
          </w:tcPr>
          <w:p>
            <w:pPr>
              <w:widowControl/>
              <w:jc w:val="center"/>
              <w:textAlignment w:val="center"/>
              <w:rPr>
                <w:szCs w:val="21"/>
              </w:rPr>
            </w:pPr>
            <w:r>
              <w:rPr>
                <w:szCs w:val="21"/>
              </w:rPr>
              <w:t>R23-4#湿接缝</w:t>
            </w:r>
          </w:p>
        </w:tc>
        <w:tc>
          <w:tcPr>
            <w:tcW w:w="1701" w:type="dxa"/>
            <w:tcMar>
              <w:top w:w="10" w:type="dxa"/>
              <w:left w:w="10" w:type="dxa"/>
              <w:right w:w="10" w:type="dxa"/>
            </w:tcMar>
            <w:vAlign w:val="center"/>
          </w:tcPr>
          <w:p>
            <w:pPr>
              <w:widowControl/>
              <w:jc w:val="center"/>
              <w:textAlignment w:val="center"/>
              <w:rPr>
                <w:szCs w:val="21"/>
              </w:rPr>
            </w:pPr>
            <w:r>
              <w:rPr>
                <w:szCs w:val="21"/>
              </w:rPr>
              <w:t>横向泛白吸附裂缝</w:t>
            </w:r>
          </w:p>
        </w:tc>
        <w:tc>
          <w:tcPr>
            <w:tcW w:w="1748" w:type="dxa"/>
            <w:tcMar>
              <w:top w:w="10" w:type="dxa"/>
              <w:left w:w="10" w:type="dxa"/>
              <w:right w:w="10" w:type="dxa"/>
            </w:tcMar>
            <w:vAlign w:val="center"/>
          </w:tcPr>
          <w:p>
            <w:pPr>
              <w:widowControl/>
              <w:jc w:val="center"/>
              <w:textAlignment w:val="center"/>
              <w:rPr>
                <w:szCs w:val="21"/>
              </w:rPr>
            </w:pPr>
            <w:r>
              <w:rPr>
                <w:szCs w:val="21"/>
              </w:rPr>
              <w:t>距22#墩10m处</w:t>
            </w:r>
          </w:p>
        </w:tc>
        <w:tc>
          <w:tcPr>
            <w:tcW w:w="1863" w:type="dxa"/>
            <w:vAlign w:val="center"/>
          </w:tcPr>
          <w:p>
            <w:pPr>
              <w:widowControl/>
              <w:jc w:val="center"/>
              <w:textAlignment w:val="center"/>
              <w:rPr>
                <w:szCs w:val="21"/>
              </w:rPr>
            </w:pPr>
            <w:r>
              <w:rPr>
                <w:szCs w:val="21"/>
              </w:rPr>
              <w:t>L=0.40m，δ=0.14mm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RT-Ref_1313837156741025794 \h \* MERGEFORMAT </w:instrText>
            </w:r>
            <w:r>
              <w:fldChar w:fldCharType="separate"/>
            </w:r>
            <w:r>
              <w:fldChar w:fldCharType="begin"/>
            </w:r>
            <w:r>
              <w:instrText xml:space="preserve">STYLEREF 4 \S</w:instrText>
            </w:r>
            <w:r>
              <w:fldChar w:fldCharType="separate"/>
            </w:r>
            <w:r>
              <w:t>47.2.1.2</w:t>
            </w:r>
            <w:r>
              <w:fldChar w:fldCharType="end"/>
            </w:r>
            <w:r>
              <w:t>-5</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0" name="Drawing 20" descr="img1313837156732637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20" descr="img1313837156732637185"/>
                          <pic:cNvPicPr>
                            <a:picLocks noChangeAspect="1"/>
                          </pic:cNvPicPr>
                        </pic:nvPicPr>
                        <pic:blipFill>
                          <a:blip r:embed="rId2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1" name="Drawing 21" descr="img1313837156732637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1" descr="img1313837156732637187"/>
                          <pic:cNvPicPr>
                            <a:picLocks noChangeAspect="1"/>
                          </pic:cNvPicPr>
                        </pic:nvPicPr>
                        <pic:blipFill>
                          <a:blip r:embed="rId2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7" w:name="RT-Ref_1313837156732637184"/>
            <w:r>
              <w:fldChar w:fldCharType="begin"/>
            </w:r>
            <w:r>
              <w:instrText xml:space="preserve">STYLEREF 4 \S</w:instrText>
            </w:r>
            <w:r>
              <w:fldChar w:fldCharType="separate"/>
            </w:r>
            <w:r>
              <w:t>47.2.1.2</w:t>
            </w:r>
            <w:r>
              <w:fldChar w:fldCharType="end"/>
            </w:r>
            <w:r>
              <w:t>-</w:t>
            </w:r>
            <w:r>
              <w:fldChar w:fldCharType="begin"/>
            </w:r>
            <w:r>
              <w:instrText xml:space="preserve"> SEQ 图 \* ARABIC \s 4 </w:instrText>
            </w:r>
            <w:r>
              <w:fldChar w:fldCharType="separate"/>
            </w:r>
            <w:r>
              <w:t>1</w:t>
            </w:r>
            <w:r>
              <w:fldChar w:fldCharType="end"/>
            </w:r>
            <w:bookmarkEnd w:id="17"/>
            <w:r>
              <w:t xml:space="preserve">  R6-4-1#横隔板现状</w:t>
            </w:r>
          </w:p>
        </w:tc>
        <w:tc>
          <w:tcPr>
            <w:tcW w:w="4693" w:type="dxa"/>
            <w:tcMar>
              <w:top w:w="10" w:type="dxa"/>
              <w:left w:w="10" w:type="dxa"/>
              <w:right w:w="10" w:type="dxa"/>
            </w:tcMar>
            <w:vAlign w:val="center"/>
          </w:tcPr>
          <w:p>
            <w:pPr>
              <w:pStyle w:val="136"/>
            </w:pPr>
            <w:r>
              <w:t>图</w:t>
            </w:r>
            <w:bookmarkStart w:id="18" w:name="RT-Ref_1313837156732637186"/>
            <w:r>
              <w:fldChar w:fldCharType="begin"/>
            </w:r>
            <w:r>
              <w:instrText xml:space="preserve">STYLEREF 4 \S</w:instrText>
            </w:r>
            <w:r>
              <w:fldChar w:fldCharType="separate"/>
            </w:r>
            <w:r>
              <w:t>47.2.1.2</w:t>
            </w:r>
            <w:r>
              <w:fldChar w:fldCharType="end"/>
            </w:r>
            <w:r>
              <w:t>-</w:t>
            </w:r>
            <w:r>
              <w:fldChar w:fldCharType="begin"/>
            </w:r>
            <w:r>
              <w:instrText xml:space="preserve"> SEQ 图 \* ARABIC \s 4 </w:instrText>
            </w:r>
            <w:r>
              <w:fldChar w:fldCharType="separate"/>
            </w:r>
            <w:r>
              <w:t>2</w:t>
            </w:r>
            <w:r>
              <w:fldChar w:fldCharType="end"/>
            </w:r>
            <w:bookmarkEnd w:id="18"/>
            <w:r>
              <w:t xml:space="preserve">  R18-4-4#横隔板大桩号面剥落、掉角</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2" name="Drawing 22" descr="img1313837156732637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2" descr="img1313837156732637189"/>
                          <pic:cNvPicPr>
                            <a:picLocks noChangeAspect="1"/>
                          </pic:cNvPicPr>
                        </pic:nvPicPr>
                        <pic:blipFill>
                          <a:blip r:embed="rId2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3" name="Drawing 23" descr="img131383715674102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3" descr="img1313837156741025793"/>
                          <pic:cNvPicPr>
                            <a:picLocks noChangeAspect="1"/>
                          </pic:cNvPicPr>
                        </pic:nvPicPr>
                        <pic:blipFill>
                          <a:blip r:embed="rId24"/>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19" w:name="RT-Ref_1313837156732637188"/>
            <w:r>
              <w:fldChar w:fldCharType="begin"/>
            </w:r>
            <w:r>
              <w:instrText xml:space="preserve">STYLEREF 4 \S</w:instrText>
            </w:r>
            <w:r>
              <w:fldChar w:fldCharType="separate"/>
            </w:r>
            <w:r>
              <w:t>47.2.1.2</w:t>
            </w:r>
            <w:r>
              <w:fldChar w:fldCharType="end"/>
            </w:r>
            <w:r>
              <w:t>-</w:t>
            </w:r>
            <w:r>
              <w:fldChar w:fldCharType="begin"/>
            </w:r>
            <w:r>
              <w:instrText xml:space="preserve"> SEQ 图 \* ARABIC \s 4 </w:instrText>
            </w:r>
            <w:r>
              <w:fldChar w:fldCharType="separate"/>
            </w:r>
            <w:r>
              <w:t>3</w:t>
            </w:r>
            <w:r>
              <w:fldChar w:fldCharType="end"/>
            </w:r>
            <w:bookmarkEnd w:id="19"/>
            <w:r>
              <w:t xml:space="preserve">  R12-1#湿接缝距11#墩10m处剥落、掉角</w:t>
            </w:r>
          </w:p>
        </w:tc>
        <w:tc>
          <w:tcPr>
            <w:tcW w:w="4693" w:type="dxa"/>
            <w:tcMar>
              <w:top w:w="10" w:type="dxa"/>
              <w:left w:w="10" w:type="dxa"/>
              <w:right w:w="10" w:type="dxa"/>
            </w:tcMar>
            <w:vAlign w:val="center"/>
          </w:tcPr>
          <w:p>
            <w:pPr>
              <w:pStyle w:val="136"/>
            </w:pPr>
            <w:r>
              <w:t>图</w:t>
            </w:r>
            <w:bookmarkStart w:id="20" w:name="RT-Ref_1313837156741025792"/>
            <w:r>
              <w:fldChar w:fldCharType="begin"/>
            </w:r>
            <w:r>
              <w:instrText xml:space="preserve">STYLEREF 4 \S</w:instrText>
            </w:r>
            <w:r>
              <w:fldChar w:fldCharType="separate"/>
            </w:r>
            <w:r>
              <w:t>47.2.1.2</w:t>
            </w:r>
            <w:r>
              <w:fldChar w:fldCharType="end"/>
            </w:r>
            <w:r>
              <w:t>-</w:t>
            </w:r>
            <w:r>
              <w:fldChar w:fldCharType="begin"/>
            </w:r>
            <w:r>
              <w:instrText xml:space="preserve"> SEQ 图 \* ARABIC \s 4 </w:instrText>
            </w:r>
            <w:r>
              <w:fldChar w:fldCharType="separate"/>
            </w:r>
            <w:r>
              <w:t>4</w:t>
            </w:r>
            <w:r>
              <w:fldChar w:fldCharType="end"/>
            </w:r>
            <w:bookmarkEnd w:id="20"/>
            <w:r>
              <w:t xml:space="preserve">  R15-1#湿接缝距14#墩6m处横向泛白吸附裂缝</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4" name="Drawing 24" descr="img131383715674102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4" descr="img1313837156741025795"/>
                          <pic:cNvPicPr>
                            <a:picLocks noChangeAspect="1"/>
                          </pic:cNvPicPr>
                        </pic:nvPicPr>
                        <pic:blipFill>
                          <a:blip r:embed="rId25"/>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1" w:name="RT-Ref_1313837156741025794"/>
            <w:r>
              <w:fldChar w:fldCharType="begin"/>
            </w:r>
            <w:r>
              <w:instrText xml:space="preserve">STYLEREF 4 \S</w:instrText>
            </w:r>
            <w:r>
              <w:fldChar w:fldCharType="separate"/>
            </w:r>
            <w:r>
              <w:t>47.2.1.2</w:t>
            </w:r>
            <w:r>
              <w:fldChar w:fldCharType="end"/>
            </w:r>
            <w:r>
              <w:t>-</w:t>
            </w:r>
            <w:r>
              <w:fldChar w:fldCharType="begin"/>
            </w:r>
            <w:r>
              <w:instrText xml:space="preserve"> SEQ 图 \* ARABIC \s 4 </w:instrText>
            </w:r>
            <w:r>
              <w:fldChar w:fldCharType="separate"/>
            </w:r>
            <w:r>
              <w:t>5</w:t>
            </w:r>
            <w:r>
              <w:fldChar w:fldCharType="end"/>
            </w:r>
            <w:bookmarkEnd w:id="21"/>
            <w:r>
              <w:t xml:space="preserve">  R23-4#湿接缝距22#墩10m处横向泛白吸附裂缝</w:t>
            </w:r>
          </w:p>
        </w:tc>
        <w:tc>
          <w:tcPr>
            <w:tcW w:w="4693" w:type="dxa"/>
            <w:tcMar>
              <w:top w:w="10" w:type="dxa"/>
              <w:left w:w="10" w:type="dxa"/>
              <w:right w:w="10" w:type="dxa"/>
            </w:tcMar>
            <w:vAlign w:val="center"/>
          </w:tcPr>
          <w:p>
            <w:pPr>
              <w:pStyle w:val="136"/>
            </w:pPr>
            <w:r>
              <w:t>/</w:t>
            </w:r>
          </w:p>
        </w:tc>
      </w:tr>
    </w:tbl>
    <w:p>
      <w:pPr>
        <w:pStyle w:val="123"/>
      </w:pPr>
    </w:p>
    <w:p>
      <w:pPr>
        <w:pStyle w:val="6"/>
        <w:bidi w:val="0"/>
        <w:ind w:left="864" w:leftChars="0" w:hanging="864" w:firstLineChars="0"/>
      </w:pPr>
      <w:r>
        <w:t>支座</w:t>
      </w:r>
    </w:p>
    <w:p>
      <w:pPr>
        <w:pStyle w:val="124"/>
      </w:pPr>
      <w:r>
        <w:t>本桥支座共320个。支座病害主要表现为位移、现状施工废料堆积、钢组件锈蚀。支座共1个钢组件锈蚀；1处现状施工废料堆积；9处位移。支座病害详细内容见下表。</w:t>
      </w:r>
    </w:p>
    <w:p>
      <w:pPr>
        <w:pStyle w:val="128"/>
        <w:spacing w:before="156"/>
      </w:pPr>
      <w:r>
        <w:rPr>
          <w:rFonts w:hint="eastAsia"/>
        </w:rPr>
        <w:t>表</w:t>
      </w:r>
      <w:r>
        <w:fldChar w:fldCharType="begin"/>
      </w:r>
      <w:r>
        <w:instrText xml:space="preserve"> STYLEREF 3 \s </w:instrText>
      </w:r>
      <w:r>
        <w:fldChar w:fldCharType="separate"/>
      </w:r>
      <w:r>
        <w:t>47.2.1</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3</w:t>
      </w:r>
      <w:r>
        <w:fldChar w:fldCharType="end"/>
      </w:r>
      <w:r>
        <w:rPr>
          <w:rFonts w:hint="eastAsia"/>
        </w:rPr>
        <w:t xml:space="preserve">  </w:t>
      </w:r>
      <w:r>
        <w:t>支座</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R13-12-1#支座</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RT-Ref_1313837156745220096 \h \* MERGEFORMAT </w:instrText>
            </w:r>
            <w:r>
              <w:fldChar w:fldCharType="separate"/>
            </w:r>
            <w:r>
              <w:fldChar w:fldCharType="begin"/>
            </w:r>
            <w:r>
              <w:instrText xml:space="preserve">STYLEREF 4 \S</w:instrText>
            </w:r>
            <w:r>
              <w:fldChar w:fldCharType="separate"/>
            </w:r>
            <w:r>
              <w:t>47.2.1.3</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R13-12-3#支座</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RT-Ref_1313837156745220098 \h \* MERGEFORMAT </w:instrText>
            </w:r>
            <w:r>
              <w:fldChar w:fldCharType="separate"/>
            </w:r>
            <w:r>
              <w:fldChar w:fldCharType="begin"/>
            </w:r>
            <w:r>
              <w:instrText xml:space="preserve">STYLEREF 4 \S</w:instrText>
            </w:r>
            <w:r>
              <w:fldChar w:fldCharType="separate"/>
            </w:r>
            <w:r>
              <w:t>47.2.1.3</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w:t>
            </w:r>
          </w:p>
        </w:tc>
        <w:tc>
          <w:tcPr>
            <w:tcW w:w="1134" w:type="dxa"/>
            <w:tcMar>
              <w:top w:w="10" w:type="dxa"/>
              <w:left w:w="10" w:type="dxa"/>
              <w:right w:w="10" w:type="dxa"/>
            </w:tcMar>
            <w:vAlign w:val="center"/>
          </w:tcPr>
          <w:p>
            <w:pPr>
              <w:widowControl/>
              <w:jc w:val="center"/>
              <w:textAlignment w:val="center"/>
              <w:rPr>
                <w:szCs w:val="21"/>
              </w:rPr>
            </w:pPr>
            <w:r>
              <w:rPr>
                <w:szCs w:val="21"/>
              </w:rPr>
              <w:t>R16-16-5#支座</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RT-Ref_1313837156745220100 \h \* MERGEFORMAT </w:instrText>
            </w:r>
            <w:r>
              <w:fldChar w:fldCharType="separate"/>
            </w:r>
            <w:r>
              <w:fldChar w:fldCharType="begin"/>
            </w:r>
            <w:r>
              <w:instrText xml:space="preserve">STYLEREF 4 \S</w:instrText>
            </w:r>
            <w:r>
              <w:fldChar w:fldCharType="separate"/>
            </w:r>
            <w:r>
              <w:t>47.2.1.3</w:t>
            </w:r>
            <w:r>
              <w:fldChar w:fldCharType="end"/>
            </w:r>
            <w:r>
              <w:t>-3</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w:t>
            </w:r>
          </w:p>
        </w:tc>
        <w:tc>
          <w:tcPr>
            <w:tcW w:w="1134" w:type="dxa"/>
            <w:tcMar>
              <w:top w:w="10" w:type="dxa"/>
              <w:left w:w="10" w:type="dxa"/>
              <w:right w:w="10" w:type="dxa"/>
            </w:tcMar>
            <w:vAlign w:val="center"/>
          </w:tcPr>
          <w:p>
            <w:pPr>
              <w:widowControl/>
              <w:jc w:val="center"/>
              <w:textAlignment w:val="center"/>
              <w:rPr>
                <w:szCs w:val="21"/>
              </w:rPr>
            </w:pPr>
            <w:r>
              <w:rPr>
                <w:szCs w:val="21"/>
              </w:rPr>
              <w:t>R18-18-4#支座</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RT-Ref_1313837156745220102 \h \* MERGEFORMAT </w:instrText>
            </w:r>
            <w:r>
              <w:fldChar w:fldCharType="separate"/>
            </w:r>
            <w:r>
              <w:fldChar w:fldCharType="begin"/>
            </w:r>
            <w:r>
              <w:instrText xml:space="preserve">STYLEREF 4 \S</w:instrText>
            </w:r>
            <w:r>
              <w:fldChar w:fldCharType="separate"/>
            </w:r>
            <w:r>
              <w:t>47.2.1.3</w:t>
            </w:r>
            <w:r>
              <w:fldChar w:fldCharType="end"/>
            </w:r>
            <w:r>
              <w:t>-4</w:t>
            </w:r>
            <w:r>
              <w:fldChar w:fldCharType="end"/>
            </w:r>
            <w:r>
              <w:t>、</w:t>
            </w:r>
            <w:r>
              <w:fldChar w:fldCharType="begin"/>
            </w:r>
            <w:r>
              <w:instrText xml:space="preserve"> REF RT-Ref_1313837156745220104 \h \* MERGEFORMAT </w:instrText>
            </w:r>
            <w:r>
              <w:fldChar w:fldCharType="separate"/>
            </w:r>
            <w:r>
              <w:fldChar w:fldCharType="begin"/>
            </w:r>
            <w:r>
              <w:instrText xml:space="preserve">STYLEREF 4 \S</w:instrText>
            </w:r>
            <w:r>
              <w:fldChar w:fldCharType="separate"/>
            </w:r>
            <w:r>
              <w:t>47.2.1.3</w:t>
            </w:r>
            <w:r>
              <w:fldChar w:fldCharType="end"/>
            </w:r>
            <w:r>
              <w:t>-5</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w:t>
            </w:r>
          </w:p>
        </w:tc>
        <w:tc>
          <w:tcPr>
            <w:tcW w:w="1134" w:type="dxa"/>
            <w:tcMar>
              <w:top w:w="10" w:type="dxa"/>
              <w:left w:w="10" w:type="dxa"/>
              <w:right w:w="10" w:type="dxa"/>
            </w:tcMar>
            <w:vAlign w:val="center"/>
          </w:tcPr>
          <w:p>
            <w:pPr>
              <w:widowControl/>
              <w:jc w:val="center"/>
              <w:textAlignment w:val="center"/>
              <w:rPr>
                <w:szCs w:val="21"/>
              </w:rPr>
            </w:pPr>
            <w:r>
              <w:rPr>
                <w:szCs w:val="21"/>
              </w:rPr>
              <w:t>R19-18-1#支座</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RT-Ref_1313837156745220106 \h \* MERGEFORMAT </w:instrText>
            </w:r>
            <w:r>
              <w:fldChar w:fldCharType="separate"/>
            </w:r>
            <w:r>
              <w:fldChar w:fldCharType="begin"/>
            </w:r>
            <w:r>
              <w:instrText xml:space="preserve">STYLEREF 4 \S</w:instrText>
            </w:r>
            <w:r>
              <w:fldChar w:fldCharType="separate"/>
            </w:r>
            <w:r>
              <w:t>47.2.1.3</w:t>
            </w:r>
            <w:r>
              <w:fldChar w:fldCharType="end"/>
            </w:r>
            <w:r>
              <w:t>-6</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w:t>
            </w:r>
          </w:p>
        </w:tc>
        <w:tc>
          <w:tcPr>
            <w:tcW w:w="1134" w:type="dxa"/>
            <w:tcMar>
              <w:top w:w="10" w:type="dxa"/>
              <w:left w:w="10" w:type="dxa"/>
              <w:right w:w="10" w:type="dxa"/>
            </w:tcMar>
            <w:vAlign w:val="center"/>
          </w:tcPr>
          <w:p>
            <w:pPr>
              <w:widowControl/>
              <w:jc w:val="center"/>
              <w:textAlignment w:val="center"/>
              <w:rPr>
                <w:szCs w:val="21"/>
              </w:rPr>
            </w:pPr>
            <w:r>
              <w:rPr>
                <w:szCs w:val="21"/>
              </w:rPr>
              <w:t>R22-22-3#支座</w:t>
            </w:r>
          </w:p>
        </w:tc>
        <w:tc>
          <w:tcPr>
            <w:tcW w:w="1701" w:type="dxa"/>
            <w:tcMar>
              <w:top w:w="10" w:type="dxa"/>
              <w:left w:w="10" w:type="dxa"/>
              <w:right w:w="10" w:type="dxa"/>
            </w:tcMar>
            <w:vAlign w:val="center"/>
          </w:tcPr>
          <w:p>
            <w:pPr>
              <w:widowControl/>
              <w:jc w:val="center"/>
              <w:textAlignment w:val="center"/>
              <w:rPr>
                <w:szCs w:val="21"/>
              </w:rPr>
            </w:pPr>
            <w:r>
              <w:rPr>
                <w:szCs w:val="21"/>
              </w:rPr>
              <w:t>位移</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实际位移量3cm</w:t>
            </w:r>
          </w:p>
        </w:tc>
        <w:tc>
          <w:tcPr>
            <w:tcW w:w="842" w:type="dxa"/>
            <w:vAlign w:val="center"/>
          </w:tcPr>
          <w:p>
            <w:pPr>
              <w:widowControl/>
              <w:jc w:val="center"/>
              <w:textAlignment w:val="center"/>
              <w:rPr>
                <w:szCs w:val="21"/>
              </w:rPr>
            </w:pPr>
            <w:r>
              <w:rPr>
                <w:szCs w:val="21"/>
              </w:rPr>
              <w:t>3</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RT-Ref_1313837156745220108 \h \* MERGEFORMAT </w:instrText>
            </w:r>
            <w:r>
              <w:fldChar w:fldCharType="separate"/>
            </w:r>
            <w:r>
              <w:fldChar w:fldCharType="begin"/>
            </w:r>
            <w:r>
              <w:instrText xml:space="preserve">STYLEREF 4 \S</w:instrText>
            </w:r>
            <w:r>
              <w:fldChar w:fldCharType="separate"/>
            </w:r>
            <w:r>
              <w:t>47.2.1.3</w:t>
            </w:r>
            <w:r>
              <w:fldChar w:fldCharType="end"/>
            </w:r>
            <w:r>
              <w:t>-7</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w:t>
            </w:r>
          </w:p>
        </w:tc>
        <w:tc>
          <w:tcPr>
            <w:tcW w:w="1134" w:type="dxa"/>
            <w:tcMar>
              <w:top w:w="10" w:type="dxa"/>
              <w:left w:w="10" w:type="dxa"/>
              <w:right w:w="10" w:type="dxa"/>
            </w:tcMar>
            <w:vAlign w:val="center"/>
          </w:tcPr>
          <w:p>
            <w:pPr>
              <w:widowControl/>
              <w:jc w:val="center"/>
              <w:textAlignment w:val="center"/>
              <w:rPr>
                <w:szCs w:val="21"/>
              </w:rPr>
            </w:pPr>
            <w:r>
              <w:rPr>
                <w:szCs w:val="21"/>
              </w:rPr>
              <w:t>R23-22-3#支座</w:t>
            </w:r>
          </w:p>
        </w:tc>
        <w:tc>
          <w:tcPr>
            <w:tcW w:w="1701" w:type="dxa"/>
            <w:tcMar>
              <w:top w:w="10" w:type="dxa"/>
              <w:left w:w="10" w:type="dxa"/>
              <w:right w:w="10" w:type="dxa"/>
            </w:tcMar>
            <w:vAlign w:val="center"/>
          </w:tcPr>
          <w:p>
            <w:pPr>
              <w:widowControl/>
              <w:jc w:val="center"/>
              <w:textAlignment w:val="center"/>
              <w:rPr>
                <w:szCs w:val="21"/>
              </w:rPr>
            </w:pPr>
            <w:r>
              <w:rPr>
                <w:szCs w:val="21"/>
              </w:rPr>
              <w:t>位移</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实际位移量3cm</w:t>
            </w:r>
          </w:p>
        </w:tc>
        <w:tc>
          <w:tcPr>
            <w:tcW w:w="842" w:type="dxa"/>
            <w:vAlign w:val="center"/>
          </w:tcPr>
          <w:p>
            <w:pPr>
              <w:widowControl/>
              <w:jc w:val="center"/>
              <w:textAlignment w:val="center"/>
              <w:rPr>
                <w:szCs w:val="21"/>
              </w:rPr>
            </w:pPr>
            <w:r>
              <w:rPr>
                <w:szCs w:val="21"/>
              </w:rPr>
              <w:t>3</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RT-Ref_1313837156745220110 \h \* MERGEFORMAT </w:instrText>
            </w:r>
            <w:r>
              <w:fldChar w:fldCharType="separate"/>
            </w:r>
            <w:r>
              <w:fldChar w:fldCharType="begin"/>
            </w:r>
            <w:r>
              <w:instrText xml:space="preserve">STYLEREF 4 \S</w:instrText>
            </w:r>
            <w:r>
              <w:fldChar w:fldCharType="separate"/>
            </w:r>
            <w:r>
              <w:t>47.2.1.3</w:t>
            </w:r>
            <w:r>
              <w:fldChar w:fldCharType="end"/>
            </w:r>
            <w:r>
              <w:t>-8</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8</w:t>
            </w:r>
          </w:p>
        </w:tc>
        <w:tc>
          <w:tcPr>
            <w:tcW w:w="1134" w:type="dxa"/>
            <w:tcMar>
              <w:top w:w="10" w:type="dxa"/>
              <w:left w:w="10" w:type="dxa"/>
              <w:right w:w="10" w:type="dxa"/>
            </w:tcMar>
            <w:vAlign w:val="center"/>
          </w:tcPr>
          <w:p>
            <w:pPr>
              <w:widowControl/>
              <w:jc w:val="center"/>
              <w:textAlignment w:val="center"/>
              <w:rPr>
                <w:szCs w:val="21"/>
              </w:rPr>
            </w:pPr>
            <w:r>
              <w:rPr>
                <w:szCs w:val="21"/>
              </w:rPr>
              <w:t>R25-24-1#支座</w:t>
            </w:r>
          </w:p>
        </w:tc>
        <w:tc>
          <w:tcPr>
            <w:tcW w:w="1701" w:type="dxa"/>
            <w:tcMar>
              <w:top w:w="10" w:type="dxa"/>
              <w:left w:w="10" w:type="dxa"/>
              <w:right w:w="10" w:type="dxa"/>
            </w:tcMar>
            <w:vAlign w:val="center"/>
          </w:tcPr>
          <w:p>
            <w:pPr>
              <w:widowControl/>
              <w:jc w:val="center"/>
              <w:textAlignment w:val="center"/>
              <w:rPr>
                <w:szCs w:val="21"/>
              </w:rPr>
            </w:pPr>
            <w:r>
              <w:rPr>
                <w:szCs w:val="21"/>
              </w:rPr>
              <w:t>位移</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实际位移量4cm</w:t>
            </w:r>
          </w:p>
        </w:tc>
        <w:tc>
          <w:tcPr>
            <w:tcW w:w="842" w:type="dxa"/>
            <w:vAlign w:val="center"/>
          </w:tcPr>
          <w:p>
            <w:pPr>
              <w:widowControl/>
              <w:jc w:val="center"/>
              <w:textAlignment w:val="center"/>
              <w:rPr>
                <w:szCs w:val="21"/>
              </w:rPr>
            </w:pPr>
            <w:r>
              <w:rPr>
                <w:szCs w:val="21"/>
              </w:rPr>
              <w:t>3</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RT-Ref_1313837156749414400 \h \* MERGEFORMAT </w:instrText>
            </w:r>
            <w:r>
              <w:fldChar w:fldCharType="separate"/>
            </w:r>
            <w:r>
              <w:fldChar w:fldCharType="begin"/>
            </w:r>
            <w:r>
              <w:instrText xml:space="preserve">STYLEREF 4 \S</w:instrText>
            </w:r>
            <w:r>
              <w:fldChar w:fldCharType="separate"/>
            </w:r>
            <w:r>
              <w:t>47.2.1.3</w:t>
            </w:r>
            <w:r>
              <w:fldChar w:fldCharType="end"/>
            </w:r>
            <w:r>
              <w:t>-9</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9</w:t>
            </w:r>
          </w:p>
        </w:tc>
        <w:tc>
          <w:tcPr>
            <w:tcW w:w="1134" w:type="dxa"/>
            <w:tcMar>
              <w:top w:w="10" w:type="dxa"/>
              <w:left w:w="10" w:type="dxa"/>
              <w:right w:w="10" w:type="dxa"/>
            </w:tcMar>
            <w:vAlign w:val="center"/>
          </w:tcPr>
          <w:p>
            <w:pPr>
              <w:widowControl/>
              <w:jc w:val="center"/>
              <w:textAlignment w:val="center"/>
              <w:rPr>
                <w:szCs w:val="21"/>
              </w:rPr>
            </w:pPr>
            <w:r>
              <w:rPr>
                <w:szCs w:val="21"/>
              </w:rPr>
              <w:t>R25-24-2#支座</w:t>
            </w:r>
          </w:p>
        </w:tc>
        <w:tc>
          <w:tcPr>
            <w:tcW w:w="1701" w:type="dxa"/>
            <w:tcMar>
              <w:top w:w="10" w:type="dxa"/>
              <w:left w:w="10" w:type="dxa"/>
              <w:right w:w="10" w:type="dxa"/>
            </w:tcMar>
            <w:vAlign w:val="center"/>
          </w:tcPr>
          <w:p>
            <w:pPr>
              <w:widowControl/>
              <w:jc w:val="center"/>
              <w:textAlignment w:val="center"/>
              <w:rPr>
                <w:szCs w:val="21"/>
              </w:rPr>
            </w:pPr>
            <w:r>
              <w:rPr>
                <w:szCs w:val="21"/>
              </w:rPr>
              <w:t>位移</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实际位移量5cm</w:t>
            </w:r>
          </w:p>
        </w:tc>
        <w:tc>
          <w:tcPr>
            <w:tcW w:w="842" w:type="dxa"/>
            <w:vAlign w:val="center"/>
          </w:tcPr>
          <w:p>
            <w:pPr>
              <w:widowControl/>
              <w:jc w:val="center"/>
              <w:textAlignment w:val="center"/>
              <w:rPr>
                <w:szCs w:val="21"/>
              </w:rPr>
            </w:pPr>
            <w:r>
              <w:rPr>
                <w:szCs w:val="21"/>
              </w:rPr>
              <w:t>3</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RT-Ref_1313837156749414402 \h \* MERGEFORMAT </w:instrText>
            </w:r>
            <w:r>
              <w:fldChar w:fldCharType="separate"/>
            </w:r>
            <w:r>
              <w:fldChar w:fldCharType="begin"/>
            </w:r>
            <w:r>
              <w:instrText xml:space="preserve">STYLEREF 4 \S</w:instrText>
            </w:r>
            <w:r>
              <w:fldChar w:fldCharType="separate"/>
            </w:r>
            <w:r>
              <w:t>47.2.1.3</w:t>
            </w:r>
            <w:r>
              <w:fldChar w:fldCharType="end"/>
            </w:r>
            <w:r>
              <w:t>-10</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10</w:t>
            </w:r>
          </w:p>
        </w:tc>
        <w:tc>
          <w:tcPr>
            <w:tcW w:w="1134" w:type="dxa"/>
            <w:tcMar>
              <w:top w:w="10" w:type="dxa"/>
              <w:left w:w="10" w:type="dxa"/>
              <w:right w:w="10" w:type="dxa"/>
            </w:tcMar>
            <w:vAlign w:val="center"/>
          </w:tcPr>
          <w:p>
            <w:pPr>
              <w:widowControl/>
              <w:jc w:val="center"/>
              <w:textAlignment w:val="center"/>
              <w:rPr>
                <w:szCs w:val="21"/>
              </w:rPr>
            </w:pPr>
            <w:r>
              <w:rPr>
                <w:szCs w:val="21"/>
              </w:rPr>
              <w:t>R25-24-3#支座</w:t>
            </w:r>
          </w:p>
        </w:tc>
        <w:tc>
          <w:tcPr>
            <w:tcW w:w="1701" w:type="dxa"/>
            <w:tcMar>
              <w:top w:w="10" w:type="dxa"/>
              <w:left w:w="10" w:type="dxa"/>
              <w:right w:w="10" w:type="dxa"/>
            </w:tcMar>
            <w:vAlign w:val="center"/>
          </w:tcPr>
          <w:p>
            <w:pPr>
              <w:widowControl/>
              <w:jc w:val="center"/>
              <w:textAlignment w:val="center"/>
              <w:rPr>
                <w:szCs w:val="21"/>
              </w:rPr>
            </w:pPr>
            <w:r>
              <w:rPr>
                <w:szCs w:val="21"/>
              </w:rPr>
              <w:t>位移</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实际位移量4cm</w:t>
            </w:r>
          </w:p>
        </w:tc>
        <w:tc>
          <w:tcPr>
            <w:tcW w:w="842" w:type="dxa"/>
            <w:vAlign w:val="center"/>
          </w:tcPr>
          <w:p>
            <w:pPr>
              <w:widowControl/>
              <w:jc w:val="center"/>
              <w:textAlignment w:val="center"/>
              <w:rPr>
                <w:szCs w:val="21"/>
              </w:rPr>
            </w:pPr>
            <w:r>
              <w:rPr>
                <w:szCs w:val="21"/>
              </w:rPr>
              <w:t>3</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RT-Ref_1313837156749414404 \h \* MERGEFORMAT </w:instrText>
            </w:r>
            <w:r>
              <w:fldChar w:fldCharType="separate"/>
            </w:r>
            <w:r>
              <w:fldChar w:fldCharType="begin"/>
            </w:r>
            <w:r>
              <w:instrText xml:space="preserve">STYLEREF 4 \S</w:instrText>
            </w:r>
            <w:r>
              <w:fldChar w:fldCharType="separate"/>
            </w:r>
            <w:r>
              <w:t>47.2.1.3</w:t>
            </w:r>
            <w:r>
              <w:fldChar w:fldCharType="end"/>
            </w:r>
            <w:r>
              <w:t>-11</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11</w:t>
            </w:r>
          </w:p>
        </w:tc>
        <w:tc>
          <w:tcPr>
            <w:tcW w:w="1134" w:type="dxa"/>
            <w:tcMar>
              <w:top w:w="10" w:type="dxa"/>
              <w:left w:w="10" w:type="dxa"/>
              <w:right w:w="10" w:type="dxa"/>
            </w:tcMar>
            <w:vAlign w:val="center"/>
          </w:tcPr>
          <w:p>
            <w:pPr>
              <w:widowControl/>
              <w:jc w:val="center"/>
              <w:textAlignment w:val="center"/>
              <w:rPr>
                <w:szCs w:val="21"/>
              </w:rPr>
            </w:pPr>
            <w:r>
              <w:rPr>
                <w:szCs w:val="21"/>
              </w:rPr>
              <w:t>R25-24-4#支座</w:t>
            </w:r>
          </w:p>
        </w:tc>
        <w:tc>
          <w:tcPr>
            <w:tcW w:w="1701" w:type="dxa"/>
            <w:tcMar>
              <w:top w:w="10" w:type="dxa"/>
              <w:left w:w="10" w:type="dxa"/>
              <w:right w:w="10" w:type="dxa"/>
            </w:tcMar>
            <w:vAlign w:val="center"/>
          </w:tcPr>
          <w:p>
            <w:pPr>
              <w:widowControl/>
              <w:jc w:val="center"/>
              <w:textAlignment w:val="center"/>
              <w:rPr>
                <w:szCs w:val="21"/>
              </w:rPr>
            </w:pPr>
            <w:r>
              <w:rPr>
                <w:szCs w:val="21"/>
              </w:rPr>
              <w:t>位移</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实际位移量3cm</w:t>
            </w:r>
          </w:p>
        </w:tc>
        <w:tc>
          <w:tcPr>
            <w:tcW w:w="842" w:type="dxa"/>
            <w:vAlign w:val="center"/>
          </w:tcPr>
          <w:p>
            <w:pPr>
              <w:widowControl/>
              <w:jc w:val="center"/>
              <w:textAlignment w:val="center"/>
              <w:rPr>
                <w:szCs w:val="21"/>
              </w:rPr>
            </w:pPr>
            <w:r>
              <w:rPr>
                <w:szCs w:val="21"/>
              </w:rPr>
              <w:t>3</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RT-Ref_1313837156749414406 \h \* MERGEFORMAT </w:instrText>
            </w:r>
            <w:r>
              <w:fldChar w:fldCharType="separate"/>
            </w:r>
            <w:r>
              <w:fldChar w:fldCharType="begin"/>
            </w:r>
            <w:r>
              <w:instrText xml:space="preserve">STYLEREF 4 \S</w:instrText>
            </w:r>
            <w:r>
              <w:fldChar w:fldCharType="separate"/>
            </w:r>
            <w:r>
              <w:t>47.2.1.3</w:t>
            </w:r>
            <w:r>
              <w:fldChar w:fldCharType="end"/>
            </w:r>
            <w:r>
              <w:t>-12</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12</w:t>
            </w:r>
          </w:p>
        </w:tc>
        <w:tc>
          <w:tcPr>
            <w:tcW w:w="1134" w:type="dxa"/>
            <w:tcMar>
              <w:top w:w="10" w:type="dxa"/>
              <w:left w:w="10" w:type="dxa"/>
              <w:right w:w="10" w:type="dxa"/>
            </w:tcMar>
            <w:vAlign w:val="center"/>
          </w:tcPr>
          <w:p>
            <w:pPr>
              <w:widowControl/>
              <w:jc w:val="center"/>
              <w:textAlignment w:val="center"/>
              <w:rPr>
                <w:szCs w:val="21"/>
              </w:rPr>
            </w:pPr>
            <w:r>
              <w:rPr>
                <w:szCs w:val="21"/>
              </w:rPr>
              <w:t>R25-24-5#支座</w:t>
            </w:r>
          </w:p>
        </w:tc>
        <w:tc>
          <w:tcPr>
            <w:tcW w:w="1701" w:type="dxa"/>
            <w:tcMar>
              <w:top w:w="10" w:type="dxa"/>
              <w:left w:w="10" w:type="dxa"/>
              <w:right w:w="10" w:type="dxa"/>
            </w:tcMar>
            <w:vAlign w:val="center"/>
          </w:tcPr>
          <w:p>
            <w:pPr>
              <w:widowControl/>
              <w:jc w:val="center"/>
              <w:textAlignment w:val="center"/>
              <w:rPr>
                <w:szCs w:val="21"/>
              </w:rPr>
            </w:pPr>
            <w:r>
              <w:rPr>
                <w:szCs w:val="21"/>
              </w:rPr>
              <w:t>位移</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实际位移量3cm</w:t>
            </w:r>
          </w:p>
        </w:tc>
        <w:tc>
          <w:tcPr>
            <w:tcW w:w="842" w:type="dxa"/>
            <w:vAlign w:val="center"/>
          </w:tcPr>
          <w:p>
            <w:pPr>
              <w:widowControl/>
              <w:jc w:val="center"/>
              <w:textAlignment w:val="center"/>
              <w:rPr>
                <w:szCs w:val="21"/>
              </w:rPr>
            </w:pPr>
            <w:r>
              <w:rPr>
                <w:szCs w:val="21"/>
              </w:rPr>
              <w:t>3</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RT-Ref_1313837156749414408 \h \* MERGEFORMAT </w:instrText>
            </w:r>
            <w:r>
              <w:fldChar w:fldCharType="separate"/>
            </w:r>
            <w:r>
              <w:fldChar w:fldCharType="begin"/>
            </w:r>
            <w:r>
              <w:instrText xml:space="preserve">STYLEREF 4 \S</w:instrText>
            </w:r>
            <w:r>
              <w:fldChar w:fldCharType="separate"/>
            </w:r>
            <w:r>
              <w:t>47.2.1.3</w:t>
            </w:r>
            <w:r>
              <w:fldChar w:fldCharType="end"/>
            </w:r>
            <w:r>
              <w:t>-13</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13</w:t>
            </w:r>
          </w:p>
        </w:tc>
        <w:tc>
          <w:tcPr>
            <w:tcW w:w="1134" w:type="dxa"/>
            <w:tcMar>
              <w:top w:w="10" w:type="dxa"/>
              <w:left w:w="10" w:type="dxa"/>
              <w:right w:w="10" w:type="dxa"/>
            </w:tcMar>
            <w:vAlign w:val="center"/>
          </w:tcPr>
          <w:p>
            <w:pPr>
              <w:widowControl/>
              <w:jc w:val="center"/>
              <w:textAlignment w:val="center"/>
              <w:rPr>
                <w:szCs w:val="21"/>
              </w:rPr>
            </w:pPr>
            <w:r>
              <w:rPr>
                <w:szCs w:val="21"/>
              </w:rPr>
              <w:t>R25-25-5#支座</w:t>
            </w:r>
          </w:p>
        </w:tc>
        <w:tc>
          <w:tcPr>
            <w:tcW w:w="1701" w:type="dxa"/>
            <w:tcMar>
              <w:top w:w="10" w:type="dxa"/>
              <w:left w:w="10" w:type="dxa"/>
              <w:right w:w="10" w:type="dxa"/>
            </w:tcMar>
            <w:vAlign w:val="center"/>
          </w:tcPr>
          <w:p>
            <w:pPr>
              <w:widowControl/>
              <w:jc w:val="center"/>
              <w:textAlignment w:val="center"/>
              <w:rPr>
                <w:szCs w:val="21"/>
              </w:rPr>
            </w:pPr>
            <w:r>
              <w:rPr>
                <w:szCs w:val="21"/>
              </w:rPr>
              <w:t>现状施工废料堆积</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RT-Ref_1313837156749414410 \h \* MERGEFORMAT </w:instrText>
            </w:r>
            <w:r>
              <w:fldChar w:fldCharType="separate"/>
            </w:r>
            <w:r>
              <w:fldChar w:fldCharType="begin"/>
            </w:r>
            <w:r>
              <w:instrText xml:space="preserve">STYLEREF 4 \S</w:instrText>
            </w:r>
            <w:r>
              <w:fldChar w:fldCharType="separate"/>
            </w:r>
            <w:r>
              <w:t>47.2.1.3</w:t>
            </w:r>
            <w:r>
              <w:fldChar w:fldCharType="end"/>
            </w:r>
            <w:r>
              <w:t>-14</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14</w:t>
            </w:r>
          </w:p>
        </w:tc>
        <w:tc>
          <w:tcPr>
            <w:tcW w:w="1134" w:type="dxa"/>
            <w:tcMar>
              <w:top w:w="10" w:type="dxa"/>
              <w:left w:w="10" w:type="dxa"/>
              <w:right w:w="10" w:type="dxa"/>
            </w:tcMar>
            <w:vAlign w:val="center"/>
          </w:tcPr>
          <w:p>
            <w:pPr>
              <w:widowControl/>
              <w:jc w:val="center"/>
              <w:textAlignment w:val="center"/>
              <w:rPr>
                <w:szCs w:val="21"/>
              </w:rPr>
            </w:pPr>
            <w:r>
              <w:rPr>
                <w:szCs w:val="21"/>
              </w:rPr>
              <w:t>R30-30-3#支座</w:t>
            </w:r>
          </w:p>
        </w:tc>
        <w:tc>
          <w:tcPr>
            <w:tcW w:w="1701" w:type="dxa"/>
            <w:tcMar>
              <w:top w:w="10" w:type="dxa"/>
              <w:left w:w="10" w:type="dxa"/>
              <w:right w:w="10" w:type="dxa"/>
            </w:tcMar>
            <w:vAlign w:val="center"/>
          </w:tcPr>
          <w:p>
            <w:pPr>
              <w:widowControl/>
              <w:jc w:val="center"/>
              <w:textAlignment w:val="center"/>
              <w:rPr>
                <w:szCs w:val="21"/>
              </w:rPr>
            </w:pPr>
            <w:r>
              <w:rPr>
                <w:szCs w:val="21"/>
              </w:rPr>
              <w:t>位移</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设计位移量6cm</w:t>
            </w:r>
          </w:p>
        </w:tc>
        <w:tc>
          <w:tcPr>
            <w:tcW w:w="842" w:type="dxa"/>
            <w:vAlign w:val="center"/>
          </w:tcPr>
          <w:p>
            <w:pPr>
              <w:widowControl/>
              <w:jc w:val="center"/>
              <w:textAlignment w:val="center"/>
              <w:rPr>
                <w:szCs w:val="21"/>
              </w:rPr>
            </w:pPr>
            <w:r>
              <w:rPr>
                <w:szCs w:val="21"/>
              </w:rPr>
              <w:t>3</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RT-Ref_1313837156749414412 \h \* MERGEFORMAT </w:instrText>
            </w:r>
            <w:r>
              <w:fldChar w:fldCharType="separate"/>
            </w:r>
            <w:r>
              <w:fldChar w:fldCharType="begin"/>
            </w:r>
            <w:r>
              <w:instrText xml:space="preserve">STYLEREF 4 \S</w:instrText>
            </w:r>
            <w:r>
              <w:fldChar w:fldCharType="separate"/>
            </w:r>
            <w:r>
              <w:t>47.2.1.3</w:t>
            </w:r>
            <w:r>
              <w:fldChar w:fldCharType="end"/>
            </w:r>
            <w:r>
              <w:t>-15</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15</w:t>
            </w:r>
          </w:p>
        </w:tc>
        <w:tc>
          <w:tcPr>
            <w:tcW w:w="1134" w:type="dxa"/>
            <w:tcMar>
              <w:top w:w="10" w:type="dxa"/>
              <w:left w:w="10" w:type="dxa"/>
              <w:right w:w="10" w:type="dxa"/>
            </w:tcMar>
            <w:vAlign w:val="center"/>
          </w:tcPr>
          <w:p>
            <w:pPr>
              <w:widowControl/>
              <w:jc w:val="center"/>
              <w:textAlignment w:val="center"/>
              <w:rPr>
                <w:szCs w:val="21"/>
              </w:rPr>
            </w:pPr>
            <w:r>
              <w:rPr>
                <w:szCs w:val="21"/>
              </w:rPr>
              <w:t>R30-30-4#支座</w:t>
            </w:r>
          </w:p>
        </w:tc>
        <w:tc>
          <w:tcPr>
            <w:tcW w:w="1701" w:type="dxa"/>
            <w:tcMar>
              <w:top w:w="10" w:type="dxa"/>
              <w:left w:w="10" w:type="dxa"/>
              <w:right w:w="10" w:type="dxa"/>
            </w:tcMar>
            <w:vAlign w:val="center"/>
          </w:tcPr>
          <w:p>
            <w:pPr>
              <w:widowControl/>
              <w:jc w:val="center"/>
              <w:textAlignment w:val="center"/>
              <w:rPr>
                <w:szCs w:val="21"/>
              </w:rPr>
            </w:pPr>
            <w:r>
              <w:rPr>
                <w:szCs w:val="21"/>
              </w:rPr>
              <w:t>位移</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设计位移量6cm</w:t>
            </w:r>
          </w:p>
        </w:tc>
        <w:tc>
          <w:tcPr>
            <w:tcW w:w="842" w:type="dxa"/>
            <w:vAlign w:val="center"/>
          </w:tcPr>
          <w:p>
            <w:pPr>
              <w:widowControl/>
              <w:jc w:val="center"/>
              <w:textAlignment w:val="center"/>
              <w:rPr>
                <w:szCs w:val="21"/>
              </w:rPr>
            </w:pPr>
            <w:r>
              <w:rPr>
                <w:szCs w:val="21"/>
              </w:rPr>
              <w:t>3</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RT-Ref_1313837156749414414 \h \* MERGEFORMAT </w:instrText>
            </w:r>
            <w:r>
              <w:fldChar w:fldCharType="separate"/>
            </w:r>
            <w:r>
              <w:fldChar w:fldCharType="begin"/>
            </w:r>
            <w:r>
              <w:instrText xml:space="preserve">STYLEREF 4 \S</w:instrText>
            </w:r>
            <w:r>
              <w:fldChar w:fldCharType="separate"/>
            </w:r>
            <w:r>
              <w:t>47.2.1.3</w:t>
            </w:r>
            <w:r>
              <w:fldChar w:fldCharType="end"/>
            </w:r>
            <w:r>
              <w:t>-16</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16</w:t>
            </w:r>
          </w:p>
        </w:tc>
        <w:tc>
          <w:tcPr>
            <w:tcW w:w="1134" w:type="dxa"/>
            <w:tcMar>
              <w:top w:w="10" w:type="dxa"/>
              <w:left w:w="10" w:type="dxa"/>
              <w:right w:w="10" w:type="dxa"/>
            </w:tcMar>
            <w:vAlign w:val="center"/>
          </w:tcPr>
          <w:p>
            <w:pPr>
              <w:widowControl/>
              <w:jc w:val="center"/>
              <w:textAlignment w:val="center"/>
              <w:rPr>
                <w:szCs w:val="21"/>
              </w:rPr>
            </w:pPr>
            <w:r>
              <w:rPr>
                <w:szCs w:val="21"/>
              </w:rPr>
              <w:t>R30-30-5#支座</w:t>
            </w:r>
          </w:p>
        </w:tc>
        <w:tc>
          <w:tcPr>
            <w:tcW w:w="1701" w:type="dxa"/>
            <w:tcMar>
              <w:top w:w="10" w:type="dxa"/>
              <w:left w:w="10" w:type="dxa"/>
              <w:right w:w="10" w:type="dxa"/>
            </w:tcMar>
            <w:vAlign w:val="center"/>
          </w:tcPr>
          <w:p>
            <w:pPr>
              <w:widowControl/>
              <w:jc w:val="center"/>
              <w:textAlignment w:val="center"/>
              <w:rPr>
                <w:szCs w:val="21"/>
              </w:rPr>
            </w:pPr>
            <w:r>
              <w:rPr>
                <w:szCs w:val="21"/>
              </w:rPr>
              <w:t>钢组件锈蚀</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RT-Ref_1313837156749414416 \h \* MERGEFORMAT </w:instrText>
            </w:r>
            <w:r>
              <w:fldChar w:fldCharType="separate"/>
            </w:r>
            <w:r>
              <w:fldChar w:fldCharType="begin"/>
            </w:r>
            <w:r>
              <w:instrText xml:space="preserve">STYLEREF 4 \S</w:instrText>
            </w:r>
            <w:r>
              <w:fldChar w:fldCharType="separate"/>
            </w:r>
            <w:r>
              <w:t>47.2.1.3</w:t>
            </w:r>
            <w:r>
              <w:fldChar w:fldCharType="end"/>
            </w:r>
            <w:r>
              <w:t>-17</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5" name="Drawing 25" descr="img131383715674522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5" descr="img1313837156745220097"/>
                          <pic:cNvPicPr>
                            <a:picLocks noChangeAspect="1"/>
                          </pic:cNvPicPr>
                        </pic:nvPicPr>
                        <pic:blipFill>
                          <a:blip r:embed="rId26"/>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6" name="Drawing 26" descr="img131383715674522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6" descr="img1313837156745220099"/>
                          <pic:cNvPicPr>
                            <a:picLocks noChangeAspect="1"/>
                          </pic:cNvPicPr>
                        </pic:nvPicPr>
                        <pic:blipFill>
                          <a:blip r:embed="rId27"/>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2" w:name="RT-Ref_1313837156745220096"/>
            <w:r>
              <w:fldChar w:fldCharType="begin"/>
            </w:r>
            <w:r>
              <w:instrText xml:space="preserve">STYLEREF 4 \S</w:instrText>
            </w:r>
            <w:r>
              <w:fldChar w:fldCharType="separate"/>
            </w:r>
            <w:r>
              <w:t>47.2.1.3</w:t>
            </w:r>
            <w:r>
              <w:fldChar w:fldCharType="end"/>
            </w:r>
            <w:r>
              <w:t>-</w:t>
            </w:r>
            <w:r>
              <w:fldChar w:fldCharType="begin"/>
            </w:r>
            <w:r>
              <w:instrText xml:space="preserve"> SEQ 图 \* ARABIC \s 4 </w:instrText>
            </w:r>
            <w:r>
              <w:fldChar w:fldCharType="separate"/>
            </w:r>
            <w:r>
              <w:t>1</w:t>
            </w:r>
            <w:r>
              <w:fldChar w:fldCharType="end"/>
            </w:r>
            <w:bookmarkEnd w:id="22"/>
            <w:r>
              <w:t xml:space="preserve">  R13-12-1#支座现状</w:t>
            </w:r>
          </w:p>
        </w:tc>
        <w:tc>
          <w:tcPr>
            <w:tcW w:w="4693" w:type="dxa"/>
            <w:tcMar>
              <w:top w:w="10" w:type="dxa"/>
              <w:left w:w="10" w:type="dxa"/>
              <w:right w:w="10" w:type="dxa"/>
            </w:tcMar>
            <w:vAlign w:val="center"/>
          </w:tcPr>
          <w:p>
            <w:pPr>
              <w:pStyle w:val="136"/>
            </w:pPr>
            <w:r>
              <w:t>图</w:t>
            </w:r>
            <w:bookmarkStart w:id="23" w:name="RT-Ref_1313837156745220098"/>
            <w:r>
              <w:fldChar w:fldCharType="begin"/>
            </w:r>
            <w:r>
              <w:instrText xml:space="preserve">STYLEREF 4 \S</w:instrText>
            </w:r>
            <w:r>
              <w:fldChar w:fldCharType="separate"/>
            </w:r>
            <w:r>
              <w:t>47.2.1.3</w:t>
            </w:r>
            <w:r>
              <w:fldChar w:fldCharType="end"/>
            </w:r>
            <w:r>
              <w:t>-</w:t>
            </w:r>
            <w:r>
              <w:fldChar w:fldCharType="begin"/>
            </w:r>
            <w:r>
              <w:instrText xml:space="preserve"> SEQ 图 \* ARABIC \s 4 </w:instrText>
            </w:r>
            <w:r>
              <w:fldChar w:fldCharType="separate"/>
            </w:r>
            <w:r>
              <w:t>2</w:t>
            </w:r>
            <w:r>
              <w:fldChar w:fldCharType="end"/>
            </w:r>
            <w:bookmarkEnd w:id="23"/>
            <w:r>
              <w:t xml:space="preserve">  R13-12-3#支座现状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28" name="Drawing 27" descr="img131383715674522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7" descr="img1313837156745220101"/>
                          <pic:cNvPicPr>
                            <a:picLocks noChangeAspect="1"/>
                          </pic:cNvPicPr>
                        </pic:nvPicPr>
                        <pic:blipFill>
                          <a:blip r:embed="rId28"/>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29" name="Drawing 28" descr="img131383715674522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8" descr="img1313837156745220103"/>
                          <pic:cNvPicPr>
                            <a:picLocks noChangeAspect="1"/>
                          </pic:cNvPicPr>
                        </pic:nvPicPr>
                        <pic:blipFill>
                          <a:blip r:embed="rId29"/>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4" w:name="RT-Ref_1313837156745220100"/>
            <w:r>
              <w:fldChar w:fldCharType="begin"/>
            </w:r>
            <w:r>
              <w:instrText xml:space="preserve">STYLEREF 4 \S</w:instrText>
            </w:r>
            <w:r>
              <w:fldChar w:fldCharType="separate"/>
            </w:r>
            <w:r>
              <w:t>47.2.1.3</w:t>
            </w:r>
            <w:r>
              <w:fldChar w:fldCharType="end"/>
            </w:r>
            <w:r>
              <w:t>-</w:t>
            </w:r>
            <w:r>
              <w:fldChar w:fldCharType="begin"/>
            </w:r>
            <w:r>
              <w:instrText xml:space="preserve"> SEQ 图 \* ARABIC \s 4 </w:instrText>
            </w:r>
            <w:r>
              <w:fldChar w:fldCharType="separate"/>
            </w:r>
            <w:r>
              <w:t>3</w:t>
            </w:r>
            <w:r>
              <w:fldChar w:fldCharType="end"/>
            </w:r>
            <w:bookmarkEnd w:id="24"/>
            <w:r>
              <w:t xml:space="preserve">  R16-16-5#支座现状</w:t>
            </w:r>
          </w:p>
        </w:tc>
        <w:tc>
          <w:tcPr>
            <w:tcW w:w="4693" w:type="dxa"/>
            <w:tcMar>
              <w:top w:w="10" w:type="dxa"/>
              <w:left w:w="10" w:type="dxa"/>
              <w:right w:w="10" w:type="dxa"/>
            </w:tcMar>
            <w:vAlign w:val="center"/>
          </w:tcPr>
          <w:p>
            <w:pPr>
              <w:pStyle w:val="136"/>
            </w:pPr>
            <w:r>
              <w:t>图</w:t>
            </w:r>
            <w:bookmarkStart w:id="25" w:name="RT-Ref_1313837156745220102"/>
            <w:r>
              <w:fldChar w:fldCharType="begin"/>
            </w:r>
            <w:r>
              <w:instrText xml:space="preserve">STYLEREF 4 \S</w:instrText>
            </w:r>
            <w:r>
              <w:fldChar w:fldCharType="separate"/>
            </w:r>
            <w:r>
              <w:t>47.2.1.3</w:t>
            </w:r>
            <w:r>
              <w:fldChar w:fldCharType="end"/>
            </w:r>
            <w:r>
              <w:t>-</w:t>
            </w:r>
            <w:r>
              <w:fldChar w:fldCharType="begin"/>
            </w:r>
            <w:r>
              <w:instrText xml:space="preserve"> SEQ 图 \* ARABIC \s 4 </w:instrText>
            </w:r>
            <w:r>
              <w:fldChar w:fldCharType="separate"/>
            </w:r>
            <w:r>
              <w:t>4</w:t>
            </w:r>
            <w:r>
              <w:fldChar w:fldCharType="end"/>
            </w:r>
            <w:bookmarkEnd w:id="25"/>
            <w:r>
              <w:t xml:space="preserve">  R18-18-4#支座现状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30" name="Drawing 29" descr="img131383715674522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29" descr="img1313837156745220105"/>
                          <pic:cNvPicPr>
                            <a:picLocks noChangeAspect="1"/>
                          </pic:cNvPicPr>
                        </pic:nvPicPr>
                        <pic:blipFill>
                          <a:blip r:embed="rId30"/>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31" name="Drawing 30" descr="img131383715674522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0" descr="img1313837156745220107"/>
                          <pic:cNvPicPr>
                            <a:picLocks noChangeAspect="1"/>
                          </pic:cNvPicPr>
                        </pic:nvPicPr>
                        <pic:blipFill>
                          <a:blip r:embed="rId31"/>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6" w:name="RT-Ref_1313837156745220104"/>
            <w:r>
              <w:fldChar w:fldCharType="begin"/>
            </w:r>
            <w:r>
              <w:instrText xml:space="preserve">STYLEREF 4 \S</w:instrText>
            </w:r>
            <w:r>
              <w:fldChar w:fldCharType="separate"/>
            </w:r>
            <w:r>
              <w:t>47.2.1.3</w:t>
            </w:r>
            <w:r>
              <w:fldChar w:fldCharType="end"/>
            </w:r>
            <w:r>
              <w:t>-</w:t>
            </w:r>
            <w:r>
              <w:fldChar w:fldCharType="begin"/>
            </w:r>
            <w:r>
              <w:instrText xml:space="preserve"> SEQ 图 \* ARABIC \s 4 </w:instrText>
            </w:r>
            <w:r>
              <w:fldChar w:fldCharType="separate"/>
            </w:r>
            <w:r>
              <w:t>5</w:t>
            </w:r>
            <w:r>
              <w:fldChar w:fldCharType="end"/>
            </w:r>
            <w:bookmarkEnd w:id="26"/>
            <w:r>
              <w:t xml:space="preserve">  R18-18-4#支座现状</w:t>
            </w:r>
          </w:p>
        </w:tc>
        <w:tc>
          <w:tcPr>
            <w:tcW w:w="4693" w:type="dxa"/>
            <w:tcMar>
              <w:top w:w="10" w:type="dxa"/>
              <w:left w:w="10" w:type="dxa"/>
              <w:right w:w="10" w:type="dxa"/>
            </w:tcMar>
            <w:vAlign w:val="center"/>
          </w:tcPr>
          <w:p>
            <w:pPr>
              <w:pStyle w:val="136"/>
            </w:pPr>
            <w:r>
              <w:t>图</w:t>
            </w:r>
            <w:bookmarkStart w:id="27" w:name="RT-Ref_1313837156745220106"/>
            <w:r>
              <w:fldChar w:fldCharType="begin"/>
            </w:r>
            <w:r>
              <w:instrText xml:space="preserve">STYLEREF 4 \S</w:instrText>
            </w:r>
            <w:r>
              <w:fldChar w:fldCharType="separate"/>
            </w:r>
            <w:r>
              <w:t>47.2.1.3</w:t>
            </w:r>
            <w:r>
              <w:fldChar w:fldCharType="end"/>
            </w:r>
            <w:r>
              <w:t>-</w:t>
            </w:r>
            <w:r>
              <w:fldChar w:fldCharType="begin"/>
            </w:r>
            <w:r>
              <w:instrText xml:space="preserve"> SEQ 图 \* ARABIC \s 4 </w:instrText>
            </w:r>
            <w:r>
              <w:fldChar w:fldCharType="separate"/>
            </w:r>
            <w:r>
              <w:t>6</w:t>
            </w:r>
            <w:r>
              <w:fldChar w:fldCharType="end"/>
            </w:r>
            <w:bookmarkEnd w:id="27"/>
            <w:r>
              <w:t xml:space="preserve">  R19-18-1#支座现状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32" name="Drawing 31" descr="img131383715674522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31" descr="img1313837156745220109"/>
                          <pic:cNvPicPr>
                            <a:picLocks noChangeAspect="1"/>
                          </pic:cNvPicPr>
                        </pic:nvPicPr>
                        <pic:blipFill>
                          <a:blip r:embed="rId32"/>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33" name="Drawing 32" descr="img131383715674522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32" descr="img1313837156745220111"/>
                          <pic:cNvPicPr>
                            <a:picLocks noChangeAspect="1"/>
                          </pic:cNvPicPr>
                        </pic:nvPicPr>
                        <pic:blipFill>
                          <a:blip r:embed="rId33"/>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28" w:name="RT-Ref_1313837156745220108"/>
            <w:r>
              <w:fldChar w:fldCharType="begin"/>
            </w:r>
            <w:r>
              <w:instrText xml:space="preserve">STYLEREF 4 \S</w:instrText>
            </w:r>
            <w:r>
              <w:fldChar w:fldCharType="separate"/>
            </w:r>
            <w:r>
              <w:t>47.2.1.3</w:t>
            </w:r>
            <w:r>
              <w:fldChar w:fldCharType="end"/>
            </w:r>
            <w:r>
              <w:t>-</w:t>
            </w:r>
            <w:r>
              <w:fldChar w:fldCharType="begin"/>
            </w:r>
            <w:r>
              <w:instrText xml:space="preserve"> SEQ 图 \* ARABIC \s 4 </w:instrText>
            </w:r>
            <w:r>
              <w:fldChar w:fldCharType="separate"/>
            </w:r>
            <w:r>
              <w:t>7</w:t>
            </w:r>
            <w:r>
              <w:fldChar w:fldCharType="end"/>
            </w:r>
            <w:bookmarkEnd w:id="28"/>
            <w:r>
              <w:t xml:space="preserve">  R22-22-3#支座位移</w:t>
            </w:r>
          </w:p>
        </w:tc>
        <w:tc>
          <w:tcPr>
            <w:tcW w:w="4693" w:type="dxa"/>
            <w:tcMar>
              <w:top w:w="10" w:type="dxa"/>
              <w:left w:w="10" w:type="dxa"/>
              <w:right w:w="10" w:type="dxa"/>
            </w:tcMar>
            <w:vAlign w:val="center"/>
          </w:tcPr>
          <w:p>
            <w:pPr>
              <w:pStyle w:val="136"/>
            </w:pPr>
            <w:r>
              <w:t>图</w:t>
            </w:r>
            <w:bookmarkStart w:id="29" w:name="RT-Ref_1313837156745220110"/>
            <w:r>
              <w:fldChar w:fldCharType="begin"/>
            </w:r>
            <w:r>
              <w:instrText xml:space="preserve">STYLEREF 4 \S</w:instrText>
            </w:r>
            <w:r>
              <w:fldChar w:fldCharType="separate"/>
            </w:r>
            <w:r>
              <w:t>47.2.1.3</w:t>
            </w:r>
            <w:r>
              <w:fldChar w:fldCharType="end"/>
            </w:r>
            <w:r>
              <w:t>-</w:t>
            </w:r>
            <w:r>
              <w:fldChar w:fldCharType="begin"/>
            </w:r>
            <w:r>
              <w:instrText xml:space="preserve"> SEQ 图 \* ARABIC \s 4 </w:instrText>
            </w:r>
            <w:r>
              <w:fldChar w:fldCharType="separate"/>
            </w:r>
            <w:r>
              <w:t>8</w:t>
            </w:r>
            <w:r>
              <w:fldChar w:fldCharType="end"/>
            </w:r>
            <w:bookmarkEnd w:id="29"/>
            <w:r>
              <w:t xml:space="preserve">  R23-22-3#支座位移</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34" name="Drawing 33" descr="img1313837156749414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3" descr="img1313837156749414401"/>
                          <pic:cNvPicPr>
                            <a:picLocks noChangeAspect="1"/>
                          </pic:cNvPicPr>
                        </pic:nvPicPr>
                        <pic:blipFill>
                          <a:blip r:embed="rId34"/>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35" name="Drawing 34" descr="img1313837156749414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rawing 34" descr="img1313837156749414403"/>
                          <pic:cNvPicPr>
                            <a:picLocks noChangeAspect="1"/>
                          </pic:cNvPicPr>
                        </pic:nvPicPr>
                        <pic:blipFill>
                          <a:blip r:embed="rId35"/>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30" w:name="RT-Ref_1313837156749414400"/>
            <w:r>
              <w:fldChar w:fldCharType="begin"/>
            </w:r>
            <w:r>
              <w:instrText xml:space="preserve">STYLEREF 4 \S</w:instrText>
            </w:r>
            <w:r>
              <w:fldChar w:fldCharType="separate"/>
            </w:r>
            <w:r>
              <w:t>47.2.1.3</w:t>
            </w:r>
            <w:r>
              <w:fldChar w:fldCharType="end"/>
            </w:r>
            <w:r>
              <w:t>-</w:t>
            </w:r>
            <w:r>
              <w:fldChar w:fldCharType="begin"/>
            </w:r>
            <w:r>
              <w:instrText xml:space="preserve"> SEQ 图 \* ARABIC \s 4 </w:instrText>
            </w:r>
            <w:r>
              <w:fldChar w:fldCharType="separate"/>
            </w:r>
            <w:r>
              <w:t>9</w:t>
            </w:r>
            <w:r>
              <w:fldChar w:fldCharType="end"/>
            </w:r>
            <w:bookmarkEnd w:id="30"/>
            <w:r>
              <w:t xml:space="preserve">  R25-24-1#支座位移</w:t>
            </w:r>
          </w:p>
        </w:tc>
        <w:tc>
          <w:tcPr>
            <w:tcW w:w="4693" w:type="dxa"/>
            <w:tcMar>
              <w:top w:w="10" w:type="dxa"/>
              <w:left w:w="10" w:type="dxa"/>
              <w:right w:w="10" w:type="dxa"/>
            </w:tcMar>
            <w:vAlign w:val="center"/>
          </w:tcPr>
          <w:p>
            <w:pPr>
              <w:pStyle w:val="136"/>
            </w:pPr>
            <w:r>
              <w:t>图</w:t>
            </w:r>
            <w:bookmarkStart w:id="31" w:name="RT-Ref_1313837156749414402"/>
            <w:r>
              <w:fldChar w:fldCharType="begin"/>
            </w:r>
            <w:r>
              <w:instrText xml:space="preserve">STYLEREF 4 \S</w:instrText>
            </w:r>
            <w:r>
              <w:fldChar w:fldCharType="separate"/>
            </w:r>
            <w:r>
              <w:t>47.2.1.3</w:t>
            </w:r>
            <w:r>
              <w:fldChar w:fldCharType="end"/>
            </w:r>
            <w:r>
              <w:t>-</w:t>
            </w:r>
            <w:r>
              <w:fldChar w:fldCharType="begin"/>
            </w:r>
            <w:r>
              <w:instrText xml:space="preserve"> SEQ 图 \* ARABIC \s 4 </w:instrText>
            </w:r>
            <w:r>
              <w:fldChar w:fldCharType="separate"/>
            </w:r>
            <w:r>
              <w:t>10</w:t>
            </w:r>
            <w:r>
              <w:fldChar w:fldCharType="end"/>
            </w:r>
            <w:bookmarkEnd w:id="31"/>
            <w:r>
              <w:t xml:space="preserve">  R25-24-2#支座位移</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36" name="Drawing 35" descr="img131383715674941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rawing 35" descr="img1313837156749414405"/>
                          <pic:cNvPicPr>
                            <a:picLocks noChangeAspect="1"/>
                          </pic:cNvPicPr>
                        </pic:nvPicPr>
                        <pic:blipFill>
                          <a:blip r:embed="rId36"/>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37" name="Drawing 36" descr="img1313837156749414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rawing 36" descr="img1313837156749414407"/>
                          <pic:cNvPicPr>
                            <a:picLocks noChangeAspect="1"/>
                          </pic:cNvPicPr>
                        </pic:nvPicPr>
                        <pic:blipFill>
                          <a:blip r:embed="rId37"/>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32" w:name="RT-Ref_1313837156749414404"/>
            <w:r>
              <w:fldChar w:fldCharType="begin"/>
            </w:r>
            <w:r>
              <w:instrText xml:space="preserve">STYLEREF 4 \S</w:instrText>
            </w:r>
            <w:r>
              <w:fldChar w:fldCharType="separate"/>
            </w:r>
            <w:r>
              <w:t>47.2.1.3</w:t>
            </w:r>
            <w:r>
              <w:fldChar w:fldCharType="end"/>
            </w:r>
            <w:r>
              <w:t>-</w:t>
            </w:r>
            <w:r>
              <w:fldChar w:fldCharType="begin"/>
            </w:r>
            <w:r>
              <w:instrText xml:space="preserve"> SEQ 图 \* ARABIC \s 4 </w:instrText>
            </w:r>
            <w:r>
              <w:fldChar w:fldCharType="separate"/>
            </w:r>
            <w:r>
              <w:t>11</w:t>
            </w:r>
            <w:r>
              <w:fldChar w:fldCharType="end"/>
            </w:r>
            <w:bookmarkEnd w:id="32"/>
            <w:r>
              <w:t xml:space="preserve">  R25-24-3#支座位移</w:t>
            </w:r>
          </w:p>
        </w:tc>
        <w:tc>
          <w:tcPr>
            <w:tcW w:w="4693" w:type="dxa"/>
            <w:tcMar>
              <w:top w:w="10" w:type="dxa"/>
              <w:left w:w="10" w:type="dxa"/>
              <w:right w:w="10" w:type="dxa"/>
            </w:tcMar>
            <w:vAlign w:val="center"/>
          </w:tcPr>
          <w:p>
            <w:pPr>
              <w:pStyle w:val="136"/>
            </w:pPr>
            <w:r>
              <w:t>图</w:t>
            </w:r>
            <w:bookmarkStart w:id="33" w:name="RT-Ref_1313837156749414406"/>
            <w:r>
              <w:fldChar w:fldCharType="begin"/>
            </w:r>
            <w:r>
              <w:instrText xml:space="preserve">STYLEREF 4 \S</w:instrText>
            </w:r>
            <w:r>
              <w:fldChar w:fldCharType="separate"/>
            </w:r>
            <w:r>
              <w:t>47.2.1.3</w:t>
            </w:r>
            <w:r>
              <w:fldChar w:fldCharType="end"/>
            </w:r>
            <w:r>
              <w:t>-</w:t>
            </w:r>
            <w:r>
              <w:fldChar w:fldCharType="begin"/>
            </w:r>
            <w:r>
              <w:instrText xml:space="preserve"> SEQ 图 \* ARABIC \s 4 </w:instrText>
            </w:r>
            <w:r>
              <w:fldChar w:fldCharType="separate"/>
            </w:r>
            <w:r>
              <w:t>12</w:t>
            </w:r>
            <w:r>
              <w:fldChar w:fldCharType="end"/>
            </w:r>
            <w:bookmarkEnd w:id="33"/>
            <w:r>
              <w:t xml:space="preserve">  R25-24-4#支座位移</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38" name="Drawing 37" descr="img131383715674941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rawing 37" descr="img1313837156749414409"/>
                          <pic:cNvPicPr>
                            <a:picLocks noChangeAspect="1"/>
                          </pic:cNvPicPr>
                        </pic:nvPicPr>
                        <pic:blipFill>
                          <a:blip r:embed="rId38"/>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39" name="Drawing 38" descr="img1313837156749414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rawing 38" descr="img1313837156749414411"/>
                          <pic:cNvPicPr>
                            <a:picLocks noChangeAspect="1"/>
                          </pic:cNvPicPr>
                        </pic:nvPicPr>
                        <pic:blipFill>
                          <a:blip r:embed="rId39"/>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34" w:name="RT-Ref_1313837156749414408"/>
            <w:r>
              <w:fldChar w:fldCharType="begin"/>
            </w:r>
            <w:r>
              <w:instrText xml:space="preserve">STYLEREF 4 \S</w:instrText>
            </w:r>
            <w:r>
              <w:fldChar w:fldCharType="separate"/>
            </w:r>
            <w:r>
              <w:t>47.2.1.3</w:t>
            </w:r>
            <w:r>
              <w:fldChar w:fldCharType="end"/>
            </w:r>
            <w:r>
              <w:t>-</w:t>
            </w:r>
            <w:r>
              <w:fldChar w:fldCharType="begin"/>
            </w:r>
            <w:r>
              <w:instrText xml:space="preserve"> SEQ 图 \* ARABIC \s 4 </w:instrText>
            </w:r>
            <w:r>
              <w:fldChar w:fldCharType="separate"/>
            </w:r>
            <w:r>
              <w:t>13</w:t>
            </w:r>
            <w:r>
              <w:fldChar w:fldCharType="end"/>
            </w:r>
            <w:bookmarkEnd w:id="34"/>
            <w:r>
              <w:t xml:space="preserve">  R25-24-5#支座位移</w:t>
            </w:r>
          </w:p>
        </w:tc>
        <w:tc>
          <w:tcPr>
            <w:tcW w:w="4693" w:type="dxa"/>
            <w:tcMar>
              <w:top w:w="10" w:type="dxa"/>
              <w:left w:w="10" w:type="dxa"/>
              <w:right w:w="10" w:type="dxa"/>
            </w:tcMar>
            <w:vAlign w:val="center"/>
          </w:tcPr>
          <w:p>
            <w:pPr>
              <w:pStyle w:val="136"/>
            </w:pPr>
            <w:r>
              <w:t>图</w:t>
            </w:r>
            <w:bookmarkStart w:id="35" w:name="RT-Ref_1313837156749414410"/>
            <w:r>
              <w:fldChar w:fldCharType="begin"/>
            </w:r>
            <w:r>
              <w:instrText xml:space="preserve">STYLEREF 4 \S</w:instrText>
            </w:r>
            <w:r>
              <w:fldChar w:fldCharType="separate"/>
            </w:r>
            <w:r>
              <w:t>47.2.1.3</w:t>
            </w:r>
            <w:r>
              <w:fldChar w:fldCharType="end"/>
            </w:r>
            <w:r>
              <w:t>-</w:t>
            </w:r>
            <w:r>
              <w:fldChar w:fldCharType="begin"/>
            </w:r>
            <w:r>
              <w:instrText xml:space="preserve"> SEQ 图 \* ARABIC \s 4 </w:instrText>
            </w:r>
            <w:r>
              <w:fldChar w:fldCharType="separate"/>
            </w:r>
            <w:r>
              <w:t>14</w:t>
            </w:r>
            <w:r>
              <w:fldChar w:fldCharType="end"/>
            </w:r>
            <w:bookmarkEnd w:id="35"/>
            <w:r>
              <w:t xml:space="preserve">  R25-25-5#支座现状施工废料堆积</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40" name="Drawing 39" descr="img1313837156749414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rawing 39" descr="img1313837156749414413"/>
                          <pic:cNvPicPr>
                            <a:picLocks noChangeAspect="1"/>
                          </pic:cNvPicPr>
                        </pic:nvPicPr>
                        <pic:blipFill>
                          <a:blip r:embed="rId40"/>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41" name="Drawing 40" descr="img1313837156749414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rawing 40" descr="img1313837156749414415"/>
                          <pic:cNvPicPr>
                            <a:picLocks noChangeAspect="1"/>
                          </pic:cNvPicPr>
                        </pic:nvPicPr>
                        <pic:blipFill>
                          <a:blip r:embed="rId41"/>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36" w:name="RT-Ref_1313837156749414412"/>
            <w:r>
              <w:fldChar w:fldCharType="begin"/>
            </w:r>
            <w:r>
              <w:instrText xml:space="preserve">STYLEREF 4 \S</w:instrText>
            </w:r>
            <w:r>
              <w:fldChar w:fldCharType="separate"/>
            </w:r>
            <w:r>
              <w:t>47.2.1.3</w:t>
            </w:r>
            <w:r>
              <w:fldChar w:fldCharType="end"/>
            </w:r>
            <w:r>
              <w:t>-</w:t>
            </w:r>
            <w:r>
              <w:fldChar w:fldCharType="begin"/>
            </w:r>
            <w:r>
              <w:instrText xml:space="preserve"> SEQ 图 \* ARABIC \s 4 </w:instrText>
            </w:r>
            <w:r>
              <w:fldChar w:fldCharType="separate"/>
            </w:r>
            <w:r>
              <w:t>15</w:t>
            </w:r>
            <w:r>
              <w:fldChar w:fldCharType="end"/>
            </w:r>
            <w:bookmarkEnd w:id="36"/>
            <w:r>
              <w:t xml:space="preserve">  R30-30-3#支座位移</w:t>
            </w:r>
          </w:p>
        </w:tc>
        <w:tc>
          <w:tcPr>
            <w:tcW w:w="4693" w:type="dxa"/>
            <w:tcMar>
              <w:top w:w="10" w:type="dxa"/>
              <w:left w:w="10" w:type="dxa"/>
              <w:right w:w="10" w:type="dxa"/>
            </w:tcMar>
            <w:vAlign w:val="center"/>
          </w:tcPr>
          <w:p>
            <w:pPr>
              <w:pStyle w:val="136"/>
            </w:pPr>
            <w:r>
              <w:t>图</w:t>
            </w:r>
            <w:bookmarkStart w:id="37" w:name="RT-Ref_1313837156749414414"/>
            <w:r>
              <w:fldChar w:fldCharType="begin"/>
            </w:r>
            <w:r>
              <w:instrText xml:space="preserve">STYLEREF 4 \S</w:instrText>
            </w:r>
            <w:r>
              <w:fldChar w:fldCharType="separate"/>
            </w:r>
            <w:r>
              <w:t>47.2.1.3</w:t>
            </w:r>
            <w:r>
              <w:fldChar w:fldCharType="end"/>
            </w:r>
            <w:r>
              <w:t>-</w:t>
            </w:r>
            <w:r>
              <w:fldChar w:fldCharType="begin"/>
            </w:r>
            <w:r>
              <w:instrText xml:space="preserve"> SEQ 图 \* ARABIC \s 4 </w:instrText>
            </w:r>
            <w:r>
              <w:fldChar w:fldCharType="separate"/>
            </w:r>
            <w:r>
              <w:t>16</w:t>
            </w:r>
            <w:r>
              <w:fldChar w:fldCharType="end"/>
            </w:r>
            <w:bookmarkEnd w:id="37"/>
            <w:r>
              <w:t xml:space="preserve">  R30-30-4#支座位移</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42" name="Drawing 41" descr="img131383715674941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rawing 41" descr="img1313837156749414417"/>
                          <pic:cNvPicPr>
                            <a:picLocks noChangeAspect="1"/>
                          </pic:cNvPicPr>
                        </pic:nvPicPr>
                        <pic:blipFill>
                          <a:blip r:embed="rId42"/>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38" w:name="RT-Ref_1313837156749414416"/>
            <w:r>
              <w:fldChar w:fldCharType="begin"/>
            </w:r>
            <w:r>
              <w:instrText xml:space="preserve">STYLEREF 4 \S</w:instrText>
            </w:r>
            <w:r>
              <w:fldChar w:fldCharType="separate"/>
            </w:r>
            <w:r>
              <w:t>47.2.1.3</w:t>
            </w:r>
            <w:r>
              <w:fldChar w:fldCharType="end"/>
            </w:r>
            <w:r>
              <w:t>-</w:t>
            </w:r>
            <w:r>
              <w:fldChar w:fldCharType="begin"/>
            </w:r>
            <w:r>
              <w:instrText xml:space="preserve"> SEQ 图 \* ARABIC \s 4 </w:instrText>
            </w:r>
            <w:r>
              <w:fldChar w:fldCharType="separate"/>
            </w:r>
            <w:r>
              <w:t>17</w:t>
            </w:r>
            <w:r>
              <w:fldChar w:fldCharType="end"/>
            </w:r>
            <w:bookmarkEnd w:id="38"/>
            <w:r>
              <w:t xml:space="preserve">  R30-30-5#支座钢组件锈蚀</w:t>
            </w:r>
          </w:p>
        </w:tc>
        <w:tc>
          <w:tcPr>
            <w:tcW w:w="4693" w:type="dxa"/>
            <w:tcMar>
              <w:top w:w="10" w:type="dxa"/>
              <w:left w:w="10" w:type="dxa"/>
              <w:right w:w="10" w:type="dxa"/>
            </w:tcMar>
            <w:vAlign w:val="center"/>
          </w:tcPr>
          <w:p>
            <w:pPr>
              <w:pStyle w:val="136"/>
            </w:pPr>
            <w:r>
              <w:t>/</w:t>
            </w:r>
          </w:p>
        </w:tc>
      </w:tr>
    </w:tbl>
    <w:p>
      <w:pPr>
        <w:pStyle w:val="123"/>
      </w:pPr>
    </w:p>
    <w:p>
      <w:pPr>
        <w:pStyle w:val="5"/>
        <w:bidi w:val="0"/>
        <w:ind w:left="720" w:leftChars="0" w:hanging="720" w:firstLineChars="0"/>
      </w:pPr>
      <w:r>
        <w:t>下部结构</w:t>
      </w:r>
    </w:p>
    <w:p>
      <w:pPr>
        <w:pStyle w:val="6"/>
        <w:bidi w:val="0"/>
        <w:ind w:left="864" w:leftChars="0" w:hanging="864" w:firstLineChars="0"/>
      </w:pPr>
      <w:r>
        <w:t>翼墙、耳墙</w:t>
      </w:r>
    </w:p>
    <w:p>
      <w:pPr>
        <w:pStyle w:val="124"/>
      </w:pPr>
      <w:r>
        <w:t>本桥翼墙、耳墙共2个。翼墙、耳墙未见明显病害。</w:t>
      </w:r>
    </w:p>
    <w:p>
      <w:pPr>
        <w:pStyle w:val="6"/>
        <w:bidi w:val="0"/>
        <w:ind w:left="864" w:leftChars="0" w:hanging="864" w:firstLineChars="0"/>
      </w:pPr>
      <w:r>
        <w:t>锥坡、护坡</w:t>
      </w:r>
    </w:p>
    <w:p>
      <w:pPr>
        <w:pStyle w:val="124"/>
      </w:pPr>
      <w:r>
        <w:t>本桥锥坡、护坡共2个。锥坡、护坡未见明显病害。</w:t>
      </w:r>
    </w:p>
    <w:p>
      <w:pPr>
        <w:pStyle w:val="6"/>
        <w:bidi w:val="0"/>
        <w:ind w:left="864" w:leftChars="0" w:hanging="864" w:firstLineChars="0"/>
      </w:pPr>
      <w:r>
        <w:t>桥墩</w:t>
      </w:r>
    </w:p>
    <w:p>
      <w:pPr>
        <w:pStyle w:val="124"/>
      </w:pPr>
      <w:r>
        <w:t>本桥墩柱及盖梁共99个。桥墩病害主要表现为现状施工废料堆积、蜂窝、麻面。盖梁共1处现状施工废料堆积；1处蜂窝、麻面，面积1.00</w:t>
      </w:r>
      <w:r>
        <w:rPr>
          <w:rFonts w:hint="eastAsia"/>
          <w:lang w:eastAsia="zh-CN"/>
        </w:rPr>
        <w:t>m²</w:t>
      </w:r>
      <w:r>
        <w:t>。桥墩病害详细内容见下表。</w:t>
      </w:r>
    </w:p>
    <w:p>
      <w:pPr>
        <w:pStyle w:val="128"/>
        <w:spacing w:before="156"/>
      </w:pPr>
      <w:r>
        <w:rPr>
          <w:rFonts w:hint="eastAsia"/>
        </w:rPr>
        <w:t>表</w:t>
      </w:r>
      <w:r>
        <w:fldChar w:fldCharType="begin"/>
      </w:r>
      <w:r>
        <w:instrText xml:space="preserve"> STYLEREF 3 \s </w:instrText>
      </w:r>
      <w:r>
        <w:fldChar w:fldCharType="separate"/>
      </w:r>
      <w:r>
        <w:t>47.2.2</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1</w:t>
      </w:r>
      <w:r>
        <w:fldChar w:fldCharType="end"/>
      </w:r>
      <w:r>
        <w:rPr>
          <w:rFonts w:hint="eastAsia"/>
        </w:rPr>
        <w:t xml:space="preserve">  </w:t>
      </w:r>
      <w:r>
        <w:t>桥墩</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R15#盖梁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RT-Ref_1313837156753608704 \h \* MERGEFORMAT </w:instrText>
            </w:r>
            <w:r>
              <w:fldChar w:fldCharType="separate"/>
            </w:r>
            <w:r>
              <w:fldChar w:fldCharType="begin"/>
            </w:r>
            <w:r>
              <w:instrText xml:space="preserve">STYLEREF 4 \S</w:instrText>
            </w:r>
            <w:r>
              <w:fldChar w:fldCharType="separate"/>
            </w:r>
            <w:r>
              <w:t>47.2.2.3</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R17#盖梁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RT-Ref_1313837156757803008 \h \* MERGEFORMAT </w:instrText>
            </w:r>
            <w:r>
              <w:fldChar w:fldCharType="separate"/>
            </w:r>
            <w:r>
              <w:fldChar w:fldCharType="begin"/>
            </w:r>
            <w:r>
              <w:instrText xml:space="preserve">STYLEREF 4 \S</w:instrText>
            </w:r>
            <w:r>
              <w:fldChar w:fldCharType="separate"/>
            </w:r>
            <w:r>
              <w:t>47.2.2.3</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w:t>
            </w:r>
          </w:p>
        </w:tc>
        <w:tc>
          <w:tcPr>
            <w:tcW w:w="1134" w:type="dxa"/>
            <w:tcMar>
              <w:top w:w="10" w:type="dxa"/>
              <w:left w:w="10" w:type="dxa"/>
              <w:right w:w="10" w:type="dxa"/>
            </w:tcMar>
            <w:vAlign w:val="center"/>
          </w:tcPr>
          <w:p>
            <w:pPr>
              <w:widowControl/>
              <w:jc w:val="center"/>
              <w:textAlignment w:val="center"/>
              <w:rPr>
                <w:szCs w:val="21"/>
              </w:rPr>
            </w:pPr>
            <w:r>
              <w:rPr>
                <w:szCs w:val="21"/>
              </w:rPr>
              <w:t>R20#盖梁</w:t>
            </w:r>
          </w:p>
        </w:tc>
        <w:tc>
          <w:tcPr>
            <w:tcW w:w="1701" w:type="dxa"/>
            <w:tcMar>
              <w:top w:w="10" w:type="dxa"/>
              <w:left w:w="10" w:type="dxa"/>
              <w:right w:w="10" w:type="dxa"/>
            </w:tcMar>
            <w:vAlign w:val="center"/>
          </w:tcPr>
          <w:p>
            <w:pPr>
              <w:widowControl/>
              <w:jc w:val="center"/>
              <w:textAlignment w:val="center"/>
              <w:rPr>
                <w:szCs w:val="21"/>
              </w:rPr>
            </w:pPr>
            <w:r>
              <w:rPr>
                <w:szCs w:val="21"/>
              </w:rPr>
              <w:t>现状施工废料堆积</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RT-Ref_1313837156757803010 \h \* MERGEFORMAT </w:instrText>
            </w:r>
            <w:r>
              <w:fldChar w:fldCharType="separate"/>
            </w:r>
            <w:r>
              <w:fldChar w:fldCharType="begin"/>
            </w:r>
            <w:r>
              <w:instrText xml:space="preserve">STYLEREF 4 \S</w:instrText>
            </w:r>
            <w:r>
              <w:fldChar w:fldCharType="separate"/>
            </w:r>
            <w:r>
              <w:t>47.2.2.3</w:t>
            </w:r>
            <w:r>
              <w:fldChar w:fldCharType="end"/>
            </w:r>
            <w:r>
              <w:t>-3</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w:t>
            </w:r>
          </w:p>
        </w:tc>
        <w:tc>
          <w:tcPr>
            <w:tcW w:w="1134" w:type="dxa"/>
            <w:tcMar>
              <w:top w:w="10" w:type="dxa"/>
              <w:left w:w="10" w:type="dxa"/>
              <w:right w:w="10" w:type="dxa"/>
            </w:tcMar>
            <w:vAlign w:val="center"/>
          </w:tcPr>
          <w:p>
            <w:pPr>
              <w:widowControl/>
              <w:jc w:val="center"/>
              <w:textAlignment w:val="center"/>
              <w:rPr>
                <w:szCs w:val="21"/>
              </w:rPr>
            </w:pPr>
            <w:r>
              <w:rPr>
                <w:szCs w:val="21"/>
              </w:rPr>
              <w:t>R22#盖梁</w:t>
            </w:r>
          </w:p>
        </w:tc>
        <w:tc>
          <w:tcPr>
            <w:tcW w:w="1701" w:type="dxa"/>
            <w:tcMar>
              <w:top w:w="10" w:type="dxa"/>
              <w:left w:w="10" w:type="dxa"/>
              <w:right w:w="10" w:type="dxa"/>
            </w:tcMar>
            <w:vAlign w:val="center"/>
          </w:tcPr>
          <w:p>
            <w:pPr>
              <w:widowControl/>
              <w:jc w:val="center"/>
              <w:textAlignment w:val="center"/>
              <w:rPr>
                <w:szCs w:val="21"/>
              </w:rPr>
            </w:pPr>
            <w:r>
              <w:rPr>
                <w:szCs w:val="21"/>
              </w:rPr>
              <w:t>蜂窝、麻面</w:t>
            </w:r>
          </w:p>
        </w:tc>
        <w:tc>
          <w:tcPr>
            <w:tcW w:w="1748" w:type="dxa"/>
            <w:tcMar>
              <w:top w:w="10" w:type="dxa"/>
              <w:left w:w="10" w:type="dxa"/>
              <w:right w:w="10" w:type="dxa"/>
            </w:tcMar>
            <w:vAlign w:val="center"/>
          </w:tcPr>
          <w:p>
            <w:pPr>
              <w:widowControl/>
              <w:jc w:val="center"/>
              <w:textAlignment w:val="center"/>
              <w:rPr>
                <w:szCs w:val="21"/>
              </w:rPr>
            </w:pPr>
            <w:r>
              <w:rPr>
                <w:szCs w:val="21"/>
              </w:rPr>
              <w:t>右侧面</w:t>
            </w:r>
          </w:p>
        </w:tc>
        <w:tc>
          <w:tcPr>
            <w:tcW w:w="1863" w:type="dxa"/>
            <w:vAlign w:val="center"/>
          </w:tcPr>
          <w:p>
            <w:pPr>
              <w:widowControl/>
              <w:jc w:val="center"/>
              <w:textAlignment w:val="center"/>
              <w:rPr>
                <w:rFonts w:hint="eastAsia" w:eastAsia="宋体"/>
                <w:szCs w:val="21"/>
                <w:lang w:eastAsia="zh-CN"/>
              </w:rPr>
            </w:pPr>
            <w:r>
              <w:t>S=1.00m×1.00m=1.00</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RT-Ref_1313837156757803012 \h \* MERGEFORMAT </w:instrText>
            </w:r>
            <w:r>
              <w:fldChar w:fldCharType="separate"/>
            </w:r>
            <w:r>
              <w:fldChar w:fldCharType="begin"/>
            </w:r>
            <w:r>
              <w:instrText xml:space="preserve">STYLEREF 4 \S</w:instrText>
            </w:r>
            <w:r>
              <w:fldChar w:fldCharType="separate"/>
            </w:r>
            <w:r>
              <w:t>47.2.2.3</w:t>
            </w:r>
            <w:r>
              <w:fldChar w:fldCharType="end"/>
            </w:r>
            <w:r>
              <w:t>-4</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w:t>
            </w:r>
          </w:p>
        </w:tc>
        <w:tc>
          <w:tcPr>
            <w:tcW w:w="1134" w:type="dxa"/>
            <w:tcMar>
              <w:top w:w="10" w:type="dxa"/>
              <w:left w:w="10" w:type="dxa"/>
              <w:right w:w="10" w:type="dxa"/>
            </w:tcMar>
            <w:vAlign w:val="center"/>
          </w:tcPr>
          <w:p>
            <w:pPr>
              <w:widowControl/>
              <w:jc w:val="center"/>
              <w:textAlignment w:val="center"/>
              <w:rPr>
                <w:szCs w:val="21"/>
              </w:rPr>
            </w:pPr>
            <w:r>
              <w:rPr>
                <w:szCs w:val="21"/>
              </w:rPr>
              <w:t>R23#盖梁</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RT-Ref_1313837156757803014 \h \* MERGEFORMAT </w:instrText>
            </w:r>
            <w:r>
              <w:fldChar w:fldCharType="separate"/>
            </w:r>
            <w:r>
              <w:fldChar w:fldCharType="begin"/>
            </w:r>
            <w:r>
              <w:instrText xml:space="preserve">STYLEREF 4 \S</w:instrText>
            </w:r>
            <w:r>
              <w:fldChar w:fldCharType="separate"/>
            </w:r>
            <w:r>
              <w:t>47.2.2.3</w:t>
            </w:r>
            <w:r>
              <w:fldChar w:fldCharType="end"/>
            </w:r>
            <w:r>
              <w:t>-5</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w:t>
            </w:r>
          </w:p>
        </w:tc>
        <w:tc>
          <w:tcPr>
            <w:tcW w:w="1134" w:type="dxa"/>
            <w:tcMar>
              <w:top w:w="10" w:type="dxa"/>
              <w:left w:w="10" w:type="dxa"/>
              <w:right w:w="10" w:type="dxa"/>
            </w:tcMar>
            <w:vAlign w:val="center"/>
          </w:tcPr>
          <w:p>
            <w:pPr>
              <w:widowControl/>
              <w:jc w:val="center"/>
              <w:textAlignment w:val="center"/>
              <w:rPr>
                <w:szCs w:val="21"/>
              </w:rPr>
            </w:pPr>
            <w:r>
              <w:rPr>
                <w:szCs w:val="21"/>
              </w:rPr>
              <w:t>R12-2#墩柱</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RT-Ref_1313837156757803016 \h \* MERGEFORMAT </w:instrText>
            </w:r>
            <w:r>
              <w:fldChar w:fldCharType="separate"/>
            </w:r>
            <w:r>
              <w:fldChar w:fldCharType="begin"/>
            </w:r>
            <w:r>
              <w:instrText xml:space="preserve">STYLEREF 4 \S</w:instrText>
            </w:r>
            <w:r>
              <w:fldChar w:fldCharType="separate"/>
            </w:r>
            <w:r>
              <w:t>47.2.2.3</w:t>
            </w:r>
            <w:r>
              <w:fldChar w:fldCharType="end"/>
            </w:r>
            <w:r>
              <w:t>-6</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w:t>
            </w:r>
          </w:p>
        </w:tc>
        <w:tc>
          <w:tcPr>
            <w:tcW w:w="1134" w:type="dxa"/>
            <w:tcMar>
              <w:top w:w="10" w:type="dxa"/>
              <w:left w:w="10" w:type="dxa"/>
              <w:right w:w="10" w:type="dxa"/>
            </w:tcMar>
            <w:vAlign w:val="center"/>
          </w:tcPr>
          <w:p>
            <w:pPr>
              <w:widowControl/>
              <w:jc w:val="center"/>
              <w:textAlignment w:val="center"/>
              <w:rPr>
                <w:szCs w:val="21"/>
              </w:rPr>
            </w:pPr>
            <w:r>
              <w:rPr>
                <w:szCs w:val="21"/>
              </w:rPr>
              <w:t>R23-1#墩柱</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RT-Ref_1313837156757803018 \h \* MERGEFORMAT </w:instrText>
            </w:r>
            <w:r>
              <w:fldChar w:fldCharType="separate"/>
            </w:r>
            <w:r>
              <w:fldChar w:fldCharType="begin"/>
            </w:r>
            <w:r>
              <w:instrText xml:space="preserve">STYLEREF 4 \S</w:instrText>
            </w:r>
            <w:r>
              <w:fldChar w:fldCharType="separate"/>
            </w:r>
            <w:r>
              <w:t>47.2.2.3</w:t>
            </w:r>
            <w:r>
              <w:fldChar w:fldCharType="end"/>
            </w:r>
            <w:r>
              <w:t>-7</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43" name="Drawing 42" descr="img131383715675360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rawing 42" descr="img1313837156753608705"/>
                          <pic:cNvPicPr>
                            <a:picLocks noChangeAspect="1"/>
                          </pic:cNvPicPr>
                        </pic:nvPicPr>
                        <pic:blipFill>
                          <a:blip r:embed="rId4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44" name="Drawing 43" descr="img131383715675780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rawing 43" descr="img1313837156757803009"/>
                          <pic:cNvPicPr>
                            <a:picLocks noChangeAspect="1"/>
                          </pic:cNvPicPr>
                        </pic:nvPicPr>
                        <pic:blipFill>
                          <a:blip r:embed="rId44"/>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39" w:name="RT-Ref_1313837156753608704"/>
            <w:r>
              <w:fldChar w:fldCharType="begin"/>
            </w:r>
            <w:r>
              <w:instrText xml:space="preserve">STYLEREF 4 \S</w:instrText>
            </w:r>
            <w:r>
              <w:fldChar w:fldCharType="separate"/>
            </w:r>
            <w:r>
              <w:t>47.2.2.3</w:t>
            </w:r>
            <w:r>
              <w:fldChar w:fldCharType="end"/>
            </w:r>
            <w:r>
              <w:t>-</w:t>
            </w:r>
            <w:r>
              <w:fldChar w:fldCharType="begin"/>
            </w:r>
            <w:r>
              <w:instrText xml:space="preserve"> SEQ 图 \* ARABIC \s 4 </w:instrText>
            </w:r>
            <w:r>
              <w:fldChar w:fldCharType="separate"/>
            </w:r>
            <w:r>
              <w:t>1</w:t>
            </w:r>
            <w:r>
              <w:fldChar w:fldCharType="end"/>
            </w:r>
            <w:bookmarkEnd w:id="39"/>
            <w:r>
              <w:t xml:space="preserve">  R15#盖梁现状</w:t>
            </w:r>
          </w:p>
        </w:tc>
        <w:tc>
          <w:tcPr>
            <w:tcW w:w="4693" w:type="dxa"/>
            <w:tcMar>
              <w:top w:w="10" w:type="dxa"/>
              <w:left w:w="10" w:type="dxa"/>
              <w:right w:w="10" w:type="dxa"/>
            </w:tcMar>
            <w:vAlign w:val="center"/>
          </w:tcPr>
          <w:p>
            <w:pPr>
              <w:pStyle w:val="136"/>
            </w:pPr>
            <w:r>
              <w:t>图</w:t>
            </w:r>
            <w:bookmarkStart w:id="40" w:name="RT-Ref_1313837156757803008"/>
            <w:r>
              <w:fldChar w:fldCharType="begin"/>
            </w:r>
            <w:r>
              <w:instrText xml:space="preserve">STYLEREF 4 \S</w:instrText>
            </w:r>
            <w:r>
              <w:fldChar w:fldCharType="separate"/>
            </w:r>
            <w:r>
              <w:t>47.2.2.3</w:t>
            </w:r>
            <w:r>
              <w:fldChar w:fldCharType="end"/>
            </w:r>
            <w:r>
              <w:t>-</w:t>
            </w:r>
            <w:r>
              <w:fldChar w:fldCharType="begin"/>
            </w:r>
            <w:r>
              <w:instrText xml:space="preserve"> SEQ 图 \* ARABIC \s 4 </w:instrText>
            </w:r>
            <w:r>
              <w:fldChar w:fldCharType="separate"/>
            </w:r>
            <w:r>
              <w:t>2</w:t>
            </w:r>
            <w:r>
              <w:fldChar w:fldCharType="end"/>
            </w:r>
            <w:bookmarkEnd w:id="40"/>
            <w:r>
              <w:t xml:space="preserve">  R17#盖梁现状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45" name="Drawing 44" descr="img131383715675780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rawing 44" descr="img1313837156757803011"/>
                          <pic:cNvPicPr>
                            <a:picLocks noChangeAspect="1"/>
                          </pic:cNvPicPr>
                        </pic:nvPicPr>
                        <pic:blipFill>
                          <a:blip r:embed="rId45"/>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46" name="Drawing 45" descr="img131383715675780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rawing 45" descr="img1313837156757803013"/>
                          <pic:cNvPicPr>
                            <a:picLocks noChangeAspect="1"/>
                          </pic:cNvPicPr>
                        </pic:nvPicPr>
                        <pic:blipFill>
                          <a:blip r:embed="rId46"/>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41" w:name="RT-Ref_1313837156757803010"/>
            <w:r>
              <w:fldChar w:fldCharType="begin"/>
            </w:r>
            <w:r>
              <w:instrText xml:space="preserve">STYLEREF 4 \S</w:instrText>
            </w:r>
            <w:r>
              <w:fldChar w:fldCharType="separate"/>
            </w:r>
            <w:r>
              <w:t>47.2.2.3</w:t>
            </w:r>
            <w:r>
              <w:fldChar w:fldCharType="end"/>
            </w:r>
            <w:r>
              <w:t>-</w:t>
            </w:r>
            <w:r>
              <w:fldChar w:fldCharType="begin"/>
            </w:r>
            <w:r>
              <w:instrText xml:space="preserve"> SEQ 图 \* ARABIC \s 4 </w:instrText>
            </w:r>
            <w:r>
              <w:fldChar w:fldCharType="separate"/>
            </w:r>
            <w:r>
              <w:t>3</w:t>
            </w:r>
            <w:r>
              <w:fldChar w:fldCharType="end"/>
            </w:r>
            <w:bookmarkEnd w:id="41"/>
            <w:r>
              <w:t xml:space="preserve">  R20#盖梁现状施工废料堆积</w:t>
            </w:r>
          </w:p>
        </w:tc>
        <w:tc>
          <w:tcPr>
            <w:tcW w:w="4693" w:type="dxa"/>
            <w:tcMar>
              <w:top w:w="10" w:type="dxa"/>
              <w:left w:w="10" w:type="dxa"/>
              <w:right w:w="10" w:type="dxa"/>
            </w:tcMar>
            <w:vAlign w:val="center"/>
          </w:tcPr>
          <w:p>
            <w:pPr>
              <w:pStyle w:val="136"/>
            </w:pPr>
            <w:r>
              <w:t>图</w:t>
            </w:r>
            <w:bookmarkStart w:id="42" w:name="RT-Ref_1313837156757803012"/>
            <w:r>
              <w:fldChar w:fldCharType="begin"/>
            </w:r>
            <w:r>
              <w:instrText xml:space="preserve">STYLEREF 4 \S</w:instrText>
            </w:r>
            <w:r>
              <w:fldChar w:fldCharType="separate"/>
            </w:r>
            <w:r>
              <w:t>47.2.2.3</w:t>
            </w:r>
            <w:r>
              <w:fldChar w:fldCharType="end"/>
            </w:r>
            <w:r>
              <w:t>-</w:t>
            </w:r>
            <w:r>
              <w:fldChar w:fldCharType="begin"/>
            </w:r>
            <w:r>
              <w:instrText xml:space="preserve"> SEQ 图 \* ARABIC \s 4 </w:instrText>
            </w:r>
            <w:r>
              <w:fldChar w:fldCharType="separate"/>
            </w:r>
            <w:r>
              <w:t>4</w:t>
            </w:r>
            <w:r>
              <w:fldChar w:fldCharType="end"/>
            </w:r>
            <w:bookmarkEnd w:id="42"/>
            <w:r>
              <w:t xml:space="preserve">  R22#盖梁右侧面蜂窝、麻面</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47" name="Drawing 46" descr="img131383715675780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rawing 46" descr="img1313837156757803015"/>
                          <pic:cNvPicPr>
                            <a:picLocks noChangeAspect="1"/>
                          </pic:cNvPicPr>
                        </pic:nvPicPr>
                        <pic:blipFill>
                          <a:blip r:embed="rId47"/>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48" name="Drawing 47" descr="img131383715675780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rawing 47" descr="img1313837156757803017"/>
                          <pic:cNvPicPr>
                            <a:picLocks noChangeAspect="1"/>
                          </pic:cNvPicPr>
                        </pic:nvPicPr>
                        <pic:blipFill>
                          <a:blip r:embed="rId48"/>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43" w:name="RT-Ref_1313837156757803014"/>
            <w:r>
              <w:fldChar w:fldCharType="begin"/>
            </w:r>
            <w:r>
              <w:instrText xml:space="preserve">STYLEREF 4 \S</w:instrText>
            </w:r>
            <w:r>
              <w:fldChar w:fldCharType="separate"/>
            </w:r>
            <w:r>
              <w:t>47.2.2.3</w:t>
            </w:r>
            <w:r>
              <w:fldChar w:fldCharType="end"/>
            </w:r>
            <w:r>
              <w:t>-</w:t>
            </w:r>
            <w:r>
              <w:fldChar w:fldCharType="begin"/>
            </w:r>
            <w:r>
              <w:instrText xml:space="preserve"> SEQ 图 \* ARABIC \s 4 </w:instrText>
            </w:r>
            <w:r>
              <w:fldChar w:fldCharType="separate"/>
            </w:r>
            <w:r>
              <w:t>5</w:t>
            </w:r>
            <w:r>
              <w:fldChar w:fldCharType="end"/>
            </w:r>
            <w:bookmarkEnd w:id="43"/>
            <w:r>
              <w:t xml:space="preserve">  R23#盖梁现状</w:t>
            </w:r>
          </w:p>
        </w:tc>
        <w:tc>
          <w:tcPr>
            <w:tcW w:w="4693" w:type="dxa"/>
            <w:tcMar>
              <w:top w:w="10" w:type="dxa"/>
              <w:left w:w="10" w:type="dxa"/>
              <w:right w:w="10" w:type="dxa"/>
            </w:tcMar>
            <w:vAlign w:val="center"/>
          </w:tcPr>
          <w:p>
            <w:pPr>
              <w:pStyle w:val="136"/>
            </w:pPr>
            <w:r>
              <w:t>图</w:t>
            </w:r>
            <w:bookmarkStart w:id="44" w:name="RT-Ref_1313837156757803016"/>
            <w:r>
              <w:fldChar w:fldCharType="begin"/>
            </w:r>
            <w:r>
              <w:instrText xml:space="preserve">STYLEREF 4 \S</w:instrText>
            </w:r>
            <w:r>
              <w:fldChar w:fldCharType="separate"/>
            </w:r>
            <w:r>
              <w:t>47.2.2.3</w:t>
            </w:r>
            <w:r>
              <w:fldChar w:fldCharType="end"/>
            </w:r>
            <w:r>
              <w:t>-</w:t>
            </w:r>
            <w:r>
              <w:fldChar w:fldCharType="begin"/>
            </w:r>
            <w:r>
              <w:instrText xml:space="preserve"> SEQ 图 \* ARABIC \s 4 </w:instrText>
            </w:r>
            <w:r>
              <w:fldChar w:fldCharType="separate"/>
            </w:r>
            <w:r>
              <w:t>6</w:t>
            </w:r>
            <w:r>
              <w:fldChar w:fldCharType="end"/>
            </w:r>
            <w:bookmarkEnd w:id="44"/>
            <w:r>
              <w:t xml:space="preserve">  R12-2#墩柱现状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49" name="Drawing 48" descr="img131383715675780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rawing 48" descr="img1313837156757803019"/>
                          <pic:cNvPicPr>
                            <a:picLocks noChangeAspect="1"/>
                          </pic:cNvPicPr>
                        </pic:nvPicPr>
                        <pic:blipFill>
                          <a:blip r:embed="rId49"/>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45" w:name="RT-Ref_1313837156757803018"/>
            <w:r>
              <w:fldChar w:fldCharType="begin"/>
            </w:r>
            <w:r>
              <w:instrText xml:space="preserve">STYLEREF 4 \S</w:instrText>
            </w:r>
            <w:r>
              <w:fldChar w:fldCharType="separate"/>
            </w:r>
            <w:r>
              <w:t>47.2.2.3</w:t>
            </w:r>
            <w:r>
              <w:fldChar w:fldCharType="end"/>
            </w:r>
            <w:r>
              <w:t>-</w:t>
            </w:r>
            <w:r>
              <w:fldChar w:fldCharType="begin"/>
            </w:r>
            <w:r>
              <w:instrText xml:space="preserve"> SEQ 图 \* ARABIC \s 4 </w:instrText>
            </w:r>
            <w:r>
              <w:fldChar w:fldCharType="separate"/>
            </w:r>
            <w:r>
              <w:t>7</w:t>
            </w:r>
            <w:r>
              <w:fldChar w:fldCharType="end"/>
            </w:r>
            <w:bookmarkEnd w:id="45"/>
            <w:r>
              <w:t xml:space="preserve">  R23-1#墩柱现状</w:t>
            </w:r>
          </w:p>
        </w:tc>
        <w:tc>
          <w:tcPr>
            <w:tcW w:w="4693" w:type="dxa"/>
            <w:tcMar>
              <w:top w:w="10" w:type="dxa"/>
              <w:left w:w="10" w:type="dxa"/>
              <w:right w:w="10" w:type="dxa"/>
            </w:tcMar>
            <w:vAlign w:val="center"/>
          </w:tcPr>
          <w:p>
            <w:pPr>
              <w:pStyle w:val="136"/>
            </w:pPr>
            <w:r>
              <w:t>/</w:t>
            </w:r>
          </w:p>
        </w:tc>
      </w:tr>
    </w:tbl>
    <w:p>
      <w:pPr>
        <w:pStyle w:val="123"/>
      </w:pPr>
    </w:p>
    <w:p>
      <w:pPr>
        <w:pStyle w:val="6"/>
        <w:bidi w:val="0"/>
        <w:ind w:left="864" w:leftChars="0" w:hanging="864" w:firstLineChars="0"/>
      </w:pPr>
      <w:r>
        <w:t>桥台</w:t>
      </w:r>
    </w:p>
    <w:p>
      <w:pPr>
        <w:pStyle w:val="124"/>
      </w:pPr>
      <w:r>
        <w:t>本桥台身及台帽共4个。桥台未见明显病害。</w:t>
      </w:r>
    </w:p>
    <w:p>
      <w:pPr>
        <w:pStyle w:val="6"/>
        <w:bidi w:val="0"/>
        <w:ind w:left="864" w:leftChars="0" w:hanging="864" w:firstLineChars="0"/>
      </w:pPr>
      <w:r>
        <w:t>墩台基础</w:t>
      </w:r>
    </w:p>
    <w:p>
      <w:pPr>
        <w:pStyle w:val="124"/>
      </w:pPr>
      <w:r>
        <w:t>本桥墩台基础共35个。墩台基础未见明显病害。</w:t>
      </w:r>
    </w:p>
    <w:p>
      <w:pPr>
        <w:pStyle w:val="6"/>
        <w:bidi w:val="0"/>
        <w:ind w:left="864" w:leftChars="0" w:hanging="864" w:firstLineChars="0"/>
      </w:pPr>
      <w:r>
        <w:t>河床</w:t>
      </w:r>
    </w:p>
    <w:p>
      <w:pPr>
        <w:pStyle w:val="124"/>
      </w:pPr>
      <w:r>
        <w:t>本桥有河床。河床未见明显病害。</w:t>
      </w:r>
    </w:p>
    <w:p>
      <w:pPr>
        <w:pStyle w:val="6"/>
        <w:bidi w:val="0"/>
        <w:ind w:left="864" w:leftChars="0" w:hanging="864" w:firstLineChars="0"/>
      </w:pPr>
      <w:r>
        <w:t>调治构造物</w:t>
      </w:r>
    </w:p>
    <w:p>
      <w:pPr>
        <w:pStyle w:val="124"/>
      </w:pPr>
      <w:r>
        <w:t>该桥无调治构造物。</w:t>
      </w:r>
    </w:p>
    <w:p>
      <w:pPr>
        <w:pStyle w:val="5"/>
        <w:bidi w:val="0"/>
        <w:ind w:left="720" w:leftChars="0" w:hanging="720" w:firstLineChars="0"/>
      </w:pPr>
      <w:r>
        <w:t>桥面系</w:t>
      </w:r>
    </w:p>
    <w:p>
      <w:pPr>
        <w:pStyle w:val="6"/>
        <w:bidi w:val="0"/>
        <w:ind w:left="864" w:leftChars="0" w:hanging="864" w:firstLineChars="0"/>
      </w:pPr>
      <w:r>
        <w:t>桥面铺装</w:t>
      </w:r>
    </w:p>
    <w:p>
      <w:pPr>
        <w:pStyle w:val="124"/>
      </w:pPr>
      <w:r>
        <w:t>本桥桥面铺装共7联。桥面铺装未见明显病害，详细内容见下表。</w:t>
      </w:r>
    </w:p>
    <w:p>
      <w:pPr>
        <w:pStyle w:val="128"/>
        <w:spacing w:before="156"/>
      </w:pPr>
      <w:r>
        <w:rPr>
          <w:rFonts w:hint="eastAsia"/>
        </w:rPr>
        <w:t>表</w:t>
      </w:r>
      <w:r>
        <w:fldChar w:fldCharType="begin"/>
      </w:r>
      <w:r>
        <w:instrText xml:space="preserve"> STYLEREF 3 \s </w:instrText>
      </w:r>
      <w:r>
        <w:fldChar w:fldCharType="separate"/>
      </w:r>
      <w:r>
        <w:t>47.2.3</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1</w:t>
      </w:r>
      <w:r>
        <w:fldChar w:fldCharType="end"/>
      </w:r>
      <w:r>
        <w:rPr>
          <w:rFonts w:hint="eastAsia"/>
        </w:rPr>
        <w:t xml:space="preserve">  </w:t>
      </w:r>
      <w:r>
        <w:t>桥面铺装</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R6#桥面铺装</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RT-Ref_1313837156757803020 \h \* MERGEFORMAT </w:instrText>
            </w:r>
            <w:r>
              <w:fldChar w:fldCharType="separate"/>
            </w:r>
            <w:r>
              <w:fldChar w:fldCharType="begin"/>
            </w:r>
            <w:r>
              <w:instrText xml:space="preserve">STYLEREF 4 \S</w:instrText>
            </w:r>
            <w:r>
              <w:fldChar w:fldCharType="separate"/>
            </w:r>
            <w:r>
              <w:t>47.2.3.1</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50" name="Drawing 49" descr="img131383715675780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rawing 49" descr="img1313837156757803021"/>
                          <pic:cNvPicPr>
                            <a:picLocks noChangeAspect="1"/>
                          </pic:cNvPicPr>
                        </pic:nvPicPr>
                        <pic:blipFill>
                          <a:blip r:embed="rId50"/>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46" w:name="RT-Ref_1313837156757803020"/>
            <w:r>
              <w:fldChar w:fldCharType="begin"/>
            </w:r>
            <w:r>
              <w:instrText xml:space="preserve">STYLEREF 4 \S</w:instrText>
            </w:r>
            <w:r>
              <w:fldChar w:fldCharType="separate"/>
            </w:r>
            <w:r>
              <w:t>47.2.3.1</w:t>
            </w:r>
            <w:r>
              <w:fldChar w:fldCharType="end"/>
            </w:r>
            <w:r>
              <w:t>-</w:t>
            </w:r>
            <w:r>
              <w:fldChar w:fldCharType="begin"/>
            </w:r>
            <w:r>
              <w:instrText xml:space="preserve"> SEQ 图 \* ARABIC \s 4 </w:instrText>
            </w:r>
            <w:r>
              <w:fldChar w:fldCharType="separate"/>
            </w:r>
            <w:r>
              <w:t>1</w:t>
            </w:r>
            <w:r>
              <w:fldChar w:fldCharType="end"/>
            </w:r>
            <w:bookmarkEnd w:id="46"/>
            <w:r>
              <w:t xml:space="preserve">  R6#桥面铺装现状</w:t>
            </w:r>
          </w:p>
        </w:tc>
        <w:tc>
          <w:tcPr>
            <w:tcW w:w="4693" w:type="dxa"/>
            <w:tcMar>
              <w:top w:w="10" w:type="dxa"/>
              <w:left w:w="10" w:type="dxa"/>
              <w:right w:w="10" w:type="dxa"/>
            </w:tcMar>
            <w:vAlign w:val="center"/>
          </w:tcPr>
          <w:p>
            <w:pPr>
              <w:pStyle w:val="136"/>
            </w:pPr>
            <w:r>
              <w:t>/</w:t>
            </w:r>
          </w:p>
        </w:tc>
      </w:tr>
    </w:tbl>
    <w:p>
      <w:pPr>
        <w:pStyle w:val="123"/>
      </w:pPr>
    </w:p>
    <w:p>
      <w:pPr>
        <w:pStyle w:val="6"/>
        <w:bidi w:val="0"/>
        <w:ind w:left="864" w:leftChars="0" w:hanging="864" w:firstLineChars="0"/>
      </w:pPr>
      <w:r>
        <w:t>伸缩缝装置</w:t>
      </w:r>
    </w:p>
    <w:p>
      <w:pPr>
        <w:pStyle w:val="124"/>
      </w:pPr>
      <w:r>
        <w:t>本桥伸缩缝装置共8道。伸缩缝装置病害主要表现为纵向裂缝、堵塞。伸缩缝共68条纵向裂缝，总长度61.00m，最大长度1.00m，最大宽度0.16mm；1处堵塞，长度1.20m。伸缩缝装置病害详细内容见下表。</w:t>
      </w:r>
    </w:p>
    <w:p>
      <w:pPr>
        <w:pStyle w:val="128"/>
        <w:spacing w:before="156"/>
      </w:pPr>
      <w:r>
        <w:rPr>
          <w:rFonts w:hint="eastAsia"/>
        </w:rPr>
        <w:t>表</w:t>
      </w:r>
      <w:r>
        <w:fldChar w:fldCharType="begin"/>
      </w:r>
      <w:r>
        <w:instrText xml:space="preserve"> STYLEREF 3 \s </w:instrText>
      </w:r>
      <w:r>
        <w:fldChar w:fldCharType="separate"/>
      </w:r>
      <w:r>
        <w:t>47.2.3</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2</w:t>
      </w:r>
      <w:r>
        <w:fldChar w:fldCharType="end"/>
      </w:r>
      <w:r>
        <w:rPr>
          <w:rFonts w:hint="eastAsia"/>
        </w:rPr>
        <w:t xml:space="preserve">  </w:t>
      </w:r>
      <w:r>
        <w:t>伸缩缝装置</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R1#伸缩缝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锚固区，距右侧2m至3m范围内</w:t>
            </w:r>
          </w:p>
        </w:tc>
        <w:tc>
          <w:tcPr>
            <w:tcW w:w="1863" w:type="dxa"/>
            <w:vAlign w:val="center"/>
          </w:tcPr>
          <w:p>
            <w:pPr>
              <w:widowControl/>
              <w:jc w:val="center"/>
              <w:textAlignment w:val="center"/>
              <w:rPr>
                <w:szCs w:val="21"/>
              </w:rPr>
            </w:pPr>
            <w:r>
              <w:t>3条，L总=1.50m，Lmax=0.50m，δmax=0.12mm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RT-Ref_1313837156761997312 \h \* MERGEFORMAT </w:instrText>
            </w:r>
            <w:r>
              <w:fldChar w:fldCharType="separate"/>
            </w:r>
            <w:r>
              <w:fldChar w:fldCharType="begin"/>
            </w:r>
            <w:r>
              <w:instrText xml:space="preserve">STYLEREF 4 \S</w:instrText>
            </w:r>
            <w:r>
              <w:fldChar w:fldCharType="separate"/>
            </w:r>
            <w:r>
              <w:t>47.2.3.2</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R2#伸缩缝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锚固区，距右侧1m至8m范围内</w:t>
            </w:r>
          </w:p>
        </w:tc>
        <w:tc>
          <w:tcPr>
            <w:tcW w:w="1863" w:type="dxa"/>
            <w:vAlign w:val="center"/>
          </w:tcPr>
          <w:p>
            <w:pPr>
              <w:widowControl/>
              <w:jc w:val="center"/>
              <w:textAlignment w:val="center"/>
              <w:rPr>
                <w:szCs w:val="21"/>
              </w:rPr>
            </w:pPr>
            <w:r>
              <w:t>10条，L总=8.00m，Lmax=0.80m，δmax=0.14mm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RT-Ref_1313837156766191616 \h \* MERGEFORMAT </w:instrText>
            </w:r>
            <w:r>
              <w:fldChar w:fldCharType="separate"/>
            </w:r>
            <w:r>
              <w:fldChar w:fldCharType="begin"/>
            </w:r>
            <w:r>
              <w:instrText xml:space="preserve">STYLEREF 4 \S</w:instrText>
            </w:r>
            <w:r>
              <w:fldChar w:fldCharType="separate"/>
            </w:r>
            <w:r>
              <w:t>47.2.3.2</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w:t>
            </w:r>
          </w:p>
        </w:tc>
        <w:tc>
          <w:tcPr>
            <w:tcW w:w="1134" w:type="dxa"/>
            <w:tcMar>
              <w:top w:w="10" w:type="dxa"/>
              <w:left w:w="10" w:type="dxa"/>
              <w:right w:w="10" w:type="dxa"/>
            </w:tcMar>
            <w:vAlign w:val="center"/>
          </w:tcPr>
          <w:p>
            <w:pPr>
              <w:widowControl/>
              <w:jc w:val="center"/>
              <w:textAlignment w:val="center"/>
              <w:rPr>
                <w:szCs w:val="21"/>
              </w:rPr>
            </w:pPr>
            <w:r>
              <w:rPr>
                <w:szCs w:val="21"/>
              </w:rPr>
              <w:t>R3#伸缩缝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锚固区，距右侧1m至9m范围内</w:t>
            </w:r>
          </w:p>
        </w:tc>
        <w:tc>
          <w:tcPr>
            <w:tcW w:w="1863" w:type="dxa"/>
            <w:vAlign w:val="center"/>
          </w:tcPr>
          <w:p>
            <w:pPr>
              <w:widowControl/>
              <w:jc w:val="center"/>
              <w:textAlignment w:val="center"/>
              <w:rPr>
                <w:szCs w:val="21"/>
              </w:rPr>
            </w:pPr>
            <w:r>
              <w:t>12条，L总=10.80m，Lmax=0.90m，δmax=0.14mm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RT-Ref_1313837156766191618 \h \* MERGEFORMAT </w:instrText>
            </w:r>
            <w:r>
              <w:fldChar w:fldCharType="separate"/>
            </w:r>
            <w:r>
              <w:fldChar w:fldCharType="begin"/>
            </w:r>
            <w:r>
              <w:instrText xml:space="preserve">STYLEREF 4 \S</w:instrText>
            </w:r>
            <w:r>
              <w:fldChar w:fldCharType="separate"/>
            </w:r>
            <w:r>
              <w:t>47.2.3.2</w:t>
            </w:r>
            <w:r>
              <w:fldChar w:fldCharType="end"/>
            </w:r>
            <w:r>
              <w:t>-3</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w:t>
            </w:r>
          </w:p>
        </w:tc>
        <w:tc>
          <w:tcPr>
            <w:tcW w:w="1134" w:type="dxa"/>
            <w:tcMar>
              <w:top w:w="10" w:type="dxa"/>
              <w:left w:w="10" w:type="dxa"/>
              <w:right w:w="10" w:type="dxa"/>
            </w:tcMar>
            <w:vAlign w:val="center"/>
          </w:tcPr>
          <w:p>
            <w:pPr>
              <w:widowControl/>
              <w:jc w:val="center"/>
              <w:textAlignment w:val="center"/>
              <w:rPr>
                <w:szCs w:val="21"/>
              </w:rPr>
            </w:pPr>
            <w:r>
              <w:rPr>
                <w:szCs w:val="21"/>
              </w:rPr>
              <w:t>R4#伸缩缝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锚固区，距右侧1m至9m范围内</w:t>
            </w:r>
          </w:p>
        </w:tc>
        <w:tc>
          <w:tcPr>
            <w:tcW w:w="1863" w:type="dxa"/>
            <w:vAlign w:val="center"/>
          </w:tcPr>
          <w:p>
            <w:pPr>
              <w:widowControl/>
              <w:jc w:val="center"/>
              <w:textAlignment w:val="center"/>
              <w:rPr>
                <w:szCs w:val="21"/>
              </w:rPr>
            </w:pPr>
            <w:r>
              <w:t>10条，L总=9.00m，Lmax=0.90m，δmax=0.14mm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RT-Ref_1313837156766191620 \h \* MERGEFORMAT </w:instrText>
            </w:r>
            <w:r>
              <w:fldChar w:fldCharType="separate"/>
            </w:r>
            <w:r>
              <w:fldChar w:fldCharType="begin"/>
            </w:r>
            <w:r>
              <w:instrText xml:space="preserve">STYLEREF 4 \S</w:instrText>
            </w:r>
            <w:r>
              <w:fldChar w:fldCharType="separate"/>
            </w:r>
            <w:r>
              <w:t>47.2.3.2</w:t>
            </w:r>
            <w:r>
              <w:fldChar w:fldCharType="end"/>
            </w:r>
            <w:r>
              <w:t>-4</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w:t>
            </w:r>
          </w:p>
        </w:tc>
        <w:tc>
          <w:tcPr>
            <w:tcW w:w="1134" w:type="dxa"/>
            <w:tcMar>
              <w:top w:w="10" w:type="dxa"/>
              <w:left w:w="10" w:type="dxa"/>
              <w:right w:w="10" w:type="dxa"/>
            </w:tcMar>
            <w:vAlign w:val="center"/>
          </w:tcPr>
          <w:p>
            <w:pPr>
              <w:widowControl/>
              <w:jc w:val="center"/>
              <w:textAlignment w:val="center"/>
              <w:rPr>
                <w:szCs w:val="21"/>
              </w:rPr>
            </w:pPr>
            <w:r>
              <w:rPr>
                <w:szCs w:val="21"/>
              </w:rPr>
              <w:t>R5#伸缩缝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锚固区，距右侧0.8m至9m范围内</w:t>
            </w:r>
          </w:p>
        </w:tc>
        <w:tc>
          <w:tcPr>
            <w:tcW w:w="1863" w:type="dxa"/>
            <w:vAlign w:val="center"/>
          </w:tcPr>
          <w:p>
            <w:pPr>
              <w:widowControl/>
              <w:jc w:val="center"/>
              <w:textAlignment w:val="center"/>
              <w:rPr>
                <w:szCs w:val="21"/>
              </w:rPr>
            </w:pPr>
            <w:r>
              <w:t>12条，L总=12.00m，Lmax=1.00m，δmax=0.14mm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RT-Ref_1313837156766191622 \h \* MERGEFORMAT </w:instrText>
            </w:r>
            <w:r>
              <w:fldChar w:fldCharType="separate"/>
            </w:r>
            <w:r>
              <w:fldChar w:fldCharType="begin"/>
            </w:r>
            <w:r>
              <w:instrText xml:space="preserve">STYLEREF 4 \S</w:instrText>
            </w:r>
            <w:r>
              <w:fldChar w:fldCharType="separate"/>
            </w:r>
            <w:r>
              <w:t>47.2.3.2</w:t>
            </w:r>
            <w:r>
              <w:fldChar w:fldCharType="end"/>
            </w:r>
            <w:r>
              <w:t>-5</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w:t>
            </w:r>
          </w:p>
        </w:tc>
        <w:tc>
          <w:tcPr>
            <w:tcW w:w="1134" w:type="dxa"/>
            <w:tcMar>
              <w:top w:w="10" w:type="dxa"/>
              <w:left w:w="10" w:type="dxa"/>
              <w:right w:w="10" w:type="dxa"/>
            </w:tcMar>
            <w:vAlign w:val="center"/>
          </w:tcPr>
          <w:p>
            <w:pPr>
              <w:widowControl/>
              <w:jc w:val="center"/>
              <w:textAlignment w:val="center"/>
              <w:rPr>
                <w:szCs w:val="21"/>
              </w:rPr>
            </w:pPr>
            <w:r>
              <w:rPr>
                <w:szCs w:val="21"/>
              </w:rPr>
              <w:t>R6#伸缩缝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锚固区，距右侧3m至8m范围内</w:t>
            </w:r>
          </w:p>
        </w:tc>
        <w:tc>
          <w:tcPr>
            <w:tcW w:w="1863" w:type="dxa"/>
            <w:vAlign w:val="center"/>
          </w:tcPr>
          <w:p>
            <w:pPr>
              <w:widowControl/>
              <w:jc w:val="center"/>
              <w:textAlignment w:val="center"/>
              <w:rPr>
                <w:szCs w:val="21"/>
              </w:rPr>
            </w:pPr>
            <w:r>
              <w:t>8条，L总=8.00m，Lmax=1.00m，δmax=0.12mm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RT-Ref_1313837156766191624 \h \* MERGEFORMAT </w:instrText>
            </w:r>
            <w:r>
              <w:fldChar w:fldCharType="separate"/>
            </w:r>
            <w:r>
              <w:fldChar w:fldCharType="begin"/>
            </w:r>
            <w:r>
              <w:instrText xml:space="preserve">STYLEREF 4 \S</w:instrText>
            </w:r>
            <w:r>
              <w:fldChar w:fldCharType="separate"/>
            </w:r>
            <w:r>
              <w:t>47.2.3.2</w:t>
            </w:r>
            <w:r>
              <w:fldChar w:fldCharType="end"/>
            </w:r>
            <w:r>
              <w:t>-6</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w:t>
            </w:r>
          </w:p>
        </w:tc>
        <w:tc>
          <w:tcPr>
            <w:tcW w:w="1134" w:type="dxa"/>
            <w:tcMar>
              <w:top w:w="10" w:type="dxa"/>
              <w:left w:w="10" w:type="dxa"/>
              <w:right w:w="10" w:type="dxa"/>
            </w:tcMar>
            <w:vAlign w:val="center"/>
          </w:tcPr>
          <w:p>
            <w:pPr>
              <w:widowControl/>
              <w:jc w:val="center"/>
              <w:textAlignment w:val="center"/>
              <w:rPr>
                <w:szCs w:val="21"/>
              </w:rPr>
            </w:pPr>
            <w:r>
              <w:rPr>
                <w:szCs w:val="21"/>
              </w:rPr>
              <w:t>R7#伸缩缝</w:t>
            </w:r>
          </w:p>
        </w:tc>
        <w:tc>
          <w:tcPr>
            <w:tcW w:w="1701" w:type="dxa"/>
            <w:tcMar>
              <w:top w:w="10" w:type="dxa"/>
              <w:left w:w="10" w:type="dxa"/>
              <w:right w:w="10" w:type="dxa"/>
            </w:tcMar>
            <w:vAlign w:val="center"/>
          </w:tcPr>
          <w:p>
            <w:pPr>
              <w:widowControl/>
              <w:jc w:val="center"/>
              <w:textAlignment w:val="center"/>
              <w:rPr>
                <w:szCs w:val="21"/>
              </w:rPr>
            </w:pPr>
            <w:r>
              <w:rPr>
                <w:szCs w:val="21"/>
              </w:rPr>
              <w:t>纵向裂缝</w:t>
            </w:r>
          </w:p>
        </w:tc>
        <w:tc>
          <w:tcPr>
            <w:tcW w:w="1748" w:type="dxa"/>
            <w:tcMar>
              <w:top w:w="10" w:type="dxa"/>
              <w:left w:w="10" w:type="dxa"/>
              <w:right w:w="10" w:type="dxa"/>
            </w:tcMar>
            <w:vAlign w:val="center"/>
          </w:tcPr>
          <w:p>
            <w:pPr>
              <w:widowControl/>
              <w:jc w:val="center"/>
              <w:textAlignment w:val="center"/>
              <w:rPr>
                <w:szCs w:val="21"/>
              </w:rPr>
            </w:pPr>
            <w:r>
              <w:rPr>
                <w:szCs w:val="21"/>
              </w:rPr>
              <w:t>锚固区，距右侧1m至9m范围内</w:t>
            </w:r>
          </w:p>
        </w:tc>
        <w:tc>
          <w:tcPr>
            <w:tcW w:w="1863" w:type="dxa"/>
            <w:vAlign w:val="center"/>
          </w:tcPr>
          <w:p>
            <w:pPr>
              <w:widowControl/>
              <w:jc w:val="center"/>
              <w:textAlignment w:val="center"/>
              <w:rPr>
                <w:szCs w:val="21"/>
              </w:rPr>
            </w:pPr>
            <w:r>
              <w:t>13条，L总=11.70m，Lmax=0.90m，δmax=0.16mm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RT-Ref_1313837156766191626 \h \* MERGEFORMAT </w:instrText>
            </w:r>
            <w:r>
              <w:fldChar w:fldCharType="separate"/>
            </w:r>
            <w:r>
              <w:fldChar w:fldCharType="begin"/>
            </w:r>
            <w:r>
              <w:instrText xml:space="preserve">STYLEREF 4 \S</w:instrText>
            </w:r>
            <w:r>
              <w:fldChar w:fldCharType="separate"/>
            </w:r>
            <w:r>
              <w:t>47.2.3.2</w:t>
            </w:r>
            <w:r>
              <w:fldChar w:fldCharType="end"/>
            </w:r>
            <w:r>
              <w:t>-7</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8</w:t>
            </w:r>
          </w:p>
        </w:tc>
        <w:tc>
          <w:tcPr>
            <w:tcW w:w="1134" w:type="dxa"/>
            <w:tcMar>
              <w:top w:w="10" w:type="dxa"/>
              <w:left w:w="10" w:type="dxa"/>
              <w:right w:w="10" w:type="dxa"/>
            </w:tcMar>
            <w:vAlign w:val="center"/>
          </w:tcPr>
          <w:p>
            <w:pPr>
              <w:widowControl/>
              <w:jc w:val="center"/>
              <w:textAlignment w:val="center"/>
              <w:rPr>
                <w:szCs w:val="21"/>
              </w:rPr>
            </w:pPr>
            <w:r>
              <w:rPr>
                <w:szCs w:val="21"/>
              </w:rPr>
              <w:t>R8#伸缩缝</w:t>
            </w:r>
          </w:p>
        </w:tc>
        <w:tc>
          <w:tcPr>
            <w:tcW w:w="1701" w:type="dxa"/>
            <w:tcMar>
              <w:top w:w="10" w:type="dxa"/>
              <w:left w:w="10" w:type="dxa"/>
              <w:right w:w="10" w:type="dxa"/>
            </w:tcMar>
            <w:vAlign w:val="center"/>
          </w:tcPr>
          <w:p>
            <w:pPr>
              <w:widowControl/>
              <w:jc w:val="center"/>
              <w:textAlignment w:val="center"/>
              <w:rPr>
                <w:szCs w:val="21"/>
              </w:rPr>
            </w:pPr>
            <w:r>
              <w:rPr>
                <w:szCs w:val="21"/>
              </w:rPr>
              <w:t>堵塞</w:t>
            </w:r>
          </w:p>
        </w:tc>
        <w:tc>
          <w:tcPr>
            <w:tcW w:w="1748" w:type="dxa"/>
            <w:tcMar>
              <w:top w:w="10" w:type="dxa"/>
              <w:left w:w="10" w:type="dxa"/>
              <w:right w:w="10" w:type="dxa"/>
            </w:tcMar>
            <w:vAlign w:val="center"/>
          </w:tcPr>
          <w:p>
            <w:pPr>
              <w:widowControl/>
              <w:jc w:val="center"/>
              <w:textAlignment w:val="center"/>
              <w:rPr>
                <w:szCs w:val="21"/>
              </w:rPr>
            </w:pPr>
            <w:r>
              <w:rPr>
                <w:szCs w:val="21"/>
              </w:rPr>
              <w:t>橡胶条，距右侧0m至1.2m范围内</w:t>
            </w:r>
          </w:p>
        </w:tc>
        <w:tc>
          <w:tcPr>
            <w:tcW w:w="1863" w:type="dxa"/>
            <w:vAlign w:val="center"/>
          </w:tcPr>
          <w:p>
            <w:pPr>
              <w:widowControl/>
              <w:jc w:val="center"/>
              <w:textAlignment w:val="center"/>
              <w:rPr>
                <w:szCs w:val="21"/>
              </w:rPr>
            </w:pPr>
            <w:r>
              <w:rPr>
                <w:szCs w:val="21"/>
              </w:rPr>
              <w:t>L=1.20m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RT-Ref_1313837156766191628 \h \* MERGEFORMAT </w:instrText>
            </w:r>
            <w:r>
              <w:fldChar w:fldCharType="separate"/>
            </w:r>
            <w:r>
              <w:fldChar w:fldCharType="begin"/>
            </w:r>
            <w:r>
              <w:instrText xml:space="preserve">STYLEREF 4 \S</w:instrText>
            </w:r>
            <w:r>
              <w:fldChar w:fldCharType="separate"/>
            </w:r>
            <w:r>
              <w:t>47.2.3.2</w:t>
            </w:r>
            <w:r>
              <w:fldChar w:fldCharType="end"/>
            </w:r>
            <w:r>
              <w:t>-8</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51" name="Drawing 50" descr="img1313837156761997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rawing 50" descr="img1313837156761997313"/>
                          <pic:cNvPicPr>
                            <a:picLocks noChangeAspect="1"/>
                          </pic:cNvPicPr>
                        </pic:nvPicPr>
                        <pic:blipFill>
                          <a:blip r:embed="rId5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52" name="Drawing 51" descr="img131383715676619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rawing 51" descr="img1313837156766191617"/>
                          <pic:cNvPicPr>
                            <a:picLocks noChangeAspect="1"/>
                          </pic:cNvPicPr>
                        </pic:nvPicPr>
                        <pic:blipFill>
                          <a:blip r:embed="rId5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47" w:name="RT-Ref_1313837156761997312"/>
            <w:r>
              <w:fldChar w:fldCharType="begin"/>
            </w:r>
            <w:r>
              <w:instrText xml:space="preserve">STYLEREF 4 \S</w:instrText>
            </w:r>
            <w:r>
              <w:fldChar w:fldCharType="separate"/>
            </w:r>
            <w:r>
              <w:t>47.2.3.2</w:t>
            </w:r>
            <w:r>
              <w:fldChar w:fldCharType="end"/>
            </w:r>
            <w:r>
              <w:t>-</w:t>
            </w:r>
            <w:r>
              <w:fldChar w:fldCharType="begin"/>
            </w:r>
            <w:r>
              <w:instrText xml:space="preserve"> SEQ 图 \* ARABIC \s 4 </w:instrText>
            </w:r>
            <w:r>
              <w:fldChar w:fldCharType="separate"/>
            </w:r>
            <w:r>
              <w:t>1</w:t>
            </w:r>
            <w:r>
              <w:fldChar w:fldCharType="end"/>
            </w:r>
            <w:bookmarkEnd w:id="47"/>
            <w:r>
              <w:t xml:space="preserve">  R1#伸缩缝锚固区，距右侧2m至3m范围内纵向裂缝</w:t>
            </w:r>
          </w:p>
        </w:tc>
        <w:tc>
          <w:tcPr>
            <w:tcW w:w="4693" w:type="dxa"/>
            <w:tcMar>
              <w:top w:w="10" w:type="dxa"/>
              <w:left w:w="10" w:type="dxa"/>
              <w:right w:w="10" w:type="dxa"/>
            </w:tcMar>
            <w:vAlign w:val="center"/>
          </w:tcPr>
          <w:p>
            <w:pPr>
              <w:pStyle w:val="136"/>
            </w:pPr>
            <w:r>
              <w:t>图</w:t>
            </w:r>
            <w:bookmarkStart w:id="48" w:name="RT-Ref_1313837156766191616"/>
            <w:r>
              <w:fldChar w:fldCharType="begin"/>
            </w:r>
            <w:r>
              <w:instrText xml:space="preserve">STYLEREF 4 \S</w:instrText>
            </w:r>
            <w:r>
              <w:fldChar w:fldCharType="separate"/>
            </w:r>
            <w:r>
              <w:t>47.2.3.2</w:t>
            </w:r>
            <w:r>
              <w:fldChar w:fldCharType="end"/>
            </w:r>
            <w:r>
              <w:t>-</w:t>
            </w:r>
            <w:r>
              <w:fldChar w:fldCharType="begin"/>
            </w:r>
            <w:r>
              <w:instrText xml:space="preserve"> SEQ 图 \* ARABIC \s 4 </w:instrText>
            </w:r>
            <w:r>
              <w:fldChar w:fldCharType="separate"/>
            </w:r>
            <w:r>
              <w:t>2</w:t>
            </w:r>
            <w:r>
              <w:fldChar w:fldCharType="end"/>
            </w:r>
            <w:bookmarkEnd w:id="48"/>
            <w:r>
              <w:t xml:space="preserve">  R2#伸缩缝锚固区，距右侧1m至8m范围内纵向裂缝</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53" name="Drawing 52" descr="img1313837156766191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Drawing 52" descr="img1313837156766191619"/>
                          <pic:cNvPicPr>
                            <a:picLocks noChangeAspect="1"/>
                          </pic:cNvPicPr>
                        </pic:nvPicPr>
                        <pic:blipFill>
                          <a:blip r:embed="rId5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54" name="Drawing 53" descr="img131383715676619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Drawing 53" descr="img1313837156766191621"/>
                          <pic:cNvPicPr>
                            <a:picLocks noChangeAspect="1"/>
                          </pic:cNvPicPr>
                        </pic:nvPicPr>
                        <pic:blipFill>
                          <a:blip r:embed="rId54"/>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49" w:name="RT-Ref_1313837156766191618"/>
            <w:r>
              <w:fldChar w:fldCharType="begin"/>
            </w:r>
            <w:r>
              <w:instrText xml:space="preserve">STYLEREF 4 \S</w:instrText>
            </w:r>
            <w:r>
              <w:fldChar w:fldCharType="separate"/>
            </w:r>
            <w:r>
              <w:t>47.2.3.2</w:t>
            </w:r>
            <w:r>
              <w:fldChar w:fldCharType="end"/>
            </w:r>
            <w:r>
              <w:t>-</w:t>
            </w:r>
            <w:r>
              <w:fldChar w:fldCharType="begin"/>
            </w:r>
            <w:r>
              <w:instrText xml:space="preserve"> SEQ 图 \* ARABIC \s 4 </w:instrText>
            </w:r>
            <w:r>
              <w:fldChar w:fldCharType="separate"/>
            </w:r>
            <w:r>
              <w:t>3</w:t>
            </w:r>
            <w:r>
              <w:fldChar w:fldCharType="end"/>
            </w:r>
            <w:bookmarkEnd w:id="49"/>
            <w:r>
              <w:t xml:space="preserve">  R3#伸缩缝锚固区，距右侧1m至9m范围内纵向裂缝</w:t>
            </w:r>
          </w:p>
        </w:tc>
        <w:tc>
          <w:tcPr>
            <w:tcW w:w="4693" w:type="dxa"/>
            <w:tcMar>
              <w:top w:w="10" w:type="dxa"/>
              <w:left w:w="10" w:type="dxa"/>
              <w:right w:w="10" w:type="dxa"/>
            </w:tcMar>
            <w:vAlign w:val="center"/>
          </w:tcPr>
          <w:p>
            <w:pPr>
              <w:pStyle w:val="136"/>
            </w:pPr>
            <w:r>
              <w:t>图</w:t>
            </w:r>
            <w:bookmarkStart w:id="50" w:name="RT-Ref_1313837156766191620"/>
            <w:r>
              <w:fldChar w:fldCharType="begin"/>
            </w:r>
            <w:r>
              <w:instrText xml:space="preserve">STYLEREF 4 \S</w:instrText>
            </w:r>
            <w:r>
              <w:fldChar w:fldCharType="separate"/>
            </w:r>
            <w:r>
              <w:t>47.2.3.2</w:t>
            </w:r>
            <w:r>
              <w:fldChar w:fldCharType="end"/>
            </w:r>
            <w:r>
              <w:t>-</w:t>
            </w:r>
            <w:r>
              <w:fldChar w:fldCharType="begin"/>
            </w:r>
            <w:r>
              <w:instrText xml:space="preserve"> SEQ 图 \* ARABIC \s 4 </w:instrText>
            </w:r>
            <w:r>
              <w:fldChar w:fldCharType="separate"/>
            </w:r>
            <w:r>
              <w:t>4</w:t>
            </w:r>
            <w:r>
              <w:fldChar w:fldCharType="end"/>
            </w:r>
            <w:bookmarkEnd w:id="50"/>
            <w:r>
              <w:t xml:space="preserve">  R4#伸缩缝锚固区，距右侧1m至9m范围内纵向裂缝</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55" name="Drawing 54" descr="img131383715676619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rawing 54" descr="img1313837156766191623"/>
                          <pic:cNvPicPr>
                            <a:picLocks noChangeAspect="1"/>
                          </pic:cNvPicPr>
                        </pic:nvPicPr>
                        <pic:blipFill>
                          <a:blip r:embed="rId55"/>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56" name="Drawing 55" descr="img131383715676619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Drawing 55" descr="img1313837156766191625"/>
                          <pic:cNvPicPr>
                            <a:picLocks noChangeAspect="1"/>
                          </pic:cNvPicPr>
                        </pic:nvPicPr>
                        <pic:blipFill>
                          <a:blip r:embed="rId56"/>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51" w:name="RT-Ref_1313837156766191622"/>
            <w:r>
              <w:fldChar w:fldCharType="begin"/>
            </w:r>
            <w:r>
              <w:instrText xml:space="preserve">STYLEREF 4 \S</w:instrText>
            </w:r>
            <w:r>
              <w:fldChar w:fldCharType="separate"/>
            </w:r>
            <w:r>
              <w:t>47.2.3.2</w:t>
            </w:r>
            <w:r>
              <w:fldChar w:fldCharType="end"/>
            </w:r>
            <w:r>
              <w:t>-</w:t>
            </w:r>
            <w:r>
              <w:fldChar w:fldCharType="begin"/>
            </w:r>
            <w:r>
              <w:instrText xml:space="preserve"> SEQ 图 \* ARABIC \s 4 </w:instrText>
            </w:r>
            <w:r>
              <w:fldChar w:fldCharType="separate"/>
            </w:r>
            <w:r>
              <w:t>5</w:t>
            </w:r>
            <w:r>
              <w:fldChar w:fldCharType="end"/>
            </w:r>
            <w:bookmarkEnd w:id="51"/>
            <w:r>
              <w:t xml:space="preserve">  R5#伸缩缝锚固区，距右侧0.8m至9m范围内纵向裂缝</w:t>
            </w:r>
          </w:p>
        </w:tc>
        <w:tc>
          <w:tcPr>
            <w:tcW w:w="4693" w:type="dxa"/>
            <w:tcMar>
              <w:top w:w="10" w:type="dxa"/>
              <w:left w:w="10" w:type="dxa"/>
              <w:right w:w="10" w:type="dxa"/>
            </w:tcMar>
            <w:vAlign w:val="center"/>
          </w:tcPr>
          <w:p>
            <w:pPr>
              <w:pStyle w:val="136"/>
            </w:pPr>
            <w:r>
              <w:t>图</w:t>
            </w:r>
            <w:bookmarkStart w:id="52" w:name="RT-Ref_1313837156766191624"/>
            <w:r>
              <w:fldChar w:fldCharType="begin"/>
            </w:r>
            <w:r>
              <w:instrText xml:space="preserve">STYLEREF 4 \S</w:instrText>
            </w:r>
            <w:r>
              <w:fldChar w:fldCharType="separate"/>
            </w:r>
            <w:r>
              <w:t>47.2.3.2</w:t>
            </w:r>
            <w:r>
              <w:fldChar w:fldCharType="end"/>
            </w:r>
            <w:r>
              <w:t>-</w:t>
            </w:r>
            <w:r>
              <w:fldChar w:fldCharType="begin"/>
            </w:r>
            <w:r>
              <w:instrText xml:space="preserve"> SEQ 图 \* ARABIC \s 4 </w:instrText>
            </w:r>
            <w:r>
              <w:fldChar w:fldCharType="separate"/>
            </w:r>
            <w:r>
              <w:t>6</w:t>
            </w:r>
            <w:r>
              <w:fldChar w:fldCharType="end"/>
            </w:r>
            <w:bookmarkEnd w:id="52"/>
            <w:r>
              <w:t xml:space="preserve">  R6#伸缩缝锚固区，距右侧3m至8m范围内纵向裂缝</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57" name="Drawing 56" descr="img131383715676619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rawing 56" descr="img1313837156766191627"/>
                          <pic:cNvPicPr>
                            <a:picLocks noChangeAspect="1"/>
                          </pic:cNvPicPr>
                        </pic:nvPicPr>
                        <pic:blipFill>
                          <a:blip r:embed="rId57"/>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58" name="Drawing 57" descr="img131383715676619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Drawing 57" descr="img1313837156766191629"/>
                          <pic:cNvPicPr>
                            <a:picLocks noChangeAspect="1"/>
                          </pic:cNvPicPr>
                        </pic:nvPicPr>
                        <pic:blipFill>
                          <a:blip r:embed="rId58"/>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53" w:name="RT-Ref_1313837156766191626"/>
            <w:r>
              <w:fldChar w:fldCharType="begin"/>
            </w:r>
            <w:r>
              <w:instrText xml:space="preserve">STYLEREF 4 \S</w:instrText>
            </w:r>
            <w:r>
              <w:fldChar w:fldCharType="separate"/>
            </w:r>
            <w:r>
              <w:t>47.2.3.2</w:t>
            </w:r>
            <w:r>
              <w:fldChar w:fldCharType="end"/>
            </w:r>
            <w:r>
              <w:t>-</w:t>
            </w:r>
            <w:r>
              <w:fldChar w:fldCharType="begin"/>
            </w:r>
            <w:r>
              <w:instrText xml:space="preserve"> SEQ 图 \* ARABIC \s 4 </w:instrText>
            </w:r>
            <w:r>
              <w:fldChar w:fldCharType="separate"/>
            </w:r>
            <w:r>
              <w:t>7</w:t>
            </w:r>
            <w:r>
              <w:fldChar w:fldCharType="end"/>
            </w:r>
            <w:bookmarkEnd w:id="53"/>
            <w:r>
              <w:t xml:space="preserve">  R7#伸缩缝锚固区，距右侧1m至9m范围内纵向裂缝</w:t>
            </w:r>
          </w:p>
        </w:tc>
        <w:tc>
          <w:tcPr>
            <w:tcW w:w="4693" w:type="dxa"/>
            <w:tcMar>
              <w:top w:w="10" w:type="dxa"/>
              <w:left w:w="10" w:type="dxa"/>
              <w:right w:w="10" w:type="dxa"/>
            </w:tcMar>
            <w:vAlign w:val="center"/>
          </w:tcPr>
          <w:p>
            <w:pPr>
              <w:pStyle w:val="136"/>
            </w:pPr>
            <w:r>
              <w:t>图</w:t>
            </w:r>
            <w:bookmarkStart w:id="54" w:name="RT-Ref_1313837156766191628"/>
            <w:r>
              <w:fldChar w:fldCharType="begin"/>
            </w:r>
            <w:r>
              <w:instrText xml:space="preserve">STYLEREF 4 \S</w:instrText>
            </w:r>
            <w:r>
              <w:fldChar w:fldCharType="separate"/>
            </w:r>
            <w:r>
              <w:t>47.2.3.2</w:t>
            </w:r>
            <w:r>
              <w:fldChar w:fldCharType="end"/>
            </w:r>
            <w:r>
              <w:t>-</w:t>
            </w:r>
            <w:r>
              <w:fldChar w:fldCharType="begin"/>
            </w:r>
            <w:r>
              <w:instrText xml:space="preserve"> SEQ 图 \* ARABIC \s 4 </w:instrText>
            </w:r>
            <w:r>
              <w:fldChar w:fldCharType="separate"/>
            </w:r>
            <w:r>
              <w:t>8</w:t>
            </w:r>
            <w:r>
              <w:fldChar w:fldCharType="end"/>
            </w:r>
            <w:bookmarkEnd w:id="54"/>
            <w:r>
              <w:t xml:space="preserve">  R8#伸缩缝橡胶条，距右侧0m至1.2m范围内堵塞</w:t>
            </w:r>
          </w:p>
        </w:tc>
      </w:tr>
    </w:tbl>
    <w:p>
      <w:pPr>
        <w:pStyle w:val="123"/>
      </w:pPr>
    </w:p>
    <w:p>
      <w:pPr>
        <w:pStyle w:val="6"/>
        <w:bidi w:val="0"/>
        <w:ind w:left="864" w:leftChars="0" w:hanging="864" w:firstLineChars="0"/>
      </w:pPr>
      <w:r>
        <w:t>人行道</w:t>
      </w:r>
    </w:p>
    <w:p>
      <w:pPr>
        <w:pStyle w:val="124"/>
      </w:pPr>
      <w:r>
        <w:t>该桥无人行道。</w:t>
      </w:r>
    </w:p>
    <w:p>
      <w:pPr>
        <w:pStyle w:val="6"/>
        <w:bidi w:val="0"/>
        <w:ind w:left="864" w:leftChars="0" w:hanging="864" w:firstLineChars="0"/>
      </w:pPr>
      <w:r>
        <w:t>栏杆、护栏</w:t>
      </w:r>
    </w:p>
    <w:p>
      <w:pPr>
        <w:pStyle w:val="124"/>
      </w:pPr>
      <w:r>
        <w:t>本桥栏杆、护栏共14个。栏杆、护栏病害主要表现为破损、竖向裂缝、剥落、掉角。防撞挡墙共13条竖向裂缝，总长度8.40m，最大长度1.20m，最大宽度0.14mm；3处破损，总面积3.03</w:t>
      </w:r>
      <w:r>
        <w:rPr>
          <w:rFonts w:hint="eastAsia"/>
          <w:lang w:eastAsia="zh-CN"/>
        </w:rPr>
        <w:t>m²</w:t>
      </w:r>
      <w:r>
        <w:t>，最大面积3.00</w:t>
      </w:r>
      <w:r>
        <w:rPr>
          <w:rFonts w:hint="eastAsia"/>
          <w:lang w:eastAsia="zh-CN"/>
        </w:rPr>
        <w:t>m²</w:t>
      </w:r>
      <w:r>
        <w:t>；1处剥落、掉角，面积0.80</w:t>
      </w:r>
      <w:r>
        <w:rPr>
          <w:rFonts w:hint="eastAsia"/>
          <w:lang w:eastAsia="zh-CN"/>
        </w:rPr>
        <w:t>m²</w:t>
      </w:r>
      <w:r>
        <w:t>。栏杆、护栏病害详细内容见下表。</w:t>
      </w:r>
    </w:p>
    <w:p>
      <w:pPr>
        <w:pStyle w:val="128"/>
        <w:spacing w:before="156"/>
      </w:pPr>
      <w:r>
        <w:rPr>
          <w:rFonts w:hint="eastAsia"/>
        </w:rPr>
        <w:t>表</w:t>
      </w:r>
      <w:r>
        <w:fldChar w:fldCharType="begin"/>
      </w:r>
      <w:r>
        <w:instrText xml:space="preserve"> STYLEREF 3 \s </w:instrText>
      </w:r>
      <w:r>
        <w:fldChar w:fldCharType="separate"/>
      </w:r>
      <w:r>
        <w:t>47.2.3</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3</w:t>
      </w:r>
      <w:r>
        <w:fldChar w:fldCharType="end"/>
      </w:r>
      <w:r>
        <w:rPr>
          <w:rFonts w:hint="eastAsia"/>
        </w:rPr>
        <w:t xml:space="preserve">  </w:t>
      </w:r>
      <w:r>
        <w:t>栏杆、护栏</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R1-2#防撞墙</w:t>
            </w:r>
          </w:p>
        </w:tc>
        <w:tc>
          <w:tcPr>
            <w:tcW w:w="1701" w:type="dxa"/>
            <w:tcMar>
              <w:top w:w="10" w:type="dxa"/>
              <w:left w:w="10" w:type="dxa"/>
              <w:right w:w="10" w:type="dxa"/>
            </w:tcMar>
            <w:vAlign w:val="center"/>
          </w:tcPr>
          <w:p>
            <w:pPr>
              <w:widowControl/>
              <w:jc w:val="center"/>
              <w:textAlignment w:val="center"/>
              <w:rPr>
                <w:szCs w:val="21"/>
              </w:rPr>
            </w:pPr>
            <w:r>
              <w:rPr>
                <w:szCs w:val="21"/>
              </w:rPr>
              <w:t>破损</w:t>
            </w:r>
          </w:p>
        </w:tc>
        <w:tc>
          <w:tcPr>
            <w:tcW w:w="1748" w:type="dxa"/>
            <w:tcMar>
              <w:top w:w="10" w:type="dxa"/>
              <w:left w:w="10" w:type="dxa"/>
              <w:right w:w="10" w:type="dxa"/>
            </w:tcMar>
            <w:vAlign w:val="center"/>
          </w:tcPr>
          <w:p>
            <w:pPr>
              <w:widowControl/>
              <w:jc w:val="center"/>
              <w:textAlignment w:val="center"/>
              <w:rPr>
                <w:szCs w:val="21"/>
              </w:rPr>
            </w:pPr>
            <w:r>
              <w:rPr>
                <w:szCs w:val="21"/>
              </w:rPr>
              <w:t>距1#伸缩缝大桩号侧10m处</w:t>
            </w:r>
          </w:p>
        </w:tc>
        <w:tc>
          <w:tcPr>
            <w:tcW w:w="1863" w:type="dxa"/>
            <w:vAlign w:val="center"/>
          </w:tcPr>
          <w:p>
            <w:pPr>
              <w:widowControl/>
              <w:jc w:val="center"/>
              <w:textAlignment w:val="center"/>
              <w:rPr>
                <w:rFonts w:hint="eastAsia" w:eastAsia="宋体"/>
                <w:szCs w:val="21"/>
                <w:lang w:eastAsia="zh-CN"/>
              </w:rPr>
            </w:pPr>
            <w:r>
              <w:t>S=0.14m×0.10m=0.01</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RT-Ref_1313837156770385920 \h \* MERGEFORMAT </w:instrText>
            </w:r>
            <w:r>
              <w:fldChar w:fldCharType="separate"/>
            </w:r>
            <w:r>
              <w:fldChar w:fldCharType="begin"/>
            </w:r>
            <w:r>
              <w:instrText xml:space="preserve">STYLEREF 4 \S</w:instrText>
            </w:r>
            <w:r>
              <w:fldChar w:fldCharType="separate"/>
            </w:r>
            <w:r>
              <w:t>47.2.3.4</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2</w:t>
            </w:r>
          </w:p>
        </w:tc>
        <w:tc>
          <w:tcPr>
            <w:tcW w:w="1134" w:type="dxa"/>
            <w:tcMar>
              <w:top w:w="10" w:type="dxa"/>
              <w:left w:w="10" w:type="dxa"/>
              <w:right w:w="10" w:type="dxa"/>
            </w:tcMar>
            <w:vAlign w:val="center"/>
          </w:tcPr>
          <w:p>
            <w:pPr>
              <w:widowControl/>
              <w:jc w:val="center"/>
              <w:textAlignment w:val="center"/>
              <w:rPr>
                <w:szCs w:val="21"/>
              </w:rPr>
            </w:pPr>
            <w:r>
              <w:rPr>
                <w:szCs w:val="21"/>
              </w:rPr>
              <w:t>R1-2#防撞墙</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RT-Ref_1313837156770385922 \h \* MERGEFORMAT </w:instrText>
            </w:r>
            <w:r>
              <w:fldChar w:fldCharType="separate"/>
            </w:r>
            <w:r>
              <w:fldChar w:fldCharType="begin"/>
            </w:r>
            <w:r>
              <w:instrText xml:space="preserve">STYLEREF 4 \S</w:instrText>
            </w:r>
            <w:r>
              <w:fldChar w:fldCharType="separate"/>
            </w:r>
            <w:r>
              <w:t>47.2.3.4</w:t>
            </w:r>
            <w:r>
              <w:fldChar w:fldCharType="end"/>
            </w:r>
            <w:r>
              <w:t>-2</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3</w:t>
            </w:r>
          </w:p>
        </w:tc>
        <w:tc>
          <w:tcPr>
            <w:tcW w:w="1134" w:type="dxa"/>
            <w:tcMar>
              <w:top w:w="10" w:type="dxa"/>
              <w:left w:w="10" w:type="dxa"/>
              <w:right w:w="10" w:type="dxa"/>
            </w:tcMar>
            <w:vAlign w:val="center"/>
          </w:tcPr>
          <w:p>
            <w:pPr>
              <w:widowControl/>
              <w:jc w:val="center"/>
              <w:textAlignment w:val="center"/>
              <w:rPr>
                <w:szCs w:val="21"/>
              </w:rPr>
            </w:pPr>
            <w:r>
              <w:rPr>
                <w:szCs w:val="21"/>
              </w:rPr>
              <w:t>R2-1#防撞墙</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RT-Ref_1313837156770385924 \h \* MERGEFORMAT </w:instrText>
            </w:r>
            <w:r>
              <w:fldChar w:fldCharType="separate"/>
            </w:r>
            <w:r>
              <w:fldChar w:fldCharType="begin"/>
            </w:r>
            <w:r>
              <w:instrText xml:space="preserve">STYLEREF 4 \S</w:instrText>
            </w:r>
            <w:r>
              <w:fldChar w:fldCharType="separate"/>
            </w:r>
            <w:r>
              <w:t>47.2.3.4</w:t>
            </w:r>
            <w:r>
              <w:fldChar w:fldCharType="end"/>
            </w:r>
            <w:r>
              <w:t>-3</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4</w:t>
            </w:r>
          </w:p>
        </w:tc>
        <w:tc>
          <w:tcPr>
            <w:tcW w:w="1134" w:type="dxa"/>
            <w:tcMar>
              <w:top w:w="10" w:type="dxa"/>
              <w:left w:w="10" w:type="dxa"/>
              <w:right w:w="10" w:type="dxa"/>
            </w:tcMar>
            <w:vAlign w:val="center"/>
          </w:tcPr>
          <w:p>
            <w:pPr>
              <w:widowControl/>
              <w:jc w:val="center"/>
              <w:textAlignment w:val="center"/>
              <w:rPr>
                <w:szCs w:val="21"/>
              </w:rPr>
            </w:pPr>
            <w:r>
              <w:rPr>
                <w:szCs w:val="21"/>
              </w:rPr>
              <w:t>R2-2#防撞墙</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RT-Ref_1313837156770385926 \h \* MERGEFORMAT </w:instrText>
            </w:r>
            <w:r>
              <w:fldChar w:fldCharType="separate"/>
            </w:r>
            <w:r>
              <w:fldChar w:fldCharType="begin"/>
            </w:r>
            <w:r>
              <w:instrText xml:space="preserve">STYLEREF 4 \S</w:instrText>
            </w:r>
            <w:r>
              <w:fldChar w:fldCharType="separate"/>
            </w:r>
            <w:r>
              <w:t>47.2.3.4</w:t>
            </w:r>
            <w:r>
              <w:fldChar w:fldCharType="end"/>
            </w:r>
            <w:r>
              <w:t>-4</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5</w:t>
            </w:r>
          </w:p>
        </w:tc>
        <w:tc>
          <w:tcPr>
            <w:tcW w:w="1134" w:type="dxa"/>
            <w:tcMar>
              <w:top w:w="10" w:type="dxa"/>
              <w:left w:w="10" w:type="dxa"/>
              <w:right w:w="10" w:type="dxa"/>
            </w:tcMar>
            <w:vAlign w:val="center"/>
          </w:tcPr>
          <w:p>
            <w:pPr>
              <w:widowControl/>
              <w:jc w:val="center"/>
              <w:textAlignment w:val="center"/>
              <w:rPr>
                <w:szCs w:val="21"/>
              </w:rPr>
            </w:pPr>
            <w:r>
              <w:rPr>
                <w:szCs w:val="21"/>
              </w:rPr>
              <w:t>R3-2#防撞墙</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RT-Ref_1313837156770385928 \h \* MERGEFORMAT </w:instrText>
            </w:r>
            <w:r>
              <w:fldChar w:fldCharType="separate"/>
            </w:r>
            <w:r>
              <w:fldChar w:fldCharType="begin"/>
            </w:r>
            <w:r>
              <w:instrText xml:space="preserve">STYLEREF 4 \S</w:instrText>
            </w:r>
            <w:r>
              <w:fldChar w:fldCharType="separate"/>
            </w:r>
            <w:r>
              <w:t>47.2.3.4</w:t>
            </w:r>
            <w:r>
              <w:fldChar w:fldCharType="end"/>
            </w:r>
            <w:r>
              <w:t>-5</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6</w:t>
            </w:r>
          </w:p>
        </w:tc>
        <w:tc>
          <w:tcPr>
            <w:tcW w:w="1134" w:type="dxa"/>
            <w:tcMar>
              <w:top w:w="10" w:type="dxa"/>
              <w:left w:w="10" w:type="dxa"/>
              <w:right w:w="10" w:type="dxa"/>
            </w:tcMar>
            <w:vAlign w:val="center"/>
          </w:tcPr>
          <w:p>
            <w:pPr>
              <w:widowControl/>
              <w:jc w:val="center"/>
              <w:textAlignment w:val="center"/>
              <w:rPr>
                <w:szCs w:val="21"/>
              </w:rPr>
            </w:pPr>
            <w:r>
              <w:rPr>
                <w:szCs w:val="21"/>
              </w:rPr>
              <w:t>R4-1#防撞墙</w:t>
            </w:r>
          </w:p>
        </w:tc>
        <w:tc>
          <w:tcPr>
            <w:tcW w:w="1701" w:type="dxa"/>
            <w:tcMar>
              <w:top w:w="10" w:type="dxa"/>
              <w:left w:w="10" w:type="dxa"/>
              <w:right w:w="10" w:type="dxa"/>
            </w:tcMar>
            <w:vAlign w:val="center"/>
          </w:tcPr>
          <w:p>
            <w:pPr>
              <w:widowControl/>
              <w:jc w:val="center"/>
              <w:textAlignment w:val="center"/>
              <w:rPr>
                <w:szCs w:val="21"/>
              </w:rPr>
            </w:pPr>
            <w:r>
              <w:rPr>
                <w:szCs w:val="21"/>
              </w:rPr>
              <w:t>竖向裂缝</w:t>
            </w:r>
          </w:p>
        </w:tc>
        <w:tc>
          <w:tcPr>
            <w:tcW w:w="1748" w:type="dxa"/>
            <w:tcMar>
              <w:top w:w="10" w:type="dxa"/>
              <w:left w:w="10" w:type="dxa"/>
              <w:right w:w="10" w:type="dxa"/>
            </w:tcMar>
            <w:vAlign w:val="center"/>
          </w:tcPr>
          <w:p>
            <w:pPr>
              <w:widowControl/>
              <w:jc w:val="center"/>
              <w:textAlignment w:val="center"/>
              <w:rPr>
                <w:szCs w:val="21"/>
              </w:rPr>
            </w:pPr>
            <w:r>
              <w:rPr>
                <w:szCs w:val="21"/>
              </w:rPr>
              <w:t>距5#伸缩缝小桩号侧14m处</w:t>
            </w:r>
          </w:p>
        </w:tc>
        <w:tc>
          <w:tcPr>
            <w:tcW w:w="1863" w:type="dxa"/>
            <w:vAlign w:val="center"/>
          </w:tcPr>
          <w:p>
            <w:pPr>
              <w:widowControl/>
              <w:jc w:val="center"/>
              <w:textAlignment w:val="center"/>
              <w:rPr>
                <w:szCs w:val="21"/>
              </w:rPr>
            </w:pPr>
            <w:r>
              <w:t>4条，L总=2.40m，Lmax=0.60m，δmax=0.14mm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RT-Ref_1313837156770385930 \h \* MERGEFORMAT </w:instrText>
            </w:r>
            <w:r>
              <w:fldChar w:fldCharType="separate"/>
            </w:r>
            <w:r>
              <w:fldChar w:fldCharType="begin"/>
            </w:r>
            <w:r>
              <w:instrText xml:space="preserve">STYLEREF 4 \S</w:instrText>
            </w:r>
            <w:r>
              <w:fldChar w:fldCharType="separate"/>
            </w:r>
            <w:r>
              <w:t>47.2.3.4</w:t>
            </w:r>
            <w:r>
              <w:fldChar w:fldCharType="end"/>
            </w:r>
            <w:r>
              <w:t>-6</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7</w:t>
            </w:r>
          </w:p>
        </w:tc>
        <w:tc>
          <w:tcPr>
            <w:tcW w:w="1134" w:type="dxa"/>
            <w:tcMar>
              <w:top w:w="10" w:type="dxa"/>
              <w:left w:w="10" w:type="dxa"/>
              <w:right w:w="10" w:type="dxa"/>
            </w:tcMar>
            <w:vAlign w:val="center"/>
          </w:tcPr>
          <w:p>
            <w:pPr>
              <w:widowControl/>
              <w:jc w:val="center"/>
              <w:textAlignment w:val="center"/>
              <w:rPr>
                <w:szCs w:val="21"/>
              </w:rPr>
            </w:pPr>
            <w:r>
              <w:rPr>
                <w:szCs w:val="21"/>
              </w:rPr>
              <w:t>R4-2#防撞墙</w:t>
            </w:r>
          </w:p>
        </w:tc>
        <w:tc>
          <w:tcPr>
            <w:tcW w:w="1701" w:type="dxa"/>
            <w:tcMar>
              <w:top w:w="10" w:type="dxa"/>
              <w:left w:w="10" w:type="dxa"/>
              <w:right w:w="10" w:type="dxa"/>
            </w:tcMar>
            <w:vAlign w:val="center"/>
          </w:tcPr>
          <w:p>
            <w:pPr>
              <w:widowControl/>
              <w:jc w:val="center"/>
              <w:textAlignment w:val="center"/>
              <w:rPr>
                <w:szCs w:val="21"/>
              </w:rPr>
            </w:pPr>
            <w:r>
              <w:rPr>
                <w:szCs w:val="21"/>
              </w:rPr>
              <w:t>破损</w:t>
            </w:r>
          </w:p>
        </w:tc>
        <w:tc>
          <w:tcPr>
            <w:tcW w:w="1748" w:type="dxa"/>
            <w:tcMar>
              <w:top w:w="10" w:type="dxa"/>
              <w:left w:w="10" w:type="dxa"/>
              <w:right w:w="10" w:type="dxa"/>
            </w:tcMar>
            <w:vAlign w:val="center"/>
          </w:tcPr>
          <w:p>
            <w:pPr>
              <w:widowControl/>
              <w:jc w:val="center"/>
              <w:textAlignment w:val="center"/>
              <w:rPr>
                <w:szCs w:val="21"/>
              </w:rPr>
            </w:pPr>
            <w:r>
              <w:rPr>
                <w:szCs w:val="21"/>
              </w:rPr>
              <w:t>距5#伸缩缝小桩号侧25m处</w:t>
            </w:r>
          </w:p>
        </w:tc>
        <w:tc>
          <w:tcPr>
            <w:tcW w:w="1863" w:type="dxa"/>
            <w:vAlign w:val="center"/>
          </w:tcPr>
          <w:p>
            <w:pPr>
              <w:widowControl/>
              <w:jc w:val="center"/>
              <w:textAlignment w:val="center"/>
              <w:rPr>
                <w:rFonts w:hint="eastAsia" w:eastAsia="宋体"/>
                <w:szCs w:val="21"/>
                <w:lang w:eastAsia="zh-CN"/>
              </w:rPr>
            </w:pPr>
            <w:r>
              <w:t>S=0.20m×0.10m=0.02</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RT-Ref_1313837156774580224 \h \* MERGEFORMAT </w:instrText>
            </w:r>
            <w:r>
              <w:fldChar w:fldCharType="separate"/>
            </w:r>
            <w:r>
              <w:fldChar w:fldCharType="begin"/>
            </w:r>
            <w:r>
              <w:instrText xml:space="preserve">STYLEREF 4 \S</w:instrText>
            </w:r>
            <w:r>
              <w:fldChar w:fldCharType="separate"/>
            </w:r>
            <w:r>
              <w:t>47.2.3.4</w:t>
            </w:r>
            <w:r>
              <w:fldChar w:fldCharType="end"/>
            </w:r>
            <w:r>
              <w:t>-7</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8</w:t>
            </w:r>
          </w:p>
        </w:tc>
        <w:tc>
          <w:tcPr>
            <w:tcW w:w="1134" w:type="dxa"/>
            <w:tcMar>
              <w:top w:w="10" w:type="dxa"/>
              <w:left w:w="10" w:type="dxa"/>
              <w:right w:w="10" w:type="dxa"/>
            </w:tcMar>
            <w:vAlign w:val="center"/>
          </w:tcPr>
          <w:p>
            <w:pPr>
              <w:widowControl/>
              <w:jc w:val="center"/>
              <w:textAlignment w:val="center"/>
              <w:rPr>
                <w:szCs w:val="21"/>
              </w:rPr>
            </w:pPr>
            <w:r>
              <w:rPr>
                <w:szCs w:val="21"/>
              </w:rPr>
              <w:t>R5-1#防撞墙</w:t>
            </w:r>
          </w:p>
        </w:tc>
        <w:tc>
          <w:tcPr>
            <w:tcW w:w="1701" w:type="dxa"/>
            <w:tcMar>
              <w:top w:w="10" w:type="dxa"/>
              <w:left w:w="10" w:type="dxa"/>
              <w:right w:w="10" w:type="dxa"/>
            </w:tcMar>
            <w:vAlign w:val="center"/>
          </w:tcPr>
          <w:p>
            <w:pPr>
              <w:widowControl/>
              <w:jc w:val="center"/>
              <w:textAlignment w:val="center"/>
              <w:rPr>
                <w:szCs w:val="21"/>
              </w:rPr>
            </w:pPr>
            <w:r>
              <w:rPr>
                <w:szCs w:val="21"/>
              </w:rPr>
              <w:t>竖向裂缝</w:t>
            </w:r>
          </w:p>
        </w:tc>
        <w:tc>
          <w:tcPr>
            <w:tcW w:w="1748" w:type="dxa"/>
            <w:tcMar>
              <w:top w:w="10" w:type="dxa"/>
              <w:left w:w="10" w:type="dxa"/>
              <w:right w:w="10" w:type="dxa"/>
            </w:tcMar>
            <w:vAlign w:val="center"/>
          </w:tcPr>
          <w:p>
            <w:pPr>
              <w:widowControl/>
              <w:jc w:val="center"/>
              <w:textAlignment w:val="center"/>
              <w:rPr>
                <w:szCs w:val="21"/>
              </w:rPr>
            </w:pPr>
            <w:r>
              <w:rPr>
                <w:szCs w:val="21"/>
              </w:rPr>
              <w:t>距5#伸缩缝大桩号侧8m处</w:t>
            </w:r>
          </w:p>
        </w:tc>
        <w:tc>
          <w:tcPr>
            <w:tcW w:w="1863" w:type="dxa"/>
            <w:vAlign w:val="center"/>
          </w:tcPr>
          <w:p>
            <w:pPr>
              <w:widowControl/>
              <w:jc w:val="center"/>
              <w:textAlignment w:val="center"/>
              <w:rPr>
                <w:szCs w:val="21"/>
              </w:rPr>
            </w:pPr>
            <w:r>
              <w:t>4条，L总=2.40m，Lmax=0.60m，δmax=0.14mm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RT-Ref_1313837156774580226 \h \* MERGEFORMAT </w:instrText>
            </w:r>
            <w:r>
              <w:fldChar w:fldCharType="separate"/>
            </w:r>
            <w:r>
              <w:fldChar w:fldCharType="begin"/>
            </w:r>
            <w:r>
              <w:instrText xml:space="preserve">STYLEREF 4 \S</w:instrText>
            </w:r>
            <w:r>
              <w:fldChar w:fldCharType="separate"/>
            </w:r>
            <w:r>
              <w:t>47.2.3.4</w:t>
            </w:r>
            <w:r>
              <w:fldChar w:fldCharType="end"/>
            </w:r>
            <w:r>
              <w:t>-8</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9</w:t>
            </w:r>
          </w:p>
        </w:tc>
        <w:tc>
          <w:tcPr>
            <w:tcW w:w="1134" w:type="dxa"/>
            <w:tcMar>
              <w:top w:w="10" w:type="dxa"/>
              <w:left w:w="10" w:type="dxa"/>
              <w:right w:w="10" w:type="dxa"/>
            </w:tcMar>
            <w:vAlign w:val="center"/>
          </w:tcPr>
          <w:p>
            <w:pPr>
              <w:widowControl/>
              <w:jc w:val="center"/>
              <w:textAlignment w:val="center"/>
              <w:rPr>
                <w:szCs w:val="21"/>
              </w:rPr>
            </w:pPr>
            <w:r>
              <w:rPr>
                <w:szCs w:val="21"/>
              </w:rPr>
              <w:t>R5-2#防撞墙</w:t>
            </w:r>
          </w:p>
        </w:tc>
        <w:tc>
          <w:tcPr>
            <w:tcW w:w="1701" w:type="dxa"/>
            <w:tcMar>
              <w:top w:w="10" w:type="dxa"/>
              <w:left w:w="10" w:type="dxa"/>
              <w:right w:w="10" w:type="dxa"/>
            </w:tcMar>
            <w:vAlign w:val="center"/>
          </w:tcPr>
          <w:p>
            <w:pPr>
              <w:widowControl/>
              <w:jc w:val="center"/>
              <w:textAlignment w:val="center"/>
              <w:rPr>
                <w:szCs w:val="21"/>
              </w:rPr>
            </w:pPr>
            <w:r>
              <w:rPr>
                <w:szCs w:val="21"/>
              </w:rPr>
              <w:t>破损</w:t>
            </w:r>
          </w:p>
        </w:tc>
        <w:tc>
          <w:tcPr>
            <w:tcW w:w="1748" w:type="dxa"/>
            <w:tcMar>
              <w:top w:w="10" w:type="dxa"/>
              <w:left w:w="10" w:type="dxa"/>
              <w:right w:w="10" w:type="dxa"/>
            </w:tcMar>
            <w:vAlign w:val="center"/>
          </w:tcPr>
          <w:p>
            <w:pPr>
              <w:widowControl/>
              <w:jc w:val="center"/>
              <w:textAlignment w:val="center"/>
              <w:rPr>
                <w:szCs w:val="21"/>
              </w:rPr>
            </w:pPr>
            <w:r>
              <w:rPr>
                <w:szCs w:val="21"/>
              </w:rPr>
              <w:t>距5#伸缩缝大桩号侧10m处</w:t>
            </w:r>
          </w:p>
        </w:tc>
        <w:tc>
          <w:tcPr>
            <w:tcW w:w="1863" w:type="dxa"/>
            <w:vAlign w:val="center"/>
          </w:tcPr>
          <w:p>
            <w:pPr>
              <w:widowControl/>
              <w:jc w:val="center"/>
              <w:textAlignment w:val="center"/>
              <w:rPr>
                <w:rFonts w:hint="eastAsia" w:eastAsia="宋体"/>
                <w:szCs w:val="21"/>
                <w:lang w:eastAsia="zh-CN"/>
              </w:rPr>
            </w:pPr>
            <w:r>
              <w:t>S=6.00m×0.50m=3.00</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RT-Ref_1313837156774580228 \h \* MERGEFORMAT </w:instrText>
            </w:r>
            <w:r>
              <w:fldChar w:fldCharType="separate"/>
            </w:r>
            <w:r>
              <w:fldChar w:fldCharType="begin"/>
            </w:r>
            <w:r>
              <w:instrText xml:space="preserve">STYLEREF 4 \S</w:instrText>
            </w:r>
            <w:r>
              <w:fldChar w:fldCharType="separate"/>
            </w:r>
            <w:r>
              <w:t>47.2.3.4</w:t>
            </w:r>
            <w:r>
              <w:fldChar w:fldCharType="end"/>
            </w:r>
            <w:r>
              <w:t>-9</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10</w:t>
            </w:r>
          </w:p>
        </w:tc>
        <w:tc>
          <w:tcPr>
            <w:tcW w:w="1134" w:type="dxa"/>
            <w:tcMar>
              <w:top w:w="10" w:type="dxa"/>
              <w:left w:w="10" w:type="dxa"/>
              <w:right w:w="10" w:type="dxa"/>
            </w:tcMar>
            <w:vAlign w:val="center"/>
          </w:tcPr>
          <w:p>
            <w:pPr>
              <w:widowControl/>
              <w:jc w:val="center"/>
              <w:textAlignment w:val="center"/>
              <w:rPr>
                <w:szCs w:val="21"/>
              </w:rPr>
            </w:pPr>
            <w:r>
              <w:rPr>
                <w:szCs w:val="21"/>
              </w:rPr>
              <w:t>R5-2#防撞墙</w:t>
            </w:r>
          </w:p>
        </w:tc>
        <w:tc>
          <w:tcPr>
            <w:tcW w:w="1701" w:type="dxa"/>
            <w:tcMar>
              <w:top w:w="10" w:type="dxa"/>
              <w:left w:w="10" w:type="dxa"/>
              <w:right w:w="10" w:type="dxa"/>
            </w:tcMar>
            <w:vAlign w:val="center"/>
          </w:tcPr>
          <w:p>
            <w:pPr>
              <w:widowControl/>
              <w:jc w:val="center"/>
              <w:textAlignment w:val="center"/>
              <w:rPr>
                <w:szCs w:val="21"/>
              </w:rPr>
            </w:pPr>
            <w:r>
              <w:rPr>
                <w:szCs w:val="21"/>
              </w:rPr>
              <w:t>剥落</w:t>
            </w:r>
          </w:p>
        </w:tc>
        <w:tc>
          <w:tcPr>
            <w:tcW w:w="1748" w:type="dxa"/>
            <w:tcMar>
              <w:top w:w="10" w:type="dxa"/>
              <w:left w:w="10" w:type="dxa"/>
              <w:right w:w="10" w:type="dxa"/>
            </w:tcMar>
            <w:vAlign w:val="center"/>
          </w:tcPr>
          <w:p>
            <w:pPr>
              <w:widowControl/>
              <w:jc w:val="center"/>
              <w:textAlignment w:val="center"/>
              <w:rPr>
                <w:szCs w:val="21"/>
              </w:rPr>
            </w:pPr>
            <w:r>
              <w:rPr>
                <w:szCs w:val="21"/>
              </w:rPr>
              <w:t>距5#伸缩缝大桩号侧70m处</w:t>
            </w:r>
          </w:p>
        </w:tc>
        <w:tc>
          <w:tcPr>
            <w:tcW w:w="1863" w:type="dxa"/>
            <w:vAlign w:val="center"/>
          </w:tcPr>
          <w:p>
            <w:pPr>
              <w:widowControl/>
              <w:jc w:val="center"/>
              <w:textAlignment w:val="center"/>
              <w:rPr>
                <w:rFonts w:hint="eastAsia" w:eastAsia="宋体"/>
                <w:szCs w:val="21"/>
                <w:lang w:eastAsia="zh-CN"/>
              </w:rPr>
            </w:pPr>
            <w:r>
              <w:t>S=4.00m×0.20m=0.80</w:t>
            </w:r>
            <w:r>
              <w:rPr>
                <w:rFonts w:hint="eastAsia"/>
                <w:lang w:eastAsia="zh-CN"/>
              </w:rPr>
              <w:t>m²</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RT-Ref_1313837156774580230 \h \* MERGEFORMAT </w:instrText>
            </w:r>
            <w:r>
              <w:fldChar w:fldCharType="separate"/>
            </w:r>
            <w:r>
              <w:fldChar w:fldCharType="begin"/>
            </w:r>
            <w:r>
              <w:instrText xml:space="preserve">STYLEREF 4 \S</w:instrText>
            </w:r>
            <w:r>
              <w:fldChar w:fldCharType="separate"/>
            </w:r>
            <w:r>
              <w:t>47.2.3.4</w:t>
            </w:r>
            <w:r>
              <w:fldChar w:fldCharType="end"/>
            </w:r>
            <w:r>
              <w:t>-10</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11</w:t>
            </w:r>
          </w:p>
        </w:tc>
        <w:tc>
          <w:tcPr>
            <w:tcW w:w="1134" w:type="dxa"/>
            <w:tcMar>
              <w:top w:w="10" w:type="dxa"/>
              <w:left w:w="10" w:type="dxa"/>
              <w:right w:w="10" w:type="dxa"/>
            </w:tcMar>
            <w:vAlign w:val="center"/>
          </w:tcPr>
          <w:p>
            <w:pPr>
              <w:widowControl/>
              <w:jc w:val="center"/>
              <w:textAlignment w:val="center"/>
              <w:rPr>
                <w:szCs w:val="21"/>
              </w:rPr>
            </w:pPr>
            <w:r>
              <w:rPr>
                <w:szCs w:val="21"/>
              </w:rPr>
              <w:t>R5-2#防撞墙</w:t>
            </w:r>
          </w:p>
        </w:tc>
        <w:tc>
          <w:tcPr>
            <w:tcW w:w="1701" w:type="dxa"/>
            <w:tcMar>
              <w:top w:w="10" w:type="dxa"/>
              <w:left w:w="10" w:type="dxa"/>
              <w:right w:w="10" w:type="dxa"/>
            </w:tcMar>
            <w:vAlign w:val="center"/>
          </w:tcPr>
          <w:p>
            <w:pPr>
              <w:widowControl/>
              <w:jc w:val="center"/>
              <w:textAlignment w:val="center"/>
              <w:rPr>
                <w:szCs w:val="21"/>
              </w:rPr>
            </w:pPr>
            <w:r>
              <w:rPr>
                <w:szCs w:val="21"/>
              </w:rPr>
              <w:t>竖向裂缝</w:t>
            </w:r>
          </w:p>
        </w:tc>
        <w:tc>
          <w:tcPr>
            <w:tcW w:w="1748" w:type="dxa"/>
            <w:tcMar>
              <w:top w:w="10" w:type="dxa"/>
              <w:left w:w="10" w:type="dxa"/>
              <w:right w:w="10" w:type="dxa"/>
            </w:tcMar>
            <w:vAlign w:val="center"/>
          </w:tcPr>
          <w:p>
            <w:pPr>
              <w:widowControl/>
              <w:jc w:val="center"/>
              <w:textAlignment w:val="center"/>
              <w:rPr>
                <w:szCs w:val="21"/>
              </w:rPr>
            </w:pPr>
            <w:r>
              <w:rPr>
                <w:szCs w:val="21"/>
              </w:rPr>
              <w:t>距6#伸缩缝小桩号侧25m处</w:t>
            </w:r>
          </w:p>
        </w:tc>
        <w:tc>
          <w:tcPr>
            <w:tcW w:w="1863" w:type="dxa"/>
            <w:vAlign w:val="center"/>
          </w:tcPr>
          <w:p>
            <w:pPr>
              <w:widowControl/>
              <w:jc w:val="center"/>
              <w:textAlignment w:val="center"/>
              <w:rPr>
                <w:szCs w:val="21"/>
              </w:rPr>
            </w:pPr>
            <w:r>
              <w:rPr>
                <w:szCs w:val="21"/>
              </w:rPr>
              <w:t>L=1.20m，δ=0.14mm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RT-Ref_1313837156774580232 \h \* MERGEFORMAT </w:instrText>
            </w:r>
            <w:r>
              <w:fldChar w:fldCharType="separate"/>
            </w:r>
            <w:r>
              <w:fldChar w:fldCharType="begin"/>
            </w:r>
            <w:r>
              <w:instrText xml:space="preserve">STYLEREF 4 \S</w:instrText>
            </w:r>
            <w:r>
              <w:fldChar w:fldCharType="separate"/>
            </w:r>
            <w:r>
              <w:t>47.2.3.4</w:t>
            </w:r>
            <w:r>
              <w:fldChar w:fldCharType="end"/>
            </w:r>
            <w:r>
              <w:t>-11</w:t>
            </w:r>
            <w:r>
              <w:fldChar w:fldCharType="end"/>
            </w:r>
          </w:p>
        </w:tc>
        <w:tc>
          <w:tcPr>
            <w:tcW w:w="523" w:type="dxa"/>
            <w:vAlign w:val="center"/>
          </w:tcPr>
          <w:p>
            <w:pPr>
              <w:widowControl/>
              <w:jc w:val="center"/>
              <w:textAlignment w:val="center"/>
              <w:rPr>
                <w:kern w:val="0"/>
                <w:szCs w:val="21"/>
                <w:lang w:bidi="ar"/>
              </w:rPr>
            </w:pPr>
            <w:r>
              <w:rPr>
                <w:kern w:val="0"/>
                <w:szCs w:val="21"/>
                <w:lang w:bidi="ar"/>
              </w:rPr>
              <w:t>趋向稳定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12</w:t>
            </w:r>
          </w:p>
        </w:tc>
        <w:tc>
          <w:tcPr>
            <w:tcW w:w="1134" w:type="dxa"/>
            <w:tcMar>
              <w:top w:w="10" w:type="dxa"/>
              <w:left w:w="10" w:type="dxa"/>
              <w:right w:w="10" w:type="dxa"/>
            </w:tcMar>
            <w:vAlign w:val="center"/>
          </w:tcPr>
          <w:p>
            <w:pPr>
              <w:widowControl/>
              <w:jc w:val="center"/>
              <w:textAlignment w:val="center"/>
              <w:rPr>
                <w:szCs w:val="21"/>
              </w:rPr>
            </w:pPr>
            <w:r>
              <w:rPr>
                <w:szCs w:val="21"/>
              </w:rPr>
              <w:t>R6-2#防撞墙</w:t>
            </w:r>
          </w:p>
        </w:tc>
        <w:tc>
          <w:tcPr>
            <w:tcW w:w="1701" w:type="dxa"/>
            <w:tcMar>
              <w:top w:w="10" w:type="dxa"/>
              <w:left w:w="10" w:type="dxa"/>
              <w:right w:w="10" w:type="dxa"/>
            </w:tcMar>
            <w:vAlign w:val="center"/>
          </w:tcPr>
          <w:p>
            <w:pPr>
              <w:widowControl/>
              <w:jc w:val="center"/>
              <w:textAlignment w:val="center"/>
              <w:rPr>
                <w:szCs w:val="21"/>
              </w:rPr>
            </w:pPr>
            <w:r>
              <w:rPr>
                <w:szCs w:val="21"/>
              </w:rPr>
              <w:t>竖向裂缝</w:t>
            </w:r>
          </w:p>
        </w:tc>
        <w:tc>
          <w:tcPr>
            <w:tcW w:w="1748" w:type="dxa"/>
            <w:tcMar>
              <w:top w:w="10" w:type="dxa"/>
              <w:left w:w="10" w:type="dxa"/>
              <w:right w:w="10" w:type="dxa"/>
            </w:tcMar>
            <w:vAlign w:val="center"/>
          </w:tcPr>
          <w:p>
            <w:pPr>
              <w:widowControl/>
              <w:jc w:val="center"/>
              <w:textAlignment w:val="center"/>
              <w:rPr>
                <w:szCs w:val="21"/>
              </w:rPr>
            </w:pPr>
            <w:r>
              <w:rPr>
                <w:szCs w:val="21"/>
              </w:rPr>
              <w:t>距6#伸缩缝大桩号侧25m处</w:t>
            </w:r>
          </w:p>
        </w:tc>
        <w:tc>
          <w:tcPr>
            <w:tcW w:w="1863" w:type="dxa"/>
            <w:vAlign w:val="center"/>
          </w:tcPr>
          <w:p>
            <w:pPr>
              <w:widowControl/>
              <w:jc w:val="center"/>
              <w:textAlignment w:val="center"/>
              <w:rPr>
                <w:szCs w:val="21"/>
              </w:rPr>
            </w:pPr>
            <w:r>
              <w:rPr>
                <w:szCs w:val="21"/>
              </w:rPr>
              <w:t>L=1.20m，δ=0.14mm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RT-Ref_1313837156774580234 \h \* MERGEFORMAT </w:instrText>
            </w:r>
            <w:r>
              <w:fldChar w:fldCharType="separate"/>
            </w:r>
            <w:r>
              <w:fldChar w:fldCharType="begin"/>
            </w:r>
            <w:r>
              <w:instrText xml:space="preserve">STYLEREF 4 \S</w:instrText>
            </w:r>
            <w:r>
              <w:fldChar w:fldCharType="separate"/>
            </w:r>
            <w:r>
              <w:t>47.2.3.4</w:t>
            </w:r>
            <w:r>
              <w:fldChar w:fldCharType="end"/>
            </w:r>
            <w:r>
              <w:t>-12</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13</w:t>
            </w:r>
          </w:p>
        </w:tc>
        <w:tc>
          <w:tcPr>
            <w:tcW w:w="1134" w:type="dxa"/>
            <w:tcMar>
              <w:top w:w="10" w:type="dxa"/>
              <w:left w:w="10" w:type="dxa"/>
              <w:right w:w="10" w:type="dxa"/>
            </w:tcMar>
            <w:vAlign w:val="center"/>
          </w:tcPr>
          <w:p>
            <w:pPr>
              <w:widowControl/>
              <w:jc w:val="center"/>
              <w:textAlignment w:val="center"/>
              <w:rPr>
                <w:szCs w:val="21"/>
              </w:rPr>
            </w:pPr>
            <w:r>
              <w:rPr>
                <w:szCs w:val="21"/>
              </w:rPr>
              <w:t>R7-2#防撞墙</w:t>
            </w:r>
          </w:p>
        </w:tc>
        <w:tc>
          <w:tcPr>
            <w:tcW w:w="1701" w:type="dxa"/>
            <w:tcMar>
              <w:top w:w="10" w:type="dxa"/>
              <w:left w:w="10" w:type="dxa"/>
              <w:right w:w="10" w:type="dxa"/>
            </w:tcMar>
            <w:vAlign w:val="center"/>
          </w:tcPr>
          <w:p>
            <w:pPr>
              <w:widowControl/>
              <w:jc w:val="center"/>
              <w:textAlignment w:val="center"/>
              <w:rPr>
                <w:szCs w:val="21"/>
              </w:rPr>
            </w:pPr>
            <w:r>
              <w:rPr>
                <w:szCs w:val="21"/>
              </w:rPr>
              <w:t>竖向裂缝</w:t>
            </w:r>
          </w:p>
        </w:tc>
        <w:tc>
          <w:tcPr>
            <w:tcW w:w="1748" w:type="dxa"/>
            <w:tcMar>
              <w:top w:w="10" w:type="dxa"/>
              <w:left w:w="10" w:type="dxa"/>
              <w:right w:w="10" w:type="dxa"/>
            </w:tcMar>
            <w:vAlign w:val="center"/>
          </w:tcPr>
          <w:p>
            <w:pPr>
              <w:widowControl/>
              <w:jc w:val="center"/>
              <w:textAlignment w:val="center"/>
              <w:rPr>
                <w:szCs w:val="21"/>
              </w:rPr>
            </w:pPr>
            <w:r>
              <w:rPr>
                <w:szCs w:val="21"/>
              </w:rPr>
              <w:t>距7#伸缩缝大桩号侧10m处</w:t>
            </w:r>
          </w:p>
        </w:tc>
        <w:tc>
          <w:tcPr>
            <w:tcW w:w="1863" w:type="dxa"/>
            <w:vAlign w:val="center"/>
          </w:tcPr>
          <w:p>
            <w:pPr>
              <w:widowControl/>
              <w:jc w:val="center"/>
              <w:textAlignment w:val="center"/>
              <w:rPr>
                <w:szCs w:val="21"/>
              </w:rPr>
            </w:pPr>
            <w:r>
              <w:t>3条，L总=1.20m，Lmax=0.40m，δmax=0.12mm</w:t>
            </w:r>
          </w:p>
        </w:tc>
        <w:tc>
          <w:tcPr>
            <w:tcW w:w="842" w:type="dxa"/>
            <w:vAlign w:val="center"/>
          </w:tcPr>
          <w:p>
            <w:pPr>
              <w:widowControl/>
              <w:jc w:val="center"/>
              <w:textAlignment w:val="center"/>
              <w:rPr>
                <w:szCs w:val="21"/>
              </w:rPr>
            </w:pPr>
            <w:r>
              <w:rPr>
                <w:szCs w:val="21"/>
              </w:rPr>
              <w:t>2</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RT-Ref_1313837156774580236 \h \* MERGEFORMAT </w:instrText>
            </w:r>
            <w:r>
              <w:fldChar w:fldCharType="separate"/>
            </w:r>
            <w:r>
              <w:fldChar w:fldCharType="begin"/>
            </w:r>
            <w:r>
              <w:instrText xml:space="preserve">STYLEREF 4 \S</w:instrText>
            </w:r>
            <w:r>
              <w:fldChar w:fldCharType="separate"/>
            </w:r>
            <w:r>
              <w:t>47.2.3.4</w:t>
            </w:r>
            <w:r>
              <w:fldChar w:fldCharType="end"/>
            </w:r>
            <w:r>
              <w:t>-13</w:t>
            </w:r>
            <w:r>
              <w:fldChar w:fldCharType="end"/>
            </w:r>
          </w:p>
        </w:tc>
        <w:tc>
          <w:tcPr>
            <w:tcW w:w="523" w:type="dxa"/>
            <w:vAlign w:val="center"/>
          </w:tcPr>
          <w:p>
            <w:pPr>
              <w:widowControl/>
              <w:jc w:val="center"/>
              <w:textAlignment w:val="center"/>
              <w:rPr>
                <w:kern w:val="0"/>
                <w:szCs w:val="21"/>
                <w:lang w:bidi="ar"/>
              </w:rPr>
            </w:pPr>
            <w:r>
              <w:rPr>
                <w:kern w:val="0"/>
                <w:szCs w:val="21"/>
                <w:lang w:bidi="ar"/>
              </w:rPr>
              <w:t>新增</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14</w:t>
            </w:r>
          </w:p>
        </w:tc>
        <w:tc>
          <w:tcPr>
            <w:tcW w:w="1134" w:type="dxa"/>
            <w:tcMar>
              <w:top w:w="10" w:type="dxa"/>
              <w:left w:w="10" w:type="dxa"/>
              <w:right w:w="10" w:type="dxa"/>
            </w:tcMar>
            <w:vAlign w:val="center"/>
          </w:tcPr>
          <w:p>
            <w:pPr>
              <w:widowControl/>
              <w:jc w:val="center"/>
              <w:textAlignment w:val="center"/>
              <w:rPr>
                <w:szCs w:val="21"/>
              </w:rPr>
            </w:pPr>
            <w:r>
              <w:rPr>
                <w:szCs w:val="21"/>
              </w:rPr>
              <w:t>R7-2#防撞墙</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RT-Ref_1313837156774580238 \h \* MERGEFORMAT </w:instrText>
            </w:r>
            <w:r>
              <w:fldChar w:fldCharType="separate"/>
            </w:r>
            <w:r>
              <w:fldChar w:fldCharType="begin"/>
            </w:r>
            <w:r>
              <w:instrText xml:space="preserve">STYLEREF 4 \S</w:instrText>
            </w:r>
            <w:r>
              <w:fldChar w:fldCharType="separate"/>
            </w:r>
            <w:r>
              <w:t>47.2.3.4</w:t>
            </w:r>
            <w:r>
              <w:fldChar w:fldCharType="end"/>
            </w:r>
            <w:r>
              <w:t>-14</w:t>
            </w:r>
            <w:r>
              <w:fldChar w:fldCharType="end"/>
            </w:r>
          </w:p>
        </w:tc>
        <w:tc>
          <w:tcPr>
            <w:tcW w:w="523" w:type="dxa"/>
            <w:vAlign w:val="center"/>
          </w:tcPr>
          <w:p>
            <w:pPr>
              <w:widowControl/>
              <w:jc w:val="center"/>
              <w:textAlignment w:val="center"/>
              <w:rPr>
                <w:kern w:val="0"/>
                <w:szCs w:val="21"/>
                <w:lang w:bidi="ar"/>
              </w:rPr>
            </w:pPr>
            <w:r>
              <w:rPr>
                <w:kern w:val="0"/>
                <w:szCs w:val="21"/>
                <w:lang w:bidi="ar"/>
              </w:rPr>
              <w:t>已修复</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59" name="Drawing 58" descr="img131383715677038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Drawing 58" descr="img1313837156770385921"/>
                          <pic:cNvPicPr>
                            <a:picLocks noChangeAspect="1"/>
                          </pic:cNvPicPr>
                        </pic:nvPicPr>
                        <pic:blipFill>
                          <a:blip r:embed="rId59"/>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60" name="Drawing 59" descr="img131383715677038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Drawing 59" descr="img1313837156770385923"/>
                          <pic:cNvPicPr>
                            <a:picLocks noChangeAspect="1"/>
                          </pic:cNvPicPr>
                        </pic:nvPicPr>
                        <pic:blipFill>
                          <a:blip r:embed="rId60"/>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55" w:name="RT-Ref_1313837156770385920"/>
            <w:r>
              <w:fldChar w:fldCharType="begin"/>
            </w:r>
            <w:r>
              <w:instrText xml:space="preserve">STYLEREF 4 \S</w:instrText>
            </w:r>
            <w:r>
              <w:fldChar w:fldCharType="separate"/>
            </w:r>
            <w:r>
              <w:t>47.2.3.4</w:t>
            </w:r>
            <w:r>
              <w:fldChar w:fldCharType="end"/>
            </w:r>
            <w:r>
              <w:t>-</w:t>
            </w:r>
            <w:r>
              <w:fldChar w:fldCharType="begin"/>
            </w:r>
            <w:r>
              <w:instrText xml:space="preserve"> SEQ 图 \* ARABIC \s 4 </w:instrText>
            </w:r>
            <w:r>
              <w:fldChar w:fldCharType="separate"/>
            </w:r>
            <w:r>
              <w:t>1</w:t>
            </w:r>
            <w:r>
              <w:fldChar w:fldCharType="end"/>
            </w:r>
            <w:bookmarkEnd w:id="55"/>
            <w:r>
              <w:t xml:space="preserve">  R1-2#防撞墙距1#伸缩缝大桩号侧10m处破损</w:t>
            </w:r>
          </w:p>
        </w:tc>
        <w:tc>
          <w:tcPr>
            <w:tcW w:w="4693" w:type="dxa"/>
            <w:tcMar>
              <w:top w:w="10" w:type="dxa"/>
              <w:left w:w="10" w:type="dxa"/>
              <w:right w:w="10" w:type="dxa"/>
            </w:tcMar>
            <w:vAlign w:val="center"/>
          </w:tcPr>
          <w:p>
            <w:pPr>
              <w:pStyle w:val="136"/>
            </w:pPr>
            <w:r>
              <w:t>图</w:t>
            </w:r>
            <w:bookmarkStart w:id="56" w:name="RT-Ref_1313837156770385922"/>
            <w:r>
              <w:fldChar w:fldCharType="begin"/>
            </w:r>
            <w:r>
              <w:instrText xml:space="preserve">STYLEREF 4 \S</w:instrText>
            </w:r>
            <w:r>
              <w:fldChar w:fldCharType="separate"/>
            </w:r>
            <w:r>
              <w:t>47.2.3.4</w:t>
            </w:r>
            <w:r>
              <w:fldChar w:fldCharType="end"/>
            </w:r>
            <w:r>
              <w:t>-</w:t>
            </w:r>
            <w:r>
              <w:fldChar w:fldCharType="begin"/>
            </w:r>
            <w:r>
              <w:instrText xml:space="preserve"> SEQ 图 \* ARABIC \s 4 </w:instrText>
            </w:r>
            <w:r>
              <w:fldChar w:fldCharType="separate"/>
            </w:r>
            <w:r>
              <w:t>2</w:t>
            </w:r>
            <w:r>
              <w:fldChar w:fldCharType="end"/>
            </w:r>
            <w:bookmarkEnd w:id="56"/>
            <w:r>
              <w:t xml:space="preserve">  R1-2#防撞墙现状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61" name="Drawing 60" descr="img1313837156770385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Drawing 60" descr="img1313837156770385925"/>
                          <pic:cNvPicPr>
                            <a:picLocks noChangeAspect="1"/>
                          </pic:cNvPicPr>
                        </pic:nvPicPr>
                        <pic:blipFill>
                          <a:blip r:embed="rId6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62" name="Drawing 61" descr="img131383715677038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Drawing 61" descr="img1313837156770385927"/>
                          <pic:cNvPicPr>
                            <a:picLocks noChangeAspect="1"/>
                          </pic:cNvPicPr>
                        </pic:nvPicPr>
                        <pic:blipFill>
                          <a:blip r:embed="rId6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57" w:name="RT-Ref_1313837156770385924"/>
            <w:r>
              <w:fldChar w:fldCharType="begin"/>
            </w:r>
            <w:r>
              <w:instrText xml:space="preserve">STYLEREF 4 \S</w:instrText>
            </w:r>
            <w:r>
              <w:fldChar w:fldCharType="separate"/>
            </w:r>
            <w:r>
              <w:t>47.2.3.4</w:t>
            </w:r>
            <w:r>
              <w:fldChar w:fldCharType="end"/>
            </w:r>
            <w:r>
              <w:t>-</w:t>
            </w:r>
            <w:r>
              <w:fldChar w:fldCharType="begin"/>
            </w:r>
            <w:r>
              <w:instrText xml:space="preserve"> SEQ 图 \* ARABIC \s 4 </w:instrText>
            </w:r>
            <w:r>
              <w:fldChar w:fldCharType="separate"/>
            </w:r>
            <w:r>
              <w:t>3</w:t>
            </w:r>
            <w:r>
              <w:fldChar w:fldCharType="end"/>
            </w:r>
            <w:bookmarkEnd w:id="57"/>
            <w:r>
              <w:t xml:space="preserve">  R2-1#防撞墙现状</w:t>
            </w:r>
          </w:p>
        </w:tc>
        <w:tc>
          <w:tcPr>
            <w:tcW w:w="4693" w:type="dxa"/>
            <w:tcMar>
              <w:top w:w="10" w:type="dxa"/>
              <w:left w:w="10" w:type="dxa"/>
              <w:right w:w="10" w:type="dxa"/>
            </w:tcMar>
            <w:vAlign w:val="center"/>
          </w:tcPr>
          <w:p>
            <w:pPr>
              <w:pStyle w:val="136"/>
            </w:pPr>
            <w:r>
              <w:t>图</w:t>
            </w:r>
            <w:bookmarkStart w:id="58" w:name="RT-Ref_1313837156770385926"/>
            <w:r>
              <w:fldChar w:fldCharType="begin"/>
            </w:r>
            <w:r>
              <w:instrText xml:space="preserve">STYLEREF 4 \S</w:instrText>
            </w:r>
            <w:r>
              <w:fldChar w:fldCharType="separate"/>
            </w:r>
            <w:r>
              <w:t>47.2.3.4</w:t>
            </w:r>
            <w:r>
              <w:fldChar w:fldCharType="end"/>
            </w:r>
            <w:r>
              <w:t>-</w:t>
            </w:r>
            <w:r>
              <w:fldChar w:fldCharType="begin"/>
            </w:r>
            <w:r>
              <w:instrText xml:space="preserve"> SEQ 图 \* ARABIC \s 4 </w:instrText>
            </w:r>
            <w:r>
              <w:fldChar w:fldCharType="separate"/>
            </w:r>
            <w:r>
              <w:t>4</w:t>
            </w:r>
            <w:r>
              <w:fldChar w:fldCharType="end"/>
            </w:r>
            <w:bookmarkEnd w:id="58"/>
            <w:r>
              <w:t xml:space="preserve">  R2-2#防撞墙现状</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63" name="Drawing 62" descr="img1313837156770385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Drawing 62" descr="img1313837156770385929"/>
                          <pic:cNvPicPr>
                            <a:picLocks noChangeAspect="1"/>
                          </pic:cNvPicPr>
                        </pic:nvPicPr>
                        <pic:blipFill>
                          <a:blip r:embed="rId6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64" name="Drawing 63" descr="img1313837156770385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Drawing 63" descr="img1313837156770385931"/>
                          <pic:cNvPicPr>
                            <a:picLocks noChangeAspect="1"/>
                          </pic:cNvPicPr>
                        </pic:nvPicPr>
                        <pic:blipFill>
                          <a:blip r:embed="rId64"/>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59" w:name="RT-Ref_1313837156770385928"/>
            <w:r>
              <w:fldChar w:fldCharType="begin"/>
            </w:r>
            <w:r>
              <w:instrText xml:space="preserve">STYLEREF 4 \S</w:instrText>
            </w:r>
            <w:r>
              <w:fldChar w:fldCharType="separate"/>
            </w:r>
            <w:r>
              <w:t>47.2.3.4</w:t>
            </w:r>
            <w:r>
              <w:fldChar w:fldCharType="end"/>
            </w:r>
            <w:r>
              <w:t>-</w:t>
            </w:r>
            <w:r>
              <w:fldChar w:fldCharType="begin"/>
            </w:r>
            <w:r>
              <w:instrText xml:space="preserve"> SEQ 图 \* ARABIC \s 4 </w:instrText>
            </w:r>
            <w:r>
              <w:fldChar w:fldCharType="separate"/>
            </w:r>
            <w:r>
              <w:t>5</w:t>
            </w:r>
            <w:r>
              <w:fldChar w:fldCharType="end"/>
            </w:r>
            <w:bookmarkEnd w:id="59"/>
            <w:r>
              <w:t xml:space="preserve">  R3-2#防撞墙现状</w:t>
            </w:r>
          </w:p>
        </w:tc>
        <w:tc>
          <w:tcPr>
            <w:tcW w:w="4693" w:type="dxa"/>
            <w:tcMar>
              <w:top w:w="10" w:type="dxa"/>
              <w:left w:w="10" w:type="dxa"/>
              <w:right w:w="10" w:type="dxa"/>
            </w:tcMar>
            <w:vAlign w:val="center"/>
          </w:tcPr>
          <w:p>
            <w:pPr>
              <w:pStyle w:val="136"/>
            </w:pPr>
            <w:r>
              <w:t>图</w:t>
            </w:r>
            <w:bookmarkStart w:id="60" w:name="RT-Ref_1313837156770385930"/>
            <w:r>
              <w:fldChar w:fldCharType="begin"/>
            </w:r>
            <w:r>
              <w:instrText xml:space="preserve">STYLEREF 4 \S</w:instrText>
            </w:r>
            <w:r>
              <w:fldChar w:fldCharType="separate"/>
            </w:r>
            <w:r>
              <w:t>47.2.3.4</w:t>
            </w:r>
            <w:r>
              <w:fldChar w:fldCharType="end"/>
            </w:r>
            <w:r>
              <w:t>-</w:t>
            </w:r>
            <w:r>
              <w:fldChar w:fldCharType="begin"/>
            </w:r>
            <w:r>
              <w:instrText xml:space="preserve"> SEQ 图 \* ARABIC \s 4 </w:instrText>
            </w:r>
            <w:r>
              <w:fldChar w:fldCharType="separate"/>
            </w:r>
            <w:r>
              <w:t>6</w:t>
            </w:r>
            <w:r>
              <w:fldChar w:fldCharType="end"/>
            </w:r>
            <w:bookmarkEnd w:id="60"/>
            <w:r>
              <w:t xml:space="preserve">  R4-1#防撞墙距5#伸缩缝小桩号侧14m处竖向裂缝</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65" name="Drawing 64" descr="img131383715677458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Drawing 64" descr="img1313837156774580225"/>
                          <pic:cNvPicPr>
                            <a:picLocks noChangeAspect="1"/>
                          </pic:cNvPicPr>
                        </pic:nvPicPr>
                        <pic:blipFill>
                          <a:blip r:embed="rId65"/>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66" name="Drawing 65" descr="img131383715677458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Drawing 65" descr="img1313837156774580227"/>
                          <pic:cNvPicPr>
                            <a:picLocks noChangeAspect="1"/>
                          </pic:cNvPicPr>
                        </pic:nvPicPr>
                        <pic:blipFill>
                          <a:blip r:embed="rId66"/>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61" w:name="RT-Ref_1313837156774580224"/>
            <w:r>
              <w:fldChar w:fldCharType="begin"/>
            </w:r>
            <w:r>
              <w:instrText xml:space="preserve">STYLEREF 4 \S</w:instrText>
            </w:r>
            <w:r>
              <w:fldChar w:fldCharType="separate"/>
            </w:r>
            <w:r>
              <w:t>47.2.3.4</w:t>
            </w:r>
            <w:r>
              <w:fldChar w:fldCharType="end"/>
            </w:r>
            <w:r>
              <w:t>-</w:t>
            </w:r>
            <w:r>
              <w:fldChar w:fldCharType="begin"/>
            </w:r>
            <w:r>
              <w:instrText xml:space="preserve"> SEQ 图 \* ARABIC \s 4 </w:instrText>
            </w:r>
            <w:r>
              <w:fldChar w:fldCharType="separate"/>
            </w:r>
            <w:r>
              <w:t>7</w:t>
            </w:r>
            <w:r>
              <w:fldChar w:fldCharType="end"/>
            </w:r>
            <w:bookmarkEnd w:id="61"/>
            <w:r>
              <w:t xml:space="preserve">  R4-2#防撞墙距5#伸缩缝小桩号侧25m处破损</w:t>
            </w:r>
          </w:p>
        </w:tc>
        <w:tc>
          <w:tcPr>
            <w:tcW w:w="4693" w:type="dxa"/>
            <w:tcMar>
              <w:top w:w="10" w:type="dxa"/>
              <w:left w:w="10" w:type="dxa"/>
              <w:right w:w="10" w:type="dxa"/>
            </w:tcMar>
            <w:vAlign w:val="center"/>
          </w:tcPr>
          <w:p>
            <w:pPr>
              <w:pStyle w:val="136"/>
            </w:pPr>
            <w:r>
              <w:t>图</w:t>
            </w:r>
            <w:bookmarkStart w:id="62" w:name="RT-Ref_1313837156774580226"/>
            <w:r>
              <w:fldChar w:fldCharType="begin"/>
            </w:r>
            <w:r>
              <w:instrText xml:space="preserve">STYLEREF 4 \S</w:instrText>
            </w:r>
            <w:r>
              <w:fldChar w:fldCharType="separate"/>
            </w:r>
            <w:r>
              <w:t>47.2.3.4</w:t>
            </w:r>
            <w:r>
              <w:fldChar w:fldCharType="end"/>
            </w:r>
            <w:r>
              <w:t>-</w:t>
            </w:r>
            <w:r>
              <w:fldChar w:fldCharType="begin"/>
            </w:r>
            <w:r>
              <w:instrText xml:space="preserve"> SEQ 图 \* ARABIC \s 4 </w:instrText>
            </w:r>
            <w:r>
              <w:fldChar w:fldCharType="separate"/>
            </w:r>
            <w:r>
              <w:t>8</w:t>
            </w:r>
            <w:r>
              <w:fldChar w:fldCharType="end"/>
            </w:r>
            <w:bookmarkEnd w:id="62"/>
            <w:r>
              <w:t xml:space="preserve">  R5-1#防撞墙距5#伸缩缝大桩号侧8m处竖向裂缝</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67" name="Drawing 66" descr="img131383715677458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Drawing 66" descr="img1313837156774580229"/>
                          <pic:cNvPicPr>
                            <a:picLocks noChangeAspect="1"/>
                          </pic:cNvPicPr>
                        </pic:nvPicPr>
                        <pic:blipFill>
                          <a:blip r:embed="rId67"/>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68" name="Drawing 67" descr="img1313837156774580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Drawing 67" descr="img1313837156774580231"/>
                          <pic:cNvPicPr>
                            <a:picLocks noChangeAspect="1"/>
                          </pic:cNvPicPr>
                        </pic:nvPicPr>
                        <pic:blipFill>
                          <a:blip r:embed="rId68"/>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63" w:name="RT-Ref_1313837156774580228"/>
            <w:r>
              <w:fldChar w:fldCharType="begin"/>
            </w:r>
            <w:r>
              <w:instrText xml:space="preserve">STYLEREF 4 \S</w:instrText>
            </w:r>
            <w:r>
              <w:fldChar w:fldCharType="separate"/>
            </w:r>
            <w:r>
              <w:t>47.2.3.4</w:t>
            </w:r>
            <w:r>
              <w:fldChar w:fldCharType="end"/>
            </w:r>
            <w:r>
              <w:t>-</w:t>
            </w:r>
            <w:r>
              <w:fldChar w:fldCharType="begin"/>
            </w:r>
            <w:r>
              <w:instrText xml:space="preserve"> SEQ 图 \* ARABIC \s 4 </w:instrText>
            </w:r>
            <w:r>
              <w:fldChar w:fldCharType="separate"/>
            </w:r>
            <w:r>
              <w:t>9</w:t>
            </w:r>
            <w:r>
              <w:fldChar w:fldCharType="end"/>
            </w:r>
            <w:bookmarkEnd w:id="63"/>
            <w:r>
              <w:t xml:space="preserve">  R5-2#防撞墙距5#伸缩缝大桩号侧10m处破损</w:t>
            </w:r>
          </w:p>
        </w:tc>
        <w:tc>
          <w:tcPr>
            <w:tcW w:w="4693" w:type="dxa"/>
            <w:tcMar>
              <w:top w:w="10" w:type="dxa"/>
              <w:left w:w="10" w:type="dxa"/>
              <w:right w:w="10" w:type="dxa"/>
            </w:tcMar>
            <w:vAlign w:val="center"/>
          </w:tcPr>
          <w:p>
            <w:pPr>
              <w:pStyle w:val="136"/>
            </w:pPr>
            <w:r>
              <w:t>图</w:t>
            </w:r>
            <w:bookmarkStart w:id="64" w:name="RT-Ref_1313837156774580230"/>
            <w:r>
              <w:fldChar w:fldCharType="begin"/>
            </w:r>
            <w:r>
              <w:instrText xml:space="preserve">STYLEREF 4 \S</w:instrText>
            </w:r>
            <w:r>
              <w:fldChar w:fldCharType="separate"/>
            </w:r>
            <w:r>
              <w:t>47.2.3.4</w:t>
            </w:r>
            <w:r>
              <w:fldChar w:fldCharType="end"/>
            </w:r>
            <w:r>
              <w:t>-</w:t>
            </w:r>
            <w:r>
              <w:fldChar w:fldCharType="begin"/>
            </w:r>
            <w:r>
              <w:instrText xml:space="preserve"> SEQ 图 \* ARABIC \s 4 </w:instrText>
            </w:r>
            <w:r>
              <w:fldChar w:fldCharType="separate"/>
            </w:r>
            <w:r>
              <w:t>10</w:t>
            </w:r>
            <w:r>
              <w:fldChar w:fldCharType="end"/>
            </w:r>
            <w:bookmarkEnd w:id="64"/>
            <w:r>
              <w:t xml:space="preserve">  R5-2#防撞墙距5#伸缩缝大桩号侧70m处剥落</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69" name="Drawing 68" descr="img131383715677458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rawing 68" descr="img1313837156774580233"/>
                          <pic:cNvPicPr>
                            <a:picLocks noChangeAspect="1"/>
                          </pic:cNvPicPr>
                        </pic:nvPicPr>
                        <pic:blipFill>
                          <a:blip r:embed="rId69"/>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70" name="Drawing 69" descr="img131383715677458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Drawing 69" descr="img1313837156774580235"/>
                          <pic:cNvPicPr>
                            <a:picLocks noChangeAspect="1"/>
                          </pic:cNvPicPr>
                        </pic:nvPicPr>
                        <pic:blipFill>
                          <a:blip r:embed="rId70"/>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65" w:name="RT-Ref_1313837156774580232"/>
            <w:r>
              <w:fldChar w:fldCharType="begin"/>
            </w:r>
            <w:r>
              <w:instrText xml:space="preserve">STYLEREF 4 \S</w:instrText>
            </w:r>
            <w:r>
              <w:fldChar w:fldCharType="separate"/>
            </w:r>
            <w:r>
              <w:t>47.2.3.4</w:t>
            </w:r>
            <w:r>
              <w:fldChar w:fldCharType="end"/>
            </w:r>
            <w:r>
              <w:t>-</w:t>
            </w:r>
            <w:r>
              <w:fldChar w:fldCharType="begin"/>
            </w:r>
            <w:r>
              <w:instrText xml:space="preserve"> SEQ 图 \* ARABIC \s 4 </w:instrText>
            </w:r>
            <w:r>
              <w:fldChar w:fldCharType="separate"/>
            </w:r>
            <w:r>
              <w:t>11</w:t>
            </w:r>
            <w:r>
              <w:fldChar w:fldCharType="end"/>
            </w:r>
            <w:bookmarkEnd w:id="65"/>
            <w:r>
              <w:t xml:space="preserve">  R5-2#防撞墙距6#伸缩缝小桩号侧25m处竖向裂缝</w:t>
            </w:r>
          </w:p>
        </w:tc>
        <w:tc>
          <w:tcPr>
            <w:tcW w:w="4693" w:type="dxa"/>
            <w:tcMar>
              <w:top w:w="10" w:type="dxa"/>
              <w:left w:w="10" w:type="dxa"/>
              <w:right w:w="10" w:type="dxa"/>
            </w:tcMar>
            <w:vAlign w:val="center"/>
          </w:tcPr>
          <w:p>
            <w:pPr>
              <w:pStyle w:val="136"/>
            </w:pPr>
            <w:r>
              <w:t>图</w:t>
            </w:r>
            <w:bookmarkStart w:id="66" w:name="RT-Ref_1313837156774580234"/>
            <w:r>
              <w:fldChar w:fldCharType="begin"/>
            </w:r>
            <w:r>
              <w:instrText xml:space="preserve">STYLEREF 4 \S</w:instrText>
            </w:r>
            <w:r>
              <w:fldChar w:fldCharType="separate"/>
            </w:r>
            <w:r>
              <w:t>47.2.3.4</w:t>
            </w:r>
            <w:r>
              <w:fldChar w:fldCharType="end"/>
            </w:r>
            <w:r>
              <w:t>-</w:t>
            </w:r>
            <w:r>
              <w:fldChar w:fldCharType="begin"/>
            </w:r>
            <w:r>
              <w:instrText xml:space="preserve"> SEQ 图 \* ARABIC \s 4 </w:instrText>
            </w:r>
            <w:r>
              <w:fldChar w:fldCharType="separate"/>
            </w:r>
            <w:r>
              <w:t>12</w:t>
            </w:r>
            <w:r>
              <w:fldChar w:fldCharType="end"/>
            </w:r>
            <w:bookmarkEnd w:id="66"/>
            <w:r>
              <w:t xml:space="preserve">  R6-2#防撞墙距6#伸缩缝大桩号侧25m处竖向裂缝</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71" name="Drawing 70" descr="img1313837156774580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Drawing 70" descr="img1313837156774580237"/>
                          <pic:cNvPicPr>
                            <a:picLocks noChangeAspect="1"/>
                          </pic:cNvPicPr>
                        </pic:nvPicPr>
                        <pic:blipFill>
                          <a:blip r:embed="rId71"/>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drawing>
                <wp:inline distT="0" distB="0" distL="0" distR="0">
                  <wp:extent cx="2638425" cy="1799590"/>
                  <wp:effectExtent l="0" t="0" r="9525" b="10160"/>
                  <wp:docPr id="72" name="Drawing 71" descr="img1313837156774580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Drawing 71" descr="img1313837156774580239"/>
                          <pic:cNvPicPr>
                            <a:picLocks noChangeAspect="1"/>
                          </pic:cNvPicPr>
                        </pic:nvPicPr>
                        <pic:blipFill>
                          <a:blip r:embed="rId72"/>
                          <a:stretch>
                            <a:fillRect/>
                          </a:stretch>
                        </pic:blipFill>
                        <pic:spPr>
                          <a:xfrm>
                            <a:off x="0" y="0"/>
                            <a:ext cx="2638800" cy="1800000"/>
                          </a:xfrm>
                          <a:prstGeom prst="rect">
                            <a:avLst/>
                          </a:prstGeom>
                        </pic:spPr>
                      </pic:pic>
                    </a:graphicData>
                  </a:graphic>
                </wp:inline>
              </w:drawing>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67" w:name="RT-Ref_1313837156774580236"/>
            <w:r>
              <w:fldChar w:fldCharType="begin"/>
            </w:r>
            <w:r>
              <w:instrText xml:space="preserve">STYLEREF 4 \S</w:instrText>
            </w:r>
            <w:r>
              <w:fldChar w:fldCharType="separate"/>
            </w:r>
            <w:r>
              <w:t>47.2.3.4</w:t>
            </w:r>
            <w:r>
              <w:fldChar w:fldCharType="end"/>
            </w:r>
            <w:r>
              <w:t>-</w:t>
            </w:r>
            <w:r>
              <w:fldChar w:fldCharType="begin"/>
            </w:r>
            <w:r>
              <w:instrText xml:space="preserve"> SEQ 图 \* ARABIC \s 4 </w:instrText>
            </w:r>
            <w:r>
              <w:fldChar w:fldCharType="separate"/>
            </w:r>
            <w:r>
              <w:t>13</w:t>
            </w:r>
            <w:r>
              <w:fldChar w:fldCharType="end"/>
            </w:r>
            <w:bookmarkEnd w:id="67"/>
            <w:r>
              <w:t xml:space="preserve">  R7-2#防撞墙距7#伸缩缝大桩号侧10m处竖向裂缝</w:t>
            </w:r>
          </w:p>
        </w:tc>
        <w:tc>
          <w:tcPr>
            <w:tcW w:w="4693" w:type="dxa"/>
            <w:tcMar>
              <w:top w:w="10" w:type="dxa"/>
              <w:left w:w="10" w:type="dxa"/>
              <w:right w:w="10" w:type="dxa"/>
            </w:tcMar>
            <w:vAlign w:val="center"/>
          </w:tcPr>
          <w:p>
            <w:pPr>
              <w:pStyle w:val="136"/>
            </w:pPr>
            <w:r>
              <w:t>图</w:t>
            </w:r>
            <w:bookmarkStart w:id="68" w:name="RT-Ref_1313837156774580238"/>
            <w:r>
              <w:fldChar w:fldCharType="begin"/>
            </w:r>
            <w:r>
              <w:instrText xml:space="preserve">STYLEREF 4 \S</w:instrText>
            </w:r>
            <w:r>
              <w:fldChar w:fldCharType="separate"/>
            </w:r>
            <w:r>
              <w:t>47.2.3.4</w:t>
            </w:r>
            <w:r>
              <w:fldChar w:fldCharType="end"/>
            </w:r>
            <w:r>
              <w:t>-</w:t>
            </w:r>
            <w:r>
              <w:fldChar w:fldCharType="begin"/>
            </w:r>
            <w:r>
              <w:instrText xml:space="preserve"> SEQ 图 \* ARABIC \s 4 </w:instrText>
            </w:r>
            <w:r>
              <w:fldChar w:fldCharType="separate"/>
            </w:r>
            <w:r>
              <w:t>14</w:t>
            </w:r>
            <w:r>
              <w:fldChar w:fldCharType="end"/>
            </w:r>
            <w:bookmarkEnd w:id="68"/>
            <w:r>
              <w:t xml:space="preserve">  R7-2#防撞墙现状</w:t>
            </w:r>
          </w:p>
        </w:tc>
      </w:tr>
    </w:tbl>
    <w:p>
      <w:pPr>
        <w:pStyle w:val="123"/>
      </w:pPr>
    </w:p>
    <w:p>
      <w:pPr>
        <w:pStyle w:val="6"/>
        <w:bidi w:val="0"/>
        <w:ind w:left="864" w:leftChars="0" w:hanging="864" w:firstLineChars="0"/>
      </w:pPr>
      <w:r>
        <w:t>排水系统</w:t>
      </w:r>
    </w:p>
    <w:p>
      <w:pPr>
        <w:pStyle w:val="124"/>
      </w:pPr>
      <w:r>
        <w:t>本桥排水系统共7个。排水系统未见明显病害，详细内容见下表。</w:t>
      </w:r>
    </w:p>
    <w:p>
      <w:pPr>
        <w:pStyle w:val="128"/>
        <w:spacing w:before="156"/>
      </w:pPr>
      <w:r>
        <w:rPr>
          <w:rFonts w:hint="eastAsia"/>
        </w:rPr>
        <w:t>表</w:t>
      </w:r>
      <w:r>
        <w:fldChar w:fldCharType="begin"/>
      </w:r>
      <w:r>
        <w:instrText xml:space="preserve"> STYLEREF 3 \s </w:instrText>
      </w:r>
      <w:r>
        <w:fldChar w:fldCharType="separate"/>
      </w:r>
      <w:r>
        <w:t>47.2.3</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4</w:t>
      </w:r>
      <w:r>
        <w:fldChar w:fldCharType="end"/>
      </w:r>
      <w:r>
        <w:rPr>
          <w:rFonts w:hint="eastAsia"/>
        </w:rPr>
        <w:t xml:space="preserve">  </w:t>
      </w:r>
      <w:r>
        <w:t>排水系统</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R1#排水系统</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RT-Ref_1313837156774580240 \h \* MERGEFORMAT </w:instrText>
            </w:r>
            <w:r>
              <w:fldChar w:fldCharType="separate"/>
            </w:r>
            <w:r>
              <w:fldChar w:fldCharType="begin"/>
            </w:r>
            <w:r>
              <w:instrText xml:space="preserve">STYLEREF 4 \S</w:instrText>
            </w:r>
            <w:r>
              <w:fldChar w:fldCharType="separate"/>
            </w:r>
            <w:r>
              <w:t>47.2.3.5</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73" name="Drawing 72" descr="img1313837156774580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Drawing 72" descr="img1313837156774580241"/>
                          <pic:cNvPicPr>
                            <a:picLocks noChangeAspect="1"/>
                          </pic:cNvPicPr>
                        </pic:nvPicPr>
                        <pic:blipFill>
                          <a:blip r:embed="rId73"/>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69" w:name="RT-Ref_1313837156774580240"/>
            <w:r>
              <w:fldChar w:fldCharType="begin"/>
            </w:r>
            <w:r>
              <w:instrText xml:space="preserve">STYLEREF 4 \S</w:instrText>
            </w:r>
            <w:r>
              <w:fldChar w:fldCharType="separate"/>
            </w:r>
            <w:r>
              <w:t>47.2.3.5</w:t>
            </w:r>
            <w:r>
              <w:fldChar w:fldCharType="end"/>
            </w:r>
            <w:r>
              <w:t>-</w:t>
            </w:r>
            <w:r>
              <w:fldChar w:fldCharType="begin"/>
            </w:r>
            <w:r>
              <w:instrText xml:space="preserve"> SEQ 图 \* ARABIC \s 4 </w:instrText>
            </w:r>
            <w:r>
              <w:fldChar w:fldCharType="separate"/>
            </w:r>
            <w:r>
              <w:t>1</w:t>
            </w:r>
            <w:r>
              <w:fldChar w:fldCharType="end"/>
            </w:r>
            <w:bookmarkEnd w:id="69"/>
            <w:r>
              <w:t xml:space="preserve">  R1#排水系统现状</w:t>
            </w:r>
          </w:p>
        </w:tc>
        <w:tc>
          <w:tcPr>
            <w:tcW w:w="4693" w:type="dxa"/>
            <w:tcMar>
              <w:top w:w="10" w:type="dxa"/>
              <w:left w:w="10" w:type="dxa"/>
              <w:right w:w="10" w:type="dxa"/>
            </w:tcMar>
            <w:vAlign w:val="center"/>
          </w:tcPr>
          <w:p>
            <w:pPr>
              <w:pStyle w:val="136"/>
            </w:pPr>
            <w:r>
              <w:t>/</w:t>
            </w:r>
          </w:p>
        </w:tc>
      </w:tr>
    </w:tbl>
    <w:p>
      <w:pPr>
        <w:pStyle w:val="123"/>
      </w:pPr>
    </w:p>
    <w:p>
      <w:pPr>
        <w:pStyle w:val="6"/>
        <w:bidi w:val="0"/>
        <w:ind w:left="864" w:leftChars="0" w:hanging="864" w:firstLineChars="0"/>
      </w:pPr>
      <w:r>
        <w:t>照明、标志</w:t>
      </w:r>
    </w:p>
    <w:p>
      <w:pPr>
        <w:pStyle w:val="124"/>
      </w:pPr>
      <w:r>
        <w:t>本桥照明、标志共7个。照明、标志未见明显病害，详细内容见下表。</w:t>
      </w:r>
    </w:p>
    <w:p>
      <w:pPr>
        <w:pStyle w:val="128"/>
        <w:spacing w:before="156"/>
      </w:pPr>
      <w:r>
        <w:rPr>
          <w:rFonts w:hint="eastAsia"/>
        </w:rPr>
        <w:t>表</w:t>
      </w:r>
      <w:r>
        <w:fldChar w:fldCharType="begin"/>
      </w:r>
      <w:r>
        <w:instrText xml:space="preserve"> STYLEREF 3 \s </w:instrText>
      </w:r>
      <w:r>
        <w:fldChar w:fldCharType="separate"/>
      </w:r>
      <w:r>
        <w:t>47.2.3</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5</w:t>
      </w:r>
      <w:r>
        <w:fldChar w:fldCharType="end"/>
      </w:r>
      <w:r>
        <w:rPr>
          <w:rFonts w:hint="eastAsia"/>
        </w:rPr>
        <w:t xml:space="preserve">  </w:t>
      </w:r>
      <w:r>
        <w:t>照明、标志</w:t>
      </w:r>
      <w:r>
        <w:rPr>
          <w:rFonts w:hint="eastAsia"/>
        </w:rPr>
        <w:t>病害检查结果表</w:t>
      </w: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517"/>
        <w:gridCol w:w="1134"/>
        <w:gridCol w:w="1701"/>
        <w:gridCol w:w="1748"/>
        <w:gridCol w:w="1863"/>
        <w:gridCol w:w="842"/>
        <w:gridCol w:w="1060"/>
        <w:gridCol w:w="52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tblHeader/>
          <w:jc w:val="center"/>
        </w:trPr>
        <w:tc>
          <w:tcPr>
            <w:tcW w:w="517" w:type="dxa"/>
            <w:tcMar>
              <w:top w:w="10" w:type="dxa"/>
              <w:left w:w="10" w:type="dxa"/>
              <w:right w:w="10" w:type="dxa"/>
            </w:tcMar>
            <w:vAlign w:val="center"/>
          </w:tcPr>
          <w:p>
            <w:pPr>
              <w:widowControl/>
              <w:jc w:val="center"/>
              <w:textAlignment w:val="center"/>
              <w:rPr>
                <w:b/>
                <w:szCs w:val="21"/>
              </w:rPr>
            </w:pPr>
            <w:r>
              <w:rPr>
                <w:b/>
                <w:kern w:val="0"/>
                <w:szCs w:val="21"/>
                <w:lang w:bidi="ar"/>
              </w:rPr>
              <w:t>序号</w:t>
            </w:r>
          </w:p>
        </w:tc>
        <w:tc>
          <w:tcPr>
            <w:tcW w:w="1134" w:type="dxa"/>
            <w:tcMar>
              <w:top w:w="10" w:type="dxa"/>
              <w:left w:w="10" w:type="dxa"/>
              <w:right w:w="10" w:type="dxa"/>
            </w:tcMar>
            <w:vAlign w:val="center"/>
          </w:tcPr>
          <w:p>
            <w:pPr>
              <w:widowControl/>
              <w:jc w:val="center"/>
              <w:textAlignment w:val="center"/>
              <w:rPr>
                <w:b/>
                <w:szCs w:val="21"/>
              </w:rPr>
            </w:pPr>
            <w:r>
              <w:rPr>
                <w:b/>
                <w:kern w:val="0"/>
                <w:szCs w:val="21"/>
                <w:lang w:bidi="ar"/>
              </w:rPr>
              <w:t>构件</w:t>
            </w:r>
          </w:p>
        </w:tc>
        <w:tc>
          <w:tcPr>
            <w:tcW w:w="1701" w:type="dxa"/>
            <w:tcMar>
              <w:top w:w="10" w:type="dxa"/>
              <w:left w:w="10" w:type="dxa"/>
              <w:right w:w="10" w:type="dxa"/>
            </w:tcMar>
            <w:vAlign w:val="center"/>
          </w:tcPr>
          <w:p>
            <w:pPr>
              <w:widowControl/>
              <w:jc w:val="center"/>
              <w:textAlignment w:val="center"/>
              <w:rPr>
                <w:b/>
                <w:szCs w:val="21"/>
              </w:rPr>
            </w:pPr>
            <w:r>
              <w:rPr>
                <w:b/>
                <w:kern w:val="0"/>
                <w:szCs w:val="21"/>
                <w:lang w:bidi="ar"/>
              </w:rPr>
              <w:t>病害类型</w:t>
            </w:r>
          </w:p>
        </w:tc>
        <w:tc>
          <w:tcPr>
            <w:tcW w:w="1748" w:type="dxa"/>
            <w:tcMar>
              <w:top w:w="10" w:type="dxa"/>
              <w:left w:w="10" w:type="dxa"/>
              <w:right w:w="10" w:type="dxa"/>
            </w:tcMar>
            <w:vAlign w:val="center"/>
          </w:tcPr>
          <w:p>
            <w:pPr>
              <w:widowControl/>
              <w:jc w:val="center"/>
              <w:textAlignment w:val="center"/>
              <w:rPr>
                <w:b/>
                <w:szCs w:val="21"/>
              </w:rPr>
            </w:pPr>
            <w:r>
              <w:rPr>
                <w:b/>
                <w:kern w:val="0"/>
                <w:szCs w:val="21"/>
                <w:lang w:bidi="ar"/>
              </w:rPr>
              <w:t>病害位置</w:t>
            </w:r>
          </w:p>
        </w:tc>
        <w:tc>
          <w:tcPr>
            <w:tcW w:w="1863" w:type="dxa"/>
            <w:vAlign w:val="center"/>
          </w:tcPr>
          <w:p>
            <w:pPr>
              <w:widowControl/>
              <w:jc w:val="center"/>
              <w:textAlignment w:val="center"/>
              <w:rPr>
                <w:b/>
                <w:szCs w:val="21"/>
              </w:rPr>
            </w:pPr>
            <w:r>
              <w:rPr>
                <w:b/>
                <w:szCs w:val="21"/>
              </w:rPr>
              <w:t>程度、范围</w:t>
            </w:r>
          </w:p>
        </w:tc>
        <w:tc>
          <w:tcPr>
            <w:tcW w:w="842" w:type="dxa"/>
            <w:vAlign w:val="center"/>
          </w:tcPr>
          <w:p>
            <w:pPr>
              <w:widowControl/>
              <w:jc w:val="center"/>
              <w:textAlignment w:val="center"/>
              <w:rPr>
                <w:b/>
                <w:szCs w:val="21"/>
              </w:rPr>
            </w:pPr>
            <w:r>
              <w:rPr>
                <w:b/>
                <w:szCs w:val="21"/>
              </w:rPr>
              <w:t>标度</w:t>
            </w:r>
          </w:p>
        </w:tc>
        <w:tc>
          <w:tcPr>
            <w:tcW w:w="1060" w:type="dxa"/>
            <w:tcMar>
              <w:top w:w="10" w:type="dxa"/>
              <w:left w:w="10" w:type="dxa"/>
              <w:right w:w="10" w:type="dxa"/>
            </w:tcMar>
            <w:vAlign w:val="center"/>
          </w:tcPr>
          <w:p>
            <w:pPr>
              <w:widowControl/>
              <w:jc w:val="center"/>
              <w:textAlignment w:val="center"/>
              <w:rPr>
                <w:b/>
                <w:szCs w:val="21"/>
              </w:rPr>
            </w:pPr>
            <w:r>
              <w:rPr>
                <w:b/>
                <w:kern w:val="0"/>
                <w:szCs w:val="21"/>
                <w:lang w:bidi="ar"/>
              </w:rPr>
              <w:t>照片编号</w:t>
            </w:r>
          </w:p>
        </w:tc>
        <w:tc>
          <w:tcPr>
            <w:tcW w:w="523" w:type="dxa"/>
            <w:vAlign w:val="center"/>
          </w:tcPr>
          <w:p>
            <w:pPr>
              <w:widowControl/>
              <w:jc w:val="center"/>
              <w:textAlignment w:val="center"/>
              <w:rPr>
                <w:b/>
                <w:kern w:val="0"/>
                <w:szCs w:val="21"/>
                <w:lang w:bidi="ar"/>
              </w:rPr>
            </w:pPr>
            <w:r>
              <w:rPr>
                <w:b/>
                <w:kern w:val="0"/>
                <w:szCs w:val="21"/>
                <w:lang w:bidi="ar"/>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517" w:type="dxa"/>
            <w:tcMar>
              <w:top w:w="10" w:type="dxa"/>
              <w:left w:w="10" w:type="dxa"/>
              <w:right w:w="10" w:type="dxa"/>
            </w:tcMar>
            <w:vAlign w:val="center"/>
          </w:tcPr>
          <w:p>
            <w:pPr>
              <w:widowControl/>
              <w:jc w:val="center"/>
              <w:textAlignment w:val="center"/>
              <w:rPr>
                <w:szCs w:val="21"/>
              </w:rPr>
            </w:pPr>
            <w:r>
              <w:rPr>
                <w:szCs w:val="21"/>
              </w:rPr>
              <w:t>1</w:t>
            </w:r>
          </w:p>
        </w:tc>
        <w:tc>
          <w:tcPr>
            <w:tcW w:w="1134" w:type="dxa"/>
            <w:tcMar>
              <w:top w:w="10" w:type="dxa"/>
              <w:left w:w="10" w:type="dxa"/>
              <w:right w:w="10" w:type="dxa"/>
            </w:tcMar>
            <w:vAlign w:val="center"/>
          </w:tcPr>
          <w:p>
            <w:pPr>
              <w:widowControl/>
              <w:jc w:val="center"/>
              <w:textAlignment w:val="center"/>
              <w:rPr>
                <w:szCs w:val="21"/>
              </w:rPr>
            </w:pPr>
            <w:r>
              <w:rPr>
                <w:szCs w:val="21"/>
              </w:rPr>
              <w:t>R1#照明、标志</w:t>
            </w:r>
          </w:p>
        </w:tc>
        <w:tc>
          <w:tcPr>
            <w:tcW w:w="1701" w:type="dxa"/>
            <w:tcMar>
              <w:top w:w="10" w:type="dxa"/>
              <w:left w:w="10" w:type="dxa"/>
              <w:right w:w="10" w:type="dxa"/>
            </w:tcMar>
            <w:vAlign w:val="center"/>
          </w:tcPr>
          <w:p>
            <w:pPr>
              <w:widowControl/>
              <w:jc w:val="center"/>
              <w:textAlignment w:val="center"/>
              <w:rPr>
                <w:szCs w:val="21"/>
              </w:rPr>
            </w:pPr>
            <w:r>
              <w:rPr>
                <w:szCs w:val="21"/>
              </w:rPr>
              <w:t>现状</w:t>
            </w:r>
          </w:p>
        </w:tc>
        <w:tc>
          <w:tcPr>
            <w:tcW w:w="1748" w:type="dxa"/>
            <w:tcMar>
              <w:top w:w="10" w:type="dxa"/>
              <w:left w:w="10" w:type="dxa"/>
              <w:right w:w="10" w:type="dxa"/>
            </w:tcMar>
            <w:vAlign w:val="center"/>
          </w:tcPr>
          <w:p>
            <w:pPr>
              <w:widowControl/>
              <w:jc w:val="center"/>
              <w:textAlignment w:val="center"/>
              <w:rPr>
                <w:szCs w:val="21"/>
              </w:rPr>
            </w:pPr>
            <w:r>
              <w:rPr>
                <w:szCs w:val="21"/>
              </w:rPr>
              <w:t>/</w:t>
            </w:r>
          </w:p>
        </w:tc>
        <w:tc>
          <w:tcPr>
            <w:tcW w:w="1863" w:type="dxa"/>
            <w:vAlign w:val="center"/>
          </w:tcPr>
          <w:p>
            <w:pPr>
              <w:widowControl/>
              <w:jc w:val="center"/>
              <w:textAlignment w:val="center"/>
              <w:rPr>
                <w:szCs w:val="21"/>
              </w:rPr>
            </w:pPr>
            <w:r>
              <w:rPr>
                <w:szCs w:val="21"/>
              </w:rPr>
              <w:t>/</w:t>
            </w:r>
          </w:p>
        </w:tc>
        <w:tc>
          <w:tcPr>
            <w:tcW w:w="842" w:type="dxa"/>
            <w:vAlign w:val="center"/>
          </w:tcPr>
          <w:p>
            <w:pPr>
              <w:widowControl/>
              <w:jc w:val="center"/>
              <w:textAlignment w:val="center"/>
              <w:rPr>
                <w:szCs w:val="21"/>
              </w:rPr>
            </w:pPr>
            <w:r>
              <w:rPr>
                <w:szCs w:val="21"/>
              </w:rPr>
              <w:t>1</w:t>
            </w:r>
          </w:p>
        </w:tc>
        <w:tc>
          <w:tcPr>
            <w:tcW w:w="1060" w:type="dxa"/>
            <w:tcMar>
              <w:top w:w="10" w:type="dxa"/>
              <w:left w:w="10" w:type="dxa"/>
              <w:right w:w="10" w:type="dxa"/>
            </w:tcMar>
            <w:vAlign w:val="center"/>
          </w:tcPr>
          <w:p>
            <w:pPr>
              <w:widowControl/>
              <w:jc w:val="center"/>
              <w:textAlignment w:val="center"/>
              <w:rPr>
                <w:szCs w:val="21"/>
              </w:rPr>
            </w:pPr>
            <w:r>
              <w:fldChar w:fldCharType="begin"/>
            </w:r>
            <w:r>
              <w:instrText xml:space="preserve"> REF RT-Ref_1313837156778774528 \h \* MERGEFORMAT </w:instrText>
            </w:r>
            <w:r>
              <w:fldChar w:fldCharType="separate"/>
            </w:r>
            <w:r>
              <w:fldChar w:fldCharType="begin"/>
            </w:r>
            <w:r>
              <w:instrText xml:space="preserve">STYLEREF 4 \S</w:instrText>
            </w:r>
            <w:r>
              <w:fldChar w:fldCharType="separate"/>
            </w:r>
            <w:r>
              <w:t>47.2.3.6</w:t>
            </w:r>
            <w:r>
              <w:fldChar w:fldCharType="end"/>
            </w:r>
            <w:r>
              <w:t>-1</w:t>
            </w:r>
            <w:r>
              <w:fldChar w:fldCharType="end"/>
            </w:r>
          </w:p>
        </w:tc>
        <w:tc>
          <w:tcPr>
            <w:tcW w:w="523" w:type="dxa"/>
            <w:vAlign w:val="center"/>
          </w:tcPr>
          <w:p>
            <w:pPr>
              <w:widowControl/>
              <w:jc w:val="center"/>
              <w:textAlignment w:val="center"/>
              <w:rPr>
                <w:kern w:val="0"/>
                <w:szCs w:val="21"/>
                <w:lang w:bidi="ar"/>
              </w:rPr>
            </w:pPr>
            <w:r>
              <w:rPr>
                <w:kern w:val="0"/>
                <w:szCs w:val="21"/>
                <w:lang w:bidi="ar"/>
              </w:rPr>
              <w:t>/</w:t>
            </w:r>
          </w:p>
        </w:tc>
      </w:tr>
    </w:tbl>
    <w:p>
      <w:pPr>
        <w:pStyle w:val="123"/>
      </w:pPr>
    </w:p>
    <w:tbl>
      <w:tblPr>
        <w:tblStyle w:val="29"/>
        <w:tblW w:w="938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4695"/>
        <w:gridCol w:w="469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trHeight w:val="350" w:hRule="atLeast"/>
          <w:jc w:val="center"/>
        </w:trPr>
        <w:tc>
          <w:tcPr>
            <w:tcW w:w="4695" w:type="dxa"/>
            <w:tcMar>
              <w:top w:w="10" w:type="dxa"/>
              <w:left w:w="10" w:type="dxa"/>
              <w:right w:w="10" w:type="dxa"/>
            </w:tcMar>
            <w:vAlign w:val="center"/>
          </w:tcPr>
          <w:p>
            <w:pPr>
              <w:pStyle w:val="136"/>
            </w:pPr>
            <w:r>
              <w:drawing>
                <wp:inline distT="0" distB="0" distL="0" distR="0">
                  <wp:extent cx="2638425" cy="1799590"/>
                  <wp:effectExtent l="0" t="0" r="9525" b="10160"/>
                  <wp:docPr id="74" name="Drawing 73" descr="img131383715677877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Drawing 73" descr="img1313837156778774529"/>
                          <pic:cNvPicPr>
                            <a:picLocks noChangeAspect="1"/>
                          </pic:cNvPicPr>
                        </pic:nvPicPr>
                        <pic:blipFill>
                          <a:blip r:embed="rId74"/>
                          <a:stretch>
                            <a:fillRect/>
                          </a:stretch>
                        </pic:blipFill>
                        <pic:spPr>
                          <a:xfrm>
                            <a:off x="0" y="0"/>
                            <a:ext cx="2638800" cy="1800000"/>
                          </a:xfrm>
                          <a:prstGeom prst="rect">
                            <a:avLst/>
                          </a:prstGeom>
                        </pic:spPr>
                      </pic:pic>
                    </a:graphicData>
                  </a:graphic>
                </wp:inline>
              </w:drawing>
            </w:r>
          </w:p>
        </w:tc>
        <w:tc>
          <w:tcPr>
            <w:tcW w:w="4693" w:type="dxa"/>
            <w:tcMar>
              <w:top w:w="10" w:type="dxa"/>
              <w:left w:w="10" w:type="dxa"/>
              <w:right w:w="10" w:type="dxa"/>
            </w:tcMar>
            <w:vAlign w:val="center"/>
          </w:tcPr>
          <w:p>
            <w:pPr>
              <w:pStyle w:val="136"/>
            </w:pPr>
            <w: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4695" w:type="dxa"/>
            <w:tcMar>
              <w:top w:w="10" w:type="dxa"/>
              <w:left w:w="10" w:type="dxa"/>
              <w:right w:w="10" w:type="dxa"/>
            </w:tcMar>
            <w:vAlign w:val="center"/>
          </w:tcPr>
          <w:p>
            <w:pPr>
              <w:pStyle w:val="136"/>
            </w:pPr>
            <w:r>
              <w:t>图</w:t>
            </w:r>
            <w:bookmarkStart w:id="70" w:name="RT-Ref_1313837156778774528"/>
            <w:r>
              <w:fldChar w:fldCharType="begin"/>
            </w:r>
            <w:r>
              <w:instrText xml:space="preserve">STYLEREF 4 \S</w:instrText>
            </w:r>
            <w:r>
              <w:fldChar w:fldCharType="separate"/>
            </w:r>
            <w:r>
              <w:t>47.2.3.6</w:t>
            </w:r>
            <w:r>
              <w:fldChar w:fldCharType="end"/>
            </w:r>
            <w:r>
              <w:t>-</w:t>
            </w:r>
            <w:r>
              <w:fldChar w:fldCharType="begin"/>
            </w:r>
            <w:r>
              <w:instrText xml:space="preserve"> SEQ 图 \* ARABIC \s 4 </w:instrText>
            </w:r>
            <w:r>
              <w:fldChar w:fldCharType="separate"/>
            </w:r>
            <w:r>
              <w:t>1</w:t>
            </w:r>
            <w:r>
              <w:fldChar w:fldCharType="end"/>
            </w:r>
            <w:bookmarkEnd w:id="70"/>
            <w:r>
              <w:t xml:space="preserve">  R1#照明、标志现状</w:t>
            </w:r>
          </w:p>
        </w:tc>
        <w:tc>
          <w:tcPr>
            <w:tcW w:w="4693" w:type="dxa"/>
            <w:tcMar>
              <w:top w:w="10" w:type="dxa"/>
              <w:left w:w="10" w:type="dxa"/>
              <w:right w:w="10" w:type="dxa"/>
            </w:tcMar>
            <w:vAlign w:val="center"/>
          </w:tcPr>
          <w:p>
            <w:pPr>
              <w:pStyle w:val="136"/>
            </w:pPr>
            <w:r>
              <w:t>/</w:t>
            </w:r>
          </w:p>
        </w:tc>
      </w:tr>
    </w:tbl>
    <w:p>
      <w:pPr>
        <w:pStyle w:val="123"/>
      </w:pPr>
    </w:p>
    <w:p>
      <w:pPr>
        <w:pStyle w:val="5"/>
        <w:bidi w:val="0"/>
        <w:ind w:left="720" w:leftChars="0" w:hanging="720" w:firstLineChars="0"/>
      </w:pPr>
      <w:bookmarkStart w:id="71" w:name="_Toc9353"/>
      <w:bookmarkStart w:id="72" w:name="_Toc10892"/>
      <w:r>
        <w:rPr>
          <w:rFonts w:hint="eastAsia"/>
        </w:rPr>
        <w:t>安全区检查结果</w:t>
      </w:r>
      <w:bookmarkEnd w:id="71"/>
      <w:bookmarkEnd w:id="72"/>
    </w:p>
    <w:p>
      <w:pPr>
        <w:pStyle w:val="18"/>
        <w:spacing w:line="400" w:lineRule="exact"/>
        <w:ind w:right="-68" w:firstLine="480" w:firstLineChars="200"/>
        <w:rPr>
          <w:rFonts w:ascii="Times New Roman" w:hAnsi="Times New Roman"/>
          <w:sz w:val="24"/>
        </w:rPr>
      </w:pPr>
      <w:r>
        <w:rPr>
          <w:rFonts w:ascii="Times New Roman" w:hAnsi="Times New Roman"/>
          <w:sz w:val="24"/>
        </w:rPr>
        <w:t>依据交通运输部《关于进一步加强公路桥梁养护管理的若干意见》（交公路发[2013]321 号）文件要求，对桥梁安全保护区进行调查，详见</w:t>
      </w:r>
      <w:r>
        <w:rPr>
          <w:rFonts w:hint="eastAsia" w:ascii="Times New Roman" w:hAnsi="Times New Roman"/>
          <w:sz w:val="24"/>
        </w:rPr>
        <w:t>表</w:t>
      </w:r>
      <w:r>
        <w:rPr>
          <w:rFonts w:ascii="Times New Roman" w:hAnsi="Times New Roman"/>
          <w:sz w:val="24"/>
        </w:rPr>
        <w:fldChar w:fldCharType="begin"/>
      </w:r>
      <w:r>
        <w:rPr>
          <w:rFonts w:ascii="Times New Roman" w:hAnsi="Times New Roman"/>
          <w:sz w:val="24"/>
        </w:rPr>
        <w:instrText xml:space="preserve"> STYLEREF 3 \s </w:instrText>
      </w:r>
      <w:r>
        <w:rPr>
          <w:rFonts w:ascii="Times New Roman" w:hAnsi="Times New Roman"/>
          <w:sz w:val="24"/>
        </w:rPr>
        <w:fldChar w:fldCharType="separate"/>
      </w:r>
      <w:r>
        <w:rPr>
          <w:rFonts w:ascii="Times New Roman" w:hAnsi="Times New Roman"/>
          <w:sz w:val="24"/>
        </w:rPr>
        <w:t>47.2.4</w:t>
      </w:r>
      <w:r>
        <w:rPr>
          <w:rFonts w:ascii="Times New Roman" w:hAnsi="Times New Roman"/>
          <w:sz w:val="24"/>
        </w:rPr>
        <w:fldChar w:fldCharType="end"/>
      </w:r>
      <w:r>
        <w:rPr>
          <w:rFonts w:ascii="Times New Roman" w:hAnsi="Times New Roman"/>
          <w:sz w:val="24"/>
        </w:rPr>
        <w:t>.1。</w:t>
      </w:r>
    </w:p>
    <w:p>
      <w:pPr>
        <w:pStyle w:val="128"/>
        <w:spacing w:before="156"/>
      </w:pPr>
      <w:bookmarkStart w:id="73" w:name="_Ref184736088"/>
      <w:r>
        <w:t>表</w:t>
      </w:r>
      <w:r>
        <w:fldChar w:fldCharType="begin"/>
      </w:r>
      <w:r>
        <w:instrText xml:space="preserve"> STYLEREF 3 \s </w:instrText>
      </w:r>
      <w:r>
        <w:fldChar w:fldCharType="separate"/>
      </w:r>
      <w:r>
        <w:t>47.2.4</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1</w:t>
      </w:r>
      <w:r>
        <w:fldChar w:fldCharType="end"/>
      </w:r>
      <w:bookmarkEnd w:id="73"/>
      <w:r>
        <w:t xml:space="preserve">  金鸡特大桥（上行）右幅安全保护区调查结果表</w:t>
      </w:r>
    </w:p>
    <w:tbl>
      <w:tblPr>
        <w:tblStyle w:val="29"/>
        <w:tblW w:w="0" w:type="auto"/>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883"/>
        <w:gridCol w:w="5775"/>
        <w:gridCol w:w="147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jc w:val="center"/>
        </w:trPr>
        <w:tc>
          <w:tcPr>
            <w:tcW w:w="883" w:type="dxa"/>
            <w:vAlign w:val="center"/>
          </w:tcPr>
          <w:p>
            <w:pPr>
              <w:pStyle w:val="74"/>
              <w:spacing w:before="156" w:after="156"/>
              <w:rPr>
                <w:rFonts w:ascii="Times New Roman" w:hAnsi="Times New Roman" w:eastAsia="宋体" w:cs="Times New Roman"/>
                <w:b/>
                <w:bCs/>
                <w:color w:val="auto"/>
              </w:rPr>
            </w:pPr>
            <w:r>
              <w:rPr>
                <w:rFonts w:ascii="Times New Roman" w:hAnsi="Times New Roman" w:eastAsia="宋体" w:cs="Times New Roman"/>
                <w:b/>
                <w:bCs/>
                <w:color w:val="auto"/>
              </w:rPr>
              <w:t>序号</w:t>
            </w:r>
          </w:p>
        </w:tc>
        <w:tc>
          <w:tcPr>
            <w:tcW w:w="5775" w:type="dxa"/>
            <w:vAlign w:val="center"/>
          </w:tcPr>
          <w:p>
            <w:pPr>
              <w:pStyle w:val="74"/>
              <w:spacing w:before="156" w:after="156"/>
              <w:rPr>
                <w:rFonts w:ascii="Times New Roman" w:hAnsi="Times New Roman" w:eastAsia="宋体" w:cs="Times New Roman"/>
                <w:b/>
                <w:bCs/>
                <w:color w:val="auto"/>
              </w:rPr>
            </w:pPr>
            <w:r>
              <w:rPr>
                <w:rFonts w:ascii="Times New Roman" w:hAnsi="Times New Roman" w:eastAsia="宋体" w:cs="Times New Roman"/>
                <w:b/>
                <w:bCs/>
                <w:color w:val="auto"/>
              </w:rPr>
              <w:t>桥梁安全保护区调查项目</w:t>
            </w:r>
          </w:p>
        </w:tc>
        <w:tc>
          <w:tcPr>
            <w:tcW w:w="1470" w:type="dxa"/>
            <w:vAlign w:val="center"/>
          </w:tcPr>
          <w:p>
            <w:pPr>
              <w:pStyle w:val="74"/>
              <w:spacing w:before="156" w:after="156"/>
              <w:rPr>
                <w:rFonts w:ascii="Times New Roman" w:hAnsi="Times New Roman" w:eastAsia="宋体" w:cs="Times New Roman"/>
                <w:b/>
                <w:bCs/>
                <w:color w:val="auto"/>
              </w:rPr>
            </w:pPr>
            <w:r>
              <w:rPr>
                <w:rFonts w:ascii="Times New Roman" w:hAnsi="Times New Roman" w:eastAsia="宋体" w:cs="Times New Roman"/>
                <w:b/>
                <w:bCs/>
                <w:color w:val="auto"/>
              </w:rPr>
              <w:t>是否存在</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883" w:type="dxa"/>
            <w:vAlign w:val="center"/>
          </w:tcPr>
          <w:p>
            <w:pPr>
              <w:pStyle w:val="97"/>
              <w:spacing w:before="62" w:beforeLines="20" w:after="62" w:afterLines="20"/>
            </w:pPr>
            <w:r>
              <w:t>1</w:t>
            </w:r>
          </w:p>
        </w:tc>
        <w:tc>
          <w:tcPr>
            <w:tcW w:w="5775" w:type="dxa"/>
            <w:vAlign w:val="center"/>
          </w:tcPr>
          <w:p>
            <w:pPr>
              <w:pStyle w:val="97"/>
              <w:spacing w:before="62" w:beforeLines="20" w:after="62" w:afterLines="20"/>
            </w:pPr>
            <w:r>
              <w:t>跨越河道桥梁上游 500m，下游 3000m（特大桥）、2000m（大桥）、1000m（中、小桥）是否存在采砂活动</w:t>
            </w:r>
          </w:p>
        </w:tc>
        <w:tc>
          <w:tcPr>
            <w:tcW w:w="1470" w:type="dxa"/>
            <w:vAlign w:val="center"/>
          </w:tcPr>
          <w:p>
            <w:pPr>
              <w:pStyle w:val="97"/>
              <w:spacing w:before="62" w:beforeLines="20" w:after="62" w:afterLines="20"/>
            </w:pPr>
            <w:r>
              <w:t>否</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883" w:type="dxa"/>
            <w:vAlign w:val="center"/>
          </w:tcPr>
          <w:p>
            <w:pPr>
              <w:pStyle w:val="97"/>
              <w:spacing w:before="62" w:beforeLines="20" w:after="62" w:afterLines="20"/>
            </w:pPr>
            <w:r>
              <w:t>2</w:t>
            </w:r>
          </w:p>
        </w:tc>
        <w:tc>
          <w:tcPr>
            <w:tcW w:w="5775" w:type="dxa"/>
            <w:vAlign w:val="center"/>
          </w:tcPr>
          <w:p>
            <w:pPr>
              <w:pStyle w:val="97"/>
              <w:spacing w:before="62" w:beforeLines="20" w:after="62" w:afterLines="20"/>
            </w:pPr>
            <w:r>
              <w:t>1km 范围是否抽取地下水和浮桥</w:t>
            </w:r>
          </w:p>
        </w:tc>
        <w:tc>
          <w:tcPr>
            <w:tcW w:w="1470" w:type="dxa"/>
            <w:vAlign w:val="center"/>
          </w:tcPr>
          <w:p>
            <w:pPr>
              <w:pStyle w:val="97"/>
              <w:spacing w:before="62" w:beforeLines="20" w:after="62" w:afterLines="20"/>
            </w:pPr>
            <w:r>
              <w:t>否</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883" w:type="dxa"/>
            <w:vAlign w:val="center"/>
          </w:tcPr>
          <w:p>
            <w:pPr>
              <w:pStyle w:val="97"/>
              <w:spacing w:before="62" w:beforeLines="20" w:after="62" w:afterLines="20"/>
            </w:pPr>
            <w:r>
              <w:t>3</w:t>
            </w:r>
          </w:p>
        </w:tc>
        <w:tc>
          <w:tcPr>
            <w:tcW w:w="5775" w:type="dxa"/>
            <w:vAlign w:val="center"/>
          </w:tcPr>
          <w:p>
            <w:pPr>
              <w:pStyle w:val="97"/>
              <w:spacing w:before="62" w:beforeLines="20" w:after="62" w:afterLines="20"/>
            </w:pPr>
            <w:r>
              <w:t>200m 范围是否有采石、采矿、取土及爆破作业</w:t>
            </w:r>
          </w:p>
        </w:tc>
        <w:tc>
          <w:tcPr>
            <w:tcW w:w="1470" w:type="dxa"/>
            <w:vAlign w:val="center"/>
          </w:tcPr>
          <w:p>
            <w:pPr>
              <w:pStyle w:val="97"/>
              <w:spacing w:before="62" w:beforeLines="20" w:after="62" w:afterLines="20"/>
            </w:pPr>
            <w:r>
              <w:t>否</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883" w:type="dxa"/>
            <w:vAlign w:val="center"/>
          </w:tcPr>
          <w:p>
            <w:pPr>
              <w:pStyle w:val="97"/>
              <w:spacing w:before="62" w:beforeLines="20" w:after="62" w:afterLines="20"/>
            </w:pPr>
            <w:r>
              <w:t>4</w:t>
            </w:r>
          </w:p>
        </w:tc>
        <w:tc>
          <w:tcPr>
            <w:tcW w:w="5775" w:type="dxa"/>
            <w:vAlign w:val="center"/>
          </w:tcPr>
          <w:p>
            <w:pPr>
              <w:pStyle w:val="97"/>
              <w:spacing w:before="62" w:beforeLines="20" w:after="62" w:afterLines="20"/>
            </w:pPr>
            <w:r>
              <w:t>200m 范围是否违建及存在易燃、剧毒及放射性物质</w:t>
            </w:r>
          </w:p>
        </w:tc>
        <w:tc>
          <w:tcPr>
            <w:tcW w:w="1470" w:type="dxa"/>
            <w:vAlign w:val="center"/>
          </w:tcPr>
          <w:p>
            <w:pPr>
              <w:pStyle w:val="97"/>
              <w:spacing w:before="62" w:beforeLines="20" w:after="62" w:afterLines="20"/>
            </w:pPr>
            <w:r>
              <w:t>否</w:t>
            </w:r>
          </w:p>
        </w:tc>
      </w:tr>
    </w:tbl>
    <w:p>
      <w:pPr>
        <w:pStyle w:val="2"/>
        <w:jc w:val="center"/>
      </w:pPr>
      <w:r>
        <w:drawing>
          <wp:inline distT="0" distB="0" distL="0" distR="0">
            <wp:extent cx="2638425" cy="1799590"/>
            <wp:effectExtent l="0" t="0" r="9525" b="10160"/>
            <wp:docPr id="75" name="Drawing 0" descr="img1313837156665528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Drawing 0" descr="img1313837156665528323"/>
                    <pic:cNvPicPr>
                      <a:picLocks noChangeAspect="1"/>
                    </pic:cNvPicPr>
                  </pic:nvPicPr>
                  <pic:blipFill>
                    <a:blip r:embed="rId75"/>
                    <a:stretch>
                      <a:fillRect/>
                    </a:stretch>
                  </pic:blipFill>
                  <pic:spPr>
                    <a:xfrm>
                      <a:off x="0" y="0"/>
                      <a:ext cx="2638800" cy="1800000"/>
                    </a:xfrm>
                    <a:prstGeom prst="rect">
                      <a:avLst/>
                    </a:prstGeom>
                  </pic:spPr>
                </pic:pic>
              </a:graphicData>
            </a:graphic>
          </wp:inline>
        </w:drawing>
      </w:r>
    </w:p>
    <w:p>
      <w:pPr>
        <w:pStyle w:val="129"/>
        <w:rPr>
          <w:color w:val="000000"/>
        </w:rPr>
      </w:pPr>
      <w:r>
        <w:rPr>
          <w:color w:val="000000"/>
        </w:rPr>
        <w:t>图</w:t>
      </w:r>
      <w:r>
        <w:fldChar w:fldCharType="begin"/>
      </w:r>
      <w:r>
        <w:instrText xml:space="preserve"> STYLEREF 3 \s </w:instrText>
      </w:r>
      <w:r>
        <w:fldChar w:fldCharType="separate"/>
      </w:r>
      <w:r>
        <w:t>47.2.4</w:t>
      </w:r>
      <w:r>
        <w:fldChar w:fldCharType="end"/>
      </w:r>
      <w:r>
        <w:t>.</w:t>
      </w:r>
      <w:r>
        <w:fldChar w:fldCharType="begin"/>
      </w:r>
      <w:r>
        <w:instrText xml:space="preserve"> SEQ </w:instrText>
      </w:r>
      <w:r>
        <w:rPr>
          <w:rFonts w:hint="eastAsia"/>
        </w:rPr>
        <w:instrText xml:space="preserve">图</w:instrText>
      </w:r>
      <w:r>
        <w:instrText xml:space="preserve"> \* ARABIC \s 3 </w:instrText>
      </w:r>
      <w:r>
        <w:fldChar w:fldCharType="separate"/>
      </w:r>
      <w:r>
        <w:t>1</w:t>
      </w:r>
      <w:r>
        <w:fldChar w:fldCharType="end"/>
      </w:r>
      <w:r>
        <w:rPr>
          <w:color w:val="000000"/>
        </w:rPr>
        <w:t xml:space="preserve"> 桥下空间状况照</w:t>
      </w:r>
    </w:p>
    <w:p>
      <w:pPr>
        <w:pStyle w:val="5"/>
        <w:bidi w:val="0"/>
        <w:ind w:left="720" w:leftChars="0" w:hanging="720" w:firstLineChars="0"/>
      </w:pPr>
      <w:bookmarkStart w:id="74" w:name="_Toc9931"/>
      <w:bookmarkStart w:id="75" w:name="_Toc15203"/>
      <w:r>
        <w:rPr>
          <w:rFonts w:hint="eastAsia"/>
        </w:rPr>
        <w:t>材质状况检测结果</w:t>
      </w:r>
      <w:bookmarkEnd w:id="74"/>
      <w:bookmarkEnd w:id="75"/>
    </w:p>
    <w:p>
      <w:pPr>
        <w:pStyle w:val="6"/>
        <w:bidi w:val="0"/>
        <w:ind w:left="864" w:leftChars="0" w:hanging="864" w:firstLineChars="0"/>
      </w:pPr>
      <w:bookmarkStart w:id="76" w:name="_Toc31342"/>
      <w:r>
        <w:rPr>
          <w:rFonts w:hint="eastAsia"/>
        </w:rPr>
        <w:t>混凝土碳化深度</w:t>
      </w:r>
      <w:bookmarkEnd w:id="76"/>
    </w:p>
    <w:p>
      <w:pPr>
        <w:adjustRightInd w:val="0"/>
        <w:spacing w:line="360" w:lineRule="auto"/>
        <w:ind w:firstLine="480" w:firstLineChars="200"/>
        <w:rPr>
          <w:sz w:val="24"/>
        </w:rPr>
      </w:pPr>
      <w:r>
        <w:rPr>
          <w:sz w:val="24"/>
        </w:rPr>
        <w:t>依据《公路桥梁承载能力检测评定规程》（JTG/TJ21-2011）第5.7节中相关规定，混凝土碳化深度状况采用在混凝土新鲜断面观察酸碱度指示剂反应厚度的方法测定，根据测区混凝土碳化深度平均值与实测保护层厚度平均值的比值K</w:t>
      </w:r>
      <w:r>
        <w:rPr>
          <w:sz w:val="24"/>
          <w:vertAlign w:val="subscript"/>
        </w:rPr>
        <w:t>c</w:t>
      </w:r>
      <w:r>
        <w:rPr>
          <w:sz w:val="24"/>
        </w:rPr>
        <w:t>，按下表确定混凝土碳化评定标度。</w:t>
      </w:r>
    </w:p>
    <w:p>
      <w:pPr>
        <w:pStyle w:val="128"/>
        <w:spacing w:before="156"/>
      </w:pPr>
      <w:r>
        <w:t>表</w:t>
      </w:r>
      <w:r>
        <w:fldChar w:fldCharType="begin"/>
      </w:r>
      <w:r>
        <w:instrText xml:space="preserve"> STYLEREF 3 \s </w:instrText>
      </w:r>
      <w:r>
        <w:fldChar w:fldCharType="separate"/>
      </w:r>
      <w:r>
        <w:t>47.2.5</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1</w:t>
      </w:r>
      <w:r>
        <w:fldChar w:fldCharType="end"/>
      </w:r>
      <w:r>
        <w:t xml:space="preserve">  混凝土碳化评定标准</w:t>
      </w:r>
    </w:p>
    <w:tbl>
      <w:tblPr>
        <w:tblStyle w:val="29"/>
        <w:tblW w:w="4756" w:type="pct"/>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779"/>
        <w:gridCol w:w="2733"/>
        <w:gridCol w:w="2082"/>
        <w:gridCol w:w="2510"/>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67" w:hRule="atLeast"/>
          <w:tblHeader/>
          <w:jc w:val="center"/>
        </w:trPr>
        <w:tc>
          <w:tcPr>
            <w:tcW w:w="1777" w:type="dxa"/>
            <w:tcBorders>
              <w:top w:val="single" w:color="000000" w:sz="12" w:space="0"/>
              <w:left w:val="single" w:color="000000" w:sz="12" w:space="0"/>
              <w:bottom w:val="single" w:color="000000" w:sz="6" w:space="0"/>
              <w:right w:val="single" w:color="000000" w:sz="6" w:space="0"/>
            </w:tcBorders>
            <w:vAlign w:val="center"/>
          </w:tcPr>
          <w:p>
            <w:pPr>
              <w:pStyle w:val="97"/>
              <w:spacing w:before="62" w:beforeLines="20" w:after="62" w:afterLines="20"/>
              <w:rPr>
                <w:b/>
              </w:rPr>
            </w:pPr>
            <w:r>
              <w:rPr>
                <w:b/>
              </w:rPr>
              <w:t>Kc</w:t>
            </w:r>
          </w:p>
        </w:tc>
        <w:tc>
          <w:tcPr>
            <w:tcW w:w="2735" w:type="dxa"/>
            <w:tcBorders>
              <w:top w:val="single" w:color="000000" w:sz="12" w:space="0"/>
              <w:left w:val="single" w:color="000000" w:sz="6" w:space="0"/>
              <w:bottom w:val="single" w:color="000000" w:sz="6" w:space="0"/>
              <w:right w:val="single" w:color="000000" w:sz="6" w:space="0"/>
            </w:tcBorders>
            <w:vAlign w:val="center"/>
          </w:tcPr>
          <w:p>
            <w:pPr>
              <w:pStyle w:val="97"/>
              <w:spacing w:before="62" w:beforeLines="20" w:after="62" w:afterLines="20"/>
              <w:rPr>
                <w:b/>
              </w:rPr>
            </w:pPr>
            <w:r>
              <w:rPr>
                <w:b/>
              </w:rPr>
              <w:t>评定标度</w:t>
            </w:r>
          </w:p>
        </w:tc>
        <w:tc>
          <w:tcPr>
            <w:tcW w:w="2081" w:type="dxa"/>
            <w:tcBorders>
              <w:top w:val="single" w:color="000000" w:sz="12" w:space="0"/>
              <w:left w:val="single" w:color="000000" w:sz="6" w:space="0"/>
              <w:bottom w:val="single" w:color="000000" w:sz="6" w:space="0"/>
              <w:right w:val="single" w:color="000000" w:sz="6" w:space="0"/>
            </w:tcBorders>
            <w:vAlign w:val="center"/>
          </w:tcPr>
          <w:p>
            <w:pPr>
              <w:pStyle w:val="97"/>
              <w:spacing w:before="62" w:beforeLines="20" w:after="62" w:afterLines="20"/>
              <w:rPr>
                <w:b/>
              </w:rPr>
            </w:pPr>
            <w:r>
              <w:rPr>
                <w:b/>
              </w:rPr>
              <w:t>Kc</w:t>
            </w:r>
          </w:p>
        </w:tc>
        <w:tc>
          <w:tcPr>
            <w:tcW w:w="2510" w:type="dxa"/>
            <w:tcBorders>
              <w:top w:val="single" w:color="000000" w:sz="12" w:space="0"/>
              <w:left w:val="single" w:color="000000" w:sz="6" w:space="0"/>
              <w:bottom w:val="single" w:color="000000" w:sz="6" w:space="0"/>
              <w:right w:val="single" w:color="000000" w:sz="12" w:space="0"/>
            </w:tcBorders>
            <w:vAlign w:val="center"/>
          </w:tcPr>
          <w:p>
            <w:pPr>
              <w:pStyle w:val="97"/>
              <w:spacing w:before="62" w:beforeLines="20" w:after="62" w:afterLines="20"/>
              <w:rPr>
                <w:b/>
              </w:rPr>
            </w:pPr>
            <w:r>
              <w:rPr>
                <w:b/>
              </w:rPr>
              <w:t>评定标度</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777" w:type="dxa"/>
            <w:tcBorders>
              <w:top w:val="single" w:color="000000" w:sz="6" w:space="0"/>
              <w:left w:val="single" w:color="000000" w:sz="12" w:space="0"/>
              <w:bottom w:val="single" w:color="000000" w:sz="6" w:space="0"/>
              <w:right w:val="single" w:color="000000" w:sz="6" w:space="0"/>
            </w:tcBorders>
            <w:vAlign w:val="center"/>
          </w:tcPr>
          <w:p>
            <w:pPr>
              <w:pStyle w:val="97"/>
              <w:spacing w:before="62" w:beforeLines="20" w:after="62" w:afterLines="20"/>
            </w:pPr>
            <w:r>
              <w:t>＜0.5</w:t>
            </w:r>
          </w:p>
        </w:tc>
        <w:tc>
          <w:tcPr>
            <w:tcW w:w="2735" w:type="dxa"/>
            <w:tcBorders>
              <w:top w:val="single" w:color="000000" w:sz="6" w:space="0"/>
              <w:left w:val="single" w:color="000000" w:sz="6" w:space="0"/>
              <w:bottom w:val="single" w:color="000000" w:sz="6" w:space="0"/>
              <w:right w:val="single" w:color="000000" w:sz="6" w:space="0"/>
            </w:tcBorders>
            <w:vAlign w:val="center"/>
          </w:tcPr>
          <w:p>
            <w:pPr>
              <w:pStyle w:val="97"/>
              <w:spacing w:before="62" w:beforeLines="20" w:after="62" w:afterLines="20"/>
            </w:pPr>
            <w:r>
              <w:t>1</w:t>
            </w:r>
          </w:p>
        </w:tc>
        <w:tc>
          <w:tcPr>
            <w:tcW w:w="2081" w:type="dxa"/>
            <w:tcBorders>
              <w:top w:val="single" w:color="000000" w:sz="6" w:space="0"/>
              <w:left w:val="single" w:color="000000" w:sz="6" w:space="0"/>
              <w:bottom w:val="single" w:color="000000" w:sz="6" w:space="0"/>
              <w:right w:val="single" w:color="000000" w:sz="6" w:space="0"/>
            </w:tcBorders>
            <w:vAlign w:val="center"/>
          </w:tcPr>
          <w:p>
            <w:pPr>
              <w:pStyle w:val="97"/>
              <w:spacing w:before="62" w:beforeLines="20" w:after="62" w:afterLines="20"/>
            </w:pPr>
            <w:r>
              <w:t>［1.5，2.0）</w:t>
            </w:r>
          </w:p>
        </w:tc>
        <w:tc>
          <w:tcPr>
            <w:tcW w:w="2510" w:type="dxa"/>
            <w:tcBorders>
              <w:top w:val="single" w:color="000000" w:sz="6" w:space="0"/>
              <w:left w:val="single" w:color="000000" w:sz="6" w:space="0"/>
              <w:bottom w:val="single" w:color="000000" w:sz="6" w:space="0"/>
              <w:right w:val="single" w:color="000000" w:sz="12" w:space="0"/>
            </w:tcBorders>
            <w:vAlign w:val="center"/>
          </w:tcPr>
          <w:p>
            <w:pPr>
              <w:pStyle w:val="97"/>
              <w:spacing w:before="62" w:beforeLines="20" w:after="62" w:afterLines="20"/>
            </w:pPr>
            <w:r>
              <w:t>4</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777" w:type="dxa"/>
            <w:tcBorders>
              <w:top w:val="single" w:color="000000" w:sz="6" w:space="0"/>
              <w:left w:val="single" w:color="000000" w:sz="12" w:space="0"/>
              <w:bottom w:val="single" w:color="000000" w:sz="6" w:space="0"/>
              <w:right w:val="single" w:color="000000" w:sz="6" w:space="0"/>
            </w:tcBorders>
            <w:vAlign w:val="center"/>
          </w:tcPr>
          <w:p>
            <w:pPr>
              <w:pStyle w:val="97"/>
              <w:spacing w:before="62" w:beforeLines="20" w:after="62" w:afterLines="20"/>
            </w:pPr>
            <w:r>
              <w:t>［0.5，1.0）</w:t>
            </w:r>
          </w:p>
        </w:tc>
        <w:tc>
          <w:tcPr>
            <w:tcW w:w="2735" w:type="dxa"/>
            <w:tcBorders>
              <w:top w:val="single" w:color="000000" w:sz="6" w:space="0"/>
              <w:left w:val="single" w:color="000000" w:sz="6" w:space="0"/>
              <w:bottom w:val="single" w:color="000000" w:sz="6" w:space="0"/>
              <w:right w:val="single" w:color="000000" w:sz="6" w:space="0"/>
            </w:tcBorders>
            <w:vAlign w:val="center"/>
          </w:tcPr>
          <w:p>
            <w:pPr>
              <w:pStyle w:val="97"/>
              <w:spacing w:before="62" w:beforeLines="20" w:after="62" w:afterLines="20"/>
            </w:pPr>
            <w:r>
              <w:t>2</w:t>
            </w:r>
          </w:p>
        </w:tc>
        <w:tc>
          <w:tcPr>
            <w:tcW w:w="2081" w:type="dxa"/>
            <w:tcBorders>
              <w:top w:val="single" w:color="000000" w:sz="6" w:space="0"/>
              <w:left w:val="single" w:color="000000" w:sz="6" w:space="0"/>
              <w:bottom w:val="single" w:color="000000" w:sz="6" w:space="0"/>
              <w:right w:val="single" w:color="000000" w:sz="6" w:space="0"/>
            </w:tcBorders>
            <w:vAlign w:val="center"/>
          </w:tcPr>
          <w:p>
            <w:pPr>
              <w:pStyle w:val="97"/>
              <w:spacing w:before="62" w:beforeLines="20" w:after="62" w:afterLines="20"/>
            </w:pPr>
            <w:r>
              <w:t>≥2.0</w:t>
            </w:r>
          </w:p>
        </w:tc>
        <w:tc>
          <w:tcPr>
            <w:tcW w:w="2510" w:type="dxa"/>
            <w:tcBorders>
              <w:top w:val="single" w:color="000000" w:sz="6" w:space="0"/>
              <w:left w:val="single" w:color="000000" w:sz="6" w:space="0"/>
              <w:bottom w:val="single" w:color="000000" w:sz="6" w:space="0"/>
              <w:right w:val="single" w:color="000000" w:sz="12" w:space="0"/>
            </w:tcBorders>
            <w:vAlign w:val="center"/>
          </w:tcPr>
          <w:p>
            <w:pPr>
              <w:pStyle w:val="97"/>
              <w:spacing w:before="62" w:beforeLines="20" w:after="62" w:afterLines="20"/>
            </w:pPr>
            <w:r>
              <w:t>5</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777" w:type="dxa"/>
            <w:tcBorders>
              <w:top w:val="single" w:color="000000" w:sz="6" w:space="0"/>
              <w:left w:val="single" w:color="000000" w:sz="12" w:space="0"/>
              <w:bottom w:val="single" w:color="000000" w:sz="12" w:space="0"/>
              <w:right w:val="single" w:color="000000" w:sz="6" w:space="0"/>
            </w:tcBorders>
            <w:vAlign w:val="center"/>
          </w:tcPr>
          <w:p>
            <w:pPr>
              <w:pStyle w:val="97"/>
              <w:spacing w:before="62" w:beforeLines="20" w:after="62" w:afterLines="20"/>
            </w:pPr>
            <w:r>
              <w:t>［1.0，1.5）</w:t>
            </w:r>
          </w:p>
        </w:tc>
        <w:tc>
          <w:tcPr>
            <w:tcW w:w="2735" w:type="dxa"/>
            <w:tcBorders>
              <w:top w:val="single" w:color="000000" w:sz="6" w:space="0"/>
              <w:left w:val="single" w:color="000000" w:sz="6" w:space="0"/>
              <w:bottom w:val="single" w:color="000000" w:sz="12" w:space="0"/>
              <w:right w:val="single" w:color="000000" w:sz="6" w:space="0"/>
            </w:tcBorders>
            <w:vAlign w:val="center"/>
          </w:tcPr>
          <w:p>
            <w:pPr>
              <w:pStyle w:val="97"/>
              <w:spacing w:before="62" w:beforeLines="20" w:after="62" w:afterLines="20"/>
            </w:pPr>
            <w:r>
              <w:t>3</w:t>
            </w:r>
          </w:p>
        </w:tc>
        <w:tc>
          <w:tcPr>
            <w:tcW w:w="2081" w:type="dxa"/>
            <w:tcBorders>
              <w:top w:val="single" w:color="000000" w:sz="6" w:space="0"/>
              <w:left w:val="single" w:color="000000" w:sz="6" w:space="0"/>
              <w:bottom w:val="single" w:color="000000" w:sz="12" w:space="0"/>
              <w:right w:val="single" w:color="000000" w:sz="6" w:space="0"/>
            </w:tcBorders>
            <w:vAlign w:val="center"/>
          </w:tcPr>
          <w:p>
            <w:pPr>
              <w:pStyle w:val="97"/>
              <w:spacing w:before="62" w:beforeLines="20" w:after="62" w:afterLines="20"/>
            </w:pPr>
            <w:r>
              <w:t>/</w:t>
            </w:r>
          </w:p>
        </w:tc>
        <w:tc>
          <w:tcPr>
            <w:tcW w:w="2510" w:type="dxa"/>
            <w:tcBorders>
              <w:top w:val="single" w:color="000000" w:sz="6" w:space="0"/>
              <w:left w:val="single" w:color="000000" w:sz="6" w:space="0"/>
              <w:bottom w:val="single" w:color="000000" w:sz="12" w:space="0"/>
              <w:right w:val="single" w:color="000000" w:sz="12" w:space="0"/>
            </w:tcBorders>
            <w:vAlign w:val="center"/>
          </w:tcPr>
          <w:p>
            <w:pPr>
              <w:pStyle w:val="97"/>
              <w:spacing w:before="62" w:beforeLines="20" w:after="62" w:afterLines="20"/>
            </w:pPr>
            <w:r>
              <w:t>/</w:t>
            </w:r>
          </w:p>
        </w:tc>
      </w:tr>
    </w:tbl>
    <w:p>
      <w:pPr>
        <w:snapToGrid w:val="0"/>
        <w:spacing w:line="360" w:lineRule="auto"/>
        <w:ind w:firstLine="480" w:firstLineChars="200"/>
        <w:jc w:val="left"/>
        <w:rPr>
          <w:sz w:val="24"/>
        </w:rPr>
      </w:pPr>
      <w:r>
        <w:rPr>
          <w:sz w:val="24"/>
        </w:rPr>
        <w:t>该桥抽检构件的混凝土碳化深度检测结果如下表所示。</w:t>
      </w:r>
    </w:p>
    <w:p>
      <w:pPr>
        <w:pStyle w:val="128"/>
        <w:spacing w:before="156"/>
      </w:pPr>
      <w:r>
        <w:t>表</w:t>
      </w:r>
      <w:r>
        <w:fldChar w:fldCharType="begin"/>
      </w:r>
      <w:r>
        <w:instrText xml:space="preserve"> STYLEREF 3 \s </w:instrText>
      </w:r>
      <w:r>
        <w:fldChar w:fldCharType="separate"/>
      </w:r>
      <w:r>
        <w:t>47.2.5</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2</w:t>
      </w:r>
      <w:r>
        <w:fldChar w:fldCharType="end"/>
      </w:r>
      <w:r>
        <w:t xml:space="preserve">  混凝土碳化深度测试结果</w:t>
      </w:r>
    </w:p>
    <w:tbl>
      <w:tblPr>
        <w:tblStyle w:val="29"/>
        <w:tblW w:w="4783" w:type="pct"/>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572"/>
        <w:gridCol w:w="1135"/>
        <w:gridCol w:w="2122"/>
        <w:gridCol w:w="1699"/>
        <w:gridCol w:w="1623"/>
        <w:gridCol w:w="869"/>
        <w:gridCol w:w="1135"/>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tblHeader/>
          <w:jc w:val="center"/>
        </w:trPr>
        <w:tc>
          <w:tcPr>
            <w:tcW w:w="572" w:type="dxa"/>
            <w:vAlign w:val="center"/>
          </w:tcPr>
          <w:p>
            <w:pPr>
              <w:pStyle w:val="97"/>
              <w:spacing w:before="62" w:beforeLines="20" w:after="62" w:afterLines="20"/>
              <w:rPr>
                <w:b/>
              </w:rPr>
            </w:pPr>
            <w:r>
              <w:rPr>
                <w:b/>
              </w:rPr>
              <w:t>序号</w:t>
            </w:r>
          </w:p>
        </w:tc>
        <w:tc>
          <w:tcPr>
            <w:tcW w:w="1135" w:type="dxa"/>
            <w:vAlign w:val="center"/>
          </w:tcPr>
          <w:p>
            <w:pPr>
              <w:pStyle w:val="97"/>
              <w:spacing w:before="62" w:beforeLines="20" w:after="62" w:afterLines="20"/>
              <w:rPr>
                <w:b/>
              </w:rPr>
            </w:pPr>
            <w:r>
              <w:rPr>
                <w:b/>
              </w:rPr>
              <w:t>桥梁名称</w:t>
            </w:r>
          </w:p>
        </w:tc>
        <w:tc>
          <w:tcPr>
            <w:tcW w:w="2122" w:type="dxa"/>
            <w:vAlign w:val="center"/>
          </w:tcPr>
          <w:p>
            <w:pPr>
              <w:pStyle w:val="97"/>
              <w:spacing w:before="62" w:beforeLines="20" w:after="62" w:afterLines="20"/>
              <w:rPr>
                <w:b/>
              </w:rPr>
            </w:pPr>
            <w:r>
              <w:rPr>
                <w:b/>
              </w:rPr>
              <w:t>构件名称及位置</w:t>
            </w:r>
          </w:p>
        </w:tc>
        <w:tc>
          <w:tcPr>
            <w:tcW w:w="1699" w:type="dxa"/>
            <w:vAlign w:val="center"/>
          </w:tcPr>
          <w:p>
            <w:pPr>
              <w:pStyle w:val="97"/>
              <w:spacing w:before="62" w:beforeLines="20" w:after="62" w:afterLines="20"/>
              <w:rPr>
                <w:b/>
              </w:rPr>
            </w:pPr>
            <w:r>
              <w:rPr>
                <w:b/>
              </w:rPr>
              <w:t>平均碳化深度(mm)</w:t>
            </w:r>
          </w:p>
        </w:tc>
        <w:tc>
          <w:tcPr>
            <w:tcW w:w="1623" w:type="dxa"/>
            <w:vAlign w:val="center"/>
          </w:tcPr>
          <w:p>
            <w:pPr>
              <w:pStyle w:val="97"/>
              <w:spacing w:before="62" w:beforeLines="20" w:after="62" w:afterLines="20"/>
              <w:rPr>
                <w:b/>
              </w:rPr>
            </w:pPr>
            <w:r>
              <w:rPr>
                <w:b/>
              </w:rPr>
              <w:t>实测保护层厚度平均值(mm)</w:t>
            </w:r>
          </w:p>
        </w:tc>
        <w:tc>
          <w:tcPr>
            <w:tcW w:w="869" w:type="dxa"/>
            <w:vAlign w:val="center"/>
          </w:tcPr>
          <w:p>
            <w:pPr>
              <w:pStyle w:val="97"/>
              <w:spacing w:before="62" w:beforeLines="20" w:after="62" w:afterLines="20"/>
              <w:rPr>
                <w:b/>
              </w:rPr>
            </w:pPr>
            <w:r>
              <w:rPr>
                <w:b/>
              </w:rPr>
              <w:t>Kc</w:t>
            </w:r>
          </w:p>
        </w:tc>
        <w:tc>
          <w:tcPr>
            <w:tcW w:w="1135" w:type="dxa"/>
            <w:vAlign w:val="center"/>
          </w:tcPr>
          <w:p>
            <w:pPr>
              <w:pStyle w:val="97"/>
              <w:spacing w:before="62" w:beforeLines="20" w:after="62" w:afterLines="20"/>
              <w:rPr>
                <w:b/>
              </w:rPr>
            </w:pPr>
            <w:r>
              <w:rPr>
                <w:b/>
              </w:rPr>
              <w:t>评定标度</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572" w:type="dxa"/>
            <w:vAlign w:val="center"/>
          </w:tcPr>
          <w:p>
            <w:pPr>
              <w:pStyle w:val="97"/>
              <w:spacing w:before="62" w:beforeLines="20" w:after="62" w:afterLines="20"/>
              <w:rPr>
                <w:rFonts w:hint="eastAsia" w:eastAsia="宋体"/>
                <w:lang w:val="en-US" w:eastAsia="zh-CN"/>
              </w:rPr>
            </w:pPr>
            <w:r>
              <w:rPr>
                <w:rFonts w:hint="eastAsia"/>
                <w:lang w:val="en-US" w:eastAsia="zh-CN"/>
              </w:rPr>
              <w:t>1</w:t>
            </w:r>
          </w:p>
        </w:tc>
        <w:tc>
          <w:tcPr>
            <w:tcW w:w="1135" w:type="dxa"/>
            <w:vMerge w:val="restart"/>
            <w:vAlign w:val="center"/>
          </w:tcPr>
          <w:p>
            <w:pPr>
              <w:pStyle w:val="97"/>
              <w:spacing w:before="62" w:beforeLines="20" w:after="62" w:afterLines="20"/>
            </w:pPr>
            <w:r>
              <w:rPr>
                <w:kern w:val="0"/>
                <w:szCs w:val="21"/>
              </w:rPr>
              <w:t>金鸡特大桥（上行）右幅</w:t>
            </w:r>
          </w:p>
        </w:tc>
        <w:tc>
          <w:tcPr>
            <w:tcW w:w="2122" w:type="dxa"/>
            <w:shd w:val="clear" w:color="auto" w:fill="auto"/>
            <w:vAlign w:val="center"/>
          </w:tcPr>
          <w:p>
            <w:pPr>
              <w:jc w:val="center"/>
              <w:rPr>
                <w:rFonts w:ascii="Times New Roman" w:hAnsi="Times New Roman" w:eastAsia="宋体" w:cs="Times New Roman"/>
                <w:kern w:val="2"/>
                <w:sz w:val="21"/>
                <w:szCs w:val="24"/>
                <w:lang w:val="en-US" w:eastAsia="zh-CN" w:bidi="ar-SA"/>
              </w:rPr>
            </w:pPr>
            <w:r>
              <w:rPr>
                <w:szCs w:val="21"/>
              </w:rPr>
              <w:t>R11-2#T梁</w:t>
            </w:r>
          </w:p>
        </w:tc>
        <w:tc>
          <w:tcPr>
            <w:tcW w:w="169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2.5 </w:t>
            </w:r>
          </w:p>
        </w:tc>
        <w:tc>
          <w:tcPr>
            <w:tcW w:w="1623"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34.2 </w:t>
            </w:r>
          </w:p>
        </w:tc>
        <w:tc>
          <w:tcPr>
            <w:tcW w:w="86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0.07 </w:t>
            </w:r>
          </w:p>
        </w:tc>
        <w:tc>
          <w:tcPr>
            <w:tcW w:w="1135"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1</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572" w:type="dxa"/>
            <w:vAlign w:val="center"/>
          </w:tcPr>
          <w:p>
            <w:pPr>
              <w:pStyle w:val="97"/>
              <w:spacing w:before="62" w:beforeLines="20" w:after="62" w:afterLines="20"/>
              <w:rPr>
                <w:rFonts w:hint="eastAsia" w:eastAsia="宋体"/>
                <w:lang w:val="en-US" w:eastAsia="zh-CN"/>
              </w:rPr>
            </w:pPr>
            <w:r>
              <w:rPr>
                <w:rFonts w:hint="eastAsia"/>
                <w:lang w:val="en-US" w:eastAsia="zh-CN"/>
              </w:rPr>
              <w:t>2</w:t>
            </w:r>
          </w:p>
        </w:tc>
        <w:tc>
          <w:tcPr>
            <w:tcW w:w="1135" w:type="dxa"/>
            <w:vMerge w:val="continue"/>
            <w:vAlign w:val="center"/>
          </w:tcPr>
          <w:p>
            <w:pPr>
              <w:pStyle w:val="97"/>
              <w:spacing w:before="62" w:beforeLines="20" w:after="62" w:afterLines="20"/>
            </w:pPr>
          </w:p>
        </w:tc>
        <w:tc>
          <w:tcPr>
            <w:tcW w:w="2122" w:type="dxa"/>
            <w:shd w:val="clear" w:color="auto" w:fill="auto"/>
            <w:vAlign w:val="center"/>
          </w:tcPr>
          <w:p>
            <w:pPr>
              <w:jc w:val="center"/>
              <w:rPr>
                <w:rFonts w:hint="default" w:ascii="Times New Roman" w:hAnsi="Times New Roman" w:eastAsia="宋体" w:cs="Times New Roman"/>
                <w:kern w:val="2"/>
                <w:sz w:val="21"/>
                <w:szCs w:val="24"/>
                <w:lang w:val="en-US" w:eastAsia="zh-CN" w:bidi="ar-SA"/>
              </w:rPr>
            </w:pPr>
            <w:r>
              <w:rPr>
                <w:szCs w:val="21"/>
              </w:rPr>
              <w:t>R1</w:t>
            </w:r>
            <w:r>
              <w:rPr>
                <w:rFonts w:hint="eastAsia"/>
                <w:szCs w:val="21"/>
                <w:lang w:val="en-US" w:eastAsia="zh-CN"/>
              </w:rPr>
              <w:t>3</w:t>
            </w:r>
            <w:r>
              <w:rPr>
                <w:szCs w:val="21"/>
              </w:rPr>
              <w:t>-</w:t>
            </w:r>
            <w:r>
              <w:rPr>
                <w:rFonts w:hint="eastAsia"/>
                <w:szCs w:val="21"/>
                <w:lang w:val="en-US" w:eastAsia="zh-CN"/>
              </w:rPr>
              <w:t>4</w:t>
            </w:r>
            <w:r>
              <w:rPr>
                <w:szCs w:val="21"/>
              </w:rPr>
              <w:t>#T梁</w:t>
            </w:r>
          </w:p>
        </w:tc>
        <w:tc>
          <w:tcPr>
            <w:tcW w:w="169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2.5 </w:t>
            </w:r>
          </w:p>
        </w:tc>
        <w:tc>
          <w:tcPr>
            <w:tcW w:w="1623"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34.4 </w:t>
            </w:r>
          </w:p>
        </w:tc>
        <w:tc>
          <w:tcPr>
            <w:tcW w:w="86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0.07 </w:t>
            </w:r>
          </w:p>
        </w:tc>
        <w:tc>
          <w:tcPr>
            <w:tcW w:w="1135"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1</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572" w:type="dxa"/>
            <w:vAlign w:val="center"/>
          </w:tcPr>
          <w:p>
            <w:pPr>
              <w:pStyle w:val="97"/>
              <w:spacing w:before="62" w:beforeLines="20" w:after="62" w:afterLines="20"/>
              <w:rPr>
                <w:rFonts w:hint="eastAsia" w:eastAsia="宋体"/>
                <w:lang w:val="en-US" w:eastAsia="zh-CN"/>
              </w:rPr>
            </w:pPr>
            <w:r>
              <w:rPr>
                <w:rFonts w:hint="eastAsia"/>
                <w:lang w:val="en-US" w:eastAsia="zh-CN"/>
              </w:rPr>
              <w:t>3</w:t>
            </w:r>
          </w:p>
        </w:tc>
        <w:tc>
          <w:tcPr>
            <w:tcW w:w="1135" w:type="dxa"/>
            <w:vMerge w:val="continue"/>
            <w:vAlign w:val="center"/>
          </w:tcPr>
          <w:p>
            <w:pPr>
              <w:pStyle w:val="97"/>
              <w:spacing w:before="62" w:beforeLines="20" w:after="62" w:afterLines="20"/>
            </w:pPr>
          </w:p>
        </w:tc>
        <w:tc>
          <w:tcPr>
            <w:tcW w:w="2122" w:type="dxa"/>
            <w:shd w:val="clear" w:color="auto" w:fill="auto"/>
            <w:vAlign w:val="center"/>
          </w:tcPr>
          <w:p>
            <w:pPr>
              <w:jc w:val="center"/>
              <w:rPr>
                <w:rFonts w:hint="default" w:ascii="Times New Roman" w:hAnsi="Times New Roman" w:eastAsia="宋体" w:cs="Times New Roman"/>
                <w:kern w:val="2"/>
                <w:sz w:val="21"/>
                <w:szCs w:val="24"/>
                <w:lang w:val="en-US" w:eastAsia="zh-CN" w:bidi="ar-SA"/>
              </w:rPr>
            </w:pPr>
            <w:r>
              <w:rPr>
                <w:szCs w:val="21"/>
              </w:rPr>
              <w:t>R1</w:t>
            </w:r>
            <w:r>
              <w:rPr>
                <w:rFonts w:hint="eastAsia"/>
                <w:szCs w:val="21"/>
                <w:lang w:val="en-US" w:eastAsia="zh-CN"/>
              </w:rPr>
              <w:t>6</w:t>
            </w:r>
            <w:r>
              <w:rPr>
                <w:szCs w:val="21"/>
              </w:rPr>
              <w:t>-</w:t>
            </w:r>
            <w:r>
              <w:rPr>
                <w:rFonts w:hint="eastAsia"/>
                <w:szCs w:val="21"/>
                <w:lang w:val="en-US" w:eastAsia="zh-CN"/>
              </w:rPr>
              <w:t>1</w:t>
            </w:r>
            <w:r>
              <w:rPr>
                <w:szCs w:val="21"/>
              </w:rPr>
              <w:t>#T梁</w:t>
            </w:r>
          </w:p>
        </w:tc>
        <w:tc>
          <w:tcPr>
            <w:tcW w:w="169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3.0 </w:t>
            </w:r>
          </w:p>
        </w:tc>
        <w:tc>
          <w:tcPr>
            <w:tcW w:w="1623"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34.3 </w:t>
            </w:r>
          </w:p>
        </w:tc>
        <w:tc>
          <w:tcPr>
            <w:tcW w:w="86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0.09 </w:t>
            </w:r>
          </w:p>
        </w:tc>
        <w:tc>
          <w:tcPr>
            <w:tcW w:w="1135"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1</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572" w:type="dxa"/>
            <w:vAlign w:val="center"/>
          </w:tcPr>
          <w:p>
            <w:pPr>
              <w:pStyle w:val="97"/>
              <w:spacing w:before="62" w:beforeLines="20" w:after="62" w:afterLines="20"/>
              <w:rPr>
                <w:rFonts w:hint="eastAsia" w:eastAsia="宋体"/>
                <w:lang w:val="en-US" w:eastAsia="zh-CN"/>
              </w:rPr>
            </w:pPr>
            <w:r>
              <w:rPr>
                <w:rFonts w:hint="eastAsia"/>
                <w:lang w:val="en-US" w:eastAsia="zh-CN"/>
              </w:rPr>
              <w:t>4</w:t>
            </w:r>
          </w:p>
        </w:tc>
        <w:tc>
          <w:tcPr>
            <w:tcW w:w="1135" w:type="dxa"/>
            <w:vMerge w:val="continue"/>
            <w:vAlign w:val="center"/>
          </w:tcPr>
          <w:p>
            <w:pPr>
              <w:pStyle w:val="97"/>
              <w:spacing w:before="62" w:beforeLines="20" w:after="62" w:afterLines="20"/>
            </w:pPr>
          </w:p>
        </w:tc>
        <w:tc>
          <w:tcPr>
            <w:tcW w:w="2122" w:type="dxa"/>
            <w:shd w:val="clear" w:color="auto" w:fill="auto"/>
            <w:vAlign w:val="center"/>
          </w:tcPr>
          <w:p>
            <w:pPr>
              <w:jc w:val="center"/>
              <w:rPr>
                <w:rFonts w:hint="default" w:ascii="Times New Roman" w:hAnsi="Times New Roman" w:eastAsia="宋体" w:cs="Times New Roman"/>
                <w:kern w:val="2"/>
                <w:sz w:val="21"/>
                <w:szCs w:val="24"/>
                <w:lang w:val="en-US" w:eastAsia="zh-CN" w:bidi="ar-SA"/>
              </w:rPr>
            </w:pPr>
            <w:r>
              <w:rPr>
                <w:szCs w:val="21"/>
              </w:rPr>
              <w:t>R</w:t>
            </w:r>
            <w:r>
              <w:rPr>
                <w:rFonts w:hint="eastAsia"/>
                <w:szCs w:val="21"/>
                <w:lang w:val="en-US" w:eastAsia="zh-CN"/>
              </w:rPr>
              <w:t>22</w:t>
            </w:r>
            <w:r>
              <w:rPr>
                <w:szCs w:val="21"/>
              </w:rPr>
              <w:t>-</w:t>
            </w:r>
            <w:r>
              <w:rPr>
                <w:rFonts w:hint="eastAsia"/>
                <w:szCs w:val="21"/>
                <w:lang w:val="en-US" w:eastAsia="zh-CN"/>
              </w:rPr>
              <w:t>3</w:t>
            </w:r>
            <w:r>
              <w:rPr>
                <w:szCs w:val="21"/>
              </w:rPr>
              <w:t>#T梁</w:t>
            </w:r>
          </w:p>
        </w:tc>
        <w:tc>
          <w:tcPr>
            <w:tcW w:w="169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3.0 </w:t>
            </w:r>
          </w:p>
        </w:tc>
        <w:tc>
          <w:tcPr>
            <w:tcW w:w="1623"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32.8 </w:t>
            </w:r>
          </w:p>
        </w:tc>
        <w:tc>
          <w:tcPr>
            <w:tcW w:w="86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0.09 </w:t>
            </w:r>
          </w:p>
        </w:tc>
        <w:tc>
          <w:tcPr>
            <w:tcW w:w="1135"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1</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572" w:type="dxa"/>
            <w:vAlign w:val="center"/>
          </w:tcPr>
          <w:p>
            <w:pPr>
              <w:pStyle w:val="97"/>
              <w:spacing w:before="62" w:beforeLines="20" w:after="62" w:afterLines="20"/>
              <w:rPr>
                <w:rFonts w:hint="eastAsia" w:eastAsia="宋体"/>
                <w:lang w:val="en-US" w:eastAsia="zh-CN"/>
              </w:rPr>
            </w:pPr>
            <w:r>
              <w:rPr>
                <w:rFonts w:hint="eastAsia"/>
                <w:lang w:val="en-US" w:eastAsia="zh-CN"/>
              </w:rPr>
              <w:t>5</w:t>
            </w:r>
          </w:p>
        </w:tc>
        <w:tc>
          <w:tcPr>
            <w:tcW w:w="1135" w:type="dxa"/>
            <w:vMerge w:val="continue"/>
            <w:vAlign w:val="center"/>
          </w:tcPr>
          <w:p>
            <w:pPr>
              <w:pStyle w:val="97"/>
              <w:spacing w:before="62" w:beforeLines="20" w:after="62" w:afterLines="20"/>
            </w:pPr>
          </w:p>
        </w:tc>
        <w:tc>
          <w:tcPr>
            <w:tcW w:w="2122" w:type="dxa"/>
            <w:shd w:val="clear" w:color="auto" w:fill="auto"/>
            <w:vAlign w:val="center"/>
          </w:tcPr>
          <w:p>
            <w:pPr>
              <w:jc w:val="center"/>
              <w:rPr>
                <w:rFonts w:ascii="Times New Roman" w:hAnsi="Times New Roman" w:eastAsia="宋体" w:cs="Times New Roman"/>
                <w:kern w:val="2"/>
                <w:sz w:val="21"/>
                <w:szCs w:val="24"/>
                <w:lang w:val="en-US" w:eastAsia="zh-CN" w:bidi="ar-SA"/>
              </w:rPr>
            </w:pPr>
            <w:r>
              <w:rPr>
                <w:szCs w:val="21"/>
              </w:rPr>
              <w:t>R</w:t>
            </w:r>
            <w:r>
              <w:rPr>
                <w:rFonts w:hint="eastAsia"/>
                <w:szCs w:val="21"/>
                <w:lang w:val="en-US" w:eastAsia="zh-CN"/>
              </w:rPr>
              <w:t>25</w:t>
            </w:r>
            <w:r>
              <w:rPr>
                <w:szCs w:val="21"/>
              </w:rPr>
              <w:t>-</w:t>
            </w:r>
            <w:r>
              <w:rPr>
                <w:rFonts w:hint="eastAsia"/>
                <w:szCs w:val="21"/>
                <w:lang w:val="en-US" w:eastAsia="zh-CN"/>
              </w:rPr>
              <w:t>3</w:t>
            </w:r>
            <w:r>
              <w:rPr>
                <w:szCs w:val="21"/>
              </w:rPr>
              <w:t>#T梁</w:t>
            </w:r>
          </w:p>
        </w:tc>
        <w:tc>
          <w:tcPr>
            <w:tcW w:w="169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2.5 </w:t>
            </w:r>
          </w:p>
        </w:tc>
        <w:tc>
          <w:tcPr>
            <w:tcW w:w="1623"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33.5 </w:t>
            </w:r>
          </w:p>
        </w:tc>
        <w:tc>
          <w:tcPr>
            <w:tcW w:w="86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0.07 </w:t>
            </w:r>
          </w:p>
        </w:tc>
        <w:tc>
          <w:tcPr>
            <w:tcW w:w="1135"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1</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572" w:type="dxa"/>
            <w:vAlign w:val="center"/>
          </w:tcPr>
          <w:p>
            <w:pPr>
              <w:pStyle w:val="97"/>
              <w:spacing w:before="62" w:beforeLines="20" w:after="62" w:afterLines="20"/>
              <w:rPr>
                <w:rFonts w:hint="default"/>
                <w:lang w:val="en-US" w:eastAsia="zh-CN"/>
              </w:rPr>
            </w:pPr>
            <w:bookmarkStart w:id="77" w:name="_Toc21281"/>
            <w:r>
              <w:rPr>
                <w:rFonts w:hint="eastAsia"/>
                <w:lang w:val="en-US" w:eastAsia="zh-CN"/>
              </w:rPr>
              <w:t>6</w:t>
            </w:r>
          </w:p>
        </w:tc>
        <w:tc>
          <w:tcPr>
            <w:tcW w:w="1135" w:type="dxa"/>
            <w:vMerge w:val="continue"/>
            <w:vAlign w:val="center"/>
          </w:tcPr>
          <w:p>
            <w:pPr>
              <w:pStyle w:val="97"/>
              <w:spacing w:before="62" w:beforeLines="20" w:after="62" w:afterLines="20"/>
            </w:pPr>
          </w:p>
        </w:tc>
        <w:tc>
          <w:tcPr>
            <w:tcW w:w="2122" w:type="dxa"/>
            <w:vAlign w:val="center"/>
          </w:tcPr>
          <w:p>
            <w:pPr>
              <w:jc w:val="center"/>
              <w:rPr>
                <w:rFonts w:hint="eastAsia"/>
                <w:lang w:val="en-US" w:eastAsia="zh-CN"/>
              </w:rPr>
            </w:pPr>
            <w:r>
              <w:rPr>
                <w:szCs w:val="21"/>
              </w:rPr>
              <w:t>R</w:t>
            </w:r>
            <w:r>
              <w:rPr>
                <w:rFonts w:hint="eastAsia"/>
                <w:szCs w:val="21"/>
                <w:lang w:val="en-US" w:eastAsia="zh-CN"/>
              </w:rPr>
              <w:t>27</w:t>
            </w:r>
            <w:r>
              <w:rPr>
                <w:szCs w:val="21"/>
              </w:rPr>
              <w:t>-</w:t>
            </w:r>
            <w:r>
              <w:rPr>
                <w:rFonts w:hint="eastAsia"/>
                <w:szCs w:val="21"/>
                <w:lang w:val="en-US" w:eastAsia="zh-CN"/>
              </w:rPr>
              <w:t>1</w:t>
            </w:r>
            <w:r>
              <w:rPr>
                <w:szCs w:val="21"/>
              </w:rPr>
              <w:t>#T梁</w:t>
            </w:r>
          </w:p>
        </w:tc>
        <w:tc>
          <w:tcPr>
            <w:tcW w:w="169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3.0 </w:t>
            </w:r>
          </w:p>
        </w:tc>
        <w:tc>
          <w:tcPr>
            <w:tcW w:w="1623"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34.3 </w:t>
            </w:r>
          </w:p>
        </w:tc>
        <w:tc>
          <w:tcPr>
            <w:tcW w:w="86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0.09 </w:t>
            </w:r>
          </w:p>
        </w:tc>
        <w:tc>
          <w:tcPr>
            <w:tcW w:w="1135"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1</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572" w:type="dxa"/>
            <w:vAlign w:val="center"/>
          </w:tcPr>
          <w:p>
            <w:pPr>
              <w:pStyle w:val="97"/>
              <w:spacing w:before="62" w:beforeLines="20" w:after="62" w:afterLines="20"/>
              <w:rPr>
                <w:rFonts w:hint="default"/>
                <w:lang w:val="en-US" w:eastAsia="zh-CN"/>
              </w:rPr>
            </w:pPr>
            <w:r>
              <w:rPr>
                <w:rFonts w:hint="eastAsia"/>
                <w:lang w:val="en-US" w:eastAsia="zh-CN"/>
              </w:rPr>
              <w:t>7</w:t>
            </w:r>
          </w:p>
        </w:tc>
        <w:tc>
          <w:tcPr>
            <w:tcW w:w="1135" w:type="dxa"/>
            <w:vMerge w:val="continue"/>
            <w:vAlign w:val="center"/>
          </w:tcPr>
          <w:p>
            <w:pPr>
              <w:pStyle w:val="97"/>
              <w:spacing w:before="62" w:beforeLines="20" w:after="62" w:afterLines="20"/>
            </w:pPr>
          </w:p>
        </w:tc>
        <w:tc>
          <w:tcPr>
            <w:tcW w:w="2122" w:type="dxa"/>
            <w:shd w:val="clear" w:color="auto" w:fill="auto"/>
            <w:vAlign w:val="center"/>
          </w:tcPr>
          <w:p>
            <w:pPr>
              <w:jc w:val="center"/>
              <w:rPr>
                <w:rFonts w:hint="eastAsia" w:ascii="Times New Roman" w:hAnsi="Times New Roman" w:eastAsia="宋体" w:cs="Times New Roman"/>
                <w:kern w:val="2"/>
                <w:sz w:val="21"/>
                <w:szCs w:val="24"/>
                <w:lang w:val="en-US" w:eastAsia="zh-CN" w:bidi="ar-SA"/>
              </w:rPr>
            </w:pPr>
            <w:r>
              <w:rPr>
                <w:rFonts w:hint="eastAsia"/>
                <w:lang w:val="en-US" w:eastAsia="zh-CN"/>
              </w:rPr>
              <w:t>R12-1#墩柱</w:t>
            </w:r>
          </w:p>
        </w:tc>
        <w:tc>
          <w:tcPr>
            <w:tcW w:w="169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2.5 </w:t>
            </w:r>
          </w:p>
        </w:tc>
        <w:tc>
          <w:tcPr>
            <w:tcW w:w="1623"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53.9 </w:t>
            </w:r>
          </w:p>
        </w:tc>
        <w:tc>
          <w:tcPr>
            <w:tcW w:w="86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0.05 </w:t>
            </w:r>
          </w:p>
        </w:tc>
        <w:tc>
          <w:tcPr>
            <w:tcW w:w="1135"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1</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572" w:type="dxa"/>
            <w:vAlign w:val="center"/>
          </w:tcPr>
          <w:p>
            <w:pPr>
              <w:pStyle w:val="97"/>
              <w:spacing w:before="62" w:beforeLines="20" w:after="62" w:afterLines="20"/>
              <w:rPr>
                <w:rFonts w:hint="default"/>
                <w:lang w:val="en-US" w:eastAsia="zh-CN"/>
              </w:rPr>
            </w:pPr>
            <w:r>
              <w:rPr>
                <w:rFonts w:hint="eastAsia"/>
                <w:lang w:val="en-US" w:eastAsia="zh-CN"/>
              </w:rPr>
              <w:t>8</w:t>
            </w:r>
          </w:p>
        </w:tc>
        <w:tc>
          <w:tcPr>
            <w:tcW w:w="1135" w:type="dxa"/>
            <w:vMerge w:val="continue"/>
            <w:vAlign w:val="center"/>
          </w:tcPr>
          <w:p>
            <w:pPr>
              <w:pStyle w:val="97"/>
              <w:spacing w:before="62" w:beforeLines="20" w:after="62" w:afterLines="20"/>
            </w:pPr>
          </w:p>
        </w:tc>
        <w:tc>
          <w:tcPr>
            <w:tcW w:w="2122" w:type="dxa"/>
            <w:shd w:val="clear" w:color="auto" w:fill="auto"/>
            <w:vAlign w:val="center"/>
          </w:tcPr>
          <w:p>
            <w:pPr>
              <w:jc w:val="center"/>
              <w:rPr>
                <w:rFonts w:hint="eastAsia" w:ascii="Times New Roman" w:hAnsi="Times New Roman" w:eastAsia="宋体" w:cs="Times New Roman"/>
                <w:kern w:val="2"/>
                <w:sz w:val="21"/>
                <w:szCs w:val="24"/>
                <w:lang w:val="en-US" w:eastAsia="zh-CN" w:bidi="ar-SA"/>
              </w:rPr>
            </w:pPr>
            <w:r>
              <w:rPr>
                <w:rFonts w:hint="eastAsia"/>
                <w:lang w:val="en-US" w:eastAsia="zh-CN"/>
              </w:rPr>
              <w:t>R17-2#墩柱</w:t>
            </w:r>
          </w:p>
        </w:tc>
        <w:tc>
          <w:tcPr>
            <w:tcW w:w="169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2.5 </w:t>
            </w:r>
          </w:p>
        </w:tc>
        <w:tc>
          <w:tcPr>
            <w:tcW w:w="1623"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56.4 </w:t>
            </w:r>
          </w:p>
        </w:tc>
        <w:tc>
          <w:tcPr>
            <w:tcW w:w="86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0.04 </w:t>
            </w:r>
          </w:p>
        </w:tc>
        <w:tc>
          <w:tcPr>
            <w:tcW w:w="1135"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1</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572" w:type="dxa"/>
            <w:vAlign w:val="center"/>
          </w:tcPr>
          <w:p>
            <w:pPr>
              <w:pStyle w:val="97"/>
              <w:spacing w:before="62" w:beforeLines="20" w:after="62" w:afterLines="20"/>
              <w:rPr>
                <w:rFonts w:hint="default"/>
                <w:lang w:val="en-US" w:eastAsia="zh-CN"/>
              </w:rPr>
            </w:pPr>
            <w:r>
              <w:rPr>
                <w:rFonts w:hint="eastAsia"/>
                <w:lang w:val="en-US" w:eastAsia="zh-CN"/>
              </w:rPr>
              <w:t>9</w:t>
            </w:r>
          </w:p>
        </w:tc>
        <w:tc>
          <w:tcPr>
            <w:tcW w:w="1135" w:type="dxa"/>
            <w:vMerge w:val="continue"/>
            <w:vAlign w:val="center"/>
          </w:tcPr>
          <w:p>
            <w:pPr>
              <w:pStyle w:val="97"/>
              <w:spacing w:before="62" w:beforeLines="20" w:after="62" w:afterLines="20"/>
            </w:pPr>
          </w:p>
        </w:tc>
        <w:tc>
          <w:tcPr>
            <w:tcW w:w="2122" w:type="dxa"/>
            <w:shd w:val="clear" w:color="auto" w:fill="auto"/>
            <w:vAlign w:val="center"/>
          </w:tcPr>
          <w:p>
            <w:pPr>
              <w:jc w:val="center"/>
              <w:rPr>
                <w:rFonts w:hint="eastAsia" w:ascii="Times New Roman" w:hAnsi="Times New Roman" w:eastAsia="宋体" w:cs="Times New Roman"/>
                <w:kern w:val="2"/>
                <w:sz w:val="21"/>
                <w:szCs w:val="24"/>
                <w:lang w:val="en-US" w:eastAsia="zh-CN" w:bidi="ar-SA"/>
              </w:rPr>
            </w:pPr>
            <w:r>
              <w:rPr>
                <w:rFonts w:hint="eastAsia"/>
                <w:lang w:val="en-US" w:eastAsia="zh-CN"/>
              </w:rPr>
              <w:t>R18-2#墩柱</w:t>
            </w:r>
          </w:p>
        </w:tc>
        <w:tc>
          <w:tcPr>
            <w:tcW w:w="169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2.5 </w:t>
            </w:r>
          </w:p>
        </w:tc>
        <w:tc>
          <w:tcPr>
            <w:tcW w:w="1623"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55.9 </w:t>
            </w:r>
          </w:p>
        </w:tc>
        <w:tc>
          <w:tcPr>
            <w:tcW w:w="86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0.04 </w:t>
            </w:r>
          </w:p>
        </w:tc>
        <w:tc>
          <w:tcPr>
            <w:tcW w:w="1135"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1</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572" w:type="dxa"/>
            <w:vAlign w:val="center"/>
          </w:tcPr>
          <w:p>
            <w:pPr>
              <w:pStyle w:val="97"/>
              <w:spacing w:before="62" w:beforeLines="20" w:after="62" w:afterLines="20"/>
              <w:rPr>
                <w:rFonts w:hint="default"/>
                <w:lang w:val="en-US" w:eastAsia="zh-CN"/>
              </w:rPr>
            </w:pPr>
            <w:r>
              <w:rPr>
                <w:rFonts w:hint="eastAsia"/>
                <w:lang w:val="en-US" w:eastAsia="zh-CN"/>
              </w:rPr>
              <w:t>10</w:t>
            </w:r>
          </w:p>
        </w:tc>
        <w:tc>
          <w:tcPr>
            <w:tcW w:w="1135" w:type="dxa"/>
            <w:vMerge w:val="continue"/>
            <w:vAlign w:val="center"/>
          </w:tcPr>
          <w:p>
            <w:pPr>
              <w:pStyle w:val="97"/>
              <w:spacing w:before="62" w:beforeLines="20" w:after="62" w:afterLines="20"/>
            </w:pPr>
          </w:p>
        </w:tc>
        <w:tc>
          <w:tcPr>
            <w:tcW w:w="2122" w:type="dxa"/>
            <w:shd w:val="clear" w:color="auto" w:fill="auto"/>
            <w:vAlign w:val="center"/>
          </w:tcPr>
          <w:p>
            <w:pPr>
              <w:jc w:val="center"/>
              <w:rPr>
                <w:rFonts w:hint="eastAsia" w:ascii="Times New Roman" w:hAnsi="Times New Roman" w:eastAsia="宋体" w:cs="Times New Roman"/>
                <w:kern w:val="2"/>
                <w:sz w:val="21"/>
                <w:szCs w:val="24"/>
                <w:lang w:val="en-US" w:eastAsia="zh-CN" w:bidi="ar-SA"/>
              </w:rPr>
            </w:pPr>
            <w:r>
              <w:rPr>
                <w:rFonts w:hint="eastAsia"/>
                <w:lang w:val="en-US" w:eastAsia="zh-CN"/>
              </w:rPr>
              <w:t>R23-1#墩柱</w:t>
            </w:r>
          </w:p>
        </w:tc>
        <w:tc>
          <w:tcPr>
            <w:tcW w:w="169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3.0 </w:t>
            </w:r>
          </w:p>
        </w:tc>
        <w:tc>
          <w:tcPr>
            <w:tcW w:w="1623"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55.5 </w:t>
            </w:r>
          </w:p>
        </w:tc>
        <w:tc>
          <w:tcPr>
            <w:tcW w:w="869"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 xml:space="preserve">0.05 </w:t>
            </w:r>
          </w:p>
        </w:tc>
        <w:tc>
          <w:tcPr>
            <w:tcW w:w="1135" w:type="dxa"/>
            <w:vAlign w:val="center"/>
          </w:tcPr>
          <w:p>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1"/>
                <w:szCs w:val="21"/>
                <w:u w:val="none"/>
                <w:lang w:val="en-US" w:eastAsia="zh-CN" w:bidi="ar"/>
              </w:rPr>
              <w:t>1</w:t>
            </w:r>
          </w:p>
        </w:tc>
      </w:tr>
    </w:tbl>
    <w:p>
      <w:pPr>
        <w:pStyle w:val="6"/>
        <w:bidi w:val="0"/>
        <w:ind w:left="864" w:leftChars="0" w:hanging="864" w:firstLineChars="0"/>
      </w:pPr>
      <w:r>
        <w:rPr>
          <w:rFonts w:hint="eastAsia"/>
        </w:rPr>
        <w:t>钢筋</w:t>
      </w:r>
      <w:bookmarkEnd w:id="77"/>
      <w:r>
        <w:rPr>
          <w:rFonts w:hint="eastAsia"/>
        </w:rPr>
        <w:t>锈蚀电位</w:t>
      </w:r>
    </w:p>
    <w:p>
      <w:pPr>
        <w:adjustRightInd w:val="0"/>
        <w:spacing w:line="360" w:lineRule="auto"/>
        <w:ind w:firstLine="480" w:firstLineChars="200"/>
        <w:rPr>
          <w:sz w:val="24"/>
        </w:rPr>
      </w:pPr>
      <w:r>
        <w:rPr>
          <w:sz w:val="24"/>
        </w:rPr>
        <w:t>依据《公路桥梁承载能力检测评定规程》（JTG/TJ21-2011）第5.4节中相关规定，混凝土中钢筋锈蚀电位检测宜采用半电池电位法，参考电极可采用铜</w:t>
      </w:r>
      <w:r>
        <w:rPr>
          <w:rFonts w:hint="eastAsia"/>
          <w:sz w:val="24"/>
        </w:rPr>
        <w:t>/硫酸铜半电池电极。</w:t>
      </w:r>
      <w:r>
        <w:rPr>
          <w:sz w:val="24"/>
        </w:rPr>
        <w:t>按下表的规定确定钢筋</w:t>
      </w:r>
      <w:r>
        <w:rPr>
          <w:rFonts w:hint="eastAsia"/>
          <w:sz w:val="24"/>
        </w:rPr>
        <w:t>发生</w:t>
      </w:r>
      <w:r>
        <w:rPr>
          <w:sz w:val="24"/>
        </w:rPr>
        <w:t>锈蚀的概率或锈蚀活动性。并应按照测区锈蚀电位水平最低值，确定钢筋锈蚀电位评定标度。</w:t>
      </w:r>
    </w:p>
    <w:p>
      <w:pPr>
        <w:pStyle w:val="128"/>
        <w:spacing w:before="156"/>
      </w:pPr>
      <w:r>
        <w:t>表</w:t>
      </w:r>
      <w:r>
        <w:fldChar w:fldCharType="begin"/>
      </w:r>
      <w:r>
        <w:instrText xml:space="preserve"> STYLEREF 3 \s </w:instrText>
      </w:r>
      <w:r>
        <w:fldChar w:fldCharType="separate"/>
      </w:r>
      <w:r>
        <w:t>47.2.5</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3</w:t>
      </w:r>
      <w:r>
        <w:fldChar w:fldCharType="end"/>
      </w:r>
      <w:r>
        <w:t xml:space="preserve">  钢筋</w:t>
      </w:r>
      <w:r>
        <w:rPr>
          <w:rFonts w:hint="eastAsia"/>
        </w:rPr>
        <w:t>锈蚀电位</w:t>
      </w:r>
      <w:r>
        <w:t>评定标准</w:t>
      </w:r>
    </w:p>
    <w:tbl>
      <w:tblPr>
        <w:tblStyle w:val="29"/>
        <w:tblW w:w="932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 w:type="dxa"/>
          <w:bottom w:w="0" w:type="dxa"/>
          <w:right w:w="10" w:type="dxa"/>
        </w:tblCellMar>
      </w:tblPr>
      <w:tblGrid>
        <w:gridCol w:w="2784"/>
        <w:gridCol w:w="4905"/>
        <w:gridCol w:w="163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 w:type="dxa"/>
            <w:bottom w:w="0" w:type="dxa"/>
            <w:right w:w="10" w:type="dxa"/>
          </w:tblCellMar>
        </w:tblPrEx>
        <w:trPr>
          <w:trHeight w:val="397" w:hRule="exact"/>
          <w:tblHeader/>
          <w:jc w:val="center"/>
        </w:trPr>
        <w:tc>
          <w:tcPr>
            <w:tcW w:w="2784" w:type="dxa"/>
          </w:tcPr>
          <w:p>
            <w:pPr>
              <w:pStyle w:val="97"/>
              <w:spacing w:before="62" w:beforeLines="20" w:after="62" w:afterLines="20"/>
              <w:rPr>
                <w:b/>
              </w:rPr>
            </w:pPr>
            <w:r>
              <w:rPr>
                <w:b/>
              </w:rPr>
              <w:t>电位水平（mV）</w:t>
            </w:r>
          </w:p>
        </w:tc>
        <w:tc>
          <w:tcPr>
            <w:tcW w:w="4905" w:type="dxa"/>
          </w:tcPr>
          <w:p>
            <w:pPr>
              <w:pStyle w:val="97"/>
              <w:spacing w:before="62" w:beforeLines="20" w:after="62" w:afterLines="20"/>
              <w:rPr>
                <w:b/>
              </w:rPr>
            </w:pPr>
            <w:r>
              <w:rPr>
                <w:b/>
              </w:rPr>
              <w:t>钢 筋 状 态</w:t>
            </w:r>
          </w:p>
        </w:tc>
        <w:tc>
          <w:tcPr>
            <w:tcW w:w="1638" w:type="dxa"/>
          </w:tcPr>
          <w:p>
            <w:pPr>
              <w:pStyle w:val="97"/>
              <w:spacing w:before="62" w:beforeLines="20" w:after="62" w:afterLines="20"/>
              <w:rPr>
                <w:b/>
              </w:rPr>
            </w:pPr>
            <w:r>
              <w:rPr>
                <w:b/>
              </w:rPr>
              <w:t>评定标度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 w:type="dxa"/>
            <w:bottom w:w="0" w:type="dxa"/>
            <w:right w:w="10" w:type="dxa"/>
          </w:tblCellMar>
        </w:tblPrEx>
        <w:trPr>
          <w:trHeight w:val="397" w:hRule="exact"/>
          <w:jc w:val="center"/>
        </w:trPr>
        <w:tc>
          <w:tcPr>
            <w:tcW w:w="2784" w:type="dxa"/>
            <w:vAlign w:val="center"/>
          </w:tcPr>
          <w:p>
            <w:pPr>
              <w:jc w:val="center"/>
              <w:rPr>
                <w:rFonts w:eastAsia="等线"/>
                <w:szCs w:val="22"/>
              </w:rPr>
            </w:pPr>
            <w:r>
              <w:rPr>
                <w:position w:val="2"/>
                <w:szCs w:val="22"/>
              </w:rPr>
              <w:t>0～-200</w:t>
            </w:r>
          </w:p>
        </w:tc>
        <w:tc>
          <w:tcPr>
            <w:tcW w:w="4905" w:type="dxa"/>
          </w:tcPr>
          <w:p>
            <w:pPr>
              <w:jc w:val="center"/>
              <w:rPr>
                <w:rFonts w:eastAsia="等线"/>
                <w:szCs w:val="22"/>
              </w:rPr>
            </w:pPr>
            <w:r>
              <w:rPr>
                <w:position w:val="2"/>
                <w:szCs w:val="22"/>
              </w:rPr>
              <w:t>无锈蚀活动性或锈蚀活动不确定</w:t>
            </w:r>
          </w:p>
        </w:tc>
        <w:tc>
          <w:tcPr>
            <w:tcW w:w="1638" w:type="dxa"/>
            <w:vAlign w:val="center"/>
          </w:tcPr>
          <w:p>
            <w:pPr>
              <w:jc w:val="center"/>
              <w:rPr>
                <w:rFonts w:eastAsia="等线"/>
                <w:szCs w:val="22"/>
              </w:rPr>
            </w:pPr>
            <w:r>
              <w:rPr>
                <w:position w:val="2"/>
                <w:szCs w:val="22"/>
              </w:rPr>
              <w:t>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 w:type="dxa"/>
            <w:bottom w:w="0" w:type="dxa"/>
            <w:right w:w="10" w:type="dxa"/>
          </w:tblCellMar>
        </w:tblPrEx>
        <w:trPr>
          <w:trHeight w:val="397" w:hRule="exact"/>
          <w:jc w:val="center"/>
        </w:trPr>
        <w:tc>
          <w:tcPr>
            <w:tcW w:w="2784" w:type="dxa"/>
            <w:vAlign w:val="center"/>
          </w:tcPr>
          <w:p>
            <w:pPr>
              <w:jc w:val="center"/>
              <w:rPr>
                <w:rFonts w:eastAsia="等线"/>
                <w:szCs w:val="22"/>
              </w:rPr>
            </w:pPr>
            <w:r>
              <w:rPr>
                <w:position w:val="2"/>
                <w:szCs w:val="22"/>
              </w:rPr>
              <w:t>-200～-300</w:t>
            </w:r>
          </w:p>
        </w:tc>
        <w:tc>
          <w:tcPr>
            <w:tcW w:w="4905" w:type="dxa"/>
          </w:tcPr>
          <w:p>
            <w:pPr>
              <w:jc w:val="center"/>
              <w:rPr>
                <w:rFonts w:eastAsia="等线"/>
                <w:szCs w:val="22"/>
              </w:rPr>
            </w:pPr>
            <w:r>
              <w:rPr>
                <w:position w:val="2"/>
                <w:szCs w:val="22"/>
              </w:rPr>
              <w:t>有锈蚀活动性，但锈蚀状态不确定，可能坑蚀</w:t>
            </w:r>
          </w:p>
        </w:tc>
        <w:tc>
          <w:tcPr>
            <w:tcW w:w="1638" w:type="dxa"/>
            <w:vAlign w:val="center"/>
          </w:tcPr>
          <w:p>
            <w:pPr>
              <w:jc w:val="center"/>
              <w:rPr>
                <w:rFonts w:eastAsia="等线"/>
                <w:szCs w:val="22"/>
              </w:rPr>
            </w:pPr>
            <w:r>
              <w:rPr>
                <w:position w:val="2"/>
                <w:szCs w:val="22"/>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 w:type="dxa"/>
            <w:bottom w:w="0" w:type="dxa"/>
            <w:right w:w="10" w:type="dxa"/>
          </w:tblCellMar>
        </w:tblPrEx>
        <w:trPr>
          <w:trHeight w:val="397" w:hRule="exact"/>
          <w:jc w:val="center"/>
        </w:trPr>
        <w:tc>
          <w:tcPr>
            <w:tcW w:w="2784" w:type="dxa"/>
            <w:vAlign w:val="center"/>
          </w:tcPr>
          <w:p>
            <w:pPr>
              <w:jc w:val="center"/>
              <w:rPr>
                <w:rFonts w:eastAsia="等线"/>
                <w:szCs w:val="22"/>
              </w:rPr>
            </w:pPr>
            <w:r>
              <w:rPr>
                <w:position w:val="2"/>
                <w:szCs w:val="22"/>
              </w:rPr>
              <w:t>-300～-400</w:t>
            </w:r>
          </w:p>
        </w:tc>
        <w:tc>
          <w:tcPr>
            <w:tcW w:w="4905" w:type="dxa"/>
          </w:tcPr>
          <w:p>
            <w:pPr>
              <w:jc w:val="center"/>
              <w:rPr>
                <w:rFonts w:eastAsia="等线"/>
                <w:szCs w:val="22"/>
              </w:rPr>
            </w:pPr>
            <w:r>
              <w:rPr>
                <w:position w:val="2"/>
                <w:szCs w:val="22"/>
              </w:rPr>
              <w:t>有锈蚀活动性，发生锈蚀概率大于90%</w:t>
            </w:r>
          </w:p>
        </w:tc>
        <w:tc>
          <w:tcPr>
            <w:tcW w:w="1638" w:type="dxa"/>
            <w:vAlign w:val="center"/>
          </w:tcPr>
          <w:p>
            <w:pPr>
              <w:jc w:val="center"/>
              <w:rPr>
                <w:rFonts w:eastAsia="等线"/>
                <w:szCs w:val="22"/>
              </w:rPr>
            </w:pPr>
            <w:r>
              <w:rPr>
                <w:position w:val="2"/>
                <w:szCs w:val="22"/>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 w:type="dxa"/>
            <w:bottom w:w="0" w:type="dxa"/>
            <w:right w:w="10" w:type="dxa"/>
          </w:tblCellMar>
        </w:tblPrEx>
        <w:trPr>
          <w:trHeight w:val="397" w:hRule="exact"/>
          <w:jc w:val="center"/>
        </w:trPr>
        <w:tc>
          <w:tcPr>
            <w:tcW w:w="2784" w:type="dxa"/>
            <w:vAlign w:val="center"/>
          </w:tcPr>
          <w:p>
            <w:pPr>
              <w:jc w:val="center"/>
              <w:rPr>
                <w:rFonts w:eastAsia="等线"/>
                <w:szCs w:val="22"/>
              </w:rPr>
            </w:pPr>
            <w:r>
              <w:rPr>
                <w:position w:val="2"/>
                <w:szCs w:val="22"/>
              </w:rPr>
              <w:t>-400～-500</w:t>
            </w:r>
          </w:p>
        </w:tc>
        <w:tc>
          <w:tcPr>
            <w:tcW w:w="4905" w:type="dxa"/>
          </w:tcPr>
          <w:p>
            <w:pPr>
              <w:jc w:val="center"/>
              <w:rPr>
                <w:rFonts w:eastAsia="等线"/>
                <w:szCs w:val="22"/>
              </w:rPr>
            </w:pPr>
            <w:r>
              <w:rPr>
                <w:position w:val="2"/>
                <w:szCs w:val="22"/>
              </w:rPr>
              <w:t>有锈蚀活动性，严重锈蚀可能性不大</w:t>
            </w:r>
          </w:p>
        </w:tc>
        <w:tc>
          <w:tcPr>
            <w:tcW w:w="1638" w:type="dxa"/>
            <w:vAlign w:val="center"/>
          </w:tcPr>
          <w:p>
            <w:pPr>
              <w:jc w:val="center"/>
              <w:rPr>
                <w:rFonts w:eastAsia="等线"/>
                <w:szCs w:val="22"/>
              </w:rPr>
            </w:pPr>
            <w:r>
              <w:rPr>
                <w:position w:val="2"/>
                <w:szCs w:val="22"/>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 w:type="dxa"/>
            <w:bottom w:w="0" w:type="dxa"/>
            <w:right w:w="10" w:type="dxa"/>
          </w:tblCellMar>
        </w:tblPrEx>
        <w:trPr>
          <w:trHeight w:val="397" w:hRule="exact"/>
          <w:jc w:val="center"/>
        </w:trPr>
        <w:tc>
          <w:tcPr>
            <w:tcW w:w="2784" w:type="dxa"/>
            <w:vAlign w:val="center"/>
          </w:tcPr>
          <w:p>
            <w:pPr>
              <w:jc w:val="center"/>
              <w:rPr>
                <w:rFonts w:eastAsia="等线"/>
                <w:szCs w:val="22"/>
              </w:rPr>
            </w:pPr>
            <w:r>
              <w:rPr>
                <w:position w:val="2"/>
                <w:szCs w:val="22"/>
              </w:rPr>
              <w:t>＜-500</w:t>
            </w:r>
          </w:p>
        </w:tc>
        <w:tc>
          <w:tcPr>
            <w:tcW w:w="4905" w:type="dxa"/>
          </w:tcPr>
          <w:p>
            <w:pPr>
              <w:jc w:val="center"/>
              <w:rPr>
                <w:rFonts w:eastAsia="等线"/>
                <w:szCs w:val="22"/>
              </w:rPr>
            </w:pPr>
            <w:r>
              <w:rPr>
                <w:position w:val="2"/>
                <w:szCs w:val="22"/>
              </w:rPr>
              <w:t>构件存在锈蚀开裂区域</w:t>
            </w:r>
          </w:p>
        </w:tc>
        <w:tc>
          <w:tcPr>
            <w:tcW w:w="1638" w:type="dxa"/>
            <w:vAlign w:val="center"/>
          </w:tcPr>
          <w:p>
            <w:pPr>
              <w:jc w:val="center"/>
              <w:rPr>
                <w:rFonts w:eastAsia="等线"/>
                <w:szCs w:val="22"/>
              </w:rPr>
            </w:pPr>
            <w:r>
              <w:rPr>
                <w:position w:val="2"/>
                <w:szCs w:val="22"/>
              </w:rPr>
              <w:t>5</w:t>
            </w:r>
          </w:p>
        </w:tc>
      </w:tr>
    </w:tbl>
    <w:p>
      <w:pPr>
        <w:adjustRightInd w:val="0"/>
        <w:spacing w:line="360" w:lineRule="auto"/>
        <w:ind w:firstLine="480" w:firstLineChars="200"/>
        <w:rPr>
          <w:sz w:val="24"/>
        </w:rPr>
      </w:pPr>
      <w:r>
        <w:rPr>
          <w:sz w:val="24"/>
        </w:rPr>
        <w:t>该桥抽检构件的钢筋</w:t>
      </w:r>
      <w:r>
        <w:rPr>
          <w:rFonts w:hint="eastAsia"/>
          <w:sz w:val="24"/>
        </w:rPr>
        <w:t>锈蚀</w:t>
      </w:r>
      <w:r>
        <w:rPr>
          <w:sz w:val="24"/>
        </w:rPr>
        <w:t>电位检测结果如下表所示。</w:t>
      </w:r>
    </w:p>
    <w:p>
      <w:pPr>
        <w:pStyle w:val="128"/>
        <w:spacing w:before="156"/>
      </w:pPr>
      <w:r>
        <w:t>表</w:t>
      </w:r>
      <w:r>
        <w:fldChar w:fldCharType="begin"/>
      </w:r>
      <w:r>
        <w:instrText xml:space="preserve"> STYLEREF 3 \s </w:instrText>
      </w:r>
      <w:r>
        <w:fldChar w:fldCharType="separate"/>
      </w:r>
      <w:r>
        <w:t>47.2.5</w:t>
      </w:r>
      <w:r>
        <w:fldChar w:fldCharType="end"/>
      </w:r>
      <w:r>
        <w:t>.</w:t>
      </w:r>
      <w:r>
        <w:fldChar w:fldCharType="begin"/>
      </w:r>
      <w:r>
        <w:instrText xml:space="preserve"> SEQ </w:instrText>
      </w:r>
      <w:r>
        <w:rPr>
          <w:rFonts w:hint="eastAsia"/>
        </w:rPr>
        <w:instrText xml:space="preserve">表</w:instrText>
      </w:r>
      <w:r>
        <w:instrText xml:space="preserve"> \* ARABIC \s 3 </w:instrText>
      </w:r>
      <w:r>
        <w:fldChar w:fldCharType="separate"/>
      </w:r>
      <w:r>
        <w:t>4</w:t>
      </w:r>
      <w:r>
        <w:fldChar w:fldCharType="end"/>
      </w:r>
      <w:r>
        <w:t xml:space="preserve">  钢筋</w:t>
      </w:r>
      <w:r>
        <w:rPr>
          <w:rFonts w:hint="eastAsia"/>
        </w:rPr>
        <w:t>锈蚀</w:t>
      </w:r>
      <w:r>
        <w:t>电位测试结果</w:t>
      </w:r>
    </w:p>
    <w:tbl>
      <w:tblPr>
        <w:tblStyle w:val="29"/>
        <w:tblW w:w="9286"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 w:type="dxa"/>
          <w:bottom w:w="0" w:type="dxa"/>
          <w:right w:w="10" w:type="dxa"/>
        </w:tblCellMar>
      </w:tblPr>
      <w:tblGrid>
        <w:gridCol w:w="1388"/>
        <w:gridCol w:w="3254"/>
        <w:gridCol w:w="2322"/>
        <w:gridCol w:w="232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97" w:hRule="atLeast"/>
          <w:tblHeader/>
          <w:jc w:val="center"/>
        </w:trPr>
        <w:tc>
          <w:tcPr>
            <w:tcW w:w="1388" w:type="dxa"/>
            <w:vAlign w:val="center"/>
          </w:tcPr>
          <w:p>
            <w:pPr>
              <w:pStyle w:val="97"/>
              <w:spacing w:before="62" w:beforeLines="20" w:after="62" w:afterLines="20"/>
              <w:rPr>
                <w:b/>
              </w:rPr>
            </w:pPr>
            <w:r>
              <w:rPr>
                <w:b/>
              </w:rPr>
              <w:t>序号</w:t>
            </w:r>
          </w:p>
        </w:tc>
        <w:tc>
          <w:tcPr>
            <w:tcW w:w="3254" w:type="dxa"/>
            <w:vAlign w:val="center"/>
          </w:tcPr>
          <w:p>
            <w:pPr>
              <w:pStyle w:val="97"/>
              <w:spacing w:before="62" w:beforeLines="20" w:after="62" w:afterLines="20"/>
              <w:rPr>
                <w:b/>
              </w:rPr>
            </w:pPr>
            <w:r>
              <w:rPr>
                <w:b/>
              </w:rPr>
              <w:t>测试位置</w:t>
            </w:r>
          </w:p>
        </w:tc>
        <w:tc>
          <w:tcPr>
            <w:tcW w:w="2322" w:type="dxa"/>
            <w:vAlign w:val="center"/>
          </w:tcPr>
          <w:p>
            <w:pPr>
              <w:pStyle w:val="97"/>
              <w:spacing w:before="62" w:beforeLines="20" w:after="62" w:afterLines="20"/>
              <w:rPr>
                <w:b/>
              </w:rPr>
            </w:pPr>
            <w:r>
              <w:rPr>
                <w:b/>
              </w:rPr>
              <w:t>锈蚀电位（mV）</w:t>
            </w:r>
          </w:p>
        </w:tc>
        <w:tc>
          <w:tcPr>
            <w:tcW w:w="2322" w:type="dxa"/>
            <w:vAlign w:val="center"/>
          </w:tcPr>
          <w:p>
            <w:pPr>
              <w:pStyle w:val="97"/>
              <w:spacing w:before="62" w:beforeLines="20" w:after="62" w:afterLines="20"/>
              <w:rPr>
                <w:b/>
              </w:rPr>
            </w:pPr>
            <w:r>
              <w:rPr>
                <w:b/>
              </w:rPr>
              <w:t>评定标度</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97" w:hRule="atLeast"/>
          <w:jc w:val="center"/>
        </w:trPr>
        <w:tc>
          <w:tcPr>
            <w:tcW w:w="1388" w:type="dxa"/>
            <w:vAlign w:val="center"/>
          </w:tcPr>
          <w:p>
            <w:pPr>
              <w:jc w:val="center"/>
              <w:rPr>
                <w:rFonts w:hint="eastAsia" w:eastAsia="等线"/>
                <w:szCs w:val="21"/>
                <w:lang w:val="en-US" w:eastAsia="zh-CN"/>
              </w:rPr>
            </w:pPr>
            <w:r>
              <w:rPr>
                <w:rFonts w:hint="eastAsia" w:eastAsia="等线"/>
                <w:szCs w:val="21"/>
                <w:lang w:val="en-US" w:eastAsia="zh-CN"/>
              </w:rPr>
              <w:t>1</w:t>
            </w:r>
          </w:p>
        </w:tc>
        <w:tc>
          <w:tcPr>
            <w:tcW w:w="3254" w:type="dxa"/>
            <w:shd w:val="clear" w:color="auto" w:fill="auto"/>
            <w:vAlign w:val="center"/>
          </w:tcPr>
          <w:p>
            <w:pPr>
              <w:jc w:val="center"/>
              <w:rPr>
                <w:rFonts w:ascii="Times New Roman" w:hAnsi="Times New Roman" w:eastAsia="宋体" w:cs="Times New Roman"/>
                <w:kern w:val="2"/>
                <w:sz w:val="21"/>
                <w:szCs w:val="24"/>
                <w:lang w:val="en-US" w:eastAsia="zh-CN" w:bidi="ar-SA"/>
              </w:rPr>
            </w:pPr>
            <w:r>
              <w:rPr>
                <w:szCs w:val="21"/>
              </w:rPr>
              <w:t>R11-2#T梁</w:t>
            </w:r>
          </w:p>
        </w:tc>
        <w:tc>
          <w:tcPr>
            <w:tcW w:w="2322" w:type="dxa"/>
            <w:vAlign w:val="center"/>
          </w:tcPr>
          <w:p>
            <w:pPr>
              <w:jc w:val="center"/>
              <w:rPr>
                <w:rFonts w:hint="default" w:eastAsia="宋体"/>
                <w:position w:val="2"/>
                <w:szCs w:val="21"/>
                <w:lang w:val="en-US" w:eastAsia="zh-CN"/>
              </w:rPr>
            </w:pPr>
            <w:r>
              <w:rPr>
                <w:rFonts w:hint="eastAsia"/>
                <w:position w:val="2"/>
                <w:szCs w:val="21"/>
                <w:lang w:val="en-US" w:eastAsia="zh-CN"/>
              </w:rPr>
              <w:t>-134</w:t>
            </w:r>
          </w:p>
        </w:tc>
        <w:tc>
          <w:tcPr>
            <w:tcW w:w="2322" w:type="dxa"/>
            <w:vAlign w:val="center"/>
          </w:tcPr>
          <w:p>
            <w:pPr>
              <w:jc w:val="center"/>
              <w:rPr>
                <w:rFonts w:eastAsia="等线"/>
                <w:szCs w:val="21"/>
              </w:rPr>
            </w:pPr>
            <w:r>
              <w:rPr>
                <w:position w:val="2"/>
                <w:szCs w:val="22"/>
              </w:rPr>
              <w:t>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97" w:hRule="atLeast"/>
          <w:jc w:val="center"/>
        </w:trPr>
        <w:tc>
          <w:tcPr>
            <w:tcW w:w="1388" w:type="dxa"/>
            <w:vAlign w:val="center"/>
          </w:tcPr>
          <w:p>
            <w:pPr>
              <w:jc w:val="center"/>
              <w:rPr>
                <w:rFonts w:hint="eastAsia" w:eastAsia="等线"/>
                <w:szCs w:val="21"/>
                <w:lang w:val="en-US" w:eastAsia="zh-CN"/>
              </w:rPr>
            </w:pPr>
            <w:r>
              <w:rPr>
                <w:rFonts w:hint="eastAsia" w:eastAsia="等线"/>
                <w:szCs w:val="21"/>
                <w:lang w:val="en-US" w:eastAsia="zh-CN"/>
              </w:rPr>
              <w:t>2</w:t>
            </w:r>
          </w:p>
        </w:tc>
        <w:tc>
          <w:tcPr>
            <w:tcW w:w="3254" w:type="dxa"/>
            <w:shd w:val="clear" w:color="auto" w:fill="auto"/>
            <w:vAlign w:val="center"/>
          </w:tcPr>
          <w:p>
            <w:pPr>
              <w:jc w:val="center"/>
              <w:rPr>
                <w:rFonts w:hint="default" w:ascii="Times New Roman" w:hAnsi="Times New Roman" w:eastAsia="宋体" w:cs="Times New Roman"/>
                <w:kern w:val="2"/>
                <w:sz w:val="21"/>
                <w:szCs w:val="24"/>
                <w:lang w:val="en-US" w:eastAsia="zh-CN" w:bidi="ar-SA"/>
              </w:rPr>
            </w:pPr>
            <w:r>
              <w:rPr>
                <w:szCs w:val="21"/>
              </w:rPr>
              <w:t>R1</w:t>
            </w:r>
            <w:r>
              <w:rPr>
                <w:rFonts w:hint="eastAsia"/>
                <w:szCs w:val="21"/>
                <w:lang w:val="en-US" w:eastAsia="zh-CN"/>
              </w:rPr>
              <w:t>3</w:t>
            </w:r>
            <w:r>
              <w:rPr>
                <w:szCs w:val="21"/>
              </w:rPr>
              <w:t>-</w:t>
            </w:r>
            <w:r>
              <w:rPr>
                <w:rFonts w:hint="eastAsia"/>
                <w:szCs w:val="21"/>
                <w:lang w:val="en-US" w:eastAsia="zh-CN"/>
              </w:rPr>
              <w:t>4</w:t>
            </w:r>
            <w:r>
              <w:rPr>
                <w:szCs w:val="21"/>
              </w:rPr>
              <w:t>#T梁</w:t>
            </w:r>
          </w:p>
        </w:tc>
        <w:tc>
          <w:tcPr>
            <w:tcW w:w="2322" w:type="dxa"/>
            <w:vAlign w:val="center"/>
          </w:tcPr>
          <w:p>
            <w:pPr>
              <w:jc w:val="center"/>
              <w:rPr>
                <w:rFonts w:hint="default" w:eastAsia="宋体"/>
                <w:position w:val="2"/>
                <w:szCs w:val="21"/>
                <w:lang w:val="en-US" w:eastAsia="zh-CN"/>
              </w:rPr>
            </w:pPr>
            <w:r>
              <w:rPr>
                <w:rFonts w:hint="eastAsia"/>
                <w:position w:val="2"/>
                <w:szCs w:val="21"/>
                <w:lang w:val="en-US" w:eastAsia="zh-CN"/>
              </w:rPr>
              <w:t>-126</w:t>
            </w:r>
          </w:p>
        </w:tc>
        <w:tc>
          <w:tcPr>
            <w:tcW w:w="2322" w:type="dxa"/>
            <w:vAlign w:val="center"/>
          </w:tcPr>
          <w:p>
            <w:pPr>
              <w:jc w:val="center"/>
              <w:rPr>
                <w:rFonts w:eastAsia="等线"/>
                <w:szCs w:val="21"/>
              </w:rPr>
            </w:pPr>
            <w:r>
              <w:rPr>
                <w:position w:val="2"/>
                <w:szCs w:val="22"/>
              </w:rPr>
              <w:t>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97" w:hRule="atLeast"/>
          <w:jc w:val="center"/>
        </w:trPr>
        <w:tc>
          <w:tcPr>
            <w:tcW w:w="1388" w:type="dxa"/>
            <w:vAlign w:val="center"/>
          </w:tcPr>
          <w:p>
            <w:pPr>
              <w:jc w:val="center"/>
              <w:rPr>
                <w:rFonts w:hint="eastAsia" w:eastAsia="等线"/>
                <w:szCs w:val="21"/>
                <w:lang w:val="en-US" w:eastAsia="zh-CN"/>
              </w:rPr>
            </w:pPr>
            <w:bookmarkStart w:id="78" w:name="_Toc184400466"/>
            <w:bookmarkStart w:id="79" w:name="_Toc13423"/>
            <w:bookmarkStart w:id="80" w:name="_Toc14886"/>
            <w:bookmarkStart w:id="81" w:name="_Toc32324"/>
            <w:r>
              <w:rPr>
                <w:rFonts w:hint="eastAsia" w:eastAsia="等线"/>
                <w:szCs w:val="21"/>
                <w:lang w:val="en-US" w:eastAsia="zh-CN"/>
              </w:rPr>
              <w:t>3</w:t>
            </w:r>
          </w:p>
        </w:tc>
        <w:tc>
          <w:tcPr>
            <w:tcW w:w="3254" w:type="dxa"/>
            <w:shd w:val="clear" w:color="auto" w:fill="auto"/>
            <w:vAlign w:val="center"/>
          </w:tcPr>
          <w:p>
            <w:pPr>
              <w:jc w:val="center"/>
              <w:rPr>
                <w:rFonts w:hint="default" w:ascii="Times New Roman" w:hAnsi="Times New Roman" w:eastAsia="宋体" w:cs="Times New Roman"/>
                <w:kern w:val="2"/>
                <w:sz w:val="21"/>
                <w:szCs w:val="24"/>
                <w:lang w:val="en-US" w:eastAsia="zh-CN" w:bidi="ar-SA"/>
              </w:rPr>
            </w:pPr>
            <w:r>
              <w:rPr>
                <w:szCs w:val="21"/>
              </w:rPr>
              <w:t>R1</w:t>
            </w:r>
            <w:r>
              <w:rPr>
                <w:rFonts w:hint="eastAsia"/>
                <w:szCs w:val="21"/>
                <w:lang w:val="en-US" w:eastAsia="zh-CN"/>
              </w:rPr>
              <w:t>6</w:t>
            </w:r>
            <w:r>
              <w:rPr>
                <w:szCs w:val="21"/>
              </w:rPr>
              <w:t>-</w:t>
            </w:r>
            <w:r>
              <w:rPr>
                <w:rFonts w:hint="eastAsia"/>
                <w:szCs w:val="21"/>
                <w:lang w:val="en-US" w:eastAsia="zh-CN"/>
              </w:rPr>
              <w:t>1</w:t>
            </w:r>
            <w:r>
              <w:rPr>
                <w:szCs w:val="21"/>
              </w:rPr>
              <w:t>#T梁</w:t>
            </w:r>
          </w:p>
        </w:tc>
        <w:tc>
          <w:tcPr>
            <w:tcW w:w="2322" w:type="dxa"/>
            <w:vAlign w:val="center"/>
          </w:tcPr>
          <w:p>
            <w:pPr>
              <w:jc w:val="center"/>
              <w:rPr>
                <w:rFonts w:hint="default" w:eastAsia="宋体"/>
                <w:position w:val="2"/>
                <w:szCs w:val="21"/>
                <w:lang w:val="en-US" w:eastAsia="zh-CN"/>
              </w:rPr>
            </w:pPr>
            <w:r>
              <w:rPr>
                <w:rFonts w:hint="eastAsia"/>
                <w:position w:val="2"/>
                <w:szCs w:val="21"/>
                <w:lang w:val="en-US" w:eastAsia="zh-CN"/>
              </w:rPr>
              <w:t>-129</w:t>
            </w:r>
          </w:p>
        </w:tc>
        <w:tc>
          <w:tcPr>
            <w:tcW w:w="2322" w:type="dxa"/>
            <w:vAlign w:val="center"/>
          </w:tcPr>
          <w:p>
            <w:pPr>
              <w:jc w:val="center"/>
              <w:rPr>
                <w:rFonts w:eastAsia="等线"/>
                <w:szCs w:val="21"/>
              </w:rPr>
            </w:pPr>
            <w:r>
              <w:rPr>
                <w:position w:val="2"/>
                <w:szCs w:val="22"/>
              </w:rPr>
              <w:t>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97" w:hRule="atLeast"/>
          <w:jc w:val="center"/>
        </w:trPr>
        <w:tc>
          <w:tcPr>
            <w:tcW w:w="1388" w:type="dxa"/>
            <w:vAlign w:val="center"/>
          </w:tcPr>
          <w:p>
            <w:pPr>
              <w:jc w:val="center"/>
              <w:rPr>
                <w:rFonts w:hint="eastAsia" w:eastAsia="等线"/>
                <w:szCs w:val="21"/>
                <w:lang w:val="en-US" w:eastAsia="zh-CN"/>
              </w:rPr>
            </w:pPr>
            <w:r>
              <w:rPr>
                <w:rFonts w:hint="eastAsia" w:eastAsia="等线"/>
                <w:szCs w:val="21"/>
                <w:lang w:val="en-US" w:eastAsia="zh-CN"/>
              </w:rPr>
              <w:t>4</w:t>
            </w:r>
          </w:p>
        </w:tc>
        <w:tc>
          <w:tcPr>
            <w:tcW w:w="3254" w:type="dxa"/>
            <w:shd w:val="clear" w:color="auto" w:fill="auto"/>
            <w:vAlign w:val="center"/>
          </w:tcPr>
          <w:p>
            <w:pPr>
              <w:jc w:val="center"/>
              <w:rPr>
                <w:rFonts w:hint="default" w:ascii="Times New Roman" w:hAnsi="Times New Roman" w:eastAsia="宋体" w:cs="Times New Roman"/>
                <w:kern w:val="2"/>
                <w:sz w:val="21"/>
                <w:szCs w:val="24"/>
                <w:lang w:val="en-US" w:eastAsia="zh-CN" w:bidi="ar-SA"/>
              </w:rPr>
            </w:pPr>
            <w:r>
              <w:rPr>
                <w:szCs w:val="21"/>
              </w:rPr>
              <w:t>R</w:t>
            </w:r>
            <w:r>
              <w:rPr>
                <w:rFonts w:hint="eastAsia"/>
                <w:szCs w:val="21"/>
                <w:lang w:val="en-US" w:eastAsia="zh-CN"/>
              </w:rPr>
              <w:t>22</w:t>
            </w:r>
            <w:r>
              <w:rPr>
                <w:szCs w:val="21"/>
              </w:rPr>
              <w:t>-</w:t>
            </w:r>
            <w:r>
              <w:rPr>
                <w:rFonts w:hint="eastAsia"/>
                <w:szCs w:val="21"/>
                <w:lang w:val="en-US" w:eastAsia="zh-CN"/>
              </w:rPr>
              <w:t>3</w:t>
            </w:r>
            <w:r>
              <w:rPr>
                <w:szCs w:val="21"/>
              </w:rPr>
              <w:t>#T梁</w:t>
            </w:r>
          </w:p>
        </w:tc>
        <w:tc>
          <w:tcPr>
            <w:tcW w:w="2322" w:type="dxa"/>
            <w:vAlign w:val="center"/>
          </w:tcPr>
          <w:p>
            <w:pPr>
              <w:jc w:val="center"/>
              <w:rPr>
                <w:rFonts w:hint="default" w:eastAsia="宋体"/>
                <w:position w:val="2"/>
                <w:szCs w:val="21"/>
                <w:lang w:val="en-US" w:eastAsia="zh-CN"/>
              </w:rPr>
            </w:pPr>
            <w:r>
              <w:rPr>
                <w:rFonts w:hint="eastAsia"/>
                <w:position w:val="2"/>
                <w:szCs w:val="21"/>
                <w:lang w:val="en-US" w:eastAsia="zh-CN"/>
              </w:rPr>
              <w:t>-110</w:t>
            </w:r>
          </w:p>
        </w:tc>
        <w:tc>
          <w:tcPr>
            <w:tcW w:w="2322" w:type="dxa"/>
            <w:vAlign w:val="center"/>
          </w:tcPr>
          <w:p>
            <w:pPr>
              <w:jc w:val="center"/>
              <w:rPr>
                <w:rFonts w:eastAsia="等线"/>
                <w:szCs w:val="21"/>
              </w:rPr>
            </w:pPr>
            <w:r>
              <w:rPr>
                <w:position w:val="2"/>
                <w:szCs w:val="22"/>
              </w:rPr>
              <w:t>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97" w:hRule="atLeast"/>
          <w:jc w:val="center"/>
        </w:trPr>
        <w:tc>
          <w:tcPr>
            <w:tcW w:w="1388" w:type="dxa"/>
            <w:vAlign w:val="center"/>
          </w:tcPr>
          <w:p>
            <w:pPr>
              <w:jc w:val="center"/>
              <w:rPr>
                <w:rFonts w:hint="eastAsia" w:eastAsia="等线"/>
                <w:szCs w:val="21"/>
                <w:lang w:val="en-US" w:eastAsia="zh-CN"/>
              </w:rPr>
            </w:pPr>
            <w:r>
              <w:rPr>
                <w:rFonts w:hint="eastAsia" w:eastAsia="等线"/>
                <w:szCs w:val="21"/>
                <w:lang w:val="en-US" w:eastAsia="zh-CN"/>
              </w:rPr>
              <w:t>5</w:t>
            </w:r>
          </w:p>
        </w:tc>
        <w:tc>
          <w:tcPr>
            <w:tcW w:w="3254" w:type="dxa"/>
            <w:shd w:val="clear" w:color="auto" w:fill="auto"/>
            <w:vAlign w:val="center"/>
          </w:tcPr>
          <w:p>
            <w:pPr>
              <w:jc w:val="center"/>
              <w:rPr>
                <w:rFonts w:ascii="Times New Roman" w:hAnsi="Times New Roman" w:eastAsia="宋体" w:cs="Times New Roman"/>
                <w:kern w:val="2"/>
                <w:sz w:val="21"/>
                <w:szCs w:val="24"/>
                <w:lang w:val="en-US" w:eastAsia="zh-CN" w:bidi="ar-SA"/>
              </w:rPr>
            </w:pPr>
            <w:r>
              <w:rPr>
                <w:szCs w:val="21"/>
              </w:rPr>
              <w:t>R</w:t>
            </w:r>
            <w:r>
              <w:rPr>
                <w:rFonts w:hint="eastAsia"/>
                <w:szCs w:val="21"/>
                <w:lang w:val="en-US" w:eastAsia="zh-CN"/>
              </w:rPr>
              <w:t>25</w:t>
            </w:r>
            <w:r>
              <w:rPr>
                <w:szCs w:val="21"/>
              </w:rPr>
              <w:t>-</w:t>
            </w:r>
            <w:r>
              <w:rPr>
                <w:rFonts w:hint="eastAsia"/>
                <w:szCs w:val="21"/>
                <w:lang w:val="en-US" w:eastAsia="zh-CN"/>
              </w:rPr>
              <w:t>3</w:t>
            </w:r>
            <w:r>
              <w:rPr>
                <w:szCs w:val="21"/>
              </w:rPr>
              <w:t>#T梁</w:t>
            </w:r>
          </w:p>
        </w:tc>
        <w:tc>
          <w:tcPr>
            <w:tcW w:w="2322" w:type="dxa"/>
            <w:vAlign w:val="center"/>
          </w:tcPr>
          <w:p>
            <w:pPr>
              <w:jc w:val="center"/>
              <w:rPr>
                <w:rFonts w:hint="default" w:eastAsia="宋体"/>
                <w:position w:val="2"/>
                <w:szCs w:val="21"/>
                <w:lang w:val="en-US" w:eastAsia="zh-CN"/>
              </w:rPr>
            </w:pPr>
            <w:r>
              <w:rPr>
                <w:rFonts w:hint="eastAsia"/>
                <w:position w:val="2"/>
                <w:szCs w:val="21"/>
                <w:lang w:val="en-US" w:eastAsia="zh-CN"/>
              </w:rPr>
              <w:t>-123</w:t>
            </w:r>
          </w:p>
        </w:tc>
        <w:tc>
          <w:tcPr>
            <w:tcW w:w="2322" w:type="dxa"/>
            <w:vAlign w:val="center"/>
          </w:tcPr>
          <w:p>
            <w:pPr>
              <w:jc w:val="center"/>
              <w:rPr>
                <w:rFonts w:eastAsia="等线"/>
                <w:szCs w:val="21"/>
              </w:rPr>
            </w:pPr>
            <w:r>
              <w:rPr>
                <w:position w:val="2"/>
                <w:szCs w:val="22"/>
              </w:rPr>
              <w:t>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trHeight w:val="397" w:hRule="atLeast"/>
          <w:jc w:val="center"/>
        </w:trPr>
        <w:tc>
          <w:tcPr>
            <w:tcW w:w="1388" w:type="dxa"/>
            <w:vAlign w:val="center"/>
          </w:tcPr>
          <w:p>
            <w:pPr>
              <w:jc w:val="center"/>
              <w:rPr>
                <w:rFonts w:hint="eastAsia" w:eastAsia="等线"/>
                <w:szCs w:val="21"/>
                <w:lang w:val="en-US" w:eastAsia="zh-CN"/>
              </w:rPr>
            </w:pPr>
            <w:r>
              <w:rPr>
                <w:rFonts w:hint="eastAsia" w:eastAsia="等线"/>
                <w:szCs w:val="21"/>
                <w:lang w:val="en-US" w:eastAsia="zh-CN"/>
              </w:rPr>
              <w:t>6</w:t>
            </w:r>
          </w:p>
        </w:tc>
        <w:tc>
          <w:tcPr>
            <w:tcW w:w="3254" w:type="dxa"/>
            <w:shd w:val="clear" w:color="auto" w:fill="auto"/>
            <w:vAlign w:val="center"/>
          </w:tcPr>
          <w:p>
            <w:pPr>
              <w:jc w:val="center"/>
              <w:rPr>
                <w:rFonts w:hint="eastAsia" w:ascii="Times New Roman" w:hAnsi="Times New Roman" w:eastAsia="宋体" w:cs="Times New Roman"/>
                <w:kern w:val="2"/>
                <w:sz w:val="21"/>
                <w:szCs w:val="24"/>
                <w:lang w:val="en-US" w:eastAsia="zh-CN" w:bidi="ar-SA"/>
              </w:rPr>
            </w:pPr>
            <w:r>
              <w:rPr>
                <w:szCs w:val="21"/>
              </w:rPr>
              <w:t>R</w:t>
            </w:r>
            <w:r>
              <w:rPr>
                <w:rFonts w:hint="eastAsia"/>
                <w:szCs w:val="21"/>
                <w:lang w:val="en-US" w:eastAsia="zh-CN"/>
              </w:rPr>
              <w:t>27</w:t>
            </w:r>
            <w:r>
              <w:rPr>
                <w:szCs w:val="21"/>
              </w:rPr>
              <w:t>-</w:t>
            </w:r>
            <w:r>
              <w:rPr>
                <w:rFonts w:hint="eastAsia"/>
                <w:szCs w:val="21"/>
                <w:lang w:val="en-US" w:eastAsia="zh-CN"/>
              </w:rPr>
              <w:t>1</w:t>
            </w:r>
            <w:r>
              <w:rPr>
                <w:szCs w:val="21"/>
              </w:rPr>
              <w:t>#T梁</w:t>
            </w:r>
          </w:p>
        </w:tc>
        <w:tc>
          <w:tcPr>
            <w:tcW w:w="2322" w:type="dxa"/>
            <w:vAlign w:val="center"/>
          </w:tcPr>
          <w:p>
            <w:pPr>
              <w:jc w:val="center"/>
              <w:rPr>
                <w:rFonts w:hint="default" w:eastAsia="宋体"/>
                <w:position w:val="2"/>
                <w:szCs w:val="21"/>
                <w:lang w:val="en-US" w:eastAsia="zh-CN"/>
              </w:rPr>
            </w:pPr>
            <w:r>
              <w:rPr>
                <w:rFonts w:hint="eastAsia"/>
                <w:position w:val="2"/>
                <w:szCs w:val="21"/>
                <w:lang w:val="en-US" w:eastAsia="zh-CN"/>
              </w:rPr>
              <w:t>-118</w:t>
            </w:r>
          </w:p>
        </w:tc>
        <w:tc>
          <w:tcPr>
            <w:tcW w:w="2322" w:type="dxa"/>
            <w:vAlign w:val="center"/>
          </w:tcPr>
          <w:p>
            <w:pPr>
              <w:jc w:val="center"/>
              <w:rPr>
                <w:rFonts w:eastAsia="等线"/>
                <w:szCs w:val="21"/>
              </w:rPr>
            </w:pPr>
            <w:r>
              <w:rPr>
                <w:position w:val="2"/>
                <w:szCs w:val="22"/>
              </w:rPr>
              <w:t>1</w:t>
            </w:r>
          </w:p>
        </w:tc>
      </w:tr>
    </w:tbl>
    <w:p>
      <w:pPr>
        <w:pStyle w:val="4"/>
        <w:bidi w:val="0"/>
        <w:ind w:left="576" w:leftChars="0" w:hanging="576" w:firstLineChars="0"/>
      </w:pPr>
      <w:bookmarkStart w:id="82" w:name="_Toc20022"/>
      <w:r>
        <w:rPr>
          <w:rFonts w:hint="eastAsia"/>
        </w:rPr>
        <w:t>桥梁技术状况评定</w:t>
      </w:r>
      <w:bookmarkEnd w:id="78"/>
      <w:bookmarkEnd w:id="79"/>
      <w:bookmarkEnd w:id="80"/>
      <w:bookmarkEnd w:id="81"/>
      <w:bookmarkEnd w:id="82"/>
    </w:p>
    <w:p>
      <w:pPr>
        <w:adjustRightInd w:val="0"/>
        <w:spacing w:line="360" w:lineRule="auto"/>
        <w:ind w:firstLine="480" w:firstLineChars="200"/>
        <w:rPr>
          <w:sz w:val="24"/>
        </w:rPr>
      </w:pPr>
      <w:r>
        <w:rPr>
          <w:sz w:val="24"/>
        </w:rPr>
        <w:t>桥梁技术状况评定依据《公路桥梁技术状况评定标准》(JTG/T H21-2011)规定的方法进行评定。</w:t>
      </w:r>
    </w:p>
    <w:p>
      <w:pPr>
        <w:pStyle w:val="5"/>
        <w:bidi w:val="0"/>
        <w:ind w:left="720" w:leftChars="0" w:hanging="720" w:firstLineChars="0"/>
      </w:pPr>
      <w:bookmarkStart w:id="83" w:name="_Toc1635"/>
      <w:r>
        <w:rPr>
          <w:rFonts w:hint="eastAsia"/>
        </w:rPr>
        <w:t>部件权重及数量统计</w:t>
      </w:r>
      <w:bookmarkEnd w:id="83"/>
    </w:p>
    <w:p>
      <w:pPr>
        <w:adjustRightInd w:val="0"/>
        <w:spacing w:line="360" w:lineRule="auto"/>
        <w:ind w:firstLine="480" w:firstLineChars="200"/>
        <w:rPr>
          <w:sz w:val="24"/>
        </w:rPr>
      </w:pPr>
      <w:r>
        <w:rPr>
          <w:sz w:val="24"/>
        </w:rPr>
        <w:t>桥梁部件权重重分配采用将缺失部件权重值按照既有部件权重在全部既有部件权重中所占比例进行分配的方法。</w:t>
      </w:r>
    </w:p>
    <w:p>
      <w:pPr>
        <w:pStyle w:val="128"/>
        <w:spacing w:before="156"/>
      </w:pPr>
      <w:r>
        <w:t>表</w:t>
      </w:r>
      <w:r>
        <w:fldChar w:fldCharType="begin"/>
      </w:r>
      <w:r>
        <w:instrText xml:space="preserve"> STYLEREF 2 \s </w:instrText>
      </w:r>
      <w:r>
        <w:fldChar w:fldCharType="separate"/>
      </w:r>
      <w:r>
        <w:t>47.3</w:t>
      </w:r>
      <w:r>
        <w:fldChar w:fldCharType="end"/>
      </w:r>
      <w:r>
        <w:t>.</w:t>
      </w:r>
      <w:r>
        <w:fldChar w:fldCharType="begin"/>
      </w:r>
      <w:r>
        <w:instrText xml:space="preserve"> SEQ </w:instrText>
      </w:r>
      <w:r>
        <w:rPr>
          <w:rFonts w:hint="eastAsia"/>
        </w:rPr>
        <w:instrText xml:space="preserve">表</w:instrText>
      </w:r>
      <w:r>
        <w:instrText xml:space="preserve"> \* ARABIC \s 2 </w:instrText>
      </w:r>
      <w:r>
        <w:fldChar w:fldCharType="separate"/>
      </w:r>
      <w:r>
        <w:t>1</w:t>
      </w:r>
      <w:r>
        <w:fldChar w:fldCharType="end"/>
      </w:r>
      <w:r>
        <w:t xml:space="preserve">  桥梁部件权重分配及构件数量统计表</w:t>
      </w:r>
    </w:p>
    <w:tbl>
      <w:tblPr>
        <w:tblStyle w:val="29"/>
        <w:tblW w:w="938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815"/>
        <w:gridCol w:w="1632"/>
        <w:gridCol w:w="816"/>
        <w:gridCol w:w="1198"/>
        <w:gridCol w:w="1134"/>
        <w:gridCol w:w="256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224" w:type="dxa"/>
            <w:vAlign w:val="center"/>
          </w:tcPr>
          <w:p>
            <w:pPr>
              <w:pStyle w:val="96"/>
              <w:rPr>
                <w:rFonts w:ascii="Times New Roman" w:hAnsi="Times New Roman" w:cs="Times New Roman"/>
                <w:b/>
                <w:bCs/>
              </w:rPr>
            </w:pPr>
            <w:r>
              <w:rPr>
                <w:rFonts w:ascii="Times New Roman" w:hAnsi="Times New Roman" w:cs="Times New Roman"/>
                <w:b/>
                <w:bCs/>
              </w:rPr>
              <w:t>部位</w:t>
            </w:r>
          </w:p>
        </w:tc>
        <w:tc>
          <w:tcPr>
            <w:tcW w:w="815" w:type="dxa"/>
            <w:vAlign w:val="center"/>
          </w:tcPr>
          <w:p>
            <w:pPr>
              <w:pStyle w:val="96"/>
              <w:rPr>
                <w:rFonts w:ascii="Times New Roman" w:hAnsi="Times New Roman" w:cs="Times New Roman"/>
                <w:b/>
                <w:bCs/>
              </w:rPr>
            </w:pPr>
            <w:r>
              <w:rPr>
                <w:rFonts w:ascii="Times New Roman" w:hAnsi="Times New Roman" w:cs="Times New Roman"/>
                <w:b/>
                <w:bCs/>
              </w:rPr>
              <w:t>序号</w:t>
            </w:r>
          </w:p>
        </w:tc>
        <w:tc>
          <w:tcPr>
            <w:tcW w:w="1632" w:type="dxa"/>
            <w:vAlign w:val="center"/>
          </w:tcPr>
          <w:p>
            <w:pPr>
              <w:pStyle w:val="96"/>
              <w:rPr>
                <w:rFonts w:ascii="Times New Roman" w:hAnsi="Times New Roman" w:cs="Times New Roman"/>
                <w:b/>
                <w:bCs/>
              </w:rPr>
            </w:pPr>
            <w:r>
              <w:rPr>
                <w:rFonts w:ascii="Times New Roman" w:hAnsi="Times New Roman" w:cs="Times New Roman"/>
                <w:b/>
                <w:bCs/>
              </w:rPr>
              <w:t>评价部件</w:t>
            </w:r>
          </w:p>
        </w:tc>
        <w:tc>
          <w:tcPr>
            <w:tcW w:w="816" w:type="dxa"/>
            <w:vAlign w:val="center"/>
          </w:tcPr>
          <w:p>
            <w:pPr>
              <w:pStyle w:val="96"/>
              <w:rPr>
                <w:rFonts w:ascii="Times New Roman" w:hAnsi="Times New Roman" w:cs="Times New Roman"/>
                <w:b/>
                <w:bCs/>
              </w:rPr>
            </w:pPr>
            <w:r>
              <w:rPr>
                <w:rFonts w:ascii="Times New Roman" w:hAnsi="Times New Roman" w:cs="Times New Roman"/>
                <w:b/>
                <w:bCs/>
              </w:rPr>
              <w:t>构件</w:t>
            </w:r>
          </w:p>
          <w:p>
            <w:pPr>
              <w:pStyle w:val="96"/>
              <w:rPr>
                <w:rFonts w:ascii="Times New Roman" w:hAnsi="Times New Roman" w:cs="Times New Roman"/>
                <w:b/>
                <w:bCs/>
              </w:rPr>
            </w:pPr>
            <w:r>
              <w:rPr>
                <w:rFonts w:ascii="Times New Roman" w:hAnsi="Times New Roman" w:cs="Times New Roman"/>
                <w:b/>
                <w:bCs/>
              </w:rPr>
              <w:t>数量</w:t>
            </w:r>
          </w:p>
        </w:tc>
        <w:tc>
          <w:tcPr>
            <w:tcW w:w="1198" w:type="dxa"/>
            <w:vAlign w:val="center"/>
          </w:tcPr>
          <w:p>
            <w:pPr>
              <w:pStyle w:val="96"/>
              <w:rPr>
                <w:rFonts w:ascii="Times New Roman" w:hAnsi="Times New Roman" w:cs="Times New Roman"/>
                <w:b/>
                <w:bCs/>
              </w:rPr>
            </w:pPr>
            <w:r>
              <w:rPr>
                <w:rFonts w:ascii="Times New Roman" w:hAnsi="Times New Roman" w:cs="Times New Roman"/>
                <w:b/>
                <w:bCs/>
              </w:rPr>
              <w:t>权重</w:t>
            </w:r>
          </w:p>
        </w:tc>
        <w:tc>
          <w:tcPr>
            <w:tcW w:w="1134" w:type="dxa"/>
            <w:vAlign w:val="center"/>
          </w:tcPr>
          <w:p>
            <w:pPr>
              <w:pStyle w:val="96"/>
              <w:rPr>
                <w:rFonts w:ascii="Times New Roman" w:hAnsi="Times New Roman" w:cs="Times New Roman"/>
                <w:b/>
                <w:bCs/>
              </w:rPr>
            </w:pPr>
            <w:r>
              <w:rPr>
                <w:rFonts w:ascii="Times New Roman" w:hAnsi="Times New Roman" w:cs="Times New Roman"/>
                <w:b/>
                <w:bCs/>
              </w:rPr>
              <w:t>重新分配</w:t>
            </w:r>
          </w:p>
          <w:p>
            <w:pPr>
              <w:pStyle w:val="96"/>
              <w:rPr>
                <w:rFonts w:ascii="Times New Roman" w:hAnsi="Times New Roman" w:cs="Times New Roman"/>
                <w:b/>
                <w:bCs/>
              </w:rPr>
            </w:pPr>
            <w:r>
              <w:rPr>
                <w:rFonts w:ascii="Times New Roman" w:hAnsi="Times New Roman" w:cs="Times New Roman"/>
                <w:b/>
                <w:bCs/>
              </w:rPr>
              <w:t>后权重</w:t>
            </w:r>
          </w:p>
        </w:tc>
        <w:tc>
          <w:tcPr>
            <w:tcW w:w="2564" w:type="dxa"/>
            <w:vAlign w:val="center"/>
          </w:tcPr>
          <w:p>
            <w:pPr>
              <w:pStyle w:val="96"/>
              <w:rPr>
                <w:rFonts w:ascii="Times New Roman" w:hAnsi="Times New Roman" w:cs="Times New Roman"/>
                <w:b/>
                <w:bCs/>
              </w:rPr>
            </w:pPr>
            <w:r>
              <w:rPr>
                <w:rFonts w:ascii="Times New Roman" w:hAnsi="Times New Roman" w:cs="Times New Roman"/>
                <w:b/>
                <w:bCs/>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restart"/>
            <w:vAlign w:val="center"/>
          </w:tcPr>
          <w:p>
            <w:pPr>
              <w:widowControl/>
              <w:jc w:val="center"/>
              <w:rPr>
                <w:kern w:val="0"/>
                <w:szCs w:val="18"/>
              </w:rPr>
            </w:pPr>
            <w:r>
              <w:rPr>
                <w:kern w:val="0"/>
                <w:szCs w:val="18"/>
              </w:rPr>
              <w:t>上部结构（SPCI）</w:t>
            </w:r>
          </w:p>
        </w:tc>
        <w:tc>
          <w:tcPr>
            <w:tcW w:w="815" w:type="dxa"/>
            <w:vAlign w:val="center"/>
          </w:tcPr>
          <w:p>
            <w:pPr>
              <w:pStyle w:val="96"/>
              <w:rPr>
                <w:rFonts w:ascii="Times New Roman" w:hAnsi="Times New Roman" w:cs="Times New Roman"/>
              </w:rPr>
            </w:pPr>
            <w:r>
              <w:rPr>
                <w:rFonts w:ascii="Times New Roman" w:hAnsi="Times New Roman" w:cs="Times New Roman"/>
              </w:rPr>
              <w:t>1</w:t>
            </w:r>
          </w:p>
        </w:tc>
        <w:tc>
          <w:tcPr>
            <w:tcW w:w="1632" w:type="dxa"/>
            <w:vAlign w:val="center"/>
          </w:tcPr>
          <w:p>
            <w:pPr>
              <w:pStyle w:val="96"/>
              <w:rPr>
                <w:rFonts w:ascii="Times New Roman" w:hAnsi="Times New Roman" w:cs="Times New Roman"/>
              </w:rPr>
            </w:pPr>
            <w:r>
              <w:rPr>
                <w:rFonts w:ascii="Times New Roman" w:hAnsi="Times New Roman" w:cs="Times New Roman"/>
              </w:rPr>
              <w:t>上部承重构件</w:t>
            </w:r>
          </w:p>
        </w:tc>
        <w:tc>
          <w:tcPr>
            <w:tcW w:w="816" w:type="dxa"/>
            <w:vAlign w:val="center"/>
          </w:tcPr>
          <w:p>
            <w:pPr>
              <w:widowControl/>
              <w:jc w:val="center"/>
              <w:textAlignment w:val="center"/>
            </w:pPr>
            <w:r>
              <w:t>170</w:t>
            </w:r>
          </w:p>
        </w:tc>
        <w:tc>
          <w:tcPr>
            <w:tcW w:w="1198" w:type="dxa"/>
            <w:vAlign w:val="center"/>
          </w:tcPr>
          <w:p>
            <w:pPr>
              <w:widowControl/>
              <w:jc w:val="center"/>
              <w:textAlignment w:val="center"/>
            </w:pPr>
            <w:r>
              <w:t>0.7</w:t>
            </w:r>
          </w:p>
        </w:tc>
        <w:tc>
          <w:tcPr>
            <w:tcW w:w="1134" w:type="dxa"/>
            <w:vAlign w:val="center"/>
          </w:tcPr>
          <w:p>
            <w:pPr>
              <w:widowControl/>
              <w:jc w:val="center"/>
              <w:textAlignment w:val="center"/>
            </w:pPr>
            <w:r>
              <w:t>0.70</w:t>
            </w:r>
          </w:p>
        </w:tc>
        <w:tc>
          <w:tcPr>
            <w:tcW w:w="2564" w:type="dxa"/>
          </w:tcPr>
          <w:p>
            <w:r>
              <w:t>每跨5片T梁，全桥共34跨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2</w:t>
            </w:r>
          </w:p>
        </w:tc>
        <w:tc>
          <w:tcPr>
            <w:tcW w:w="1632" w:type="dxa"/>
            <w:vAlign w:val="center"/>
          </w:tcPr>
          <w:p>
            <w:pPr>
              <w:pStyle w:val="96"/>
              <w:rPr>
                <w:rFonts w:ascii="Times New Roman" w:hAnsi="Times New Roman" w:cs="Times New Roman"/>
              </w:rPr>
            </w:pPr>
            <w:r>
              <w:rPr>
                <w:rFonts w:ascii="Times New Roman" w:hAnsi="Times New Roman" w:cs="Times New Roman"/>
              </w:rPr>
              <w:t>上部一般构件</w:t>
            </w:r>
          </w:p>
        </w:tc>
        <w:tc>
          <w:tcPr>
            <w:tcW w:w="816" w:type="dxa"/>
            <w:vAlign w:val="center"/>
          </w:tcPr>
          <w:p>
            <w:pPr>
              <w:widowControl/>
              <w:jc w:val="center"/>
              <w:textAlignment w:val="center"/>
            </w:pPr>
            <w:r>
              <w:t>816</w:t>
            </w:r>
          </w:p>
        </w:tc>
        <w:tc>
          <w:tcPr>
            <w:tcW w:w="1198" w:type="dxa"/>
            <w:vAlign w:val="center"/>
          </w:tcPr>
          <w:p>
            <w:pPr>
              <w:widowControl/>
              <w:jc w:val="center"/>
              <w:textAlignment w:val="center"/>
            </w:pPr>
            <w:r>
              <w:t>0.18</w:t>
            </w:r>
          </w:p>
        </w:tc>
        <w:tc>
          <w:tcPr>
            <w:tcW w:w="1134" w:type="dxa"/>
            <w:vAlign w:val="center"/>
          </w:tcPr>
          <w:p>
            <w:pPr>
              <w:widowControl/>
              <w:jc w:val="center"/>
              <w:textAlignment w:val="center"/>
            </w:pPr>
            <w:r>
              <w:t>0.18</w:t>
            </w:r>
          </w:p>
        </w:tc>
        <w:tc>
          <w:tcPr>
            <w:tcW w:w="2564" w:type="dxa"/>
          </w:tcPr>
          <w:p>
            <w:r>
              <w:t>每跨20道横隔板，每跨4道湿接缝，全桥共34跨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3</w:t>
            </w:r>
          </w:p>
        </w:tc>
        <w:tc>
          <w:tcPr>
            <w:tcW w:w="1632" w:type="dxa"/>
            <w:vAlign w:val="center"/>
          </w:tcPr>
          <w:p>
            <w:pPr>
              <w:pStyle w:val="96"/>
              <w:rPr>
                <w:rFonts w:ascii="Times New Roman" w:hAnsi="Times New Roman" w:cs="Times New Roman"/>
              </w:rPr>
            </w:pPr>
            <w:r>
              <w:rPr>
                <w:rFonts w:ascii="Times New Roman" w:hAnsi="Times New Roman" w:cs="Times New Roman"/>
              </w:rPr>
              <w:t>支座</w:t>
            </w:r>
          </w:p>
        </w:tc>
        <w:tc>
          <w:tcPr>
            <w:tcW w:w="816" w:type="dxa"/>
            <w:vAlign w:val="center"/>
          </w:tcPr>
          <w:p>
            <w:pPr>
              <w:widowControl/>
              <w:jc w:val="center"/>
              <w:textAlignment w:val="center"/>
            </w:pPr>
            <w:r>
              <w:t>320</w:t>
            </w:r>
          </w:p>
        </w:tc>
        <w:tc>
          <w:tcPr>
            <w:tcW w:w="1198" w:type="dxa"/>
            <w:vAlign w:val="center"/>
          </w:tcPr>
          <w:p>
            <w:pPr>
              <w:widowControl/>
              <w:jc w:val="center"/>
              <w:textAlignment w:val="center"/>
            </w:pPr>
            <w:r>
              <w:t>0.12</w:t>
            </w:r>
          </w:p>
        </w:tc>
        <w:tc>
          <w:tcPr>
            <w:tcW w:w="1134" w:type="dxa"/>
            <w:vAlign w:val="center"/>
          </w:tcPr>
          <w:p>
            <w:pPr>
              <w:widowControl/>
              <w:jc w:val="center"/>
              <w:textAlignment w:val="center"/>
            </w:pPr>
            <w:r>
              <w:t>0.12</w:t>
            </w:r>
          </w:p>
        </w:tc>
        <w:tc>
          <w:tcPr>
            <w:tcW w:w="2564" w:type="dxa"/>
          </w:tcPr>
          <w:p>
            <w:r>
              <w:t>第0、34墩台，每排5个，共2排；第2~32墩台，每排5个，共62排；其中第2#、3#、4#、5#、6#、7#、8#、9#、10#、11#、12#、13#、14#、15#、16#、17#、18#、19#、20#、21#、22#、23#、24#、25#、26#、27#、28#、29#、30#、31#、32#墩为双排支座</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restart"/>
            <w:vAlign w:val="center"/>
          </w:tcPr>
          <w:p>
            <w:pPr>
              <w:widowControl/>
              <w:jc w:val="center"/>
              <w:rPr>
                <w:kern w:val="0"/>
                <w:szCs w:val="18"/>
              </w:rPr>
            </w:pPr>
            <w:r>
              <w:rPr>
                <w:kern w:val="0"/>
                <w:szCs w:val="18"/>
              </w:rPr>
              <w:t>下部结构（SBCI）</w:t>
            </w:r>
          </w:p>
        </w:tc>
        <w:tc>
          <w:tcPr>
            <w:tcW w:w="815" w:type="dxa"/>
            <w:vAlign w:val="center"/>
          </w:tcPr>
          <w:p>
            <w:pPr>
              <w:pStyle w:val="96"/>
              <w:rPr>
                <w:rFonts w:ascii="Times New Roman" w:hAnsi="Times New Roman" w:cs="Times New Roman"/>
              </w:rPr>
            </w:pPr>
            <w:r>
              <w:rPr>
                <w:rFonts w:ascii="Times New Roman" w:hAnsi="Times New Roman" w:cs="Times New Roman"/>
              </w:rPr>
              <w:t>4</w:t>
            </w:r>
          </w:p>
        </w:tc>
        <w:tc>
          <w:tcPr>
            <w:tcW w:w="1632" w:type="dxa"/>
            <w:vAlign w:val="center"/>
          </w:tcPr>
          <w:p>
            <w:pPr>
              <w:pStyle w:val="96"/>
              <w:rPr>
                <w:rFonts w:ascii="Times New Roman" w:hAnsi="Times New Roman" w:cs="Times New Roman"/>
              </w:rPr>
            </w:pPr>
            <w:r>
              <w:rPr>
                <w:rFonts w:ascii="Times New Roman" w:hAnsi="Times New Roman" w:cs="Times New Roman"/>
              </w:rPr>
              <w:t>翼墙、耳墙</w:t>
            </w:r>
          </w:p>
        </w:tc>
        <w:tc>
          <w:tcPr>
            <w:tcW w:w="816" w:type="dxa"/>
            <w:vAlign w:val="center"/>
          </w:tcPr>
          <w:p>
            <w:pPr>
              <w:widowControl/>
              <w:jc w:val="center"/>
              <w:textAlignment w:val="center"/>
            </w:pPr>
            <w:r>
              <w:t>2</w:t>
            </w:r>
          </w:p>
        </w:tc>
        <w:tc>
          <w:tcPr>
            <w:tcW w:w="1198" w:type="dxa"/>
            <w:vAlign w:val="center"/>
          </w:tcPr>
          <w:p>
            <w:pPr>
              <w:widowControl/>
              <w:jc w:val="center"/>
              <w:textAlignment w:val="center"/>
            </w:pPr>
            <w:r>
              <w:t>0.02</w:t>
            </w:r>
          </w:p>
        </w:tc>
        <w:tc>
          <w:tcPr>
            <w:tcW w:w="1134" w:type="dxa"/>
            <w:vAlign w:val="center"/>
          </w:tcPr>
          <w:p>
            <w:pPr>
              <w:widowControl/>
              <w:jc w:val="center"/>
              <w:textAlignment w:val="center"/>
            </w:pPr>
            <w:r>
              <w:t>0.02</w:t>
            </w:r>
          </w:p>
        </w:tc>
        <w:tc>
          <w:tcPr>
            <w:tcW w:w="2564" w:type="dxa"/>
          </w:tcPr>
          <w:p>
            <w:r>
              <w:t>全桥共2个翼墙、耳墙</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5</w:t>
            </w:r>
          </w:p>
        </w:tc>
        <w:tc>
          <w:tcPr>
            <w:tcW w:w="1632" w:type="dxa"/>
            <w:vAlign w:val="center"/>
          </w:tcPr>
          <w:p>
            <w:pPr>
              <w:pStyle w:val="96"/>
              <w:rPr>
                <w:rFonts w:ascii="Times New Roman" w:hAnsi="Times New Roman" w:cs="Times New Roman"/>
              </w:rPr>
            </w:pPr>
            <w:r>
              <w:rPr>
                <w:rFonts w:ascii="Times New Roman" w:hAnsi="Times New Roman" w:cs="Times New Roman"/>
              </w:rPr>
              <w:t>锥坡、护坡</w:t>
            </w:r>
          </w:p>
        </w:tc>
        <w:tc>
          <w:tcPr>
            <w:tcW w:w="816" w:type="dxa"/>
            <w:vAlign w:val="center"/>
          </w:tcPr>
          <w:p>
            <w:pPr>
              <w:widowControl/>
              <w:jc w:val="center"/>
              <w:textAlignment w:val="center"/>
            </w:pPr>
            <w:r>
              <w:t>2</w:t>
            </w:r>
          </w:p>
        </w:tc>
        <w:tc>
          <w:tcPr>
            <w:tcW w:w="1198" w:type="dxa"/>
            <w:vAlign w:val="center"/>
          </w:tcPr>
          <w:p>
            <w:pPr>
              <w:widowControl/>
              <w:jc w:val="center"/>
              <w:textAlignment w:val="center"/>
            </w:pPr>
            <w:r>
              <w:t>0.01</w:t>
            </w:r>
          </w:p>
        </w:tc>
        <w:tc>
          <w:tcPr>
            <w:tcW w:w="1134" w:type="dxa"/>
            <w:vAlign w:val="center"/>
          </w:tcPr>
          <w:p>
            <w:pPr>
              <w:widowControl/>
              <w:jc w:val="center"/>
              <w:textAlignment w:val="center"/>
            </w:pPr>
            <w:r>
              <w:t>0.01</w:t>
            </w:r>
          </w:p>
        </w:tc>
        <w:tc>
          <w:tcPr>
            <w:tcW w:w="2564" w:type="dxa"/>
          </w:tcPr>
          <w:p>
            <w:r>
              <w:t>全桥共2个锥坡、护坡</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6</w:t>
            </w:r>
          </w:p>
        </w:tc>
        <w:tc>
          <w:tcPr>
            <w:tcW w:w="1632" w:type="dxa"/>
            <w:vAlign w:val="center"/>
          </w:tcPr>
          <w:p>
            <w:pPr>
              <w:pStyle w:val="96"/>
              <w:rPr>
                <w:rFonts w:ascii="Times New Roman" w:hAnsi="Times New Roman" w:cs="Times New Roman"/>
              </w:rPr>
            </w:pPr>
            <w:r>
              <w:rPr>
                <w:rFonts w:ascii="Times New Roman" w:hAnsi="Times New Roman" w:cs="Times New Roman"/>
              </w:rPr>
              <w:t>桥墩</w:t>
            </w:r>
          </w:p>
        </w:tc>
        <w:tc>
          <w:tcPr>
            <w:tcW w:w="816" w:type="dxa"/>
            <w:vAlign w:val="center"/>
          </w:tcPr>
          <w:p>
            <w:pPr>
              <w:widowControl/>
              <w:jc w:val="center"/>
              <w:textAlignment w:val="center"/>
            </w:pPr>
            <w:r>
              <w:t>99</w:t>
            </w:r>
          </w:p>
        </w:tc>
        <w:tc>
          <w:tcPr>
            <w:tcW w:w="1198" w:type="dxa"/>
            <w:vAlign w:val="center"/>
          </w:tcPr>
          <w:p>
            <w:pPr>
              <w:widowControl/>
              <w:jc w:val="center"/>
              <w:textAlignment w:val="center"/>
            </w:pPr>
            <w:r>
              <w:t>0.3</w:t>
            </w:r>
          </w:p>
        </w:tc>
        <w:tc>
          <w:tcPr>
            <w:tcW w:w="1134" w:type="dxa"/>
            <w:vAlign w:val="center"/>
          </w:tcPr>
          <w:p>
            <w:pPr>
              <w:widowControl/>
              <w:jc w:val="center"/>
              <w:textAlignment w:val="center"/>
            </w:pPr>
            <w:r>
              <w:t>0.30</w:t>
            </w:r>
          </w:p>
        </w:tc>
        <w:tc>
          <w:tcPr>
            <w:tcW w:w="2564" w:type="dxa"/>
          </w:tcPr>
          <w:p>
            <w:r>
              <w:t>全桥共66个墩柱，33个盖梁</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7</w:t>
            </w:r>
          </w:p>
        </w:tc>
        <w:tc>
          <w:tcPr>
            <w:tcW w:w="1632" w:type="dxa"/>
            <w:vAlign w:val="center"/>
          </w:tcPr>
          <w:p>
            <w:pPr>
              <w:pStyle w:val="96"/>
              <w:rPr>
                <w:rFonts w:ascii="Times New Roman" w:hAnsi="Times New Roman" w:cs="Times New Roman"/>
              </w:rPr>
            </w:pPr>
            <w:r>
              <w:rPr>
                <w:rFonts w:ascii="Times New Roman" w:hAnsi="Times New Roman" w:cs="Times New Roman"/>
              </w:rPr>
              <w:t>桥台</w:t>
            </w:r>
          </w:p>
        </w:tc>
        <w:tc>
          <w:tcPr>
            <w:tcW w:w="816" w:type="dxa"/>
            <w:vAlign w:val="center"/>
          </w:tcPr>
          <w:p>
            <w:pPr>
              <w:widowControl/>
              <w:jc w:val="center"/>
              <w:textAlignment w:val="center"/>
            </w:pPr>
            <w:r>
              <w:t>4</w:t>
            </w:r>
          </w:p>
        </w:tc>
        <w:tc>
          <w:tcPr>
            <w:tcW w:w="1198" w:type="dxa"/>
            <w:vAlign w:val="center"/>
          </w:tcPr>
          <w:p>
            <w:pPr>
              <w:widowControl/>
              <w:jc w:val="center"/>
              <w:textAlignment w:val="center"/>
            </w:pPr>
            <w:r>
              <w:t>0.3</w:t>
            </w:r>
          </w:p>
        </w:tc>
        <w:tc>
          <w:tcPr>
            <w:tcW w:w="1134" w:type="dxa"/>
            <w:vAlign w:val="center"/>
          </w:tcPr>
          <w:p>
            <w:pPr>
              <w:widowControl/>
              <w:jc w:val="center"/>
              <w:textAlignment w:val="center"/>
            </w:pPr>
            <w:r>
              <w:t>0.31</w:t>
            </w:r>
          </w:p>
        </w:tc>
        <w:tc>
          <w:tcPr>
            <w:tcW w:w="2564" w:type="dxa"/>
          </w:tcPr>
          <w:p>
            <w:r>
              <w:t>全桥共2个台身，2个台帽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8</w:t>
            </w:r>
          </w:p>
        </w:tc>
        <w:tc>
          <w:tcPr>
            <w:tcW w:w="1632" w:type="dxa"/>
            <w:vAlign w:val="center"/>
          </w:tcPr>
          <w:p>
            <w:pPr>
              <w:pStyle w:val="96"/>
              <w:rPr>
                <w:rFonts w:ascii="Times New Roman" w:hAnsi="Times New Roman" w:cs="Times New Roman"/>
              </w:rPr>
            </w:pPr>
            <w:r>
              <w:rPr>
                <w:rFonts w:ascii="Times New Roman" w:hAnsi="Times New Roman" w:cs="Times New Roman"/>
              </w:rPr>
              <w:t>墩台基础</w:t>
            </w:r>
          </w:p>
        </w:tc>
        <w:tc>
          <w:tcPr>
            <w:tcW w:w="816" w:type="dxa"/>
            <w:vAlign w:val="center"/>
          </w:tcPr>
          <w:p>
            <w:pPr>
              <w:widowControl/>
              <w:jc w:val="center"/>
              <w:textAlignment w:val="center"/>
            </w:pPr>
            <w:r>
              <w:t>35</w:t>
            </w:r>
          </w:p>
        </w:tc>
        <w:tc>
          <w:tcPr>
            <w:tcW w:w="1198" w:type="dxa"/>
            <w:vAlign w:val="center"/>
          </w:tcPr>
          <w:p>
            <w:pPr>
              <w:widowControl/>
              <w:jc w:val="center"/>
              <w:textAlignment w:val="center"/>
            </w:pPr>
            <w:r>
              <w:t>0.28</w:t>
            </w:r>
          </w:p>
        </w:tc>
        <w:tc>
          <w:tcPr>
            <w:tcW w:w="1134" w:type="dxa"/>
            <w:vAlign w:val="center"/>
          </w:tcPr>
          <w:p>
            <w:pPr>
              <w:widowControl/>
              <w:jc w:val="center"/>
              <w:textAlignment w:val="center"/>
            </w:pPr>
            <w:r>
              <w:t>0.29</w:t>
            </w:r>
          </w:p>
        </w:tc>
        <w:tc>
          <w:tcPr>
            <w:tcW w:w="2564" w:type="dxa"/>
          </w:tcPr>
          <w:p>
            <w:r>
              <w:t>全桥共35个墩台基础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9</w:t>
            </w:r>
          </w:p>
        </w:tc>
        <w:tc>
          <w:tcPr>
            <w:tcW w:w="1632" w:type="dxa"/>
            <w:vAlign w:val="center"/>
          </w:tcPr>
          <w:p>
            <w:pPr>
              <w:pStyle w:val="96"/>
              <w:rPr>
                <w:rFonts w:ascii="Times New Roman" w:hAnsi="Times New Roman" w:cs="Times New Roman"/>
              </w:rPr>
            </w:pPr>
            <w:r>
              <w:rPr>
                <w:rFonts w:ascii="Times New Roman" w:hAnsi="Times New Roman" w:cs="Times New Roman"/>
              </w:rPr>
              <w:t>河床</w:t>
            </w:r>
          </w:p>
        </w:tc>
        <w:tc>
          <w:tcPr>
            <w:tcW w:w="816" w:type="dxa"/>
            <w:vAlign w:val="center"/>
          </w:tcPr>
          <w:p>
            <w:pPr>
              <w:widowControl/>
              <w:jc w:val="center"/>
              <w:textAlignment w:val="center"/>
            </w:pPr>
            <w:r>
              <w:t>1</w:t>
            </w:r>
          </w:p>
        </w:tc>
        <w:tc>
          <w:tcPr>
            <w:tcW w:w="1198" w:type="dxa"/>
            <w:vAlign w:val="center"/>
          </w:tcPr>
          <w:p>
            <w:pPr>
              <w:widowControl/>
              <w:jc w:val="center"/>
              <w:textAlignment w:val="center"/>
            </w:pPr>
            <w:r>
              <w:t>0.07</w:t>
            </w:r>
          </w:p>
        </w:tc>
        <w:tc>
          <w:tcPr>
            <w:tcW w:w="1134" w:type="dxa"/>
            <w:vAlign w:val="center"/>
          </w:tcPr>
          <w:p>
            <w:pPr>
              <w:widowControl/>
              <w:jc w:val="center"/>
              <w:textAlignment w:val="center"/>
            </w:pPr>
            <w:r>
              <w:t>0.07</w:t>
            </w:r>
          </w:p>
        </w:tc>
        <w:tc>
          <w:tcPr>
            <w:tcW w:w="2564" w:type="dxa"/>
          </w:tcPr>
          <w:p>
            <w:r>
              <w:t>全桥共1个河床</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10</w:t>
            </w:r>
          </w:p>
        </w:tc>
        <w:tc>
          <w:tcPr>
            <w:tcW w:w="1632" w:type="dxa"/>
            <w:vAlign w:val="center"/>
          </w:tcPr>
          <w:p>
            <w:pPr>
              <w:pStyle w:val="96"/>
              <w:rPr>
                <w:rFonts w:ascii="Times New Roman" w:hAnsi="Times New Roman" w:cs="Times New Roman"/>
              </w:rPr>
            </w:pPr>
            <w:r>
              <w:rPr>
                <w:rFonts w:ascii="Times New Roman" w:hAnsi="Times New Roman" w:cs="Times New Roman"/>
              </w:rPr>
              <w:t>调治构造物</w:t>
            </w:r>
          </w:p>
        </w:tc>
        <w:tc>
          <w:tcPr>
            <w:tcW w:w="816" w:type="dxa"/>
            <w:vAlign w:val="center"/>
          </w:tcPr>
          <w:p>
            <w:pPr>
              <w:widowControl/>
              <w:jc w:val="center"/>
              <w:textAlignment w:val="center"/>
            </w:pPr>
            <w:r>
              <w:t>0</w:t>
            </w:r>
          </w:p>
        </w:tc>
        <w:tc>
          <w:tcPr>
            <w:tcW w:w="1198" w:type="dxa"/>
            <w:vAlign w:val="center"/>
          </w:tcPr>
          <w:p>
            <w:pPr>
              <w:widowControl/>
              <w:jc w:val="center"/>
              <w:textAlignment w:val="center"/>
            </w:pPr>
            <w:r>
              <w:t>0.02</w:t>
            </w:r>
          </w:p>
        </w:tc>
        <w:tc>
          <w:tcPr>
            <w:tcW w:w="1134" w:type="dxa"/>
            <w:vAlign w:val="center"/>
          </w:tcPr>
          <w:p>
            <w:pPr>
              <w:widowControl/>
              <w:jc w:val="center"/>
              <w:textAlignment w:val="center"/>
            </w:pPr>
            <w:r>
              <w:t>0.00</w:t>
            </w:r>
          </w:p>
        </w:tc>
        <w:tc>
          <w:tcPr>
            <w:tcW w:w="2564" w:type="dxa"/>
          </w:tcPr>
          <w:p>
            <w: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restart"/>
            <w:vAlign w:val="center"/>
          </w:tcPr>
          <w:p>
            <w:pPr>
              <w:widowControl/>
              <w:jc w:val="center"/>
              <w:rPr>
                <w:kern w:val="0"/>
                <w:szCs w:val="18"/>
              </w:rPr>
            </w:pPr>
            <w:r>
              <w:rPr>
                <w:kern w:val="0"/>
                <w:szCs w:val="18"/>
              </w:rPr>
              <w:t>桥面系（BDCI）</w:t>
            </w:r>
          </w:p>
        </w:tc>
        <w:tc>
          <w:tcPr>
            <w:tcW w:w="815" w:type="dxa"/>
            <w:vAlign w:val="center"/>
          </w:tcPr>
          <w:p>
            <w:pPr>
              <w:pStyle w:val="96"/>
              <w:rPr>
                <w:rFonts w:ascii="Times New Roman" w:hAnsi="Times New Roman" w:cs="Times New Roman"/>
              </w:rPr>
            </w:pPr>
            <w:r>
              <w:rPr>
                <w:rFonts w:ascii="Times New Roman" w:hAnsi="Times New Roman" w:cs="Times New Roman"/>
              </w:rPr>
              <w:t>11</w:t>
            </w:r>
          </w:p>
        </w:tc>
        <w:tc>
          <w:tcPr>
            <w:tcW w:w="1632" w:type="dxa"/>
            <w:vAlign w:val="center"/>
          </w:tcPr>
          <w:p>
            <w:pPr>
              <w:pStyle w:val="96"/>
              <w:rPr>
                <w:rFonts w:ascii="Times New Roman" w:hAnsi="Times New Roman" w:cs="Times New Roman"/>
              </w:rPr>
            </w:pPr>
            <w:r>
              <w:rPr>
                <w:rFonts w:ascii="Times New Roman" w:hAnsi="Times New Roman" w:cs="Times New Roman"/>
              </w:rPr>
              <w:t>桥面铺装</w:t>
            </w:r>
          </w:p>
        </w:tc>
        <w:tc>
          <w:tcPr>
            <w:tcW w:w="816" w:type="dxa"/>
            <w:vAlign w:val="center"/>
          </w:tcPr>
          <w:p>
            <w:pPr>
              <w:widowControl/>
              <w:jc w:val="center"/>
              <w:textAlignment w:val="center"/>
            </w:pPr>
            <w:r>
              <w:t>7</w:t>
            </w:r>
          </w:p>
        </w:tc>
        <w:tc>
          <w:tcPr>
            <w:tcW w:w="1198" w:type="dxa"/>
            <w:vAlign w:val="center"/>
          </w:tcPr>
          <w:p>
            <w:pPr>
              <w:widowControl/>
              <w:jc w:val="center"/>
              <w:textAlignment w:val="center"/>
            </w:pPr>
            <w:r>
              <w:t>0.4</w:t>
            </w:r>
          </w:p>
        </w:tc>
        <w:tc>
          <w:tcPr>
            <w:tcW w:w="1134" w:type="dxa"/>
            <w:vAlign w:val="center"/>
          </w:tcPr>
          <w:p>
            <w:pPr>
              <w:widowControl/>
              <w:jc w:val="center"/>
              <w:textAlignment w:val="center"/>
            </w:pPr>
            <w:r>
              <w:t>0.44</w:t>
            </w:r>
          </w:p>
        </w:tc>
        <w:tc>
          <w:tcPr>
            <w:tcW w:w="2564" w:type="dxa"/>
          </w:tcPr>
          <w:p>
            <w:r>
              <w:t>全桥共7个桥面铺装</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12</w:t>
            </w:r>
          </w:p>
        </w:tc>
        <w:tc>
          <w:tcPr>
            <w:tcW w:w="1632" w:type="dxa"/>
            <w:vAlign w:val="center"/>
          </w:tcPr>
          <w:p>
            <w:pPr>
              <w:pStyle w:val="96"/>
              <w:rPr>
                <w:rFonts w:ascii="Times New Roman" w:hAnsi="Times New Roman" w:cs="Times New Roman"/>
              </w:rPr>
            </w:pPr>
            <w:r>
              <w:rPr>
                <w:rFonts w:ascii="Times New Roman" w:hAnsi="Times New Roman" w:cs="Times New Roman"/>
              </w:rPr>
              <w:t>伸缩缝装置</w:t>
            </w:r>
          </w:p>
        </w:tc>
        <w:tc>
          <w:tcPr>
            <w:tcW w:w="816" w:type="dxa"/>
            <w:vAlign w:val="center"/>
          </w:tcPr>
          <w:p>
            <w:pPr>
              <w:widowControl/>
              <w:jc w:val="center"/>
              <w:textAlignment w:val="center"/>
            </w:pPr>
            <w:r>
              <w:t>8</w:t>
            </w:r>
          </w:p>
        </w:tc>
        <w:tc>
          <w:tcPr>
            <w:tcW w:w="1198" w:type="dxa"/>
            <w:vAlign w:val="center"/>
          </w:tcPr>
          <w:p>
            <w:pPr>
              <w:widowControl/>
              <w:jc w:val="center"/>
              <w:textAlignment w:val="center"/>
            </w:pPr>
            <w:r>
              <w:t>0.25</w:t>
            </w:r>
          </w:p>
        </w:tc>
        <w:tc>
          <w:tcPr>
            <w:tcW w:w="1134" w:type="dxa"/>
            <w:vAlign w:val="center"/>
          </w:tcPr>
          <w:p>
            <w:pPr>
              <w:widowControl/>
              <w:jc w:val="center"/>
              <w:textAlignment w:val="center"/>
            </w:pPr>
            <w:r>
              <w:t>0.28</w:t>
            </w:r>
          </w:p>
        </w:tc>
        <w:tc>
          <w:tcPr>
            <w:tcW w:w="2564" w:type="dxa"/>
          </w:tcPr>
          <w:p>
            <w:r>
              <w:t>全桥共8个伸缩缝装置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13</w:t>
            </w:r>
          </w:p>
        </w:tc>
        <w:tc>
          <w:tcPr>
            <w:tcW w:w="1632" w:type="dxa"/>
            <w:vAlign w:val="center"/>
          </w:tcPr>
          <w:p>
            <w:pPr>
              <w:pStyle w:val="96"/>
              <w:rPr>
                <w:rFonts w:ascii="Times New Roman" w:hAnsi="Times New Roman" w:cs="Times New Roman"/>
              </w:rPr>
            </w:pPr>
            <w:r>
              <w:rPr>
                <w:rFonts w:ascii="Times New Roman" w:hAnsi="Times New Roman" w:cs="Times New Roman"/>
              </w:rPr>
              <w:t>人行道</w:t>
            </w:r>
          </w:p>
        </w:tc>
        <w:tc>
          <w:tcPr>
            <w:tcW w:w="816" w:type="dxa"/>
            <w:vAlign w:val="center"/>
          </w:tcPr>
          <w:p>
            <w:pPr>
              <w:widowControl/>
              <w:jc w:val="center"/>
              <w:textAlignment w:val="center"/>
            </w:pPr>
            <w:r>
              <w:t>0</w:t>
            </w:r>
          </w:p>
        </w:tc>
        <w:tc>
          <w:tcPr>
            <w:tcW w:w="1198" w:type="dxa"/>
            <w:vAlign w:val="center"/>
          </w:tcPr>
          <w:p>
            <w:pPr>
              <w:widowControl/>
              <w:jc w:val="center"/>
              <w:textAlignment w:val="center"/>
            </w:pPr>
            <w:r>
              <w:t>0.1</w:t>
            </w:r>
          </w:p>
        </w:tc>
        <w:tc>
          <w:tcPr>
            <w:tcW w:w="1134" w:type="dxa"/>
            <w:vAlign w:val="center"/>
          </w:tcPr>
          <w:p>
            <w:pPr>
              <w:widowControl/>
              <w:jc w:val="center"/>
              <w:textAlignment w:val="center"/>
            </w:pPr>
            <w:r>
              <w:t>0.00</w:t>
            </w:r>
          </w:p>
        </w:tc>
        <w:tc>
          <w:tcPr>
            <w:tcW w:w="2564" w:type="dxa"/>
          </w:tcPr>
          <w:p>
            <w: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14</w:t>
            </w:r>
          </w:p>
        </w:tc>
        <w:tc>
          <w:tcPr>
            <w:tcW w:w="1632" w:type="dxa"/>
            <w:vAlign w:val="center"/>
          </w:tcPr>
          <w:p>
            <w:pPr>
              <w:pStyle w:val="96"/>
              <w:rPr>
                <w:rFonts w:ascii="Times New Roman" w:hAnsi="Times New Roman" w:cs="Times New Roman"/>
              </w:rPr>
            </w:pPr>
            <w:r>
              <w:rPr>
                <w:rFonts w:ascii="Times New Roman" w:hAnsi="Times New Roman" w:cs="Times New Roman"/>
              </w:rPr>
              <w:t>栏杆、护栏</w:t>
            </w:r>
          </w:p>
        </w:tc>
        <w:tc>
          <w:tcPr>
            <w:tcW w:w="816" w:type="dxa"/>
            <w:vAlign w:val="center"/>
          </w:tcPr>
          <w:p>
            <w:pPr>
              <w:widowControl/>
              <w:jc w:val="center"/>
              <w:textAlignment w:val="center"/>
            </w:pPr>
            <w:r>
              <w:t>14</w:t>
            </w:r>
          </w:p>
        </w:tc>
        <w:tc>
          <w:tcPr>
            <w:tcW w:w="1198" w:type="dxa"/>
            <w:vAlign w:val="center"/>
          </w:tcPr>
          <w:p>
            <w:pPr>
              <w:widowControl/>
              <w:jc w:val="center"/>
              <w:textAlignment w:val="center"/>
            </w:pPr>
            <w:r>
              <w:t>0.1</w:t>
            </w:r>
          </w:p>
        </w:tc>
        <w:tc>
          <w:tcPr>
            <w:tcW w:w="1134" w:type="dxa"/>
            <w:vAlign w:val="center"/>
          </w:tcPr>
          <w:p>
            <w:pPr>
              <w:widowControl/>
              <w:jc w:val="center"/>
              <w:textAlignment w:val="center"/>
            </w:pPr>
            <w:r>
              <w:t>0.11</w:t>
            </w:r>
          </w:p>
        </w:tc>
        <w:tc>
          <w:tcPr>
            <w:tcW w:w="2564" w:type="dxa"/>
          </w:tcPr>
          <w:p>
            <w:r>
              <w:t>全桥共14个栏杆、护栏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15</w:t>
            </w:r>
          </w:p>
        </w:tc>
        <w:tc>
          <w:tcPr>
            <w:tcW w:w="1632" w:type="dxa"/>
            <w:vAlign w:val="center"/>
          </w:tcPr>
          <w:p>
            <w:pPr>
              <w:pStyle w:val="96"/>
              <w:rPr>
                <w:rFonts w:ascii="Times New Roman" w:hAnsi="Times New Roman" w:cs="Times New Roman"/>
              </w:rPr>
            </w:pPr>
            <w:r>
              <w:rPr>
                <w:rFonts w:ascii="Times New Roman" w:hAnsi="Times New Roman" w:cs="Times New Roman"/>
              </w:rPr>
              <w:t>排水系统</w:t>
            </w:r>
          </w:p>
        </w:tc>
        <w:tc>
          <w:tcPr>
            <w:tcW w:w="816" w:type="dxa"/>
            <w:vAlign w:val="center"/>
          </w:tcPr>
          <w:p>
            <w:pPr>
              <w:widowControl/>
              <w:jc w:val="center"/>
              <w:textAlignment w:val="center"/>
            </w:pPr>
            <w:r>
              <w:t>7</w:t>
            </w:r>
          </w:p>
        </w:tc>
        <w:tc>
          <w:tcPr>
            <w:tcW w:w="1198" w:type="dxa"/>
            <w:vAlign w:val="center"/>
          </w:tcPr>
          <w:p>
            <w:pPr>
              <w:widowControl/>
              <w:jc w:val="center"/>
              <w:textAlignment w:val="center"/>
            </w:pPr>
            <w:r>
              <w:t>0.1</w:t>
            </w:r>
          </w:p>
        </w:tc>
        <w:tc>
          <w:tcPr>
            <w:tcW w:w="1134" w:type="dxa"/>
            <w:vAlign w:val="center"/>
          </w:tcPr>
          <w:p>
            <w:pPr>
              <w:widowControl/>
              <w:jc w:val="center"/>
              <w:textAlignment w:val="center"/>
            </w:pPr>
            <w:r>
              <w:t>0.11</w:t>
            </w:r>
          </w:p>
        </w:tc>
        <w:tc>
          <w:tcPr>
            <w:tcW w:w="2564" w:type="dxa"/>
          </w:tcPr>
          <w:p>
            <w:r>
              <w:t>全桥共7个排水系统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224" w:type="dxa"/>
            <w:vMerge w:val="continue"/>
            <w:vAlign w:val="center"/>
          </w:tcPr>
          <w:p>
            <w:pPr>
              <w:widowControl/>
              <w:jc w:val="center"/>
              <w:rPr>
                <w:kern w:val="0"/>
                <w:szCs w:val="18"/>
              </w:rPr>
            </w:pPr>
          </w:p>
        </w:tc>
        <w:tc>
          <w:tcPr>
            <w:tcW w:w="815" w:type="dxa"/>
            <w:vAlign w:val="center"/>
          </w:tcPr>
          <w:p>
            <w:pPr>
              <w:pStyle w:val="96"/>
              <w:rPr>
                <w:rFonts w:ascii="Times New Roman" w:hAnsi="Times New Roman" w:cs="Times New Roman"/>
              </w:rPr>
            </w:pPr>
            <w:r>
              <w:rPr>
                <w:rFonts w:ascii="Times New Roman" w:hAnsi="Times New Roman" w:cs="Times New Roman"/>
              </w:rPr>
              <w:t>16</w:t>
            </w:r>
          </w:p>
        </w:tc>
        <w:tc>
          <w:tcPr>
            <w:tcW w:w="1632" w:type="dxa"/>
            <w:vAlign w:val="center"/>
          </w:tcPr>
          <w:p>
            <w:pPr>
              <w:pStyle w:val="96"/>
              <w:rPr>
                <w:rFonts w:ascii="Times New Roman" w:hAnsi="Times New Roman" w:cs="Times New Roman"/>
              </w:rPr>
            </w:pPr>
            <w:r>
              <w:rPr>
                <w:rFonts w:ascii="Times New Roman" w:hAnsi="Times New Roman" w:cs="Times New Roman"/>
              </w:rPr>
              <w:t>照明、标志</w:t>
            </w:r>
          </w:p>
        </w:tc>
        <w:tc>
          <w:tcPr>
            <w:tcW w:w="816" w:type="dxa"/>
            <w:vAlign w:val="center"/>
          </w:tcPr>
          <w:p>
            <w:pPr>
              <w:widowControl/>
              <w:jc w:val="center"/>
              <w:textAlignment w:val="center"/>
            </w:pPr>
            <w:r>
              <w:t>7</w:t>
            </w:r>
          </w:p>
        </w:tc>
        <w:tc>
          <w:tcPr>
            <w:tcW w:w="1198" w:type="dxa"/>
            <w:vAlign w:val="center"/>
          </w:tcPr>
          <w:p>
            <w:pPr>
              <w:widowControl/>
              <w:jc w:val="center"/>
              <w:textAlignment w:val="center"/>
            </w:pPr>
            <w:r>
              <w:t>0.05</w:t>
            </w:r>
          </w:p>
        </w:tc>
        <w:tc>
          <w:tcPr>
            <w:tcW w:w="1134" w:type="dxa"/>
            <w:vAlign w:val="center"/>
          </w:tcPr>
          <w:p>
            <w:pPr>
              <w:widowControl/>
              <w:jc w:val="center"/>
              <w:textAlignment w:val="center"/>
            </w:pPr>
            <w:r>
              <w:t>0.06</w:t>
            </w:r>
          </w:p>
        </w:tc>
        <w:tc>
          <w:tcPr>
            <w:tcW w:w="2564" w:type="dxa"/>
          </w:tcPr>
          <w:p>
            <w:r>
              <w:t>全桥共7个照明、标志</w:t>
            </w:r>
          </w:p>
        </w:tc>
      </w:tr>
    </w:tbl>
    <w:p>
      <w:pPr>
        <w:pStyle w:val="123"/>
      </w:pPr>
    </w:p>
    <w:p>
      <w:pPr>
        <w:pStyle w:val="5"/>
        <w:bidi w:val="0"/>
        <w:ind w:left="720" w:leftChars="0" w:hanging="720" w:firstLineChars="0"/>
      </w:pPr>
      <w:bookmarkStart w:id="84" w:name="_Toc14974"/>
      <w:r>
        <w:rPr>
          <w:rFonts w:hint="eastAsia"/>
        </w:rPr>
        <w:t>结构（上、下部结构及桥面系）技术状况评分</w:t>
      </w:r>
      <w:bookmarkEnd w:id="84"/>
    </w:p>
    <w:p>
      <w:pPr>
        <w:pStyle w:val="128"/>
        <w:spacing w:before="156"/>
      </w:pPr>
      <w:r>
        <w:t>表</w:t>
      </w:r>
      <w:r>
        <w:fldChar w:fldCharType="begin"/>
      </w:r>
      <w:r>
        <w:instrText xml:space="preserve"> STYLEREF 2 \s </w:instrText>
      </w:r>
      <w:r>
        <w:fldChar w:fldCharType="separate"/>
      </w:r>
      <w:r>
        <w:t>47.3</w:t>
      </w:r>
      <w:r>
        <w:fldChar w:fldCharType="end"/>
      </w:r>
      <w:r>
        <w:t>.</w:t>
      </w:r>
      <w:r>
        <w:fldChar w:fldCharType="begin"/>
      </w:r>
      <w:r>
        <w:instrText xml:space="preserve"> SEQ </w:instrText>
      </w:r>
      <w:r>
        <w:rPr>
          <w:rFonts w:hint="eastAsia"/>
        </w:rPr>
        <w:instrText xml:space="preserve">表</w:instrText>
      </w:r>
      <w:r>
        <w:instrText xml:space="preserve"> \* ARABIC \s 2 </w:instrText>
      </w:r>
      <w:r>
        <w:fldChar w:fldCharType="separate"/>
      </w:r>
      <w:r>
        <w:t>2</w:t>
      </w:r>
      <w:r>
        <w:fldChar w:fldCharType="end"/>
      </w:r>
      <w:r>
        <w:t xml:space="preserve">  桥梁部件及部位评分表</w:t>
      </w:r>
    </w:p>
    <w:tbl>
      <w:tblPr>
        <w:tblStyle w:val="29"/>
        <w:tblW w:w="9356"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639"/>
        <w:gridCol w:w="1304"/>
        <w:gridCol w:w="1330"/>
        <w:gridCol w:w="1135"/>
        <w:gridCol w:w="2165"/>
        <w:gridCol w:w="1918"/>
        <w:gridCol w:w="86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639" w:type="dxa"/>
            <w:vAlign w:val="center"/>
          </w:tcPr>
          <w:p>
            <w:pPr>
              <w:jc w:val="center"/>
              <w:rPr>
                <w:b/>
                <w:szCs w:val="21"/>
              </w:rPr>
            </w:pPr>
            <w:r>
              <w:rPr>
                <w:b/>
                <w:szCs w:val="21"/>
              </w:rPr>
              <w:t>部位</w:t>
            </w:r>
          </w:p>
        </w:tc>
        <w:tc>
          <w:tcPr>
            <w:tcW w:w="1304" w:type="dxa"/>
            <w:vAlign w:val="center"/>
          </w:tcPr>
          <w:p>
            <w:pPr>
              <w:jc w:val="center"/>
              <w:rPr>
                <w:b/>
                <w:szCs w:val="21"/>
              </w:rPr>
            </w:pPr>
            <w:r>
              <w:rPr>
                <w:b/>
                <w:szCs w:val="21"/>
              </w:rPr>
              <w:t>WD（WSP、WSB）</w:t>
            </w:r>
          </w:p>
        </w:tc>
        <w:tc>
          <w:tcPr>
            <w:tcW w:w="1330" w:type="dxa"/>
            <w:vAlign w:val="center"/>
          </w:tcPr>
          <w:p>
            <w:pPr>
              <w:jc w:val="center"/>
              <w:rPr>
                <w:b/>
                <w:szCs w:val="21"/>
              </w:rPr>
            </w:pPr>
            <w:r>
              <w:rPr>
                <w:b/>
                <w:szCs w:val="21"/>
              </w:rPr>
              <w:t>部件</w:t>
            </w:r>
          </w:p>
        </w:tc>
        <w:tc>
          <w:tcPr>
            <w:tcW w:w="1135" w:type="dxa"/>
            <w:vAlign w:val="center"/>
          </w:tcPr>
          <w:p>
            <w:pPr>
              <w:jc w:val="center"/>
              <w:rPr>
                <w:b/>
                <w:szCs w:val="21"/>
              </w:rPr>
            </w:pPr>
            <w:r>
              <w:rPr>
                <w:b/>
                <w:szCs w:val="21"/>
              </w:rPr>
              <w:t>Wi</w:t>
            </w:r>
          </w:p>
        </w:tc>
        <w:tc>
          <w:tcPr>
            <w:tcW w:w="2165" w:type="dxa"/>
            <w:vAlign w:val="center"/>
          </w:tcPr>
          <w:p>
            <w:pPr>
              <w:jc w:val="center"/>
              <w:rPr>
                <w:b/>
                <w:szCs w:val="21"/>
              </w:rPr>
            </w:pPr>
            <w:r>
              <w:rPr>
                <w:b/>
                <w:szCs w:val="21"/>
              </w:rPr>
              <w:t>PCCIi（BCCIi或DCCIi）</w:t>
            </w:r>
          </w:p>
        </w:tc>
        <w:tc>
          <w:tcPr>
            <w:tcW w:w="1918" w:type="dxa"/>
            <w:vAlign w:val="center"/>
          </w:tcPr>
          <w:p>
            <w:pPr>
              <w:jc w:val="center"/>
              <w:rPr>
                <w:b/>
                <w:szCs w:val="21"/>
              </w:rPr>
            </w:pPr>
            <w:r>
              <w:rPr>
                <w:b/>
                <w:szCs w:val="21"/>
              </w:rPr>
              <w:t>SPCI（SBCI或BDCI）</w:t>
            </w:r>
          </w:p>
        </w:tc>
        <w:tc>
          <w:tcPr>
            <w:tcW w:w="865" w:type="dxa"/>
            <w:vAlign w:val="center"/>
          </w:tcPr>
          <w:p>
            <w:pPr>
              <w:jc w:val="center"/>
              <w:rPr>
                <w:b/>
                <w:szCs w:val="21"/>
              </w:rPr>
            </w:pPr>
            <w:r>
              <w:rPr>
                <w:b/>
                <w:szCs w:val="21"/>
              </w:rPr>
              <w:t>Dr</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restart"/>
            <w:vAlign w:val="center"/>
          </w:tcPr>
          <w:p>
            <w:pPr>
              <w:jc w:val="center"/>
              <w:rPr>
                <w:szCs w:val="21"/>
              </w:rPr>
            </w:pPr>
            <w:r>
              <w:rPr>
                <w:szCs w:val="21"/>
              </w:rPr>
              <w:t>上部结构</w:t>
            </w:r>
          </w:p>
        </w:tc>
        <w:tc>
          <w:tcPr>
            <w:tcW w:w="1304" w:type="dxa"/>
            <w:vMerge w:val="restart"/>
            <w:vAlign w:val="center"/>
          </w:tcPr>
          <w:p>
            <w:pPr>
              <w:jc w:val="center"/>
              <w:rPr>
                <w:szCs w:val="21"/>
              </w:rPr>
            </w:pPr>
            <w:r>
              <w:rPr>
                <w:szCs w:val="21"/>
              </w:rPr>
              <w:t>0.4</w:t>
            </w:r>
          </w:p>
        </w:tc>
        <w:tc>
          <w:tcPr>
            <w:tcW w:w="1330" w:type="dxa"/>
            <w:vAlign w:val="center"/>
          </w:tcPr>
          <w:p>
            <w:pPr>
              <w:jc w:val="center"/>
              <w:rPr>
                <w:szCs w:val="21"/>
              </w:rPr>
            </w:pPr>
            <w:r>
              <w:rPr>
                <w:szCs w:val="21"/>
              </w:rPr>
              <w:t>上部承重构件</w:t>
            </w:r>
          </w:p>
        </w:tc>
        <w:tc>
          <w:tcPr>
            <w:tcW w:w="1135" w:type="dxa"/>
            <w:vAlign w:val="center"/>
          </w:tcPr>
          <w:p>
            <w:pPr>
              <w:jc w:val="center"/>
              <w:rPr>
                <w:szCs w:val="21"/>
              </w:rPr>
            </w:pPr>
            <w:r>
              <w:rPr>
                <w:szCs w:val="21"/>
              </w:rPr>
              <w:t>0.7</w:t>
            </w:r>
          </w:p>
        </w:tc>
        <w:tc>
          <w:tcPr>
            <w:tcW w:w="2165" w:type="dxa"/>
            <w:vAlign w:val="center"/>
          </w:tcPr>
          <w:p>
            <w:pPr>
              <w:jc w:val="center"/>
              <w:rPr>
                <w:szCs w:val="21"/>
              </w:rPr>
            </w:pPr>
            <w:r>
              <w:rPr>
                <w:szCs w:val="21"/>
              </w:rPr>
              <w:t>88.09</w:t>
            </w:r>
          </w:p>
        </w:tc>
        <w:tc>
          <w:tcPr>
            <w:tcW w:w="1918" w:type="dxa"/>
            <w:vMerge w:val="restart"/>
            <w:vAlign w:val="center"/>
          </w:tcPr>
          <w:p>
            <w:pPr>
              <w:jc w:val="center"/>
              <w:rPr>
                <w:szCs w:val="21"/>
              </w:rPr>
            </w:pPr>
            <w:r>
              <w:rPr>
                <w:szCs w:val="21"/>
              </w:rPr>
              <w:t>86.66</w:t>
            </w:r>
          </w:p>
        </w:tc>
        <w:tc>
          <w:tcPr>
            <w:tcW w:w="865" w:type="dxa"/>
            <w:vMerge w:val="restart"/>
            <w:vAlign w:val="center"/>
          </w:tcPr>
          <w:p>
            <w:pPr>
              <w:jc w:val="center"/>
              <w:rPr>
                <w:szCs w:val="21"/>
              </w:rPr>
            </w:pPr>
            <w:r>
              <w:rPr>
                <w:szCs w:val="21"/>
              </w:rPr>
              <w:t>91.78</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上部一般构件</w:t>
            </w:r>
          </w:p>
        </w:tc>
        <w:tc>
          <w:tcPr>
            <w:tcW w:w="1135" w:type="dxa"/>
            <w:vAlign w:val="center"/>
          </w:tcPr>
          <w:p>
            <w:pPr>
              <w:jc w:val="center"/>
              <w:rPr>
                <w:szCs w:val="21"/>
              </w:rPr>
            </w:pPr>
            <w:r>
              <w:rPr>
                <w:szCs w:val="21"/>
              </w:rPr>
              <w:t>0.18</w:t>
            </w:r>
          </w:p>
        </w:tc>
        <w:tc>
          <w:tcPr>
            <w:tcW w:w="2165" w:type="dxa"/>
            <w:vAlign w:val="center"/>
          </w:tcPr>
          <w:p>
            <w:pPr>
              <w:jc w:val="center"/>
              <w:rPr>
                <w:szCs w:val="21"/>
              </w:rPr>
            </w:pPr>
            <w:r>
              <w:rPr>
                <w:szCs w:val="21"/>
              </w:rPr>
              <w:t>84.63</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支座</w:t>
            </w:r>
          </w:p>
        </w:tc>
        <w:tc>
          <w:tcPr>
            <w:tcW w:w="1135" w:type="dxa"/>
            <w:vAlign w:val="center"/>
          </w:tcPr>
          <w:p>
            <w:pPr>
              <w:jc w:val="center"/>
              <w:rPr>
                <w:szCs w:val="21"/>
              </w:rPr>
            </w:pPr>
            <w:r>
              <w:rPr>
                <w:szCs w:val="21"/>
              </w:rPr>
              <w:t>0.12</w:t>
            </w:r>
          </w:p>
        </w:tc>
        <w:tc>
          <w:tcPr>
            <w:tcW w:w="2165" w:type="dxa"/>
            <w:vAlign w:val="center"/>
          </w:tcPr>
          <w:p>
            <w:pPr>
              <w:jc w:val="center"/>
              <w:rPr>
                <w:szCs w:val="21"/>
              </w:rPr>
            </w:pPr>
            <w:r>
              <w:rPr>
                <w:szCs w:val="21"/>
              </w:rPr>
              <w:t>81.38</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restart"/>
            <w:vAlign w:val="center"/>
          </w:tcPr>
          <w:p>
            <w:pPr>
              <w:jc w:val="center"/>
              <w:rPr>
                <w:szCs w:val="21"/>
              </w:rPr>
            </w:pPr>
            <w:r>
              <w:rPr>
                <w:szCs w:val="21"/>
              </w:rPr>
              <w:t>下部结构</w:t>
            </w:r>
          </w:p>
        </w:tc>
        <w:tc>
          <w:tcPr>
            <w:tcW w:w="1304" w:type="dxa"/>
            <w:vMerge w:val="restart"/>
            <w:vAlign w:val="center"/>
          </w:tcPr>
          <w:p>
            <w:pPr>
              <w:jc w:val="center"/>
              <w:rPr>
                <w:szCs w:val="21"/>
              </w:rPr>
            </w:pPr>
            <w:r>
              <w:rPr>
                <w:szCs w:val="21"/>
              </w:rPr>
              <w:t>0.4</w:t>
            </w:r>
          </w:p>
        </w:tc>
        <w:tc>
          <w:tcPr>
            <w:tcW w:w="1330" w:type="dxa"/>
            <w:vAlign w:val="center"/>
          </w:tcPr>
          <w:p>
            <w:pPr>
              <w:jc w:val="center"/>
              <w:rPr>
                <w:szCs w:val="21"/>
              </w:rPr>
            </w:pPr>
            <w:r>
              <w:rPr>
                <w:szCs w:val="21"/>
              </w:rPr>
              <w:t>翼墙、耳墙</w:t>
            </w:r>
          </w:p>
        </w:tc>
        <w:tc>
          <w:tcPr>
            <w:tcW w:w="1135" w:type="dxa"/>
            <w:vAlign w:val="center"/>
          </w:tcPr>
          <w:p>
            <w:pPr>
              <w:jc w:val="center"/>
              <w:rPr>
                <w:szCs w:val="21"/>
              </w:rPr>
            </w:pPr>
            <w:r>
              <w:rPr>
                <w:szCs w:val="21"/>
              </w:rPr>
              <w:t>0.02</w:t>
            </w:r>
          </w:p>
        </w:tc>
        <w:tc>
          <w:tcPr>
            <w:tcW w:w="2165" w:type="dxa"/>
            <w:vAlign w:val="center"/>
          </w:tcPr>
          <w:p>
            <w:pPr>
              <w:jc w:val="center"/>
              <w:rPr>
                <w:szCs w:val="21"/>
              </w:rPr>
            </w:pPr>
            <w:r>
              <w:rPr>
                <w:szCs w:val="21"/>
              </w:rPr>
              <w:t>100.00</w:t>
            </w:r>
          </w:p>
        </w:tc>
        <w:tc>
          <w:tcPr>
            <w:tcW w:w="1918" w:type="dxa"/>
            <w:vMerge w:val="restart"/>
            <w:vAlign w:val="center"/>
          </w:tcPr>
          <w:p>
            <w:pPr>
              <w:jc w:val="center"/>
              <w:rPr>
                <w:szCs w:val="21"/>
              </w:rPr>
            </w:pPr>
            <w:r>
              <w:rPr>
                <w:szCs w:val="21"/>
              </w:rPr>
              <w:t>97.57</w:t>
            </w: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锥坡、护坡</w:t>
            </w:r>
          </w:p>
        </w:tc>
        <w:tc>
          <w:tcPr>
            <w:tcW w:w="1135" w:type="dxa"/>
            <w:vAlign w:val="center"/>
          </w:tcPr>
          <w:p>
            <w:pPr>
              <w:jc w:val="center"/>
              <w:rPr>
                <w:szCs w:val="21"/>
              </w:rPr>
            </w:pPr>
            <w:r>
              <w:rPr>
                <w:szCs w:val="21"/>
              </w:rPr>
              <w:t>0.01</w:t>
            </w:r>
          </w:p>
        </w:tc>
        <w:tc>
          <w:tcPr>
            <w:tcW w:w="2165" w:type="dxa"/>
            <w:vAlign w:val="center"/>
          </w:tcPr>
          <w:p>
            <w:pPr>
              <w:jc w:val="center"/>
              <w:rPr>
                <w:szCs w:val="21"/>
              </w:rPr>
            </w:pPr>
            <w:r>
              <w:rPr>
                <w:szCs w:val="21"/>
              </w:rPr>
              <w:t>100.00</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桥墩</w:t>
            </w:r>
          </w:p>
        </w:tc>
        <w:tc>
          <w:tcPr>
            <w:tcW w:w="1135" w:type="dxa"/>
            <w:vAlign w:val="center"/>
          </w:tcPr>
          <w:p>
            <w:pPr>
              <w:jc w:val="center"/>
              <w:rPr>
                <w:szCs w:val="21"/>
              </w:rPr>
            </w:pPr>
            <w:r>
              <w:rPr>
                <w:szCs w:val="21"/>
              </w:rPr>
              <w:t>0.3</w:t>
            </w:r>
          </w:p>
        </w:tc>
        <w:tc>
          <w:tcPr>
            <w:tcW w:w="2165" w:type="dxa"/>
            <w:vAlign w:val="center"/>
          </w:tcPr>
          <w:p>
            <w:pPr>
              <w:jc w:val="center"/>
              <w:rPr>
                <w:szCs w:val="21"/>
              </w:rPr>
            </w:pPr>
            <w:r>
              <w:rPr>
                <w:szCs w:val="21"/>
              </w:rPr>
              <w:t>91.89</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桥台</w:t>
            </w:r>
          </w:p>
        </w:tc>
        <w:tc>
          <w:tcPr>
            <w:tcW w:w="1135" w:type="dxa"/>
            <w:vAlign w:val="center"/>
          </w:tcPr>
          <w:p>
            <w:pPr>
              <w:jc w:val="center"/>
              <w:rPr>
                <w:szCs w:val="21"/>
              </w:rPr>
            </w:pPr>
            <w:r>
              <w:rPr>
                <w:szCs w:val="21"/>
              </w:rPr>
              <w:t>0.31</w:t>
            </w:r>
          </w:p>
        </w:tc>
        <w:tc>
          <w:tcPr>
            <w:tcW w:w="2165" w:type="dxa"/>
            <w:vAlign w:val="center"/>
          </w:tcPr>
          <w:p>
            <w:pPr>
              <w:jc w:val="center"/>
              <w:rPr>
                <w:szCs w:val="21"/>
              </w:rPr>
            </w:pPr>
            <w:r>
              <w:rPr>
                <w:szCs w:val="21"/>
              </w:rPr>
              <w:t>100.00</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墩台基础</w:t>
            </w:r>
          </w:p>
        </w:tc>
        <w:tc>
          <w:tcPr>
            <w:tcW w:w="1135" w:type="dxa"/>
            <w:vAlign w:val="center"/>
          </w:tcPr>
          <w:p>
            <w:pPr>
              <w:jc w:val="center"/>
              <w:rPr>
                <w:szCs w:val="21"/>
              </w:rPr>
            </w:pPr>
            <w:r>
              <w:rPr>
                <w:szCs w:val="21"/>
              </w:rPr>
              <w:t>0.29</w:t>
            </w:r>
          </w:p>
        </w:tc>
        <w:tc>
          <w:tcPr>
            <w:tcW w:w="2165" w:type="dxa"/>
            <w:vAlign w:val="center"/>
          </w:tcPr>
          <w:p>
            <w:pPr>
              <w:jc w:val="center"/>
              <w:rPr>
                <w:szCs w:val="21"/>
              </w:rPr>
            </w:pPr>
            <w:r>
              <w:rPr>
                <w:szCs w:val="21"/>
              </w:rPr>
              <w:t>100.00</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河床</w:t>
            </w:r>
          </w:p>
        </w:tc>
        <w:tc>
          <w:tcPr>
            <w:tcW w:w="1135" w:type="dxa"/>
            <w:vAlign w:val="center"/>
          </w:tcPr>
          <w:p>
            <w:pPr>
              <w:jc w:val="center"/>
              <w:rPr>
                <w:szCs w:val="21"/>
              </w:rPr>
            </w:pPr>
            <w:r>
              <w:rPr>
                <w:szCs w:val="21"/>
              </w:rPr>
              <w:t>0.07</w:t>
            </w:r>
          </w:p>
        </w:tc>
        <w:tc>
          <w:tcPr>
            <w:tcW w:w="2165" w:type="dxa"/>
            <w:vAlign w:val="center"/>
          </w:tcPr>
          <w:p>
            <w:pPr>
              <w:jc w:val="center"/>
              <w:rPr>
                <w:szCs w:val="21"/>
              </w:rPr>
            </w:pPr>
            <w:r>
              <w:rPr>
                <w:szCs w:val="21"/>
              </w:rPr>
              <w:t>100.00</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调治构造物</w:t>
            </w:r>
          </w:p>
        </w:tc>
        <w:tc>
          <w:tcPr>
            <w:tcW w:w="1135" w:type="dxa"/>
            <w:vAlign w:val="center"/>
          </w:tcPr>
          <w:p>
            <w:pPr>
              <w:jc w:val="center"/>
              <w:rPr>
                <w:szCs w:val="21"/>
              </w:rPr>
            </w:pPr>
            <w:r>
              <w:rPr>
                <w:szCs w:val="21"/>
              </w:rPr>
              <w:t>/</w:t>
            </w:r>
          </w:p>
        </w:tc>
        <w:tc>
          <w:tcPr>
            <w:tcW w:w="2165" w:type="dxa"/>
            <w:vAlign w:val="center"/>
          </w:tcPr>
          <w:p>
            <w:pPr>
              <w:jc w:val="center"/>
              <w:rPr>
                <w:szCs w:val="21"/>
              </w:rPr>
            </w:pPr>
            <w:r>
              <w:rPr>
                <w:szCs w:val="21"/>
              </w:rPr>
              <w:t>/</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restart"/>
            <w:vAlign w:val="center"/>
          </w:tcPr>
          <w:p>
            <w:pPr>
              <w:jc w:val="center"/>
              <w:rPr>
                <w:szCs w:val="21"/>
              </w:rPr>
            </w:pPr>
            <w:r>
              <w:rPr>
                <w:szCs w:val="21"/>
              </w:rPr>
              <w:t>桥面系</w:t>
            </w:r>
          </w:p>
        </w:tc>
        <w:tc>
          <w:tcPr>
            <w:tcW w:w="1304" w:type="dxa"/>
            <w:vMerge w:val="restart"/>
            <w:vAlign w:val="center"/>
          </w:tcPr>
          <w:p>
            <w:pPr>
              <w:jc w:val="center"/>
              <w:rPr>
                <w:szCs w:val="21"/>
              </w:rPr>
            </w:pPr>
            <w:r>
              <w:rPr>
                <w:szCs w:val="21"/>
              </w:rPr>
              <w:t>0.2</w:t>
            </w:r>
          </w:p>
        </w:tc>
        <w:tc>
          <w:tcPr>
            <w:tcW w:w="1330" w:type="dxa"/>
            <w:vAlign w:val="center"/>
          </w:tcPr>
          <w:p>
            <w:pPr>
              <w:jc w:val="center"/>
              <w:rPr>
                <w:szCs w:val="21"/>
              </w:rPr>
            </w:pPr>
            <w:r>
              <w:rPr>
                <w:szCs w:val="21"/>
              </w:rPr>
              <w:t>桥面铺装</w:t>
            </w:r>
          </w:p>
        </w:tc>
        <w:tc>
          <w:tcPr>
            <w:tcW w:w="1135" w:type="dxa"/>
            <w:vAlign w:val="center"/>
          </w:tcPr>
          <w:p>
            <w:pPr>
              <w:jc w:val="center"/>
              <w:rPr>
                <w:szCs w:val="21"/>
              </w:rPr>
            </w:pPr>
            <w:r>
              <w:rPr>
                <w:szCs w:val="21"/>
              </w:rPr>
              <w:t>0.44</w:t>
            </w:r>
          </w:p>
        </w:tc>
        <w:tc>
          <w:tcPr>
            <w:tcW w:w="2165" w:type="dxa"/>
            <w:vAlign w:val="center"/>
          </w:tcPr>
          <w:p>
            <w:pPr>
              <w:jc w:val="center"/>
              <w:rPr>
                <w:szCs w:val="21"/>
              </w:rPr>
            </w:pPr>
            <w:r>
              <w:rPr>
                <w:szCs w:val="21"/>
              </w:rPr>
              <w:t>100.00</w:t>
            </w:r>
          </w:p>
        </w:tc>
        <w:tc>
          <w:tcPr>
            <w:tcW w:w="1918" w:type="dxa"/>
            <w:vMerge w:val="restart"/>
            <w:vAlign w:val="center"/>
          </w:tcPr>
          <w:p>
            <w:pPr>
              <w:jc w:val="center"/>
              <w:rPr>
                <w:szCs w:val="21"/>
              </w:rPr>
            </w:pPr>
            <w:r>
              <w:rPr>
                <w:szCs w:val="21"/>
              </w:rPr>
              <w:t>90.43</w:t>
            </w: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伸缩缝装置</w:t>
            </w:r>
          </w:p>
        </w:tc>
        <w:tc>
          <w:tcPr>
            <w:tcW w:w="1135" w:type="dxa"/>
            <w:vAlign w:val="center"/>
          </w:tcPr>
          <w:p>
            <w:pPr>
              <w:jc w:val="center"/>
              <w:rPr>
                <w:szCs w:val="21"/>
              </w:rPr>
            </w:pPr>
            <w:r>
              <w:rPr>
                <w:szCs w:val="21"/>
              </w:rPr>
              <w:t>0.28</w:t>
            </w:r>
          </w:p>
        </w:tc>
        <w:tc>
          <w:tcPr>
            <w:tcW w:w="2165" w:type="dxa"/>
            <w:vAlign w:val="center"/>
          </w:tcPr>
          <w:p>
            <w:pPr>
              <w:jc w:val="center"/>
              <w:rPr>
                <w:szCs w:val="21"/>
              </w:rPr>
            </w:pPr>
            <w:r>
              <w:rPr>
                <w:szCs w:val="21"/>
              </w:rPr>
              <w:t>72.06</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人行道</w:t>
            </w:r>
          </w:p>
        </w:tc>
        <w:tc>
          <w:tcPr>
            <w:tcW w:w="1135" w:type="dxa"/>
            <w:vAlign w:val="center"/>
          </w:tcPr>
          <w:p>
            <w:pPr>
              <w:jc w:val="center"/>
              <w:rPr>
                <w:szCs w:val="21"/>
              </w:rPr>
            </w:pPr>
            <w:r>
              <w:rPr>
                <w:szCs w:val="21"/>
              </w:rPr>
              <w:t>/</w:t>
            </w:r>
          </w:p>
        </w:tc>
        <w:tc>
          <w:tcPr>
            <w:tcW w:w="2165" w:type="dxa"/>
            <w:vAlign w:val="center"/>
          </w:tcPr>
          <w:p>
            <w:pPr>
              <w:jc w:val="center"/>
              <w:rPr>
                <w:szCs w:val="21"/>
              </w:rPr>
            </w:pPr>
            <w:r>
              <w:rPr>
                <w:szCs w:val="21"/>
              </w:rPr>
              <w:t>/</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栏杆、护栏</w:t>
            </w:r>
          </w:p>
        </w:tc>
        <w:tc>
          <w:tcPr>
            <w:tcW w:w="1135" w:type="dxa"/>
            <w:vAlign w:val="center"/>
          </w:tcPr>
          <w:p>
            <w:pPr>
              <w:jc w:val="center"/>
              <w:rPr>
                <w:szCs w:val="21"/>
              </w:rPr>
            </w:pPr>
            <w:r>
              <w:rPr>
                <w:szCs w:val="21"/>
              </w:rPr>
              <w:t>0.11</w:t>
            </w:r>
          </w:p>
        </w:tc>
        <w:tc>
          <w:tcPr>
            <w:tcW w:w="2165" w:type="dxa"/>
            <w:vAlign w:val="center"/>
          </w:tcPr>
          <w:p>
            <w:pPr>
              <w:jc w:val="center"/>
              <w:rPr>
                <w:szCs w:val="21"/>
              </w:rPr>
            </w:pPr>
            <w:r>
              <w:rPr>
                <w:szCs w:val="21"/>
              </w:rPr>
              <w:t>84.08</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排水系统</w:t>
            </w:r>
          </w:p>
        </w:tc>
        <w:tc>
          <w:tcPr>
            <w:tcW w:w="1135" w:type="dxa"/>
            <w:vAlign w:val="center"/>
          </w:tcPr>
          <w:p>
            <w:pPr>
              <w:jc w:val="center"/>
              <w:rPr>
                <w:szCs w:val="21"/>
              </w:rPr>
            </w:pPr>
            <w:r>
              <w:rPr>
                <w:szCs w:val="21"/>
              </w:rPr>
              <w:t>0.11</w:t>
            </w:r>
          </w:p>
        </w:tc>
        <w:tc>
          <w:tcPr>
            <w:tcW w:w="2165" w:type="dxa"/>
            <w:vAlign w:val="center"/>
          </w:tcPr>
          <w:p>
            <w:pPr>
              <w:jc w:val="center"/>
              <w:rPr>
                <w:szCs w:val="21"/>
              </w:rPr>
            </w:pPr>
            <w:r>
              <w:rPr>
                <w:szCs w:val="21"/>
              </w:rPr>
              <w:t>100.00</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39" w:type="dxa"/>
            <w:vMerge w:val="continue"/>
            <w:vAlign w:val="center"/>
          </w:tcPr>
          <w:p>
            <w:pPr>
              <w:jc w:val="center"/>
              <w:rPr>
                <w:szCs w:val="21"/>
              </w:rPr>
            </w:pPr>
          </w:p>
        </w:tc>
        <w:tc>
          <w:tcPr>
            <w:tcW w:w="1304" w:type="dxa"/>
            <w:vMerge w:val="continue"/>
            <w:vAlign w:val="center"/>
          </w:tcPr>
          <w:p>
            <w:pPr>
              <w:jc w:val="center"/>
              <w:rPr>
                <w:szCs w:val="21"/>
              </w:rPr>
            </w:pPr>
          </w:p>
        </w:tc>
        <w:tc>
          <w:tcPr>
            <w:tcW w:w="1330" w:type="dxa"/>
            <w:vAlign w:val="center"/>
          </w:tcPr>
          <w:p>
            <w:pPr>
              <w:jc w:val="center"/>
              <w:rPr>
                <w:szCs w:val="21"/>
              </w:rPr>
            </w:pPr>
            <w:r>
              <w:rPr>
                <w:szCs w:val="21"/>
              </w:rPr>
              <w:t>照明、标志</w:t>
            </w:r>
          </w:p>
        </w:tc>
        <w:tc>
          <w:tcPr>
            <w:tcW w:w="1135" w:type="dxa"/>
            <w:vAlign w:val="center"/>
          </w:tcPr>
          <w:p>
            <w:pPr>
              <w:jc w:val="center"/>
              <w:rPr>
                <w:szCs w:val="21"/>
              </w:rPr>
            </w:pPr>
            <w:r>
              <w:rPr>
                <w:szCs w:val="21"/>
              </w:rPr>
              <w:t>0.06</w:t>
            </w:r>
          </w:p>
        </w:tc>
        <w:tc>
          <w:tcPr>
            <w:tcW w:w="2165" w:type="dxa"/>
            <w:vAlign w:val="center"/>
          </w:tcPr>
          <w:p>
            <w:pPr>
              <w:jc w:val="center"/>
              <w:rPr>
                <w:szCs w:val="21"/>
              </w:rPr>
            </w:pPr>
            <w:r>
              <w:rPr>
                <w:szCs w:val="21"/>
              </w:rPr>
              <w:t>100.00</w:t>
            </w:r>
          </w:p>
        </w:tc>
        <w:tc>
          <w:tcPr>
            <w:tcW w:w="1918" w:type="dxa"/>
            <w:vMerge w:val="continue"/>
            <w:vAlign w:val="center"/>
          </w:tcPr>
          <w:p>
            <w:pPr>
              <w:jc w:val="center"/>
              <w:rPr>
                <w:szCs w:val="21"/>
              </w:rPr>
            </w:pPr>
          </w:p>
        </w:tc>
        <w:tc>
          <w:tcPr>
            <w:tcW w:w="865" w:type="dxa"/>
            <w:vMerge w:val="continue"/>
            <w:vAlign w:val="center"/>
          </w:tcPr>
          <w:p>
            <w:pPr>
              <w:jc w:val="center"/>
              <w:rPr>
                <w:szCs w:val="21"/>
              </w:rPr>
            </w:pPr>
          </w:p>
        </w:tc>
      </w:tr>
    </w:tbl>
    <w:p>
      <w:pPr>
        <w:pStyle w:val="123"/>
      </w:pPr>
    </w:p>
    <w:p>
      <w:pPr>
        <w:pStyle w:val="5"/>
        <w:bidi w:val="0"/>
        <w:ind w:left="720" w:leftChars="0" w:hanging="720" w:firstLineChars="0"/>
      </w:pPr>
      <w:bookmarkStart w:id="85" w:name="_Toc2407"/>
      <w:r>
        <w:rPr>
          <w:rFonts w:hint="eastAsia"/>
        </w:rPr>
        <w:t>全桥技术状况评分</w:t>
      </w:r>
      <w:bookmarkEnd w:id="85"/>
    </w:p>
    <w:p>
      <w:pPr>
        <w:pStyle w:val="128"/>
        <w:spacing w:before="156"/>
      </w:pPr>
      <w:r>
        <w:t>表</w:t>
      </w:r>
      <w:r>
        <w:fldChar w:fldCharType="begin"/>
      </w:r>
      <w:r>
        <w:instrText xml:space="preserve"> STYLEREF 2 \s </w:instrText>
      </w:r>
      <w:r>
        <w:fldChar w:fldCharType="separate"/>
      </w:r>
      <w:r>
        <w:t>47.3</w:t>
      </w:r>
      <w:r>
        <w:fldChar w:fldCharType="end"/>
      </w:r>
      <w:r>
        <w:t>.</w:t>
      </w:r>
      <w:r>
        <w:fldChar w:fldCharType="begin"/>
      </w:r>
      <w:r>
        <w:instrText xml:space="preserve"> SEQ </w:instrText>
      </w:r>
      <w:r>
        <w:rPr>
          <w:rFonts w:hint="eastAsia"/>
        </w:rPr>
        <w:instrText xml:space="preserve">表</w:instrText>
      </w:r>
      <w:r>
        <w:instrText xml:space="preserve"> \* ARABIC \s 2 </w:instrText>
      </w:r>
      <w:r>
        <w:fldChar w:fldCharType="separate"/>
      </w:r>
      <w:r>
        <w:t>3</w:t>
      </w:r>
      <w:r>
        <w:fldChar w:fldCharType="end"/>
      </w:r>
      <w:r>
        <w:t xml:space="preserve">  桥梁技术状况评分表</w:t>
      </w:r>
    </w:p>
    <w:tbl>
      <w:tblPr>
        <w:tblStyle w:val="29"/>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150"/>
        <w:gridCol w:w="693"/>
        <w:gridCol w:w="1612"/>
        <w:gridCol w:w="1611"/>
        <w:gridCol w:w="2158"/>
        <w:gridCol w:w="2159"/>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150" w:type="dxa"/>
            <w:vAlign w:val="center"/>
          </w:tcPr>
          <w:p>
            <w:pPr>
              <w:pStyle w:val="96"/>
              <w:rPr>
                <w:rFonts w:ascii="Times New Roman" w:hAnsi="Times New Roman" w:cs="Times New Roman"/>
                <w:b/>
                <w:bCs/>
              </w:rPr>
            </w:pPr>
            <w:r>
              <w:rPr>
                <w:rFonts w:ascii="Times New Roman" w:hAnsi="Times New Roman" w:cs="Times New Roman"/>
                <w:b/>
                <w:bCs/>
              </w:rPr>
              <w:t>桥梁部位</w:t>
            </w:r>
          </w:p>
        </w:tc>
        <w:tc>
          <w:tcPr>
            <w:tcW w:w="693" w:type="dxa"/>
            <w:vAlign w:val="center"/>
          </w:tcPr>
          <w:p>
            <w:pPr>
              <w:pStyle w:val="96"/>
              <w:rPr>
                <w:rFonts w:ascii="Times New Roman" w:hAnsi="Times New Roman" w:cs="Times New Roman"/>
                <w:b/>
                <w:bCs/>
              </w:rPr>
            </w:pPr>
            <w:r>
              <w:rPr>
                <w:rFonts w:ascii="Times New Roman" w:hAnsi="Times New Roman" w:cs="Times New Roman"/>
                <w:b/>
                <w:bCs/>
              </w:rPr>
              <w:t>权重</w:t>
            </w:r>
          </w:p>
        </w:tc>
        <w:tc>
          <w:tcPr>
            <w:tcW w:w="1612" w:type="dxa"/>
            <w:vAlign w:val="center"/>
          </w:tcPr>
          <w:p>
            <w:pPr>
              <w:pStyle w:val="96"/>
              <w:rPr>
                <w:rFonts w:ascii="Times New Roman" w:hAnsi="Times New Roman" w:cs="Times New Roman"/>
                <w:b/>
                <w:bCs/>
              </w:rPr>
            </w:pPr>
            <w:r>
              <w:rPr>
                <w:rFonts w:ascii="Times New Roman" w:hAnsi="Times New Roman" w:cs="Times New Roman"/>
                <w:b/>
                <w:bCs/>
              </w:rPr>
              <w:t>技术状况评分</w:t>
            </w:r>
          </w:p>
        </w:tc>
        <w:tc>
          <w:tcPr>
            <w:tcW w:w="1611" w:type="dxa"/>
            <w:vAlign w:val="center"/>
          </w:tcPr>
          <w:p>
            <w:pPr>
              <w:pStyle w:val="96"/>
              <w:rPr>
                <w:rFonts w:ascii="Times New Roman" w:hAnsi="Times New Roman" w:cs="Times New Roman"/>
                <w:b/>
                <w:bCs/>
              </w:rPr>
            </w:pPr>
            <w:r>
              <w:rPr>
                <w:rFonts w:ascii="Times New Roman" w:hAnsi="Times New Roman" w:cs="Times New Roman"/>
                <w:b/>
                <w:bCs/>
              </w:rPr>
              <w:t>技术状况等级</w:t>
            </w:r>
          </w:p>
        </w:tc>
        <w:tc>
          <w:tcPr>
            <w:tcW w:w="2158" w:type="dxa"/>
            <w:vAlign w:val="center"/>
          </w:tcPr>
          <w:p>
            <w:pPr>
              <w:pStyle w:val="96"/>
              <w:rPr>
                <w:rFonts w:ascii="Times New Roman" w:hAnsi="Times New Roman" w:cs="Times New Roman"/>
                <w:b/>
                <w:bCs/>
              </w:rPr>
            </w:pPr>
            <w:r>
              <w:rPr>
                <w:rFonts w:ascii="Times New Roman" w:hAnsi="Times New Roman" w:cs="Times New Roman"/>
                <w:b/>
                <w:bCs/>
              </w:rPr>
              <w:t>全桥技术状况评分</w:t>
            </w:r>
          </w:p>
        </w:tc>
        <w:tc>
          <w:tcPr>
            <w:tcW w:w="2159" w:type="dxa"/>
            <w:vAlign w:val="center"/>
          </w:tcPr>
          <w:p>
            <w:pPr>
              <w:pStyle w:val="96"/>
              <w:rPr>
                <w:rFonts w:ascii="Times New Roman" w:hAnsi="Times New Roman" w:cs="Times New Roman"/>
                <w:b/>
                <w:bCs/>
              </w:rPr>
            </w:pPr>
            <w:r>
              <w:rPr>
                <w:rFonts w:ascii="Times New Roman" w:hAnsi="Times New Roman" w:cs="Times New Roman"/>
                <w:b/>
                <w:bCs/>
              </w:rPr>
              <w:t>全桥技术状况等级</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0" w:type="dxa"/>
            <w:vAlign w:val="center"/>
          </w:tcPr>
          <w:p>
            <w:pPr>
              <w:pStyle w:val="96"/>
              <w:rPr>
                <w:rFonts w:ascii="Times New Roman" w:hAnsi="Times New Roman" w:cs="Times New Roman"/>
              </w:rPr>
            </w:pPr>
            <w:r>
              <w:rPr>
                <w:rFonts w:ascii="Times New Roman" w:hAnsi="Times New Roman" w:cs="Times New Roman"/>
              </w:rPr>
              <w:t>上部结构</w:t>
            </w:r>
          </w:p>
        </w:tc>
        <w:tc>
          <w:tcPr>
            <w:tcW w:w="693" w:type="dxa"/>
            <w:vAlign w:val="center"/>
          </w:tcPr>
          <w:p>
            <w:pPr>
              <w:widowControl/>
              <w:jc w:val="center"/>
              <w:textAlignment w:val="center"/>
              <w:rPr>
                <w:szCs w:val="21"/>
              </w:rPr>
            </w:pPr>
            <w:r>
              <w:rPr>
                <w:kern w:val="0"/>
                <w:szCs w:val="21"/>
                <w:lang w:bidi="ar"/>
              </w:rPr>
              <w:t>0.4</w:t>
            </w:r>
          </w:p>
        </w:tc>
        <w:tc>
          <w:tcPr>
            <w:tcW w:w="1612" w:type="dxa"/>
            <w:vAlign w:val="center"/>
          </w:tcPr>
          <w:p>
            <w:pPr>
              <w:widowControl/>
              <w:jc w:val="center"/>
              <w:textAlignment w:val="center"/>
            </w:pPr>
            <w:r>
              <w:rPr>
                <w:kern w:val="0"/>
                <w:szCs w:val="21"/>
                <w:lang w:bidi="ar"/>
              </w:rPr>
              <w:t>86.66</w:t>
            </w:r>
          </w:p>
        </w:tc>
        <w:tc>
          <w:tcPr>
            <w:tcW w:w="1611" w:type="dxa"/>
            <w:vAlign w:val="center"/>
          </w:tcPr>
          <w:p>
            <w:pPr>
              <w:widowControl/>
              <w:jc w:val="center"/>
              <w:textAlignment w:val="center"/>
            </w:pPr>
            <w:r>
              <w:rPr>
                <w:kern w:val="0"/>
                <w:szCs w:val="21"/>
                <w:lang w:bidi="ar"/>
              </w:rPr>
              <w:t>2类</w:t>
            </w:r>
          </w:p>
        </w:tc>
        <w:tc>
          <w:tcPr>
            <w:tcW w:w="2158" w:type="dxa"/>
            <w:vMerge w:val="restart"/>
            <w:vAlign w:val="center"/>
          </w:tcPr>
          <w:p>
            <w:pPr>
              <w:widowControl/>
              <w:jc w:val="center"/>
              <w:textAlignment w:val="center"/>
              <w:rPr>
                <w:szCs w:val="21"/>
              </w:rPr>
            </w:pPr>
            <w:r>
              <w:rPr>
                <w:kern w:val="0"/>
                <w:szCs w:val="21"/>
                <w:lang w:bidi="ar"/>
              </w:rPr>
              <w:t>91.78</w:t>
            </w:r>
          </w:p>
        </w:tc>
        <w:tc>
          <w:tcPr>
            <w:tcW w:w="2159" w:type="dxa"/>
            <w:vMerge w:val="restart"/>
            <w:vAlign w:val="center"/>
          </w:tcPr>
          <w:p>
            <w:pPr>
              <w:widowControl/>
              <w:jc w:val="center"/>
              <w:textAlignment w:val="center"/>
              <w:rPr>
                <w:szCs w:val="21"/>
              </w:rPr>
            </w:pPr>
            <w:r>
              <w:rPr>
                <w:kern w:val="0"/>
                <w:szCs w:val="21"/>
                <w:lang w:bidi="ar"/>
              </w:rPr>
              <w:t>2类</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0" w:type="dxa"/>
            <w:vAlign w:val="center"/>
          </w:tcPr>
          <w:p>
            <w:pPr>
              <w:pStyle w:val="96"/>
              <w:rPr>
                <w:rFonts w:ascii="Times New Roman" w:hAnsi="Times New Roman" w:cs="Times New Roman"/>
              </w:rPr>
            </w:pPr>
            <w:r>
              <w:rPr>
                <w:rFonts w:ascii="Times New Roman" w:hAnsi="Times New Roman" w:cs="Times New Roman"/>
              </w:rPr>
              <w:t>下部结构</w:t>
            </w:r>
          </w:p>
        </w:tc>
        <w:tc>
          <w:tcPr>
            <w:tcW w:w="693" w:type="dxa"/>
            <w:vAlign w:val="center"/>
          </w:tcPr>
          <w:p>
            <w:pPr>
              <w:widowControl/>
              <w:jc w:val="center"/>
              <w:textAlignment w:val="center"/>
            </w:pPr>
            <w:r>
              <w:rPr>
                <w:kern w:val="0"/>
                <w:szCs w:val="21"/>
                <w:lang w:bidi="ar"/>
              </w:rPr>
              <w:t>0.4</w:t>
            </w:r>
          </w:p>
        </w:tc>
        <w:tc>
          <w:tcPr>
            <w:tcW w:w="1612" w:type="dxa"/>
            <w:vAlign w:val="center"/>
          </w:tcPr>
          <w:p>
            <w:pPr>
              <w:widowControl/>
              <w:jc w:val="center"/>
              <w:textAlignment w:val="center"/>
            </w:pPr>
            <w:r>
              <w:rPr>
                <w:kern w:val="0"/>
                <w:szCs w:val="21"/>
                <w:lang w:bidi="ar"/>
              </w:rPr>
              <w:t>97.57</w:t>
            </w:r>
          </w:p>
        </w:tc>
        <w:tc>
          <w:tcPr>
            <w:tcW w:w="1611" w:type="dxa"/>
            <w:vAlign w:val="center"/>
          </w:tcPr>
          <w:p>
            <w:pPr>
              <w:widowControl/>
              <w:jc w:val="center"/>
              <w:textAlignment w:val="center"/>
            </w:pPr>
            <w:r>
              <w:t>1类</w:t>
            </w:r>
          </w:p>
        </w:tc>
        <w:tc>
          <w:tcPr>
            <w:tcW w:w="2158" w:type="dxa"/>
            <w:vMerge w:val="continue"/>
            <w:vAlign w:val="center"/>
          </w:tcPr>
          <w:p>
            <w:pPr>
              <w:jc w:val="center"/>
              <w:rPr>
                <w:szCs w:val="21"/>
              </w:rPr>
            </w:pPr>
          </w:p>
        </w:tc>
        <w:tc>
          <w:tcPr>
            <w:tcW w:w="2159" w:type="dxa"/>
            <w:vMerge w:val="continue"/>
            <w:vAlign w:val="center"/>
          </w:tcPr>
          <w:p>
            <w:pPr>
              <w:jc w:val="center"/>
              <w:rPr>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0" w:type="dxa"/>
            <w:vAlign w:val="center"/>
          </w:tcPr>
          <w:p>
            <w:pPr>
              <w:pStyle w:val="96"/>
              <w:rPr>
                <w:rFonts w:ascii="Times New Roman" w:hAnsi="Times New Roman" w:cs="Times New Roman"/>
              </w:rPr>
            </w:pPr>
            <w:r>
              <w:rPr>
                <w:rFonts w:ascii="Times New Roman" w:hAnsi="Times New Roman" w:cs="Times New Roman"/>
              </w:rPr>
              <w:t>桥面系</w:t>
            </w:r>
          </w:p>
        </w:tc>
        <w:tc>
          <w:tcPr>
            <w:tcW w:w="693" w:type="dxa"/>
            <w:vAlign w:val="center"/>
          </w:tcPr>
          <w:p>
            <w:pPr>
              <w:widowControl/>
              <w:jc w:val="center"/>
              <w:textAlignment w:val="center"/>
            </w:pPr>
            <w:r>
              <w:rPr>
                <w:kern w:val="0"/>
                <w:szCs w:val="21"/>
                <w:lang w:bidi="ar"/>
              </w:rPr>
              <w:t>0.2</w:t>
            </w:r>
          </w:p>
        </w:tc>
        <w:tc>
          <w:tcPr>
            <w:tcW w:w="1612" w:type="dxa"/>
            <w:vAlign w:val="center"/>
          </w:tcPr>
          <w:p>
            <w:pPr>
              <w:widowControl/>
              <w:jc w:val="center"/>
              <w:textAlignment w:val="center"/>
            </w:pPr>
            <w:r>
              <w:rPr>
                <w:kern w:val="0"/>
                <w:szCs w:val="21"/>
                <w:lang w:bidi="ar"/>
              </w:rPr>
              <w:t>90.43</w:t>
            </w:r>
          </w:p>
        </w:tc>
        <w:tc>
          <w:tcPr>
            <w:tcW w:w="1611" w:type="dxa"/>
            <w:vAlign w:val="center"/>
          </w:tcPr>
          <w:p>
            <w:pPr>
              <w:widowControl/>
              <w:jc w:val="center"/>
              <w:textAlignment w:val="center"/>
            </w:pPr>
            <w:r>
              <w:rPr>
                <w:kern w:val="0"/>
                <w:szCs w:val="21"/>
                <w:lang w:bidi="ar"/>
              </w:rPr>
              <w:t>2类</w:t>
            </w:r>
          </w:p>
        </w:tc>
        <w:tc>
          <w:tcPr>
            <w:tcW w:w="2158" w:type="dxa"/>
            <w:vMerge w:val="continue"/>
            <w:vAlign w:val="center"/>
          </w:tcPr>
          <w:p>
            <w:pPr>
              <w:jc w:val="center"/>
              <w:rPr>
                <w:szCs w:val="21"/>
              </w:rPr>
            </w:pPr>
          </w:p>
        </w:tc>
        <w:tc>
          <w:tcPr>
            <w:tcW w:w="2159" w:type="dxa"/>
            <w:vMerge w:val="continue"/>
            <w:vAlign w:val="center"/>
          </w:tcPr>
          <w:p>
            <w:pPr>
              <w:jc w:val="center"/>
              <w:rPr>
                <w:szCs w:val="21"/>
              </w:rPr>
            </w:pPr>
          </w:p>
        </w:tc>
      </w:tr>
    </w:tbl>
    <w:p>
      <w:pPr>
        <w:pStyle w:val="5"/>
        <w:bidi w:val="0"/>
        <w:ind w:left="720" w:leftChars="0" w:hanging="720" w:firstLineChars="0"/>
      </w:pPr>
      <w:bookmarkStart w:id="86" w:name="_Toc31211"/>
      <w:r>
        <w:rPr>
          <w:rFonts w:hint="eastAsia"/>
        </w:rPr>
        <w:t>结论</w:t>
      </w:r>
      <w:bookmarkEnd w:id="86"/>
    </w:p>
    <w:p>
      <w:pPr>
        <w:spacing w:line="360" w:lineRule="auto"/>
        <w:ind w:firstLine="480" w:firstLineChars="200"/>
        <w:rPr>
          <w:sz w:val="24"/>
        </w:rPr>
      </w:pPr>
      <w:r>
        <w:rPr>
          <w:sz w:val="24"/>
        </w:rPr>
        <w:t>根据本次检测结果，依据《公路桥梁技术状况评定标准》（JTG/T H21-2011）对桥梁技术状况进行评定。桥梁技术状况评分Dr为</w:t>
      </w:r>
      <w:r>
        <w:rPr>
          <w:kern w:val="0"/>
          <w:sz w:val="24"/>
          <w:lang w:bidi="ar"/>
        </w:rPr>
        <w:t>91.78</w:t>
      </w:r>
      <w:r>
        <w:rPr>
          <w:sz w:val="24"/>
        </w:rPr>
        <w:t>分，属于2类桥梁，有轻微缺损，对桥梁使用功能无影响。</w:t>
      </w:r>
    </w:p>
    <w:p>
      <w:pPr>
        <w:pStyle w:val="4"/>
        <w:bidi w:val="0"/>
        <w:ind w:left="576" w:leftChars="0" w:hanging="576" w:firstLineChars="0"/>
      </w:pPr>
      <w:bookmarkStart w:id="87" w:name="_Toc184400467"/>
      <w:bookmarkStart w:id="88" w:name="_Toc23266"/>
      <w:bookmarkStart w:id="89" w:name="_Toc19118"/>
      <w:bookmarkStart w:id="90" w:name="_Toc29652"/>
      <w:bookmarkStart w:id="91" w:name="_Toc13858"/>
      <w:r>
        <w:rPr>
          <w:rFonts w:hint="eastAsia"/>
        </w:rPr>
        <w:t>桥梁维修加固、历年检测情况及对比</w:t>
      </w:r>
      <w:bookmarkEnd w:id="87"/>
      <w:bookmarkEnd w:id="88"/>
      <w:bookmarkEnd w:id="89"/>
      <w:bookmarkEnd w:id="90"/>
      <w:bookmarkEnd w:id="91"/>
    </w:p>
    <w:p>
      <w:pPr>
        <w:pStyle w:val="5"/>
        <w:bidi w:val="0"/>
        <w:ind w:left="720" w:leftChars="0" w:hanging="720" w:firstLineChars="0"/>
      </w:pPr>
      <w:bookmarkStart w:id="92" w:name="_Toc14895"/>
      <w:r>
        <w:rPr>
          <w:rFonts w:hint="eastAsia"/>
        </w:rPr>
        <w:t>桥梁维修加固情况</w:t>
      </w:r>
      <w:bookmarkEnd w:id="92"/>
    </w:p>
    <w:p>
      <w:pPr>
        <w:spacing w:line="360" w:lineRule="auto"/>
        <w:ind w:firstLine="480" w:firstLineChars="200"/>
        <w:rPr>
          <w:sz w:val="24"/>
          <w:highlight w:val="none"/>
        </w:rPr>
      </w:pPr>
      <w:r>
        <w:rPr>
          <w:sz w:val="24"/>
          <w:highlight w:val="none"/>
        </w:rPr>
        <w:t>经现场查看，该桥存在多处维修处治痕迹，修补处浆体粘结密实、平整，未发现重新开裂、脱落现象。</w:t>
      </w:r>
    </w:p>
    <w:p>
      <w:pPr>
        <w:pStyle w:val="4"/>
        <w:bidi w:val="0"/>
        <w:ind w:left="576" w:leftChars="0" w:hanging="576" w:firstLineChars="0"/>
      </w:pPr>
      <w:bookmarkStart w:id="93" w:name="_Toc11373"/>
      <w:bookmarkStart w:id="94" w:name="_Toc18501"/>
      <w:bookmarkStart w:id="95" w:name="_Toc184400468"/>
      <w:bookmarkStart w:id="96" w:name="_Toc8850"/>
      <w:bookmarkStart w:id="97" w:name="_Toc11850"/>
      <w:r>
        <w:rPr>
          <w:rFonts w:hint="eastAsia"/>
        </w:rPr>
        <w:t>主要病害及成因分析</w:t>
      </w:r>
      <w:bookmarkEnd w:id="93"/>
      <w:bookmarkEnd w:id="94"/>
      <w:bookmarkEnd w:id="95"/>
      <w:bookmarkEnd w:id="96"/>
      <w:bookmarkEnd w:id="97"/>
    </w:p>
    <w:p>
      <w:pPr>
        <w:spacing w:line="360" w:lineRule="auto"/>
        <w:ind w:firstLine="480"/>
        <w:rPr>
          <w:rFonts w:hint="eastAsia" w:ascii="宋体" w:hAnsi="宋体"/>
          <w:sz w:val="24"/>
        </w:rPr>
      </w:pPr>
      <w:r>
        <w:rPr>
          <w:rFonts w:ascii="宋体" w:hAnsi="宋体"/>
          <w:sz w:val="24"/>
        </w:rPr>
        <w:t>该桥典型病害总结与成因分析如下表所示。</w:t>
      </w:r>
    </w:p>
    <w:p>
      <w:pPr>
        <w:pStyle w:val="128"/>
        <w:spacing w:before="156"/>
      </w:pPr>
      <w:r>
        <w:rPr>
          <w:rFonts w:hint="eastAsia"/>
        </w:rPr>
        <w:t>表</w:t>
      </w:r>
      <w:r>
        <w:fldChar w:fldCharType="begin"/>
      </w:r>
      <w:r>
        <w:instrText xml:space="preserve"> STYLEREF 2 \s </w:instrText>
      </w:r>
      <w:r>
        <w:fldChar w:fldCharType="separate"/>
      </w:r>
      <w:r>
        <w:t>47.5</w:t>
      </w:r>
      <w:r>
        <w:fldChar w:fldCharType="end"/>
      </w:r>
      <w:r>
        <w:t>.</w:t>
      </w:r>
      <w:r>
        <w:fldChar w:fldCharType="begin"/>
      </w:r>
      <w:r>
        <w:instrText xml:space="preserve"> SEQ </w:instrText>
      </w:r>
      <w:r>
        <w:rPr>
          <w:rFonts w:hint="eastAsia"/>
        </w:rPr>
        <w:instrText xml:space="preserve">表</w:instrText>
      </w:r>
      <w:r>
        <w:instrText xml:space="preserve"> \* ARABIC \s 2 </w:instrText>
      </w:r>
      <w:r>
        <w:fldChar w:fldCharType="separate"/>
      </w:r>
      <w:r>
        <w:t>1</w:t>
      </w:r>
      <w:r>
        <w:fldChar w:fldCharType="end"/>
      </w:r>
      <w:r>
        <w:t xml:space="preserve">  金鸡特大桥（上行）右幅典型病害总结与成因分析表</w:t>
      </w:r>
    </w:p>
    <w:tbl>
      <w:tblPr>
        <w:tblStyle w:val="29"/>
        <w:tblW w:w="935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957"/>
        <w:gridCol w:w="1332"/>
        <w:gridCol w:w="3480"/>
        <w:gridCol w:w="358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97" w:hRule="atLeast"/>
          <w:tblHeader/>
          <w:jc w:val="center"/>
        </w:trPr>
        <w:tc>
          <w:tcPr>
            <w:tcW w:w="957" w:type="dxa"/>
            <w:tcBorders>
              <w:tl2br w:val="nil"/>
              <w:tr2bl w:val="nil"/>
            </w:tcBorders>
            <w:vAlign w:val="center"/>
          </w:tcPr>
          <w:p>
            <w:pPr>
              <w:pStyle w:val="97"/>
              <w:rPr>
                <w:rFonts w:hint="eastAsia" w:ascii="宋体" w:hAnsi="宋体"/>
                <w:b/>
              </w:rPr>
            </w:pPr>
            <w:r>
              <w:rPr>
                <w:rFonts w:ascii="宋体" w:hAnsi="宋体"/>
                <w:b/>
              </w:rPr>
              <w:t>序号</w:t>
            </w:r>
          </w:p>
        </w:tc>
        <w:tc>
          <w:tcPr>
            <w:tcW w:w="1332" w:type="dxa"/>
            <w:tcBorders>
              <w:tl2br w:val="nil"/>
              <w:tr2bl w:val="nil"/>
            </w:tcBorders>
            <w:vAlign w:val="center"/>
          </w:tcPr>
          <w:p>
            <w:pPr>
              <w:pStyle w:val="97"/>
              <w:rPr>
                <w:rFonts w:hint="eastAsia" w:ascii="宋体" w:hAnsi="宋体"/>
                <w:b/>
              </w:rPr>
            </w:pPr>
            <w:r>
              <w:rPr>
                <w:rFonts w:ascii="宋体" w:hAnsi="宋体"/>
                <w:b/>
              </w:rPr>
              <w:t>部位</w:t>
            </w:r>
          </w:p>
        </w:tc>
        <w:tc>
          <w:tcPr>
            <w:tcW w:w="3480" w:type="dxa"/>
            <w:tcBorders>
              <w:tl2br w:val="nil"/>
              <w:tr2bl w:val="nil"/>
            </w:tcBorders>
            <w:vAlign w:val="center"/>
          </w:tcPr>
          <w:p>
            <w:pPr>
              <w:pStyle w:val="97"/>
              <w:rPr>
                <w:rFonts w:hint="eastAsia" w:ascii="宋体" w:hAnsi="宋体"/>
                <w:b/>
              </w:rPr>
            </w:pPr>
            <w:r>
              <w:rPr>
                <w:rFonts w:ascii="宋体" w:hAnsi="宋体"/>
                <w:b/>
              </w:rPr>
              <w:t>典型病害总结</w:t>
            </w:r>
          </w:p>
        </w:tc>
        <w:tc>
          <w:tcPr>
            <w:tcW w:w="3585" w:type="dxa"/>
            <w:tcBorders>
              <w:tl2br w:val="nil"/>
              <w:tr2bl w:val="nil"/>
            </w:tcBorders>
            <w:vAlign w:val="center"/>
          </w:tcPr>
          <w:p>
            <w:pPr>
              <w:pStyle w:val="97"/>
              <w:rPr>
                <w:rFonts w:hint="eastAsia" w:ascii="宋体" w:hAnsi="宋体"/>
                <w:b/>
              </w:rPr>
            </w:pPr>
            <w:r>
              <w:rPr>
                <w:rFonts w:ascii="宋体" w:hAnsi="宋体"/>
                <w:b/>
              </w:rPr>
              <w:t>成因分析</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57" w:type="dxa"/>
            <w:tcBorders>
              <w:tl2br w:val="nil"/>
              <w:tr2bl w:val="nil"/>
            </w:tcBorders>
            <w:vAlign w:val="center"/>
          </w:tcPr>
          <w:p>
            <w:pPr>
              <w:jc w:val="center"/>
              <w:rPr>
                <w:rFonts w:hint="eastAsia" w:ascii="宋体" w:hAnsi="宋体"/>
                <w:bCs/>
                <w:szCs w:val="21"/>
              </w:rPr>
            </w:pPr>
            <w:r>
              <w:rPr>
                <w:rFonts w:ascii="宋体" w:hAnsi="宋体"/>
              </w:rPr>
              <w:t>1</w:t>
            </w:r>
          </w:p>
        </w:tc>
        <w:tc>
          <w:tcPr>
            <w:tcW w:w="1332" w:type="dxa"/>
            <w:tcBorders>
              <w:tl2br w:val="nil"/>
              <w:tr2bl w:val="nil"/>
            </w:tcBorders>
            <w:vAlign w:val="center"/>
          </w:tcPr>
          <w:p>
            <w:pPr>
              <w:pStyle w:val="97"/>
              <w:rPr>
                <w:rFonts w:hint="eastAsia" w:ascii="宋体" w:hAnsi="宋体"/>
                <w:b/>
              </w:rPr>
            </w:pPr>
            <w:r>
              <w:rPr>
                <w:rFonts w:hint="eastAsia" w:ascii="宋体" w:hAnsi="宋体"/>
                <w:szCs w:val="24"/>
              </w:rPr>
              <w:t>上部结构</w:t>
            </w:r>
          </w:p>
        </w:tc>
        <w:tc>
          <w:tcPr>
            <w:tcW w:w="3480" w:type="dxa"/>
            <w:tcBorders>
              <w:tl2br w:val="nil"/>
              <w:tr2bl w:val="nil"/>
            </w:tcBorders>
            <w:vAlign w:val="center"/>
          </w:tcPr>
          <w:p>
            <w:pPr>
              <w:numPr>
                <w:ilvl w:val="0"/>
                <w:numId w:val="0"/>
              </w:numPr>
              <w:jc w:val="left"/>
              <w:rPr>
                <w:rFonts w:hint="eastAsia" w:ascii="Times New Roman" w:hAnsi="Times New Roman" w:cs="Times New Roman"/>
              </w:rPr>
            </w:pPr>
            <w:r>
              <w:rPr>
                <w:rFonts w:hint="eastAsia" w:ascii="Times New Roman" w:hAnsi="Times New Roman" w:eastAsia="宋体" w:cs="Times New Roman"/>
                <w:kern w:val="2"/>
                <w:sz w:val="21"/>
                <w:szCs w:val="24"/>
                <w:lang w:val="en-US" w:eastAsia="zh-CN" w:bidi="ar-SA"/>
              </w:rPr>
              <w:t>（1）</w:t>
            </w:r>
            <w:r>
              <w:rPr>
                <w:rFonts w:ascii="Times New Roman" w:hAnsi="Times New Roman" w:cs="Times New Roman"/>
              </w:rPr>
              <w:t>T梁</w:t>
            </w:r>
            <w:r>
              <w:rPr>
                <w:rFonts w:hint="eastAsia" w:ascii="Times New Roman" w:hAnsi="Times New Roman" w:cs="Times New Roman"/>
                <w:lang w:eastAsia="zh-CN"/>
              </w:rPr>
              <w:t>、</w:t>
            </w:r>
            <w:r>
              <w:rPr>
                <w:rFonts w:ascii="Times New Roman" w:hAnsi="Times New Roman" w:cs="Times New Roman"/>
              </w:rPr>
              <w:t>湿接缝</w:t>
            </w:r>
            <w:r>
              <w:rPr>
                <w:rFonts w:hint="eastAsia" w:ascii="Times New Roman" w:hAnsi="Times New Roman" w:cs="Times New Roman"/>
                <w:lang w:eastAsia="zh-CN"/>
              </w:rPr>
              <w:t>、</w:t>
            </w:r>
            <w:r>
              <w:rPr>
                <w:rFonts w:ascii="Times New Roman" w:hAnsi="Times New Roman" w:cs="Times New Roman"/>
              </w:rPr>
              <w:t>横隔板</w:t>
            </w:r>
            <w:r>
              <w:rPr>
                <w:rFonts w:hint="eastAsia" w:ascii="Times New Roman" w:hAnsi="Times New Roman" w:cs="Times New Roman"/>
              </w:rPr>
              <w:t>混凝土剥落掉角</w:t>
            </w:r>
          </w:p>
          <w:p>
            <w:pPr>
              <w:numPr>
                <w:ilvl w:val="0"/>
                <w:numId w:val="0"/>
              </w:numPr>
              <w:jc w:val="left"/>
              <w:rPr>
                <w:rFonts w:hint="eastAsia"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2</w:t>
            </w:r>
            <w:r>
              <w:rPr>
                <w:rFonts w:hint="eastAsia" w:ascii="Times New Roman" w:hAnsi="Times New Roman" w:cs="Times New Roman"/>
                <w:lang w:eastAsia="zh-CN"/>
              </w:rPr>
              <w:t>）</w:t>
            </w:r>
            <w:r>
              <w:rPr>
                <w:rFonts w:ascii="Times New Roman" w:hAnsi="Times New Roman" w:cs="Times New Roman"/>
              </w:rPr>
              <w:t>支座锈蚀</w:t>
            </w:r>
            <w:r>
              <w:rPr>
                <w:rFonts w:hint="eastAsia" w:ascii="Times New Roman" w:hAnsi="Times New Roman" w:cs="Times New Roman"/>
                <w:lang w:eastAsia="zh-CN"/>
              </w:rPr>
              <w:t>、</w:t>
            </w:r>
            <w:r>
              <w:rPr>
                <w:rFonts w:ascii="Times New Roman" w:hAnsi="Times New Roman" w:cs="Times New Roman"/>
              </w:rPr>
              <w:t>位移</w:t>
            </w:r>
          </w:p>
          <w:p>
            <w:pPr>
              <w:numPr>
                <w:ilvl w:val="0"/>
                <w:numId w:val="0"/>
              </w:numPr>
              <w:jc w:val="left"/>
              <w:rPr>
                <w:rFonts w:hint="eastAsia"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3</w:t>
            </w:r>
            <w:r>
              <w:rPr>
                <w:rFonts w:hint="eastAsia" w:ascii="Times New Roman" w:hAnsi="Times New Roman" w:cs="Times New Roman"/>
                <w:lang w:eastAsia="zh-CN"/>
              </w:rPr>
              <w:t>）</w:t>
            </w:r>
            <w:r>
              <w:rPr>
                <w:rFonts w:ascii="Times New Roman" w:hAnsi="Times New Roman" w:cs="Times New Roman"/>
              </w:rPr>
              <w:t>湿接缝横向泛白吸附裂缝</w:t>
            </w:r>
          </w:p>
        </w:tc>
        <w:tc>
          <w:tcPr>
            <w:tcW w:w="3585" w:type="dxa"/>
            <w:tcBorders>
              <w:tl2br w:val="nil"/>
              <w:tr2bl w:val="nil"/>
            </w:tcBorders>
            <w:shd w:val="clear" w:color="auto" w:fill="auto"/>
            <w:vAlign w:val="center"/>
          </w:tcPr>
          <w:p>
            <w:pPr>
              <w:numPr>
                <w:ilvl w:val="0"/>
                <w:numId w:val="0"/>
              </w:numPr>
              <w:jc w:val="left"/>
              <w:rPr>
                <w:rFonts w:hint="eastAsia" w:ascii="Times New Roman" w:hAnsi="Times New Roman" w:cs="Times New Roman"/>
              </w:rPr>
            </w:pPr>
            <w:r>
              <w:rPr>
                <w:rFonts w:hint="eastAsia" w:ascii="Times New Roman" w:hAnsi="Times New Roman" w:eastAsia="宋体" w:cs="Times New Roman"/>
                <w:kern w:val="2"/>
                <w:sz w:val="21"/>
                <w:szCs w:val="24"/>
                <w:lang w:val="en-US" w:eastAsia="zh-CN" w:bidi="ar-SA"/>
              </w:rPr>
              <w:t>（1）</w:t>
            </w:r>
            <w:r>
              <w:rPr>
                <w:rFonts w:hint="eastAsia" w:ascii="Times New Roman" w:hAnsi="Times New Roman" w:cs="Times New Roman"/>
              </w:rPr>
              <w:t>施工操作不当，受外力磕碰导致。</w:t>
            </w:r>
          </w:p>
          <w:p>
            <w:pPr>
              <w:numPr>
                <w:ilvl w:val="0"/>
                <w:numId w:val="0"/>
              </w:numPr>
              <w:jc w:val="left"/>
              <w:rPr>
                <w:rFonts w:hint="eastAsia"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2</w:t>
            </w:r>
            <w:r>
              <w:rPr>
                <w:rFonts w:hint="eastAsia" w:ascii="Times New Roman" w:hAnsi="Times New Roman" w:cs="Times New Roman"/>
                <w:lang w:eastAsia="zh-CN"/>
              </w:rPr>
              <w:t>）</w:t>
            </w:r>
            <w:r>
              <w:rPr>
                <w:rFonts w:hint="eastAsia" w:ascii="Times New Roman" w:hAnsi="Times New Roman" w:cs="Times New Roman"/>
              </w:rPr>
              <w:t>支座环境湿度大，防尘罩损坏、脱落，钢盆长时间处于潮湿等恶劣环境中，导致钢件发生锈蚀。</w:t>
            </w:r>
          </w:p>
          <w:p>
            <w:pPr>
              <w:numPr>
                <w:ilvl w:val="0"/>
                <w:numId w:val="0"/>
              </w:numPr>
              <w:ind w:left="0" w:leftChars="0" w:firstLine="0" w:firstLineChars="0"/>
              <w:jc w:val="left"/>
              <w:rPr>
                <w:rFonts w:hint="eastAsia" w:ascii="Times New Roman" w:hAnsi="Times New Roman" w:cs="Times New Roman"/>
                <w:lang w:eastAsia="zh-CN"/>
              </w:rPr>
            </w:pPr>
            <w:r>
              <w:rPr>
                <w:rFonts w:hint="eastAsia" w:ascii="Times New Roman" w:hAnsi="Times New Roman" w:cs="Times New Roman"/>
                <w:lang w:eastAsia="zh-CN"/>
              </w:rPr>
              <w:t>（</w:t>
            </w:r>
            <w:r>
              <w:rPr>
                <w:rFonts w:hint="eastAsia" w:ascii="Times New Roman" w:hAnsi="Times New Roman" w:cs="Times New Roman"/>
                <w:lang w:val="en-US" w:eastAsia="zh-CN"/>
              </w:rPr>
              <w:t>3</w:t>
            </w:r>
            <w:r>
              <w:rPr>
                <w:rFonts w:hint="eastAsia" w:ascii="Times New Roman" w:hAnsi="Times New Roman" w:cs="Times New Roman"/>
                <w:lang w:eastAsia="zh-CN"/>
              </w:rPr>
              <w:t>）</w:t>
            </w:r>
            <w:r>
              <w:rPr>
                <w:rFonts w:hint="eastAsia" w:ascii="Times New Roman" w:hAnsi="Times New Roman" w:cs="Times New Roman"/>
              </w:rPr>
              <w:t>支座安装时,由于支承垫石不平,造成</w:t>
            </w:r>
            <w:r>
              <w:rPr>
                <w:rFonts w:hint="eastAsia" w:ascii="Times New Roman" w:hAnsi="Times New Roman" w:cs="Times New Roman"/>
                <w:lang w:eastAsia="zh-CN"/>
              </w:rPr>
              <w:t>橡胶支座局部承压,引起橡胶支座位置出现顺桥向或横桥向的位移。</w:t>
            </w:r>
          </w:p>
          <w:p>
            <w:pPr>
              <w:numPr>
                <w:ilvl w:val="0"/>
                <w:numId w:val="0"/>
              </w:numPr>
              <w:ind w:left="0" w:leftChars="0" w:firstLine="0" w:firstLineChars="0"/>
              <w:jc w:val="left"/>
              <w:rPr>
                <w:rFonts w:hint="eastAsia" w:eastAsia="宋体"/>
                <w:lang w:val="en-US" w:eastAsia="zh-CN"/>
              </w:rPr>
            </w:pPr>
            <w:r>
              <w:rPr>
                <w:rFonts w:hint="eastAsia" w:ascii="Times New Roman" w:hAnsi="Times New Roman" w:cs="Times New Roman"/>
                <w:lang w:eastAsia="zh-CN"/>
              </w:rPr>
              <w:t>（</w:t>
            </w:r>
            <w:r>
              <w:rPr>
                <w:rFonts w:hint="eastAsia" w:ascii="Times New Roman" w:hAnsi="Times New Roman" w:cs="Times New Roman"/>
                <w:lang w:val="en-US" w:eastAsia="zh-CN"/>
              </w:rPr>
              <w:t>4</w:t>
            </w:r>
            <w:r>
              <w:rPr>
                <w:rFonts w:hint="eastAsia" w:ascii="Times New Roman" w:hAnsi="Times New Roman" w:cs="Times New Roman"/>
                <w:lang w:eastAsia="zh-CN"/>
              </w:rPr>
              <w:t>）预应力混凝土梁张拉后上下拱值不同，形成横隔板下缘不在同一水平线上，横隔板高度在主梁预制施工中掌握不严，造成上下缘不齐致使单梁受力过大或是混凝土保护层厚度不足从而引的裂缝；在施工期间拆模时间过早或是工人暴力拆模形成裂缝。</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57" w:type="dxa"/>
            <w:tcBorders>
              <w:tl2br w:val="nil"/>
              <w:tr2bl w:val="nil"/>
            </w:tcBorders>
            <w:vAlign w:val="center"/>
          </w:tcPr>
          <w:p>
            <w:pPr>
              <w:jc w:val="center"/>
              <w:rPr>
                <w:rFonts w:hint="eastAsia" w:ascii="宋体" w:hAnsi="宋体"/>
                <w:bCs/>
                <w:szCs w:val="21"/>
              </w:rPr>
            </w:pPr>
            <w:r>
              <w:rPr>
                <w:rFonts w:ascii="宋体" w:hAnsi="宋体"/>
              </w:rPr>
              <w:t>2</w:t>
            </w:r>
          </w:p>
        </w:tc>
        <w:tc>
          <w:tcPr>
            <w:tcW w:w="1332" w:type="dxa"/>
            <w:tcBorders>
              <w:tl2br w:val="nil"/>
              <w:tr2bl w:val="nil"/>
            </w:tcBorders>
            <w:vAlign w:val="center"/>
          </w:tcPr>
          <w:p>
            <w:pPr>
              <w:pStyle w:val="97"/>
              <w:rPr>
                <w:rFonts w:hint="eastAsia" w:ascii="宋体" w:hAnsi="宋体"/>
                <w:b/>
              </w:rPr>
            </w:pPr>
            <w:r>
              <w:rPr>
                <w:rFonts w:hint="eastAsia" w:ascii="宋体" w:hAnsi="宋体"/>
                <w:szCs w:val="24"/>
              </w:rPr>
              <w:t>下部结构</w:t>
            </w:r>
          </w:p>
        </w:tc>
        <w:tc>
          <w:tcPr>
            <w:tcW w:w="3480" w:type="dxa"/>
            <w:tcBorders>
              <w:tl2br w:val="nil"/>
              <w:tr2bl w:val="nil"/>
            </w:tcBorders>
            <w:vAlign w:val="center"/>
          </w:tcPr>
          <w:p>
            <w:pPr>
              <w:numPr>
                <w:ilvl w:val="0"/>
                <w:numId w:val="0"/>
              </w:numPr>
              <w:jc w:val="left"/>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（1）</w:t>
            </w:r>
            <w:r>
              <w:rPr>
                <w:rFonts w:ascii="Times New Roman" w:hAnsi="Times New Roman" w:eastAsia="宋体" w:cs="Times New Roman"/>
                <w:kern w:val="2"/>
                <w:sz w:val="21"/>
                <w:szCs w:val="24"/>
                <w:lang w:val="en-US" w:eastAsia="zh-CN" w:bidi="ar-SA"/>
              </w:rPr>
              <w:t>盖梁蜂窝麻面</w:t>
            </w:r>
          </w:p>
        </w:tc>
        <w:tc>
          <w:tcPr>
            <w:tcW w:w="3585" w:type="dxa"/>
            <w:tcBorders>
              <w:tl2br w:val="nil"/>
              <w:tr2bl w:val="nil"/>
            </w:tcBorders>
            <w:shd w:val="clear" w:color="auto" w:fill="auto"/>
            <w:vAlign w:val="center"/>
          </w:tcPr>
          <w:p>
            <w:pPr>
              <w:numPr>
                <w:ilvl w:val="0"/>
                <w:numId w:val="0"/>
              </w:numPr>
              <w:ind w:left="0" w:leftChars="0" w:firstLine="0" w:firstLineChars="0"/>
              <w:jc w:val="left"/>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（1）</w:t>
            </w:r>
            <w:r>
              <w:rPr>
                <w:rFonts w:hint="eastAsia" w:ascii="Times New Roman" w:hAnsi="Times New Roman" w:cs="Times New Roman"/>
              </w:rPr>
              <w:t>施工操作不当，受外力磕碰导致。</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57" w:type="dxa"/>
            <w:tcBorders>
              <w:tl2br w:val="nil"/>
              <w:tr2bl w:val="nil"/>
            </w:tcBorders>
            <w:vAlign w:val="center"/>
          </w:tcPr>
          <w:p>
            <w:pPr>
              <w:jc w:val="center"/>
              <w:rPr>
                <w:rFonts w:hint="eastAsia" w:ascii="宋体" w:hAnsi="宋体"/>
                <w:bCs/>
                <w:szCs w:val="21"/>
              </w:rPr>
            </w:pPr>
            <w:r>
              <w:rPr>
                <w:rFonts w:ascii="宋体" w:hAnsi="宋体"/>
              </w:rPr>
              <w:t>3</w:t>
            </w:r>
          </w:p>
        </w:tc>
        <w:tc>
          <w:tcPr>
            <w:tcW w:w="1332" w:type="dxa"/>
            <w:tcBorders>
              <w:tl2br w:val="nil"/>
              <w:tr2bl w:val="nil"/>
            </w:tcBorders>
            <w:vAlign w:val="center"/>
          </w:tcPr>
          <w:p>
            <w:pPr>
              <w:pStyle w:val="97"/>
              <w:rPr>
                <w:rFonts w:hint="eastAsia" w:ascii="宋体" w:hAnsi="宋体"/>
                <w:b/>
              </w:rPr>
            </w:pPr>
            <w:r>
              <w:rPr>
                <w:rFonts w:hint="eastAsia" w:ascii="宋体" w:hAnsi="宋体"/>
                <w:szCs w:val="24"/>
              </w:rPr>
              <w:t>桥面系</w:t>
            </w:r>
          </w:p>
        </w:tc>
        <w:tc>
          <w:tcPr>
            <w:tcW w:w="3480" w:type="dxa"/>
            <w:tcBorders>
              <w:tl2br w:val="nil"/>
              <w:tr2bl w:val="nil"/>
            </w:tcBorders>
            <w:vAlign w:val="center"/>
          </w:tcPr>
          <w:p>
            <w:pPr>
              <w:numPr>
                <w:ilvl w:val="0"/>
                <w:numId w:val="0"/>
              </w:numPr>
              <w:jc w:val="left"/>
              <w:rPr>
                <w:rFonts w:ascii="Times New Roman" w:hAnsi="Times New Roman" w:eastAsia="宋体" w:cs="Times New Roman"/>
                <w:kern w:val="2"/>
                <w:sz w:val="21"/>
                <w:szCs w:val="24"/>
                <w:lang w:val="en-US" w:eastAsia="zh-CN" w:bidi="ar-SA"/>
              </w:rPr>
            </w:pPr>
            <w:r>
              <w:rPr>
                <w:rFonts w:ascii="Times New Roman" w:hAnsi="Times New Roman" w:eastAsia="宋体" w:cs="Times New Roman"/>
                <w:kern w:val="2"/>
                <w:sz w:val="21"/>
                <w:szCs w:val="24"/>
                <w:lang w:val="en-US" w:eastAsia="zh-CN" w:bidi="ar-SA"/>
              </w:rPr>
              <w:t>（1）</w:t>
            </w:r>
            <w:r>
              <w:rPr>
                <w:rFonts w:hint="eastAsia" w:ascii="Times New Roman" w:hAnsi="Times New Roman" w:eastAsia="宋体" w:cs="Times New Roman"/>
                <w:kern w:val="2"/>
                <w:sz w:val="21"/>
                <w:szCs w:val="24"/>
                <w:lang w:val="en-US" w:eastAsia="zh-CN" w:bidi="ar-SA"/>
              </w:rPr>
              <w:t>伸缩缝装置</w:t>
            </w:r>
            <w:r>
              <w:rPr>
                <w:rFonts w:ascii="Times New Roman" w:hAnsi="Times New Roman" w:eastAsia="宋体" w:cs="Times New Roman"/>
                <w:kern w:val="2"/>
                <w:sz w:val="21"/>
                <w:szCs w:val="24"/>
                <w:lang w:val="en-US" w:eastAsia="zh-CN" w:bidi="ar-SA"/>
              </w:rPr>
              <w:t>纵向裂缝</w:t>
            </w:r>
          </w:p>
          <w:p>
            <w:pPr>
              <w:numPr>
                <w:ilvl w:val="0"/>
                <w:numId w:val="0"/>
              </w:numPr>
              <w:jc w:val="left"/>
              <w:rPr>
                <w:rFonts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（2）</w:t>
            </w:r>
            <w:r>
              <w:rPr>
                <w:rFonts w:ascii="Times New Roman" w:hAnsi="Times New Roman" w:eastAsia="宋体" w:cs="Times New Roman"/>
                <w:kern w:val="2"/>
                <w:sz w:val="21"/>
                <w:szCs w:val="24"/>
                <w:lang w:val="en-US" w:eastAsia="zh-CN" w:bidi="ar-SA"/>
              </w:rPr>
              <w:t>防撞挡墙竖向裂缝</w:t>
            </w:r>
          </w:p>
          <w:p>
            <w:pPr>
              <w:numPr>
                <w:ilvl w:val="0"/>
                <w:numId w:val="0"/>
              </w:numPr>
              <w:jc w:val="left"/>
              <w:rPr>
                <w:rFonts w:hint="eastAsia"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（3）</w:t>
            </w:r>
            <w:r>
              <w:rPr>
                <w:rFonts w:ascii="Times New Roman" w:hAnsi="Times New Roman" w:eastAsia="宋体" w:cs="Times New Roman"/>
                <w:kern w:val="2"/>
                <w:sz w:val="21"/>
                <w:szCs w:val="24"/>
                <w:lang w:val="en-US" w:eastAsia="zh-CN" w:bidi="ar-SA"/>
              </w:rPr>
              <w:t>防撞挡墙</w:t>
            </w:r>
            <w:r>
              <w:rPr>
                <w:rFonts w:hint="eastAsia" w:ascii="Times New Roman" w:hAnsi="Times New Roman" w:cs="Times New Roman"/>
              </w:rPr>
              <w:t>混凝土剥落掉角</w:t>
            </w:r>
          </w:p>
        </w:tc>
        <w:tc>
          <w:tcPr>
            <w:tcW w:w="3585" w:type="dxa"/>
            <w:tcBorders>
              <w:tl2br w:val="nil"/>
              <w:tr2bl w:val="nil"/>
            </w:tcBorders>
            <w:shd w:val="clear" w:color="auto" w:fill="auto"/>
            <w:vAlign w:val="center"/>
          </w:tcPr>
          <w:p>
            <w:pPr>
              <w:numPr>
                <w:ilvl w:val="0"/>
                <w:numId w:val="0"/>
              </w:numPr>
              <w:jc w:val="left"/>
              <w:rPr>
                <w:rFonts w:ascii="Times New Roman" w:hAnsi="Times New Roman" w:eastAsia="宋体" w:cs="Times New Roman"/>
                <w:kern w:val="2"/>
                <w:sz w:val="21"/>
                <w:szCs w:val="24"/>
                <w:lang w:val="en-US" w:eastAsia="zh-CN" w:bidi="ar-SA"/>
              </w:rPr>
            </w:pPr>
            <w:r>
              <w:rPr>
                <w:rFonts w:ascii="Times New Roman" w:hAnsi="Times New Roman" w:eastAsia="宋体" w:cs="Times New Roman"/>
                <w:kern w:val="2"/>
                <w:sz w:val="21"/>
                <w:szCs w:val="24"/>
                <w:lang w:val="en-US" w:eastAsia="zh-CN" w:bidi="ar-SA"/>
              </w:rPr>
              <w:t>（1）</w:t>
            </w:r>
            <w:r>
              <w:rPr>
                <w:rFonts w:hint="eastAsia" w:ascii="Times New Roman" w:hAnsi="Times New Roman" w:eastAsia="宋体" w:cs="Times New Roman"/>
                <w:kern w:val="2"/>
                <w:sz w:val="21"/>
                <w:szCs w:val="24"/>
                <w:lang w:val="en-US" w:eastAsia="zh-CN" w:bidi="ar-SA"/>
              </w:rPr>
              <w:t>施工质量控制不严格，施工过程中、后期运营过程中外力磕碰。</w:t>
            </w:r>
          </w:p>
          <w:p>
            <w:pPr>
              <w:numPr>
                <w:ilvl w:val="0"/>
                <w:numId w:val="0"/>
              </w:numPr>
              <w:jc w:val="left"/>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（2）①混凝土护栏施工质量欠佳，钢筋外露及混凝土破损；②钢筋保护层厚度不足，钢筋锈胀致混凝土剥落等</w:t>
            </w:r>
          </w:p>
        </w:tc>
      </w:tr>
    </w:tbl>
    <w:p>
      <w:pPr>
        <w:pStyle w:val="4"/>
        <w:bidi w:val="0"/>
        <w:ind w:left="576" w:leftChars="0" w:hanging="576" w:firstLineChars="0"/>
      </w:pPr>
      <w:bookmarkStart w:id="98" w:name="_Toc23851"/>
      <w:bookmarkStart w:id="99" w:name="_Toc184400469"/>
      <w:bookmarkStart w:id="100" w:name="_Toc29144"/>
      <w:bookmarkStart w:id="101" w:name="_Toc9449"/>
      <w:bookmarkStart w:id="102" w:name="_Toc18012"/>
      <w:r>
        <w:rPr>
          <w:rFonts w:hint="eastAsia"/>
        </w:rPr>
        <w:t>结论及养护维修建议</w:t>
      </w:r>
      <w:bookmarkEnd w:id="98"/>
      <w:bookmarkEnd w:id="99"/>
      <w:bookmarkEnd w:id="100"/>
      <w:bookmarkEnd w:id="101"/>
      <w:bookmarkEnd w:id="102"/>
    </w:p>
    <w:p>
      <w:pPr>
        <w:pStyle w:val="5"/>
        <w:bidi w:val="0"/>
        <w:ind w:left="720" w:leftChars="0" w:hanging="720" w:firstLineChars="0"/>
      </w:pPr>
      <w:r>
        <w:rPr>
          <w:rFonts w:hint="eastAsia"/>
        </w:rPr>
        <w:t>结论</w:t>
      </w:r>
    </w:p>
    <w:p>
      <w:pPr>
        <w:pStyle w:val="6"/>
        <w:bidi w:val="0"/>
        <w:ind w:left="864" w:leftChars="0" w:hanging="864" w:firstLineChars="0"/>
      </w:pPr>
      <w:r>
        <w:t>桥梁结构主要外观缺陷</w:t>
      </w:r>
    </w:p>
    <w:p>
      <w:pPr>
        <w:ind w:firstLine="482"/>
        <w:rPr>
          <w:rFonts w:eastAsia="等线"/>
          <w:szCs w:val="22"/>
        </w:rPr>
      </w:pPr>
      <w:r>
        <w:rPr>
          <w:b/>
          <w:szCs w:val="22"/>
        </w:rPr>
        <w:t>1）上部结构</w:t>
      </w:r>
    </w:p>
    <w:p>
      <w:pPr>
        <w:pStyle w:val="124"/>
      </w:pPr>
      <w:r>
        <w:t>T梁：9处剥落、掉角，总面积0.44</w:t>
      </w:r>
      <w:r>
        <w:rPr>
          <w:rFonts w:hint="eastAsia"/>
          <w:lang w:eastAsia="zh-CN"/>
        </w:rPr>
        <w:t>m²</w:t>
      </w:r>
      <w:r>
        <w:t>，最大面积0.10</w:t>
      </w:r>
      <w:r>
        <w:rPr>
          <w:rFonts w:hint="eastAsia"/>
          <w:lang w:eastAsia="zh-CN"/>
        </w:rPr>
        <w:t>m²</w:t>
      </w:r>
      <w:r>
        <w:t>。</w:t>
      </w:r>
    </w:p>
    <w:p>
      <w:pPr>
        <w:pStyle w:val="124"/>
      </w:pPr>
      <w:r>
        <w:t>支座：1个钢组件锈蚀；1处现状施工废料堆积；9处位移。</w:t>
      </w:r>
    </w:p>
    <w:p>
      <w:pPr>
        <w:pStyle w:val="124"/>
      </w:pPr>
      <w:r>
        <w:t>横隔板：1处剥落、掉角，面积0.04</w:t>
      </w:r>
      <w:r>
        <w:rPr>
          <w:rFonts w:hint="eastAsia"/>
          <w:lang w:eastAsia="zh-CN"/>
        </w:rPr>
        <w:t>m²</w:t>
      </w:r>
      <w:r>
        <w:t>。</w:t>
      </w:r>
    </w:p>
    <w:p>
      <w:pPr>
        <w:pStyle w:val="124"/>
      </w:pPr>
      <w:r>
        <w:t>湿接缝：2条横向泛白吸附裂缝，总长度0.90m，最大长度0.50m，最大宽度0.14mm；1处剥落、掉角，面积0.06</w:t>
      </w:r>
      <w:r>
        <w:rPr>
          <w:rFonts w:hint="eastAsia"/>
          <w:lang w:eastAsia="zh-CN"/>
        </w:rPr>
        <w:t>m²</w:t>
      </w:r>
      <w:r>
        <w:t>。</w:t>
      </w:r>
    </w:p>
    <w:p>
      <w:pPr>
        <w:ind w:firstLine="482"/>
        <w:rPr>
          <w:rFonts w:eastAsia="等线"/>
          <w:szCs w:val="22"/>
        </w:rPr>
      </w:pPr>
      <w:r>
        <w:rPr>
          <w:b/>
          <w:szCs w:val="22"/>
        </w:rPr>
        <w:t>2）下部结构</w:t>
      </w:r>
    </w:p>
    <w:p>
      <w:pPr>
        <w:pStyle w:val="124"/>
      </w:pPr>
      <w:r>
        <w:t>盖梁：1处现状施工废料堆积；1处蜂窝、麻面，面积1.00</w:t>
      </w:r>
      <w:r>
        <w:rPr>
          <w:rFonts w:hint="eastAsia"/>
          <w:lang w:eastAsia="zh-CN"/>
        </w:rPr>
        <w:t>m²</w:t>
      </w:r>
      <w:r>
        <w:t>。</w:t>
      </w:r>
    </w:p>
    <w:p>
      <w:pPr>
        <w:ind w:firstLine="482"/>
        <w:rPr>
          <w:rFonts w:eastAsia="等线"/>
          <w:szCs w:val="22"/>
        </w:rPr>
      </w:pPr>
      <w:r>
        <w:rPr>
          <w:b/>
          <w:szCs w:val="22"/>
        </w:rPr>
        <w:t>3）桥面系</w:t>
      </w:r>
    </w:p>
    <w:p>
      <w:pPr>
        <w:pStyle w:val="124"/>
      </w:pPr>
      <w:r>
        <w:t>伸缩缝装置：68条纵向裂缝，总长度61.00m，最大长度1.00m，最大宽度0.16mm；1处堵塞，长度1.20m。</w:t>
      </w:r>
    </w:p>
    <w:p>
      <w:pPr>
        <w:pStyle w:val="124"/>
      </w:pPr>
      <w:r>
        <w:t>防撞挡墙：13条竖向裂缝，总长度8.40m，最大长度1.20m，最大宽度0.14mm；3处破损，总面积3.03</w:t>
      </w:r>
      <w:r>
        <w:rPr>
          <w:rFonts w:hint="eastAsia"/>
          <w:lang w:eastAsia="zh-CN"/>
        </w:rPr>
        <w:t>m²</w:t>
      </w:r>
      <w:r>
        <w:t>，最大面积3.00</w:t>
      </w:r>
      <w:r>
        <w:rPr>
          <w:rFonts w:hint="eastAsia"/>
          <w:lang w:eastAsia="zh-CN"/>
        </w:rPr>
        <w:t>m²</w:t>
      </w:r>
      <w:r>
        <w:t>；1处剥落、掉角，面积0.80</w:t>
      </w:r>
      <w:r>
        <w:rPr>
          <w:rFonts w:hint="eastAsia"/>
          <w:lang w:eastAsia="zh-CN"/>
        </w:rPr>
        <w:t>m²</w:t>
      </w:r>
      <w:r>
        <w:t>。</w:t>
      </w:r>
    </w:p>
    <w:p>
      <w:pPr>
        <w:pStyle w:val="6"/>
        <w:bidi w:val="0"/>
        <w:ind w:left="864" w:leftChars="0" w:hanging="864" w:firstLineChars="0"/>
      </w:pPr>
      <w:bookmarkStart w:id="103" w:name="_Toc38613760"/>
      <w:r>
        <w:t>桥梁安全保护区调查结果</w:t>
      </w:r>
      <w:bookmarkEnd w:id="103"/>
    </w:p>
    <w:p>
      <w:pPr>
        <w:spacing w:line="360" w:lineRule="auto"/>
        <w:ind w:firstLine="480" w:firstLineChars="200"/>
        <w:rPr>
          <w:rFonts w:hint="eastAsia"/>
          <w:sz w:val="24"/>
        </w:rPr>
      </w:pPr>
      <w:r>
        <w:rPr>
          <w:rFonts w:hint="eastAsia"/>
          <w:sz w:val="24"/>
        </w:rPr>
        <w:t>桥梁安全保护区周边未见明显异常情况。</w:t>
      </w:r>
    </w:p>
    <w:p>
      <w:pPr>
        <w:pStyle w:val="6"/>
        <w:bidi w:val="0"/>
        <w:ind w:left="864" w:leftChars="0" w:hanging="864" w:firstLineChars="0"/>
      </w:pPr>
      <w:bookmarkStart w:id="104" w:name="_Toc38613759"/>
      <w:r>
        <w:t>桥梁材质状况检测</w:t>
      </w:r>
      <w:bookmarkEnd w:id="104"/>
      <w:r>
        <w:t>结果</w:t>
      </w:r>
    </w:p>
    <w:p>
      <w:pPr>
        <w:spacing w:line="360" w:lineRule="auto"/>
        <w:ind w:firstLine="480" w:firstLineChars="200"/>
        <w:rPr>
          <w:sz w:val="24"/>
        </w:rPr>
      </w:pPr>
      <w:r>
        <w:rPr>
          <w:sz w:val="24"/>
        </w:rPr>
        <w:t>根据《公路桥梁承载能力检测评定规程》（JTG/T J21-2011）。</w:t>
      </w:r>
      <w:r>
        <w:rPr>
          <w:rFonts w:hint="eastAsia"/>
          <w:sz w:val="24"/>
        </w:rPr>
        <w:t>所测构件中，碳化深度标度均为1，</w:t>
      </w:r>
      <w:r>
        <w:rPr>
          <w:sz w:val="24"/>
        </w:rPr>
        <w:t>钢筋锈蚀电位评定标度为1，钢筋“无锈蚀活动性或锈蚀活动性不确定”。</w:t>
      </w:r>
    </w:p>
    <w:p>
      <w:pPr>
        <w:pStyle w:val="6"/>
        <w:bidi w:val="0"/>
        <w:ind w:left="864" w:leftChars="0" w:hanging="864" w:firstLineChars="0"/>
      </w:pPr>
      <w:bookmarkStart w:id="105" w:name="_Toc38613761"/>
      <w:r>
        <w:t>桥梁技术状况评定</w:t>
      </w:r>
      <w:bookmarkEnd w:id="105"/>
      <w:r>
        <w:t>结果</w:t>
      </w:r>
    </w:p>
    <w:p>
      <w:pPr>
        <w:spacing w:line="360" w:lineRule="auto"/>
        <w:ind w:firstLine="480" w:firstLineChars="200"/>
        <w:rPr>
          <w:sz w:val="24"/>
        </w:rPr>
      </w:pPr>
      <w:r>
        <w:rPr>
          <w:rFonts w:hint="eastAsia"/>
          <w:sz w:val="24"/>
        </w:rPr>
        <w:t>根据《公路桥梁技术状况评定标准》（JTG/T H21-2011），按照分层综合评定与单项指标控制相结合的方法，</w:t>
      </w:r>
      <w:r>
        <w:rPr>
          <w:sz w:val="24"/>
        </w:rPr>
        <w:t>金鸡特大桥（上行）右幅</w:t>
      </w:r>
      <w:r>
        <w:rPr>
          <w:rFonts w:hint="eastAsia"/>
          <w:sz w:val="24"/>
        </w:rPr>
        <w:t>技术状况评定结果为</w:t>
      </w:r>
      <w:r>
        <w:rPr>
          <w:b/>
          <w:sz w:val="24"/>
        </w:rPr>
        <w:t>2类</w:t>
      </w:r>
      <w:r>
        <w:rPr>
          <w:rFonts w:hint="eastAsia"/>
          <w:sz w:val="24"/>
        </w:rPr>
        <w:t>，处于</w:t>
      </w:r>
      <w:r>
        <w:rPr>
          <w:rFonts w:hint="eastAsia"/>
          <w:b/>
          <w:sz w:val="24"/>
        </w:rPr>
        <w:t>“</w:t>
      </w:r>
      <w:r>
        <w:rPr>
          <w:b/>
          <w:sz w:val="24"/>
        </w:rPr>
        <w:t>有轻微缺损，对桥梁使用功能无影响</w:t>
      </w:r>
      <w:r>
        <w:rPr>
          <w:rFonts w:hint="eastAsia"/>
          <w:b/>
          <w:sz w:val="24"/>
        </w:rPr>
        <w:t>”</w:t>
      </w:r>
      <w:r>
        <w:rPr>
          <w:rFonts w:hint="eastAsia"/>
          <w:sz w:val="24"/>
        </w:rPr>
        <w:t>状态。</w:t>
      </w:r>
    </w:p>
    <w:p>
      <w:pPr>
        <w:pStyle w:val="5"/>
        <w:bidi w:val="0"/>
        <w:ind w:left="720" w:leftChars="0" w:hanging="720" w:firstLineChars="0"/>
      </w:pPr>
      <w:bookmarkStart w:id="106" w:name="_Toc38613762"/>
      <w:r>
        <w:t>建议</w:t>
      </w:r>
      <w:bookmarkEnd w:id="106"/>
    </w:p>
    <w:p>
      <w:pPr>
        <w:spacing w:line="360" w:lineRule="auto"/>
        <w:ind w:firstLine="600" w:firstLineChars="250"/>
        <w:rPr>
          <w:sz w:val="24"/>
        </w:rPr>
      </w:pPr>
      <w:r>
        <w:rPr>
          <w:sz w:val="24"/>
        </w:rPr>
        <w:t>根据检测结果及相关规范，对本桥提出以下建议：</w:t>
      </w:r>
    </w:p>
    <w:p>
      <w:pPr>
        <w:spacing w:line="360" w:lineRule="auto"/>
        <w:ind w:firstLine="480" w:firstLineChars="200"/>
        <w:rPr>
          <w:sz w:val="24"/>
        </w:rPr>
      </w:pPr>
      <w:r>
        <w:rPr>
          <w:rFonts w:hint="eastAsia"/>
          <w:sz w:val="24"/>
        </w:rPr>
        <w:t>（1）建议采用环氧砂浆修复处治；</w:t>
      </w:r>
    </w:p>
    <w:p>
      <w:pPr>
        <w:spacing w:line="360" w:lineRule="auto"/>
        <w:ind w:firstLine="480" w:firstLineChars="200"/>
        <w:rPr>
          <w:rFonts w:hint="eastAsia"/>
          <w:sz w:val="24"/>
        </w:rPr>
      </w:pPr>
      <w:r>
        <w:rPr>
          <w:rFonts w:hint="eastAsia"/>
          <w:sz w:val="24"/>
        </w:rPr>
        <w:t>（2）建议对钢组件进行防锈处理；</w:t>
      </w:r>
    </w:p>
    <w:p>
      <w:pPr>
        <w:spacing w:line="360" w:lineRule="auto"/>
        <w:ind w:firstLine="480" w:firstLineChars="200"/>
        <w:rPr>
          <w:rFonts w:hint="eastAsia"/>
          <w:sz w:val="24"/>
        </w:rPr>
      </w:pPr>
      <w:r>
        <w:rPr>
          <w:rFonts w:hint="eastAsia"/>
          <w:sz w:val="24"/>
        </w:rPr>
        <w:t>（</w:t>
      </w:r>
      <w:r>
        <w:rPr>
          <w:rFonts w:hint="eastAsia"/>
          <w:sz w:val="24"/>
          <w:lang w:val="en-US" w:eastAsia="zh-CN"/>
        </w:rPr>
        <w:t>3</w:t>
      </w:r>
      <w:r>
        <w:rPr>
          <w:rFonts w:hint="eastAsia"/>
          <w:sz w:val="24"/>
        </w:rPr>
        <w:t>）建议调整</w:t>
      </w:r>
      <w:r>
        <w:rPr>
          <w:rFonts w:hint="eastAsia"/>
          <w:sz w:val="24"/>
          <w:lang w:val="en-US" w:eastAsia="zh-CN"/>
        </w:rPr>
        <w:t>支座</w:t>
      </w:r>
      <w:r>
        <w:rPr>
          <w:rFonts w:hint="eastAsia"/>
          <w:sz w:val="24"/>
        </w:rPr>
        <w:t>复位；</w:t>
      </w:r>
    </w:p>
    <w:p>
      <w:pPr>
        <w:spacing w:line="360" w:lineRule="auto"/>
        <w:ind w:firstLine="480" w:firstLineChars="200"/>
        <w:rPr>
          <w:rFonts w:hint="eastAsia"/>
          <w:sz w:val="24"/>
        </w:rPr>
      </w:pPr>
      <w:r>
        <w:rPr>
          <w:rFonts w:hint="eastAsia"/>
          <w:sz w:val="24"/>
        </w:rPr>
        <w:t>（</w:t>
      </w:r>
      <w:r>
        <w:rPr>
          <w:rFonts w:hint="eastAsia"/>
          <w:sz w:val="24"/>
          <w:lang w:val="en-US" w:eastAsia="zh-CN"/>
        </w:rPr>
        <w:t>4</w:t>
      </w:r>
      <w:r>
        <w:rPr>
          <w:rFonts w:hint="eastAsia"/>
          <w:sz w:val="24"/>
        </w:rPr>
        <w:t>）</w:t>
      </w:r>
      <w:r>
        <w:rPr>
          <w:rFonts w:hint="eastAsia" w:ascii="Times New Roman" w:hAnsi="Times New Roman" w:cs="Times New Roman"/>
          <w:sz w:val="24"/>
        </w:rPr>
        <w:t>建议采用钢纤维混凝土修复</w:t>
      </w:r>
      <w:r>
        <w:rPr>
          <w:rFonts w:hint="eastAsia"/>
          <w:sz w:val="24"/>
        </w:rPr>
        <w:t>；</w:t>
      </w:r>
    </w:p>
    <w:p>
      <w:pPr>
        <w:spacing w:line="360" w:lineRule="auto"/>
        <w:ind w:firstLine="480" w:firstLineChars="200"/>
        <w:rPr>
          <w:rFonts w:hint="eastAsia"/>
          <w:sz w:val="24"/>
        </w:rPr>
      </w:pPr>
      <w:r>
        <w:rPr>
          <w:rFonts w:hint="eastAsia"/>
          <w:sz w:val="24"/>
        </w:rPr>
        <w:t>（</w:t>
      </w:r>
      <w:r>
        <w:rPr>
          <w:rFonts w:hint="eastAsia"/>
          <w:sz w:val="24"/>
          <w:lang w:val="en-US" w:eastAsia="zh-CN"/>
        </w:rPr>
        <w:t>5</w:t>
      </w:r>
      <w:r>
        <w:rPr>
          <w:rFonts w:hint="eastAsia"/>
          <w:sz w:val="24"/>
        </w:rPr>
        <w:t>）</w:t>
      </w:r>
      <w:r>
        <w:rPr>
          <w:rFonts w:hint="eastAsia" w:ascii="Times New Roman" w:hAnsi="Times New Roman" w:cs="Times New Roman"/>
          <w:sz w:val="24"/>
        </w:rPr>
        <w:t>建议封闭裂缝处治（裂缝宽度＜0.15mm的建议进行裂缝封闭处治）</w:t>
      </w:r>
      <w:r>
        <w:rPr>
          <w:rFonts w:hint="eastAsia"/>
          <w:sz w:val="24"/>
        </w:rPr>
        <w:t>；</w:t>
      </w:r>
    </w:p>
    <w:p>
      <w:pPr>
        <w:spacing w:line="360" w:lineRule="auto"/>
        <w:ind w:firstLine="480" w:firstLineChars="200"/>
      </w:pPr>
      <w:r>
        <w:rPr>
          <w:sz w:val="24"/>
        </w:rPr>
        <w:t>（</w:t>
      </w:r>
      <w:r>
        <w:rPr>
          <w:rFonts w:hint="eastAsia"/>
          <w:sz w:val="24"/>
          <w:lang w:val="en-US" w:eastAsia="zh-CN"/>
        </w:rPr>
        <w:t>6</w:t>
      </w:r>
      <w:r>
        <w:rPr>
          <w:sz w:val="24"/>
        </w:rPr>
        <w:t>）建议养护管理部门加大日常巡查力度，及时发现桥梁运营过程中出现的各种隐患，及时制定桥梁应急预案，及时进行处治，确保桥梁安全。</w:t>
      </w:r>
      <w:bookmarkStart w:id="108" w:name="_GoBack"/>
      <w:bookmarkEnd w:id="108"/>
    </w:p>
    <w:p>
      <w:pPr>
        <w:pStyle w:val="123"/>
        <w:spacing w:line="240" w:lineRule="auto"/>
      </w:pPr>
      <w:bookmarkStart w:id="107" w:name="pageEnd"/>
      <w:bookmarkEnd w:id="107"/>
    </w:p>
    <w:sectPr>
      <w:headerReference r:id="rId3" w:type="default"/>
      <w:footerReference r:id="rId4" w:type="default"/>
      <w:pgSz w:w="11906" w:h="16838"/>
      <w:pgMar w:top="1247" w:right="1134" w:bottom="1247" w:left="1418" w:header="567" w:footer="850"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仿宋_GB2312">
    <w:altName w:val="仿宋"/>
    <w:panose1 w:val="00000000000000000000"/>
    <w:charset w:val="86"/>
    <w:family w:val="modern"/>
    <w:pitch w:val="default"/>
    <w:sig w:usb0="00000000" w:usb1="00000000" w:usb2="00000010" w:usb3="00000000" w:csb0="0004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ascii="楷体_GB2312" w:eastAsia="楷体_GB2312"/>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972185" cy="147955"/>
              <wp:effectExtent l="0" t="0" r="0" b="0"/>
              <wp:wrapNone/>
              <wp:docPr id="884506135" name="文本框 102"/>
              <wp:cNvGraphicFramePr/>
              <a:graphic xmlns:a="http://schemas.openxmlformats.org/drawingml/2006/main">
                <a:graphicData uri="http://schemas.microsoft.com/office/word/2010/wordprocessingShape">
                  <wps:wsp>
                    <wps:cNvSpPr txBox="1"/>
                    <wps:spPr bwMode="auto">
                      <a:xfrm>
                        <a:off x="0" y="0"/>
                        <a:ext cx="972185" cy="147955"/>
                      </a:xfrm>
                      <a:prstGeom prst="rect">
                        <a:avLst/>
                      </a:prstGeom>
                      <a:noFill/>
                      <a:ln>
                        <a:noFill/>
                      </a:ln>
                      <a:effectLst/>
                    </wps:spPr>
                    <wps:txbx>
                      <w:txbxContent>
                        <w:p>
                          <w:pPr>
                            <w:pStyle w:val="2"/>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65</w:t>
                          </w:r>
                          <w:r>
                            <w:rPr>
                              <w:rFonts w:hint="eastAsia"/>
                            </w:rPr>
                            <w:fldChar w:fldCharType="end"/>
                          </w:r>
                          <w:r>
                            <w:rPr>
                              <w:rFonts w:hint="eastAsia"/>
                            </w:rPr>
                            <w:t xml:space="preserve"> 页 共</w:t>
                          </w:r>
                          <w:r>
                            <w:fldChar w:fldCharType="begin"/>
                          </w:r>
                          <w:r>
                            <w:instrText xml:space="preserve"> pageRef pageEnd </w:instrText>
                          </w:r>
                          <w:r>
                            <w:fldChar w:fldCharType="separate"/>
                          </w:r>
                          <w:r>
                            <w:t>30</w:t>
                          </w:r>
                          <w:r>
                            <w:fldChar w:fldCharType="end"/>
                          </w:r>
                          <w:r>
                            <w:rPr>
                              <w:rFonts w:hint="eastAsia"/>
                            </w:rPr>
                            <w:t xml:space="preserve"> 页</w:t>
                          </w:r>
                        </w:p>
                      </w:txbxContent>
                    </wps:txbx>
                    <wps:bodyPr rot="0" vert="horz" wrap="none" lIns="0" tIns="0" rIns="0" bIns="0" anchor="t" anchorCtr="0" upright="1">
                      <a:spAutoFit/>
                    </wps:bodyPr>
                  </wps:wsp>
                </a:graphicData>
              </a:graphic>
            </wp:anchor>
          </w:drawing>
        </mc:Choice>
        <mc:Fallback>
          <w:pict>
            <v:shape id="文本框 102" o:spid="_x0000_s1026" o:spt="202" type="#_x0000_t202" style="position:absolute;left:0pt;margin-top:0pt;height:11.65pt;width:76.55pt;mso-position-horizontal:center;mso-position-horizontal-relative:margin;mso-wrap-style:none;z-index:251659264;mso-width-relative:page;mso-height-relative:page;" filled="f" stroked="f" coordsize="21600,21600" o:gfxdata="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SdpNDSAAAABAEAAA8AAAAAAAAAAQAgAAAAIgAAAGRycy9kb3ducmV2Lnht&#10;bFBLAQIUABQAAAAIAIdO4kASxMIQ/wEAAOoDAAAOAAAAAAAAAAEAIAAAACEBAABkcnMvZTJvRG9j&#10;LnhtbFBLBQYAAAAABgAGAFkBAACSBQAAAAA=&#10;">
              <v:fill on="f" focussize="0,0"/>
              <v:stroke on="f"/>
              <v:imagedata o:title=""/>
              <o:lock v:ext="edit" aspectratio="f"/>
              <v:textbox inset="0mm,0mm,0mm,0mm" style="mso-fit-shape-to-text:t;">
                <w:txbxContent>
                  <w:p>
                    <w:pPr>
                      <w:pStyle w:val="2"/>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65</w:t>
                    </w:r>
                    <w:r>
                      <w:rPr>
                        <w:rFonts w:hint="eastAsia"/>
                      </w:rPr>
                      <w:fldChar w:fldCharType="end"/>
                    </w:r>
                    <w:r>
                      <w:rPr>
                        <w:rFonts w:hint="eastAsia"/>
                      </w:rPr>
                      <w:t xml:space="preserve"> 页 共</w:t>
                    </w:r>
                    <w:r>
                      <w:fldChar w:fldCharType="begin"/>
                    </w:r>
                    <w:r>
                      <w:instrText xml:space="preserve"> pageRef pageEnd </w:instrText>
                    </w:r>
                    <w:r>
                      <w:fldChar w:fldCharType="separate"/>
                    </w:r>
                    <w:r>
                      <w:t>30</w:t>
                    </w:r>
                    <w:r>
                      <w:fldChar w:fldCharType="end"/>
                    </w:r>
                    <w:r>
                      <w:rPr>
                        <w:rFonts w:hint="eastAsia"/>
                      </w:rPr>
                      <w:t xml:space="preserve"> 页</w:t>
                    </w:r>
                  </w:p>
                </w:txbxContent>
              </v:textbox>
            </v:shape>
          </w:pict>
        </mc:Fallback>
      </mc:AlternateContent>
    </w:r>
    <w:r>
      <w:rPr>
        <w:rFonts w:hint="eastAsia" w:ascii="楷体_GB2312" w:eastAsia="楷体_GB2312"/>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865B65"/>
    <w:multiLevelType w:val="multilevel"/>
    <w:tmpl w:val="2F865B65"/>
    <w:lvl w:ilvl="0" w:tentative="0">
      <w:start w:val="1"/>
      <w:numFmt w:val="decimal"/>
      <w:pStyle w:val="101"/>
      <w:lvlText w:val="%1."/>
      <w:lvlJc w:val="left"/>
      <w:pPr>
        <w:tabs>
          <w:tab w:val="left" w:pos="210"/>
        </w:tabs>
        <w:ind w:left="-210" w:firstLine="420"/>
      </w:pPr>
      <w:rPr>
        <w:rFonts w:hint="eastAsia" w:eastAsia="宋体"/>
        <w:b w:val="0"/>
        <w:i w:val="0"/>
        <w:sz w:val="21"/>
        <w:szCs w:val="21"/>
      </w:rPr>
    </w:lvl>
    <w:lvl w:ilvl="1" w:tentative="0">
      <w:start w:val="1"/>
      <w:numFmt w:val="lowerLetter"/>
      <w:lvlText w:val="%2)"/>
      <w:lvlJc w:val="left"/>
      <w:pPr>
        <w:tabs>
          <w:tab w:val="left" w:pos="630"/>
        </w:tabs>
        <w:ind w:left="630" w:hanging="420"/>
      </w:pPr>
    </w:lvl>
    <w:lvl w:ilvl="2" w:tentative="0">
      <w:start w:val="1"/>
      <w:numFmt w:val="lowerRoman"/>
      <w:lvlText w:val="%3."/>
      <w:lvlJc w:val="right"/>
      <w:pPr>
        <w:tabs>
          <w:tab w:val="left" w:pos="1050"/>
        </w:tabs>
        <w:ind w:left="1050" w:hanging="420"/>
      </w:pPr>
    </w:lvl>
    <w:lvl w:ilvl="3" w:tentative="0">
      <w:start w:val="1"/>
      <w:numFmt w:val="decimal"/>
      <w:lvlText w:val="%4."/>
      <w:lvlJc w:val="left"/>
      <w:pPr>
        <w:tabs>
          <w:tab w:val="left" w:pos="1470"/>
        </w:tabs>
        <w:ind w:left="1470" w:hanging="420"/>
      </w:pPr>
    </w:lvl>
    <w:lvl w:ilvl="4" w:tentative="0">
      <w:start w:val="1"/>
      <w:numFmt w:val="lowerLetter"/>
      <w:lvlText w:val="%5)"/>
      <w:lvlJc w:val="left"/>
      <w:pPr>
        <w:tabs>
          <w:tab w:val="left" w:pos="1890"/>
        </w:tabs>
        <w:ind w:left="1890" w:hanging="420"/>
      </w:pPr>
    </w:lvl>
    <w:lvl w:ilvl="5" w:tentative="0">
      <w:start w:val="1"/>
      <w:numFmt w:val="lowerRoman"/>
      <w:lvlText w:val="%6."/>
      <w:lvlJc w:val="right"/>
      <w:pPr>
        <w:tabs>
          <w:tab w:val="left" w:pos="2310"/>
        </w:tabs>
        <w:ind w:left="2310" w:hanging="420"/>
      </w:pPr>
    </w:lvl>
    <w:lvl w:ilvl="6" w:tentative="0">
      <w:start w:val="1"/>
      <w:numFmt w:val="decimal"/>
      <w:lvlText w:val="%7."/>
      <w:lvlJc w:val="left"/>
      <w:pPr>
        <w:tabs>
          <w:tab w:val="left" w:pos="2730"/>
        </w:tabs>
        <w:ind w:left="2730" w:hanging="420"/>
      </w:pPr>
    </w:lvl>
    <w:lvl w:ilvl="7" w:tentative="0">
      <w:start w:val="1"/>
      <w:numFmt w:val="lowerLetter"/>
      <w:lvlText w:val="%8)"/>
      <w:lvlJc w:val="left"/>
      <w:pPr>
        <w:tabs>
          <w:tab w:val="left" w:pos="3150"/>
        </w:tabs>
        <w:ind w:left="3150" w:hanging="420"/>
      </w:pPr>
    </w:lvl>
    <w:lvl w:ilvl="8" w:tentative="0">
      <w:start w:val="1"/>
      <w:numFmt w:val="lowerRoman"/>
      <w:lvlText w:val="%9."/>
      <w:lvlJc w:val="right"/>
      <w:pPr>
        <w:tabs>
          <w:tab w:val="left" w:pos="3570"/>
        </w:tabs>
        <w:ind w:left="3570" w:hanging="420"/>
      </w:pPr>
    </w:lvl>
  </w:abstractNum>
  <w:abstractNum w:abstractNumId="1">
    <w:nsid w:val="5C5C7E61"/>
    <w:multiLevelType w:val="multilevel"/>
    <w:tmpl w:val="5C5C7E61"/>
    <w:lvl w:ilvl="0" w:tentative="0">
      <w:start w:val="1"/>
      <w:numFmt w:val="bullet"/>
      <w:pStyle w:val="93"/>
      <w:lvlText w:val=""/>
      <w:lvlJc w:val="left"/>
      <w:pPr>
        <w:tabs>
          <w:tab w:val="left" w:pos="285"/>
        </w:tabs>
        <w:ind w:left="703" w:hanging="283"/>
      </w:pPr>
      <w:rPr>
        <w:rFonts w:hint="default" w:ascii="Wingdings" w:hAnsi="Wingdings"/>
        <w:b/>
        <w:i w:val="0"/>
        <w:color w:val="auto"/>
        <w:sz w:val="16"/>
        <w:szCs w:val="16"/>
      </w:rPr>
    </w:lvl>
    <w:lvl w:ilvl="1" w:tentative="0">
      <w:start w:val="1"/>
      <w:numFmt w:val="decimal"/>
      <w:isLgl/>
      <w:suff w:val="space"/>
      <w:lvlText w:val="%1.%2"/>
      <w:lvlJc w:val="left"/>
      <w:pPr>
        <w:ind w:left="0" w:firstLine="0"/>
      </w:pPr>
      <w:rPr>
        <w:rFonts w:hint="default" w:ascii="Times New Roman" w:hAnsi="Times New Roman" w:eastAsia="黑体" w:cs="Times New Roman"/>
        <w:sz w:val="30"/>
        <w:szCs w:val="30"/>
      </w:rPr>
    </w:lvl>
    <w:lvl w:ilvl="2" w:tentative="0">
      <w:start w:val="1"/>
      <w:numFmt w:val="decimal"/>
      <w:isLgl/>
      <w:suff w:val="space"/>
      <w:lvlText w:val="%1.%2.%3"/>
      <w:lvlJc w:val="left"/>
      <w:pPr>
        <w:ind w:left="0" w:firstLine="0"/>
      </w:pPr>
      <w:rPr>
        <w:rFonts w:hint="default" w:ascii="Times New Roman" w:hAnsi="Times New Roman" w:eastAsia="黑体" w:cs="Times New Roman"/>
        <w:sz w:val="28"/>
        <w:szCs w:val="28"/>
      </w:rPr>
    </w:lvl>
    <w:lvl w:ilvl="3" w:tentative="0">
      <w:start w:val="1"/>
      <w:numFmt w:val="decimal"/>
      <w:lvlText w:val="%1.%2.%3.%4"/>
      <w:lvlJc w:val="left"/>
      <w:pPr>
        <w:tabs>
          <w:tab w:val="left" w:pos="0"/>
        </w:tabs>
        <w:ind w:left="0" w:firstLine="0"/>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
    <w:nsid w:val="6DEE06E0"/>
    <w:multiLevelType w:val="multilevel"/>
    <w:tmpl w:val="6DEE06E0"/>
    <w:lvl w:ilvl="0" w:tentative="0">
      <w:start w:val="1"/>
      <w:numFmt w:val="bullet"/>
      <w:pStyle w:val="94"/>
      <w:lvlText w:val=""/>
      <w:lvlJc w:val="left"/>
      <w:pPr>
        <w:tabs>
          <w:tab w:val="left" w:pos="767"/>
        </w:tabs>
        <w:ind w:left="767" w:hanging="285"/>
      </w:pPr>
      <w:rPr>
        <w:rFonts w:hint="default" w:ascii="Wingdings" w:hAnsi="Wingdings"/>
        <w:sz w:val="16"/>
        <w:szCs w:val="16"/>
      </w:rPr>
    </w:lvl>
    <w:lvl w:ilvl="1" w:tentative="0">
      <w:start w:val="1"/>
      <w:numFmt w:val="decimal"/>
      <w:lvlText w:val="%2."/>
      <w:lvlJc w:val="left"/>
      <w:pPr>
        <w:tabs>
          <w:tab w:val="left" w:pos="840"/>
        </w:tabs>
        <w:ind w:left="840" w:hanging="420"/>
      </w:pPr>
      <w:rPr>
        <w:rFonts w:hint="default"/>
        <w:sz w:val="16"/>
        <w:szCs w:val="16"/>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70271DD0"/>
    <w:multiLevelType w:val="multilevel"/>
    <w:tmpl w:val="70271DD0"/>
    <w:lvl w:ilvl="0" w:tentative="0">
      <w:start w:val="47"/>
      <w:numFmt w:val="chineseCounting"/>
      <w:pStyle w:val="3"/>
      <w:suff w:val="space"/>
      <w:lvlText w:val="%1"/>
      <w:lvlJc w:val="left"/>
      <w:pPr>
        <w:tabs>
          <w:tab w:val="left" w:pos="0"/>
        </w:tabs>
        <w:ind w:left="432" w:hanging="432"/>
      </w:pPr>
      <w:rPr>
        <w:rFonts w:hint="eastAsia"/>
      </w:rPr>
    </w:lvl>
    <w:lvl w:ilvl="1" w:tentative="0">
      <w:start w:val="1"/>
      <w:numFmt w:val="decimal"/>
      <w:pStyle w:val="4"/>
      <w:isLgl/>
      <w:suff w:val="space"/>
      <w:lvlText w:val="%1.%2"/>
      <w:lvlJc w:val="left"/>
      <w:pPr>
        <w:ind w:left="576" w:hanging="576"/>
      </w:pPr>
      <w:rPr>
        <w:rFonts w:hint="eastAsia"/>
      </w:rPr>
    </w:lvl>
    <w:lvl w:ilvl="2" w:tentative="0">
      <w:start w:val="1"/>
      <w:numFmt w:val="decimal"/>
      <w:pStyle w:val="5"/>
      <w:isLgl/>
      <w:suff w:val="space"/>
      <w:lvlText w:val="%1.%2.%3"/>
      <w:lvlJc w:val="left"/>
      <w:pPr>
        <w:ind w:left="720" w:hanging="720"/>
      </w:pPr>
      <w:rPr>
        <w:rFonts w:hint="eastAsia"/>
      </w:rPr>
    </w:lvl>
    <w:lvl w:ilvl="3" w:tentative="0">
      <w:start w:val="1"/>
      <w:numFmt w:val="decimal"/>
      <w:pStyle w:val="6"/>
      <w:isLgl/>
      <w:suff w:val="space"/>
      <w:lvlText w:val="%1.%2.%3.%4"/>
      <w:lvlJc w:val="left"/>
      <w:pPr>
        <w:ind w:left="864" w:hanging="864"/>
      </w:pPr>
      <w:rPr>
        <w:rFonts w:hint="eastAsia"/>
      </w:rPr>
    </w:lvl>
    <w:lvl w:ilvl="4" w:tentative="0">
      <w:start w:val="1"/>
      <w:numFmt w:val="decimal"/>
      <w:pStyle w:val="7"/>
      <w:lvlText w:val="%1.%2.%3.%4.%5"/>
      <w:lvlJc w:val="left"/>
      <w:pPr>
        <w:ind w:left="1008" w:hanging="1008"/>
      </w:pPr>
      <w:rPr>
        <w:rFonts w:hint="eastAsia"/>
      </w:rPr>
    </w:lvl>
    <w:lvl w:ilvl="5" w:tentative="0">
      <w:start w:val="1"/>
      <w:numFmt w:val="decimal"/>
      <w:pStyle w:val="8"/>
      <w:lvlText w:val="%1.%2.%3.%4.%5.%6"/>
      <w:lvlJc w:val="left"/>
      <w:pPr>
        <w:ind w:left="1152" w:hanging="1152"/>
      </w:pPr>
      <w:rPr>
        <w:rFonts w:hint="eastAsia"/>
      </w:rPr>
    </w:lvl>
    <w:lvl w:ilvl="6" w:tentative="0">
      <w:start w:val="1"/>
      <w:numFmt w:val="decimal"/>
      <w:pStyle w:val="9"/>
      <w:lvlText w:val="%1.%2.%3.%4.%5.%6.%7"/>
      <w:lvlJc w:val="left"/>
      <w:pPr>
        <w:ind w:left="1296" w:hanging="1296"/>
      </w:pPr>
      <w:rPr>
        <w:rFonts w:hint="eastAsia"/>
      </w:rPr>
    </w:lvl>
    <w:lvl w:ilvl="7" w:tentative="0">
      <w:start w:val="1"/>
      <w:numFmt w:val="decimal"/>
      <w:pStyle w:val="10"/>
      <w:lvlText w:val="%1.%2.%3.%4.%5.%6.%7.%8"/>
      <w:lvlJc w:val="left"/>
      <w:pPr>
        <w:ind w:left="1440" w:hanging="1440"/>
      </w:pPr>
      <w:rPr>
        <w:rFonts w:hint="eastAsia"/>
      </w:rPr>
    </w:lvl>
    <w:lvl w:ilvl="8" w:tentative="0">
      <w:start w:val="1"/>
      <w:numFmt w:val="decimal"/>
      <w:pStyle w:val="11"/>
      <w:lvlText w:val="%1.%2.%3.%4.%5.%6.%7.%8.%9"/>
      <w:lvlJc w:val="left"/>
      <w:pPr>
        <w:ind w:left="1584" w:hanging="1584"/>
      </w:pPr>
      <w:rPr>
        <w:rFonts w:hint="eastAsia"/>
      </w:rPr>
    </w:lvl>
  </w:abstractNum>
  <w:abstractNum w:abstractNumId="4">
    <w:nsid w:val="73167091"/>
    <w:multiLevelType w:val="multilevel"/>
    <w:tmpl w:val="73167091"/>
    <w:lvl w:ilvl="0" w:tentative="0">
      <w:start w:val="1"/>
      <w:numFmt w:val="decimal"/>
      <w:pStyle w:val="103"/>
      <w:lvlText w:val="[%1]"/>
      <w:lvlJc w:val="left"/>
      <w:pPr>
        <w:tabs>
          <w:tab w:val="left" w:pos="510"/>
        </w:tabs>
        <w:ind w:left="510" w:hanging="51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QxYmMzNTBmZjA2ZTllNzk4YzgzYzY0NjZmM2JlZDUifQ=="/>
  </w:docVars>
  <w:rsids>
    <w:rsidRoot w:val="00172A27"/>
    <w:rsid w:val="00001274"/>
    <w:rsid w:val="00001A9A"/>
    <w:rsid w:val="00001E65"/>
    <w:rsid w:val="00004178"/>
    <w:rsid w:val="000063F4"/>
    <w:rsid w:val="00006949"/>
    <w:rsid w:val="00007212"/>
    <w:rsid w:val="0001236A"/>
    <w:rsid w:val="0001697E"/>
    <w:rsid w:val="000178E9"/>
    <w:rsid w:val="00020006"/>
    <w:rsid w:val="00022420"/>
    <w:rsid w:val="00023E75"/>
    <w:rsid w:val="00024060"/>
    <w:rsid w:val="00025253"/>
    <w:rsid w:val="00025C2D"/>
    <w:rsid w:val="000342D2"/>
    <w:rsid w:val="00040A4B"/>
    <w:rsid w:val="00043127"/>
    <w:rsid w:val="00043681"/>
    <w:rsid w:val="0004483B"/>
    <w:rsid w:val="0004622F"/>
    <w:rsid w:val="00052043"/>
    <w:rsid w:val="00053CE3"/>
    <w:rsid w:val="00053EAC"/>
    <w:rsid w:val="000546C7"/>
    <w:rsid w:val="00055F18"/>
    <w:rsid w:val="000576E2"/>
    <w:rsid w:val="00057EC5"/>
    <w:rsid w:val="0006247D"/>
    <w:rsid w:val="000647EF"/>
    <w:rsid w:val="00064873"/>
    <w:rsid w:val="00065EA1"/>
    <w:rsid w:val="00067E78"/>
    <w:rsid w:val="0007211F"/>
    <w:rsid w:val="00072C4E"/>
    <w:rsid w:val="000736AA"/>
    <w:rsid w:val="00073CB6"/>
    <w:rsid w:val="00074E94"/>
    <w:rsid w:val="00076578"/>
    <w:rsid w:val="000766D5"/>
    <w:rsid w:val="000766D6"/>
    <w:rsid w:val="00077D30"/>
    <w:rsid w:val="00081194"/>
    <w:rsid w:val="00081FC5"/>
    <w:rsid w:val="000821B3"/>
    <w:rsid w:val="0008577C"/>
    <w:rsid w:val="0008657A"/>
    <w:rsid w:val="0009030E"/>
    <w:rsid w:val="0009084E"/>
    <w:rsid w:val="000928DE"/>
    <w:rsid w:val="00093DC2"/>
    <w:rsid w:val="00095E79"/>
    <w:rsid w:val="000A153A"/>
    <w:rsid w:val="000A2189"/>
    <w:rsid w:val="000A313C"/>
    <w:rsid w:val="000A35FF"/>
    <w:rsid w:val="000A61FE"/>
    <w:rsid w:val="000A6D1A"/>
    <w:rsid w:val="000A7496"/>
    <w:rsid w:val="000B12A5"/>
    <w:rsid w:val="000B24E8"/>
    <w:rsid w:val="000B4636"/>
    <w:rsid w:val="000B4DD4"/>
    <w:rsid w:val="000B66BB"/>
    <w:rsid w:val="000C04ED"/>
    <w:rsid w:val="000C0A4B"/>
    <w:rsid w:val="000C1DC5"/>
    <w:rsid w:val="000C1F0B"/>
    <w:rsid w:val="000C3784"/>
    <w:rsid w:val="000C3E7F"/>
    <w:rsid w:val="000C4B14"/>
    <w:rsid w:val="000D1C37"/>
    <w:rsid w:val="000D28DB"/>
    <w:rsid w:val="000D557E"/>
    <w:rsid w:val="000E0CBB"/>
    <w:rsid w:val="000E38F3"/>
    <w:rsid w:val="000E4859"/>
    <w:rsid w:val="000E64D5"/>
    <w:rsid w:val="000F06FB"/>
    <w:rsid w:val="000F5944"/>
    <w:rsid w:val="000F640E"/>
    <w:rsid w:val="00100909"/>
    <w:rsid w:val="00113587"/>
    <w:rsid w:val="001135FE"/>
    <w:rsid w:val="00114F1F"/>
    <w:rsid w:val="001219F5"/>
    <w:rsid w:val="00122FD6"/>
    <w:rsid w:val="00123A7F"/>
    <w:rsid w:val="00126D12"/>
    <w:rsid w:val="001271D4"/>
    <w:rsid w:val="001278DC"/>
    <w:rsid w:val="0013123B"/>
    <w:rsid w:val="00131ACC"/>
    <w:rsid w:val="00132050"/>
    <w:rsid w:val="0013490D"/>
    <w:rsid w:val="0014176A"/>
    <w:rsid w:val="00141F44"/>
    <w:rsid w:val="00143369"/>
    <w:rsid w:val="00143AEA"/>
    <w:rsid w:val="00143E54"/>
    <w:rsid w:val="00147789"/>
    <w:rsid w:val="001507C7"/>
    <w:rsid w:val="00151306"/>
    <w:rsid w:val="00153C37"/>
    <w:rsid w:val="0015517D"/>
    <w:rsid w:val="00155F68"/>
    <w:rsid w:val="001561D3"/>
    <w:rsid w:val="00156677"/>
    <w:rsid w:val="001567CC"/>
    <w:rsid w:val="00156910"/>
    <w:rsid w:val="00160109"/>
    <w:rsid w:val="001604AC"/>
    <w:rsid w:val="001612D2"/>
    <w:rsid w:val="001629D6"/>
    <w:rsid w:val="00162AC7"/>
    <w:rsid w:val="00167907"/>
    <w:rsid w:val="001725EA"/>
    <w:rsid w:val="00172A27"/>
    <w:rsid w:val="00172A61"/>
    <w:rsid w:val="00172D65"/>
    <w:rsid w:val="00174A61"/>
    <w:rsid w:val="001756C3"/>
    <w:rsid w:val="001759F4"/>
    <w:rsid w:val="00176BA8"/>
    <w:rsid w:val="00176CC1"/>
    <w:rsid w:val="00176D81"/>
    <w:rsid w:val="00177CCE"/>
    <w:rsid w:val="00180DB1"/>
    <w:rsid w:val="001813CE"/>
    <w:rsid w:val="001864B7"/>
    <w:rsid w:val="00186C5A"/>
    <w:rsid w:val="00190D45"/>
    <w:rsid w:val="001917FA"/>
    <w:rsid w:val="00191B6B"/>
    <w:rsid w:val="00193403"/>
    <w:rsid w:val="00196A94"/>
    <w:rsid w:val="001A0363"/>
    <w:rsid w:val="001A16D1"/>
    <w:rsid w:val="001A1FD6"/>
    <w:rsid w:val="001A4B2F"/>
    <w:rsid w:val="001A6E94"/>
    <w:rsid w:val="001A7A83"/>
    <w:rsid w:val="001B01FF"/>
    <w:rsid w:val="001B073D"/>
    <w:rsid w:val="001B19AC"/>
    <w:rsid w:val="001B364A"/>
    <w:rsid w:val="001B37C5"/>
    <w:rsid w:val="001B60AF"/>
    <w:rsid w:val="001B6761"/>
    <w:rsid w:val="001B7D33"/>
    <w:rsid w:val="001B7F3A"/>
    <w:rsid w:val="001C041E"/>
    <w:rsid w:val="001C1040"/>
    <w:rsid w:val="001C195D"/>
    <w:rsid w:val="001C1EBE"/>
    <w:rsid w:val="001C2411"/>
    <w:rsid w:val="001C2940"/>
    <w:rsid w:val="001C3935"/>
    <w:rsid w:val="001C5B7D"/>
    <w:rsid w:val="001C6A53"/>
    <w:rsid w:val="001D13D6"/>
    <w:rsid w:val="001D2EE0"/>
    <w:rsid w:val="001D3199"/>
    <w:rsid w:val="001D585F"/>
    <w:rsid w:val="001D5934"/>
    <w:rsid w:val="001D7AD5"/>
    <w:rsid w:val="001E0B17"/>
    <w:rsid w:val="001E1AD5"/>
    <w:rsid w:val="001E3E0F"/>
    <w:rsid w:val="001E4CC8"/>
    <w:rsid w:val="001E5E66"/>
    <w:rsid w:val="001E605D"/>
    <w:rsid w:val="001E7034"/>
    <w:rsid w:val="001E7653"/>
    <w:rsid w:val="001F289E"/>
    <w:rsid w:val="001F33BF"/>
    <w:rsid w:val="001F370D"/>
    <w:rsid w:val="001F4086"/>
    <w:rsid w:val="001F50E4"/>
    <w:rsid w:val="001F6090"/>
    <w:rsid w:val="00200D50"/>
    <w:rsid w:val="00201BC3"/>
    <w:rsid w:val="00206007"/>
    <w:rsid w:val="00210B11"/>
    <w:rsid w:val="00213593"/>
    <w:rsid w:val="00214375"/>
    <w:rsid w:val="00214FAF"/>
    <w:rsid w:val="00222BBA"/>
    <w:rsid w:val="00223FE3"/>
    <w:rsid w:val="002247B3"/>
    <w:rsid w:val="0022550B"/>
    <w:rsid w:val="00226995"/>
    <w:rsid w:val="00236E5C"/>
    <w:rsid w:val="00240DF1"/>
    <w:rsid w:val="00242238"/>
    <w:rsid w:val="002423C3"/>
    <w:rsid w:val="00252D0A"/>
    <w:rsid w:val="0025480E"/>
    <w:rsid w:val="00255262"/>
    <w:rsid w:val="00255320"/>
    <w:rsid w:val="00257F6B"/>
    <w:rsid w:val="00261A91"/>
    <w:rsid w:val="00262522"/>
    <w:rsid w:val="00263772"/>
    <w:rsid w:val="002719D9"/>
    <w:rsid w:val="00273348"/>
    <w:rsid w:val="002733BC"/>
    <w:rsid w:val="00276BAB"/>
    <w:rsid w:val="00276D75"/>
    <w:rsid w:val="0027709E"/>
    <w:rsid w:val="00277817"/>
    <w:rsid w:val="00280299"/>
    <w:rsid w:val="00281242"/>
    <w:rsid w:val="00284953"/>
    <w:rsid w:val="00286C0A"/>
    <w:rsid w:val="00291696"/>
    <w:rsid w:val="0029480B"/>
    <w:rsid w:val="00294E14"/>
    <w:rsid w:val="002965F9"/>
    <w:rsid w:val="00297901"/>
    <w:rsid w:val="002A0BD6"/>
    <w:rsid w:val="002A26F3"/>
    <w:rsid w:val="002A5AE3"/>
    <w:rsid w:val="002A5E52"/>
    <w:rsid w:val="002A7FCD"/>
    <w:rsid w:val="002B05DF"/>
    <w:rsid w:val="002B11F4"/>
    <w:rsid w:val="002B23A6"/>
    <w:rsid w:val="002B3CD0"/>
    <w:rsid w:val="002B6698"/>
    <w:rsid w:val="002B6F0D"/>
    <w:rsid w:val="002C0AEB"/>
    <w:rsid w:val="002C4B07"/>
    <w:rsid w:val="002C61E7"/>
    <w:rsid w:val="002C6244"/>
    <w:rsid w:val="002C78A8"/>
    <w:rsid w:val="002D0A1F"/>
    <w:rsid w:val="002D0C5F"/>
    <w:rsid w:val="002D2663"/>
    <w:rsid w:val="002D36A3"/>
    <w:rsid w:val="002D4623"/>
    <w:rsid w:val="002D5317"/>
    <w:rsid w:val="002D7842"/>
    <w:rsid w:val="002E02A9"/>
    <w:rsid w:val="002E14E1"/>
    <w:rsid w:val="002E6718"/>
    <w:rsid w:val="002E6ECA"/>
    <w:rsid w:val="002E76CD"/>
    <w:rsid w:val="002F1BEC"/>
    <w:rsid w:val="002F5B60"/>
    <w:rsid w:val="002F6BE7"/>
    <w:rsid w:val="002F7360"/>
    <w:rsid w:val="003033B0"/>
    <w:rsid w:val="0030397D"/>
    <w:rsid w:val="00306A5D"/>
    <w:rsid w:val="003105ED"/>
    <w:rsid w:val="00310A75"/>
    <w:rsid w:val="0031186E"/>
    <w:rsid w:val="00312882"/>
    <w:rsid w:val="00312CE7"/>
    <w:rsid w:val="00312F0A"/>
    <w:rsid w:val="00313F64"/>
    <w:rsid w:val="00314477"/>
    <w:rsid w:val="00315DBF"/>
    <w:rsid w:val="00316724"/>
    <w:rsid w:val="003169F2"/>
    <w:rsid w:val="00317338"/>
    <w:rsid w:val="003176B8"/>
    <w:rsid w:val="0032014C"/>
    <w:rsid w:val="00321ACE"/>
    <w:rsid w:val="00321E60"/>
    <w:rsid w:val="00323DD7"/>
    <w:rsid w:val="00327017"/>
    <w:rsid w:val="0033058C"/>
    <w:rsid w:val="00332248"/>
    <w:rsid w:val="0033319C"/>
    <w:rsid w:val="00334EF2"/>
    <w:rsid w:val="0033536E"/>
    <w:rsid w:val="00336895"/>
    <w:rsid w:val="00336C80"/>
    <w:rsid w:val="0034047E"/>
    <w:rsid w:val="00341995"/>
    <w:rsid w:val="00345CE2"/>
    <w:rsid w:val="0034738B"/>
    <w:rsid w:val="00350D08"/>
    <w:rsid w:val="00351255"/>
    <w:rsid w:val="00354581"/>
    <w:rsid w:val="00355305"/>
    <w:rsid w:val="003555D1"/>
    <w:rsid w:val="0036031A"/>
    <w:rsid w:val="00363C0E"/>
    <w:rsid w:val="00365A31"/>
    <w:rsid w:val="00373E70"/>
    <w:rsid w:val="00376AB2"/>
    <w:rsid w:val="003805D6"/>
    <w:rsid w:val="00380AF9"/>
    <w:rsid w:val="0038409F"/>
    <w:rsid w:val="00384FC9"/>
    <w:rsid w:val="00385067"/>
    <w:rsid w:val="003859A4"/>
    <w:rsid w:val="003861EB"/>
    <w:rsid w:val="003907E1"/>
    <w:rsid w:val="003913FF"/>
    <w:rsid w:val="0039432E"/>
    <w:rsid w:val="00396AA9"/>
    <w:rsid w:val="00396AF6"/>
    <w:rsid w:val="003974E6"/>
    <w:rsid w:val="003A1175"/>
    <w:rsid w:val="003A20A2"/>
    <w:rsid w:val="003A226D"/>
    <w:rsid w:val="003A2EAF"/>
    <w:rsid w:val="003A34D8"/>
    <w:rsid w:val="003A3F85"/>
    <w:rsid w:val="003A7971"/>
    <w:rsid w:val="003B103C"/>
    <w:rsid w:val="003B1598"/>
    <w:rsid w:val="003B1837"/>
    <w:rsid w:val="003B1AE1"/>
    <w:rsid w:val="003B1B42"/>
    <w:rsid w:val="003B247D"/>
    <w:rsid w:val="003B2C04"/>
    <w:rsid w:val="003B31FD"/>
    <w:rsid w:val="003B44D4"/>
    <w:rsid w:val="003B48F0"/>
    <w:rsid w:val="003B493B"/>
    <w:rsid w:val="003B5AB6"/>
    <w:rsid w:val="003B5B2D"/>
    <w:rsid w:val="003B7EAB"/>
    <w:rsid w:val="003C12EE"/>
    <w:rsid w:val="003C1769"/>
    <w:rsid w:val="003C2E2C"/>
    <w:rsid w:val="003C527E"/>
    <w:rsid w:val="003C6C23"/>
    <w:rsid w:val="003C6DFD"/>
    <w:rsid w:val="003C7660"/>
    <w:rsid w:val="003D28AC"/>
    <w:rsid w:val="003D3141"/>
    <w:rsid w:val="003D5403"/>
    <w:rsid w:val="003D6727"/>
    <w:rsid w:val="003D7D9E"/>
    <w:rsid w:val="003E0EEC"/>
    <w:rsid w:val="003E1CFF"/>
    <w:rsid w:val="003E4653"/>
    <w:rsid w:val="003E4E51"/>
    <w:rsid w:val="003E6555"/>
    <w:rsid w:val="003E7AE7"/>
    <w:rsid w:val="003F135A"/>
    <w:rsid w:val="003F25D5"/>
    <w:rsid w:val="0040201A"/>
    <w:rsid w:val="004038D1"/>
    <w:rsid w:val="00405A04"/>
    <w:rsid w:val="00406855"/>
    <w:rsid w:val="0041016F"/>
    <w:rsid w:val="00410B70"/>
    <w:rsid w:val="00411208"/>
    <w:rsid w:val="00412555"/>
    <w:rsid w:val="00412966"/>
    <w:rsid w:val="0041487B"/>
    <w:rsid w:val="00415AA6"/>
    <w:rsid w:val="00422207"/>
    <w:rsid w:val="00425091"/>
    <w:rsid w:val="00426BEE"/>
    <w:rsid w:val="00430D85"/>
    <w:rsid w:val="00431DF7"/>
    <w:rsid w:val="00433F95"/>
    <w:rsid w:val="004344CF"/>
    <w:rsid w:val="004361C1"/>
    <w:rsid w:val="0043678F"/>
    <w:rsid w:val="00441D0C"/>
    <w:rsid w:val="00445F0E"/>
    <w:rsid w:val="00447C15"/>
    <w:rsid w:val="00447ECD"/>
    <w:rsid w:val="004510D3"/>
    <w:rsid w:val="00451380"/>
    <w:rsid w:val="00452720"/>
    <w:rsid w:val="004550F5"/>
    <w:rsid w:val="00457A28"/>
    <w:rsid w:val="004648BF"/>
    <w:rsid w:val="00465463"/>
    <w:rsid w:val="00465C56"/>
    <w:rsid w:val="0046723D"/>
    <w:rsid w:val="00467BBC"/>
    <w:rsid w:val="004713DE"/>
    <w:rsid w:val="00473916"/>
    <w:rsid w:val="00473CB4"/>
    <w:rsid w:val="00476B8F"/>
    <w:rsid w:val="00476C1C"/>
    <w:rsid w:val="00484C5D"/>
    <w:rsid w:val="00486740"/>
    <w:rsid w:val="004911C5"/>
    <w:rsid w:val="00492022"/>
    <w:rsid w:val="004936CB"/>
    <w:rsid w:val="004938A5"/>
    <w:rsid w:val="00493C1F"/>
    <w:rsid w:val="004942FE"/>
    <w:rsid w:val="004A18B4"/>
    <w:rsid w:val="004A1976"/>
    <w:rsid w:val="004A476C"/>
    <w:rsid w:val="004A47C8"/>
    <w:rsid w:val="004A4EC6"/>
    <w:rsid w:val="004A6093"/>
    <w:rsid w:val="004A6ED2"/>
    <w:rsid w:val="004A7419"/>
    <w:rsid w:val="004B3593"/>
    <w:rsid w:val="004B4690"/>
    <w:rsid w:val="004B480E"/>
    <w:rsid w:val="004B49AE"/>
    <w:rsid w:val="004B5CCD"/>
    <w:rsid w:val="004B6287"/>
    <w:rsid w:val="004C0BB2"/>
    <w:rsid w:val="004C3C3D"/>
    <w:rsid w:val="004C75B6"/>
    <w:rsid w:val="004D031D"/>
    <w:rsid w:val="004D3257"/>
    <w:rsid w:val="004D38BA"/>
    <w:rsid w:val="004D3E60"/>
    <w:rsid w:val="004D3FC0"/>
    <w:rsid w:val="004D4F8A"/>
    <w:rsid w:val="004E002C"/>
    <w:rsid w:val="004E0278"/>
    <w:rsid w:val="004E1F5B"/>
    <w:rsid w:val="004E3672"/>
    <w:rsid w:val="004E540D"/>
    <w:rsid w:val="004E6CDA"/>
    <w:rsid w:val="004F2787"/>
    <w:rsid w:val="004F3AC9"/>
    <w:rsid w:val="004F5F03"/>
    <w:rsid w:val="004F6604"/>
    <w:rsid w:val="004F7068"/>
    <w:rsid w:val="00500D64"/>
    <w:rsid w:val="00503087"/>
    <w:rsid w:val="0050570B"/>
    <w:rsid w:val="00510482"/>
    <w:rsid w:val="005109DD"/>
    <w:rsid w:val="00510A7F"/>
    <w:rsid w:val="005117AF"/>
    <w:rsid w:val="005126E3"/>
    <w:rsid w:val="00512915"/>
    <w:rsid w:val="00512C84"/>
    <w:rsid w:val="00514087"/>
    <w:rsid w:val="00520424"/>
    <w:rsid w:val="00521485"/>
    <w:rsid w:val="00522B72"/>
    <w:rsid w:val="00523339"/>
    <w:rsid w:val="00523602"/>
    <w:rsid w:val="00524282"/>
    <w:rsid w:val="0052523A"/>
    <w:rsid w:val="00525A3C"/>
    <w:rsid w:val="00526836"/>
    <w:rsid w:val="00526FD2"/>
    <w:rsid w:val="005314AD"/>
    <w:rsid w:val="00534DB7"/>
    <w:rsid w:val="005432DE"/>
    <w:rsid w:val="00543607"/>
    <w:rsid w:val="0054364C"/>
    <w:rsid w:val="00543F9F"/>
    <w:rsid w:val="005446F4"/>
    <w:rsid w:val="0054746D"/>
    <w:rsid w:val="00550357"/>
    <w:rsid w:val="00550D2B"/>
    <w:rsid w:val="00552E5F"/>
    <w:rsid w:val="005541EA"/>
    <w:rsid w:val="00554583"/>
    <w:rsid w:val="00556051"/>
    <w:rsid w:val="00556940"/>
    <w:rsid w:val="00556A05"/>
    <w:rsid w:val="00562B61"/>
    <w:rsid w:val="005633B1"/>
    <w:rsid w:val="005636F3"/>
    <w:rsid w:val="00564818"/>
    <w:rsid w:val="00565D38"/>
    <w:rsid w:val="00567083"/>
    <w:rsid w:val="005720C9"/>
    <w:rsid w:val="00574E56"/>
    <w:rsid w:val="00576818"/>
    <w:rsid w:val="005773FB"/>
    <w:rsid w:val="00577D4B"/>
    <w:rsid w:val="00580838"/>
    <w:rsid w:val="00584149"/>
    <w:rsid w:val="00584343"/>
    <w:rsid w:val="005878D7"/>
    <w:rsid w:val="00591937"/>
    <w:rsid w:val="005925A4"/>
    <w:rsid w:val="00594EF1"/>
    <w:rsid w:val="005A10E9"/>
    <w:rsid w:val="005A1926"/>
    <w:rsid w:val="005A27C2"/>
    <w:rsid w:val="005A3684"/>
    <w:rsid w:val="005A395E"/>
    <w:rsid w:val="005A3BF4"/>
    <w:rsid w:val="005A3C27"/>
    <w:rsid w:val="005B274C"/>
    <w:rsid w:val="005B5528"/>
    <w:rsid w:val="005B589D"/>
    <w:rsid w:val="005C079F"/>
    <w:rsid w:val="005C370E"/>
    <w:rsid w:val="005C70E5"/>
    <w:rsid w:val="005D07C1"/>
    <w:rsid w:val="005D1295"/>
    <w:rsid w:val="005D1A3E"/>
    <w:rsid w:val="005D2785"/>
    <w:rsid w:val="005D2996"/>
    <w:rsid w:val="005D511D"/>
    <w:rsid w:val="005D683A"/>
    <w:rsid w:val="005D6FD3"/>
    <w:rsid w:val="005E3C6B"/>
    <w:rsid w:val="005E7F12"/>
    <w:rsid w:val="005E7F72"/>
    <w:rsid w:val="005F479C"/>
    <w:rsid w:val="005F5882"/>
    <w:rsid w:val="0060120A"/>
    <w:rsid w:val="00602376"/>
    <w:rsid w:val="00604A3B"/>
    <w:rsid w:val="00607604"/>
    <w:rsid w:val="006078C1"/>
    <w:rsid w:val="00610B52"/>
    <w:rsid w:val="00613052"/>
    <w:rsid w:val="00613A91"/>
    <w:rsid w:val="00613C45"/>
    <w:rsid w:val="00622357"/>
    <w:rsid w:val="0062527E"/>
    <w:rsid w:val="00625FA8"/>
    <w:rsid w:val="00630F05"/>
    <w:rsid w:val="00632354"/>
    <w:rsid w:val="006352EF"/>
    <w:rsid w:val="006364B7"/>
    <w:rsid w:val="00637574"/>
    <w:rsid w:val="00640A03"/>
    <w:rsid w:val="00643C65"/>
    <w:rsid w:val="006473C0"/>
    <w:rsid w:val="00650229"/>
    <w:rsid w:val="006564B0"/>
    <w:rsid w:val="0065666C"/>
    <w:rsid w:val="006603E4"/>
    <w:rsid w:val="00660B2E"/>
    <w:rsid w:val="00667286"/>
    <w:rsid w:val="00667794"/>
    <w:rsid w:val="00667E77"/>
    <w:rsid w:val="00670336"/>
    <w:rsid w:val="00670A1E"/>
    <w:rsid w:val="00671299"/>
    <w:rsid w:val="0067152F"/>
    <w:rsid w:val="0067379E"/>
    <w:rsid w:val="00680C3A"/>
    <w:rsid w:val="0068259E"/>
    <w:rsid w:val="0068360D"/>
    <w:rsid w:val="0069333E"/>
    <w:rsid w:val="006950E4"/>
    <w:rsid w:val="0069596E"/>
    <w:rsid w:val="0069659E"/>
    <w:rsid w:val="006978E8"/>
    <w:rsid w:val="006A22AF"/>
    <w:rsid w:val="006A4354"/>
    <w:rsid w:val="006A5A38"/>
    <w:rsid w:val="006A7054"/>
    <w:rsid w:val="006A711D"/>
    <w:rsid w:val="006B0BD6"/>
    <w:rsid w:val="006B1FD3"/>
    <w:rsid w:val="006B4A2F"/>
    <w:rsid w:val="006C1C18"/>
    <w:rsid w:val="006C1D2D"/>
    <w:rsid w:val="006C3358"/>
    <w:rsid w:val="006C3EA3"/>
    <w:rsid w:val="006C4595"/>
    <w:rsid w:val="006C4781"/>
    <w:rsid w:val="006C4A1C"/>
    <w:rsid w:val="006C4A5E"/>
    <w:rsid w:val="006C4D63"/>
    <w:rsid w:val="006C5413"/>
    <w:rsid w:val="006C5E01"/>
    <w:rsid w:val="006C6CED"/>
    <w:rsid w:val="006C71B8"/>
    <w:rsid w:val="006C72CB"/>
    <w:rsid w:val="006D0D7C"/>
    <w:rsid w:val="006D19A0"/>
    <w:rsid w:val="006D2016"/>
    <w:rsid w:val="006D20E9"/>
    <w:rsid w:val="006D360C"/>
    <w:rsid w:val="006D3A8D"/>
    <w:rsid w:val="006D58B0"/>
    <w:rsid w:val="006D6469"/>
    <w:rsid w:val="006D760C"/>
    <w:rsid w:val="006E4A62"/>
    <w:rsid w:val="006E551C"/>
    <w:rsid w:val="006E5A23"/>
    <w:rsid w:val="006F19F1"/>
    <w:rsid w:val="006F1BC2"/>
    <w:rsid w:val="006F2980"/>
    <w:rsid w:val="006F45C3"/>
    <w:rsid w:val="006F4A2C"/>
    <w:rsid w:val="006F5A76"/>
    <w:rsid w:val="006F785C"/>
    <w:rsid w:val="007014D8"/>
    <w:rsid w:val="007027FA"/>
    <w:rsid w:val="00704055"/>
    <w:rsid w:val="00704705"/>
    <w:rsid w:val="00706126"/>
    <w:rsid w:val="0070617F"/>
    <w:rsid w:val="007075DE"/>
    <w:rsid w:val="00707EDF"/>
    <w:rsid w:val="00710D5D"/>
    <w:rsid w:val="00711471"/>
    <w:rsid w:val="00713CF5"/>
    <w:rsid w:val="00713D5E"/>
    <w:rsid w:val="00714432"/>
    <w:rsid w:val="00714796"/>
    <w:rsid w:val="00720A4E"/>
    <w:rsid w:val="00721653"/>
    <w:rsid w:val="00724D15"/>
    <w:rsid w:val="007252B3"/>
    <w:rsid w:val="0073052A"/>
    <w:rsid w:val="00730B2F"/>
    <w:rsid w:val="00731FE2"/>
    <w:rsid w:val="00734345"/>
    <w:rsid w:val="00735859"/>
    <w:rsid w:val="00736FF6"/>
    <w:rsid w:val="00740ACE"/>
    <w:rsid w:val="0074271F"/>
    <w:rsid w:val="007427A5"/>
    <w:rsid w:val="007448A2"/>
    <w:rsid w:val="007511F0"/>
    <w:rsid w:val="007514DB"/>
    <w:rsid w:val="00751A0D"/>
    <w:rsid w:val="007531BC"/>
    <w:rsid w:val="007540E8"/>
    <w:rsid w:val="00754DF0"/>
    <w:rsid w:val="007565EB"/>
    <w:rsid w:val="00760472"/>
    <w:rsid w:val="00761768"/>
    <w:rsid w:val="00762A12"/>
    <w:rsid w:val="00763B38"/>
    <w:rsid w:val="00764DF9"/>
    <w:rsid w:val="0076529B"/>
    <w:rsid w:val="00765808"/>
    <w:rsid w:val="0076598F"/>
    <w:rsid w:val="007665A7"/>
    <w:rsid w:val="00770EA4"/>
    <w:rsid w:val="007718A8"/>
    <w:rsid w:val="00771928"/>
    <w:rsid w:val="00771DB6"/>
    <w:rsid w:val="00772461"/>
    <w:rsid w:val="00772FDC"/>
    <w:rsid w:val="007737C0"/>
    <w:rsid w:val="00773EC6"/>
    <w:rsid w:val="007839A2"/>
    <w:rsid w:val="0078515A"/>
    <w:rsid w:val="007856BC"/>
    <w:rsid w:val="00786283"/>
    <w:rsid w:val="007879AE"/>
    <w:rsid w:val="00790E79"/>
    <w:rsid w:val="007912B3"/>
    <w:rsid w:val="007954FA"/>
    <w:rsid w:val="00796353"/>
    <w:rsid w:val="00797873"/>
    <w:rsid w:val="007A277C"/>
    <w:rsid w:val="007A43FD"/>
    <w:rsid w:val="007A4F61"/>
    <w:rsid w:val="007B1FEC"/>
    <w:rsid w:val="007B2492"/>
    <w:rsid w:val="007B2A6A"/>
    <w:rsid w:val="007B5340"/>
    <w:rsid w:val="007B6241"/>
    <w:rsid w:val="007C112D"/>
    <w:rsid w:val="007C6A85"/>
    <w:rsid w:val="007D0541"/>
    <w:rsid w:val="007D3394"/>
    <w:rsid w:val="007D3AF7"/>
    <w:rsid w:val="007D3CBF"/>
    <w:rsid w:val="007D7B25"/>
    <w:rsid w:val="007E1F12"/>
    <w:rsid w:val="007F67CD"/>
    <w:rsid w:val="007F7306"/>
    <w:rsid w:val="007F7827"/>
    <w:rsid w:val="00801C98"/>
    <w:rsid w:val="008027E2"/>
    <w:rsid w:val="0080679D"/>
    <w:rsid w:val="00813951"/>
    <w:rsid w:val="00814BAF"/>
    <w:rsid w:val="00815E84"/>
    <w:rsid w:val="0082354A"/>
    <w:rsid w:val="0082377A"/>
    <w:rsid w:val="0082446B"/>
    <w:rsid w:val="00825F95"/>
    <w:rsid w:val="008268F9"/>
    <w:rsid w:val="0083039B"/>
    <w:rsid w:val="008311F8"/>
    <w:rsid w:val="00831271"/>
    <w:rsid w:val="008316BC"/>
    <w:rsid w:val="00832122"/>
    <w:rsid w:val="00832446"/>
    <w:rsid w:val="00833301"/>
    <w:rsid w:val="00833EFA"/>
    <w:rsid w:val="008368A4"/>
    <w:rsid w:val="00836C81"/>
    <w:rsid w:val="008378AB"/>
    <w:rsid w:val="00840E98"/>
    <w:rsid w:val="00842521"/>
    <w:rsid w:val="00845532"/>
    <w:rsid w:val="008461C7"/>
    <w:rsid w:val="00850432"/>
    <w:rsid w:val="0085062C"/>
    <w:rsid w:val="00856F2F"/>
    <w:rsid w:val="00860E0B"/>
    <w:rsid w:val="0086484F"/>
    <w:rsid w:val="00866757"/>
    <w:rsid w:val="00867AA6"/>
    <w:rsid w:val="00873F65"/>
    <w:rsid w:val="00874AE4"/>
    <w:rsid w:val="00882252"/>
    <w:rsid w:val="008839EB"/>
    <w:rsid w:val="00884E72"/>
    <w:rsid w:val="00885E57"/>
    <w:rsid w:val="00890061"/>
    <w:rsid w:val="00891D06"/>
    <w:rsid w:val="00895282"/>
    <w:rsid w:val="00895ABD"/>
    <w:rsid w:val="00896F0D"/>
    <w:rsid w:val="008A1238"/>
    <w:rsid w:val="008A343E"/>
    <w:rsid w:val="008A5C10"/>
    <w:rsid w:val="008A6A84"/>
    <w:rsid w:val="008B00E6"/>
    <w:rsid w:val="008B0F4E"/>
    <w:rsid w:val="008B1774"/>
    <w:rsid w:val="008B1B7B"/>
    <w:rsid w:val="008B1D7E"/>
    <w:rsid w:val="008B2C85"/>
    <w:rsid w:val="008B3463"/>
    <w:rsid w:val="008B4C77"/>
    <w:rsid w:val="008B54A6"/>
    <w:rsid w:val="008B657D"/>
    <w:rsid w:val="008C0669"/>
    <w:rsid w:val="008C1159"/>
    <w:rsid w:val="008C1484"/>
    <w:rsid w:val="008C16EA"/>
    <w:rsid w:val="008C40D0"/>
    <w:rsid w:val="008C5E2B"/>
    <w:rsid w:val="008C6364"/>
    <w:rsid w:val="008C67A5"/>
    <w:rsid w:val="008C738B"/>
    <w:rsid w:val="008D0AC1"/>
    <w:rsid w:val="008D253A"/>
    <w:rsid w:val="008D315D"/>
    <w:rsid w:val="008D319C"/>
    <w:rsid w:val="008D35E1"/>
    <w:rsid w:val="008D5FAB"/>
    <w:rsid w:val="008D710D"/>
    <w:rsid w:val="008D751B"/>
    <w:rsid w:val="008D7AF0"/>
    <w:rsid w:val="008E04A5"/>
    <w:rsid w:val="008E42A5"/>
    <w:rsid w:val="008E4CAF"/>
    <w:rsid w:val="008E744C"/>
    <w:rsid w:val="008F202F"/>
    <w:rsid w:val="008F24BA"/>
    <w:rsid w:val="008F24E1"/>
    <w:rsid w:val="008F3423"/>
    <w:rsid w:val="008F42F2"/>
    <w:rsid w:val="00901E71"/>
    <w:rsid w:val="009034B4"/>
    <w:rsid w:val="009049DC"/>
    <w:rsid w:val="00904A8B"/>
    <w:rsid w:val="00905BF9"/>
    <w:rsid w:val="00916CAE"/>
    <w:rsid w:val="009173D4"/>
    <w:rsid w:val="00921AC9"/>
    <w:rsid w:val="00922569"/>
    <w:rsid w:val="009229B5"/>
    <w:rsid w:val="00924060"/>
    <w:rsid w:val="0092541A"/>
    <w:rsid w:val="00926448"/>
    <w:rsid w:val="00926F99"/>
    <w:rsid w:val="0092762B"/>
    <w:rsid w:val="009340DF"/>
    <w:rsid w:val="009400CA"/>
    <w:rsid w:val="00940852"/>
    <w:rsid w:val="00940D51"/>
    <w:rsid w:val="00942546"/>
    <w:rsid w:val="00943707"/>
    <w:rsid w:val="00944C0E"/>
    <w:rsid w:val="0095154E"/>
    <w:rsid w:val="00953833"/>
    <w:rsid w:val="00953A2A"/>
    <w:rsid w:val="00955426"/>
    <w:rsid w:val="00955B3A"/>
    <w:rsid w:val="009614F0"/>
    <w:rsid w:val="00964500"/>
    <w:rsid w:val="009648F5"/>
    <w:rsid w:val="0096575F"/>
    <w:rsid w:val="0097148B"/>
    <w:rsid w:val="00971AD8"/>
    <w:rsid w:val="00975F88"/>
    <w:rsid w:val="0097769B"/>
    <w:rsid w:val="00980C58"/>
    <w:rsid w:val="0098197C"/>
    <w:rsid w:val="00986D92"/>
    <w:rsid w:val="0098738C"/>
    <w:rsid w:val="0099020F"/>
    <w:rsid w:val="00992157"/>
    <w:rsid w:val="009965EA"/>
    <w:rsid w:val="009A20C5"/>
    <w:rsid w:val="009A3440"/>
    <w:rsid w:val="009A58C7"/>
    <w:rsid w:val="009A62DD"/>
    <w:rsid w:val="009A667F"/>
    <w:rsid w:val="009B1706"/>
    <w:rsid w:val="009B1C2C"/>
    <w:rsid w:val="009B5B76"/>
    <w:rsid w:val="009B5F85"/>
    <w:rsid w:val="009B7BB0"/>
    <w:rsid w:val="009C635C"/>
    <w:rsid w:val="009C7E74"/>
    <w:rsid w:val="009D1029"/>
    <w:rsid w:val="009D34D2"/>
    <w:rsid w:val="009D3CC5"/>
    <w:rsid w:val="009E5782"/>
    <w:rsid w:val="009E5904"/>
    <w:rsid w:val="009E640B"/>
    <w:rsid w:val="009E6C2F"/>
    <w:rsid w:val="009F2490"/>
    <w:rsid w:val="009F2D08"/>
    <w:rsid w:val="009F40AB"/>
    <w:rsid w:val="009F40B2"/>
    <w:rsid w:val="009F6226"/>
    <w:rsid w:val="00A01A09"/>
    <w:rsid w:val="00A02999"/>
    <w:rsid w:val="00A049A8"/>
    <w:rsid w:val="00A0548F"/>
    <w:rsid w:val="00A05627"/>
    <w:rsid w:val="00A05CB6"/>
    <w:rsid w:val="00A0730A"/>
    <w:rsid w:val="00A11057"/>
    <w:rsid w:val="00A11C89"/>
    <w:rsid w:val="00A11E82"/>
    <w:rsid w:val="00A123E5"/>
    <w:rsid w:val="00A1494B"/>
    <w:rsid w:val="00A17A8F"/>
    <w:rsid w:val="00A20BA9"/>
    <w:rsid w:val="00A236AF"/>
    <w:rsid w:val="00A35426"/>
    <w:rsid w:val="00A41FEC"/>
    <w:rsid w:val="00A422BE"/>
    <w:rsid w:val="00A436D9"/>
    <w:rsid w:val="00A45A26"/>
    <w:rsid w:val="00A45B41"/>
    <w:rsid w:val="00A47112"/>
    <w:rsid w:val="00A4762F"/>
    <w:rsid w:val="00A47AEC"/>
    <w:rsid w:val="00A50915"/>
    <w:rsid w:val="00A5354A"/>
    <w:rsid w:val="00A57046"/>
    <w:rsid w:val="00A57F46"/>
    <w:rsid w:val="00A619B6"/>
    <w:rsid w:val="00A702AE"/>
    <w:rsid w:val="00A7089F"/>
    <w:rsid w:val="00A71700"/>
    <w:rsid w:val="00A74F47"/>
    <w:rsid w:val="00A81EED"/>
    <w:rsid w:val="00A8589B"/>
    <w:rsid w:val="00A868BE"/>
    <w:rsid w:val="00A91B59"/>
    <w:rsid w:val="00A926D8"/>
    <w:rsid w:val="00A92B09"/>
    <w:rsid w:val="00A93393"/>
    <w:rsid w:val="00A9443B"/>
    <w:rsid w:val="00A94617"/>
    <w:rsid w:val="00A94DF2"/>
    <w:rsid w:val="00A972A0"/>
    <w:rsid w:val="00AA0477"/>
    <w:rsid w:val="00AA1C0D"/>
    <w:rsid w:val="00AA4734"/>
    <w:rsid w:val="00AA7FDE"/>
    <w:rsid w:val="00AB1440"/>
    <w:rsid w:val="00AB2138"/>
    <w:rsid w:val="00AB2D76"/>
    <w:rsid w:val="00AB3501"/>
    <w:rsid w:val="00AB4AF3"/>
    <w:rsid w:val="00AB5354"/>
    <w:rsid w:val="00AB547F"/>
    <w:rsid w:val="00AB5BF9"/>
    <w:rsid w:val="00AB7E62"/>
    <w:rsid w:val="00AC1643"/>
    <w:rsid w:val="00AC1E64"/>
    <w:rsid w:val="00AC43C8"/>
    <w:rsid w:val="00AC4950"/>
    <w:rsid w:val="00AD0045"/>
    <w:rsid w:val="00AD2EDE"/>
    <w:rsid w:val="00AD6BE9"/>
    <w:rsid w:val="00AE08FB"/>
    <w:rsid w:val="00AE1711"/>
    <w:rsid w:val="00AE3972"/>
    <w:rsid w:val="00AE4C2B"/>
    <w:rsid w:val="00AE6661"/>
    <w:rsid w:val="00AE6E45"/>
    <w:rsid w:val="00AE6EF6"/>
    <w:rsid w:val="00AF0375"/>
    <w:rsid w:val="00AF55CA"/>
    <w:rsid w:val="00AF7218"/>
    <w:rsid w:val="00B010B5"/>
    <w:rsid w:val="00B02762"/>
    <w:rsid w:val="00B04E88"/>
    <w:rsid w:val="00B04FBE"/>
    <w:rsid w:val="00B05750"/>
    <w:rsid w:val="00B0582C"/>
    <w:rsid w:val="00B10344"/>
    <w:rsid w:val="00B12A04"/>
    <w:rsid w:val="00B17E5F"/>
    <w:rsid w:val="00B2044C"/>
    <w:rsid w:val="00B20623"/>
    <w:rsid w:val="00B211B9"/>
    <w:rsid w:val="00B33539"/>
    <w:rsid w:val="00B346DA"/>
    <w:rsid w:val="00B346E4"/>
    <w:rsid w:val="00B34839"/>
    <w:rsid w:val="00B402EF"/>
    <w:rsid w:val="00B4286D"/>
    <w:rsid w:val="00B45C61"/>
    <w:rsid w:val="00B46969"/>
    <w:rsid w:val="00B51969"/>
    <w:rsid w:val="00B52CEB"/>
    <w:rsid w:val="00B549C3"/>
    <w:rsid w:val="00B602FF"/>
    <w:rsid w:val="00B60C03"/>
    <w:rsid w:val="00B613D7"/>
    <w:rsid w:val="00B6162F"/>
    <w:rsid w:val="00B619E6"/>
    <w:rsid w:val="00B63127"/>
    <w:rsid w:val="00B631F2"/>
    <w:rsid w:val="00B66BC5"/>
    <w:rsid w:val="00B66F0F"/>
    <w:rsid w:val="00B70D99"/>
    <w:rsid w:val="00B720E9"/>
    <w:rsid w:val="00B7467B"/>
    <w:rsid w:val="00B7538C"/>
    <w:rsid w:val="00B77914"/>
    <w:rsid w:val="00B77CCD"/>
    <w:rsid w:val="00B80553"/>
    <w:rsid w:val="00B80D2A"/>
    <w:rsid w:val="00B8113C"/>
    <w:rsid w:val="00B8191B"/>
    <w:rsid w:val="00B821A7"/>
    <w:rsid w:val="00B83273"/>
    <w:rsid w:val="00B8422D"/>
    <w:rsid w:val="00B869F3"/>
    <w:rsid w:val="00B91AC6"/>
    <w:rsid w:val="00B92102"/>
    <w:rsid w:val="00B9324E"/>
    <w:rsid w:val="00B93685"/>
    <w:rsid w:val="00BA165A"/>
    <w:rsid w:val="00BA2989"/>
    <w:rsid w:val="00BA3752"/>
    <w:rsid w:val="00BA5816"/>
    <w:rsid w:val="00BB173E"/>
    <w:rsid w:val="00BB2A9E"/>
    <w:rsid w:val="00BB5329"/>
    <w:rsid w:val="00BC0490"/>
    <w:rsid w:val="00BC1536"/>
    <w:rsid w:val="00BC1F00"/>
    <w:rsid w:val="00BC378B"/>
    <w:rsid w:val="00BC3996"/>
    <w:rsid w:val="00BC6282"/>
    <w:rsid w:val="00BC6715"/>
    <w:rsid w:val="00BD2B3F"/>
    <w:rsid w:val="00BD73A8"/>
    <w:rsid w:val="00BD79F7"/>
    <w:rsid w:val="00BE1D2C"/>
    <w:rsid w:val="00BE5665"/>
    <w:rsid w:val="00BE6BFA"/>
    <w:rsid w:val="00BF0376"/>
    <w:rsid w:val="00BF1E42"/>
    <w:rsid w:val="00BF2942"/>
    <w:rsid w:val="00BF6161"/>
    <w:rsid w:val="00BF6339"/>
    <w:rsid w:val="00C0057F"/>
    <w:rsid w:val="00C0277B"/>
    <w:rsid w:val="00C03A6C"/>
    <w:rsid w:val="00C062E9"/>
    <w:rsid w:val="00C13951"/>
    <w:rsid w:val="00C13C8C"/>
    <w:rsid w:val="00C1466B"/>
    <w:rsid w:val="00C17962"/>
    <w:rsid w:val="00C2243D"/>
    <w:rsid w:val="00C226AB"/>
    <w:rsid w:val="00C2304D"/>
    <w:rsid w:val="00C24656"/>
    <w:rsid w:val="00C24A3B"/>
    <w:rsid w:val="00C2634C"/>
    <w:rsid w:val="00C26C52"/>
    <w:rsid w:val="00C27678"/>
    <w:rsid w:val="00C33647"/>
    <w:rsid w:val="00C345C8"/>
    <w:rsid w:val="00C34B88"/>
    <w:rsid w:val="00C36354"/>
    <w:rsid w:val="00C37E82"/>
    <w:rsid w:val="00C37F69"/>
    <w:rsid w:val="00C40F0F"/>
    <w:rsid w:val="00C41C8D"/>
    <w:rsid w:val="00C46CCA"/>
    <w:rsid w:val="00C51392"/>
    <w:rsid w:val="00C525AA"/>
    <w:rsid w:val="00C54220"/>
    <w:rsid w:val="00C55B2E"/>
    <w:rsid w:val="00C6284A"/>
    <w:rsid w:val="00C64027"/>
    <w:rsid w:val="00C7060E"/>
    <w:rsid w:val="00C70AD6"/>
    <w:rsid w:val="00C716E0"/>
    <w:rsid w:val="00C73583"/>
    <w:rsid w:val="00C74BC8"/>
    <w:rsid w:val="00C807AF"/>
    <w:rsid w:val="00C83587"/>
    <w:rsid w:val="00C84927"/>
    <w:rsid w:val="00C84EB7"/>
    <w:rsid w:val="00C87CD5"/>
    <w:rsid w:val="00C908E8"/>
    <w:rsid w:val="00C928D9"/>
    <w:rsid w:val="00C97D7B"/>
    <w:rsid w:val="00CA1316"/>
    <w:rsid w:val="00CA243D"/>
    <w:rsid w:val="00CA30D8"/>
    <w:rsid w:val="00CA3799"/>
    <w:rsid w:val="00CA3B2B"/>
    <w:rsid w:val="00CA5FAB"/>
    <w:rsid w:val="00CA616F"/>
    <w:rsid w:val="00CA67B2"/>
    <w:rsid w:val="00CB04AD"/>
    <w:rsid w:val="00CB0D40"/>
    <w:rsid w:val="00CB0D66"/>
    <w:rsid w:val="00CB111F"/>
    <w:rsid w:val="00CB1588"/>
    <w:rsid w:val="00CC22C4"/>
    <w:rsid w:val="00CC6655"/>
    <w:rsid w:val="00CC779B"/>
    <w:rsid w:val="00CD04F8"/>
    <w:rsid w:val="00CD19C5"/>
    <w:rsid w:val="00CD1DE3"/>
    <w:rsid w:val="00CD27E7"/>
    <w:rsid w:val="00CD4B8E"/>
    <w:rsid w:val="00CD5A14"/>
    <w:rsid w:val="00CD7C84"/>
    <w:rsid w:val="00CE2BAB"/>
    <w:rsid w:val="00CE4D67"/>
    <w:rsid w:val="00CE686B"/>
    <w:rsid w:val="00CE791D"/>
    <w:rsid w:val="00CF3698"/>
    <w:rsid w:val="00CF4174"/>
    <w:rsid w:val="00CF5B07"/>
    <w:rsid w:val="00CF6857"/>
    <w:rsid w:val="00CF6B2E"/>
    <w:rsid w:val="00D00F94"/>
    <w:rsid w:val="00D01E02"/>
    <w:rsid w:val="00D02B96"/>
    <w:rsid w:val="00D02C70"/>
    <w:rsid w:val="00D03624"/>
    <w:rsid w:val="00D0778A"/>
    <w:rsid w:val="00D103FF"/>
    <w:rsid w:val="00D11647"/>
    <w:rsid w:val="00D12188"/>
    <w:rsid w:val="00D1270D"/>
    <w:rsid w:val="00D15956"/>
    <w:rsid w:val="00D15DBA"/>
    <w:rsid w:val="00D168CC"/>
    <w:rsid w:val="00D206EF"/>
    <w:rsid w:val="00D233DB"/>
    <w:rsid w:val="00D27B54"/>
    <w:rsid w:val="00D307C7"/>
    <w:rsid w:val="00D34F75"/>
    <w:rsid w:val="00D4135F"/>
    <w:rsid w:val="00D44588"/>
    <w:rsid w:val="00D45B7A"/>
    <w:rsid w:val="00D50188"/>
    <w:rsid w:val="00D50EA4"/>
    <w:rsid w:val="00D5492A"/>
    <w:rsid w:val="00D577A6"/>
    <w:rsid w:val="00D603ED"/>
    <w:rsid w:val="00D61777"/>
    <w:rsid w:val="00D6200D"/>
    <w:rsid w:val="00D633EE"/>
    <w:rsid w:val="00D64169"/>
    <w:rsid w:val="00D6487D"/>
    <w:rsid w:val="00D71B06"/>
    <w:rsid w:val="00D72837"/>
    <w:rsid w:val="00D72AF5"/>
    <w:rsid w:val="00D7549D"/>
    <w:rsid w:val="00D81796"/>
    <w:rsid w:val="00D8296F"/>
    <w:rsid w:val="00D83D92"/>
    <w:rsid w:val="00D8411E"/>
    <w:rsid w:val="00D8664D"/>
    <w:rsid w:val="00D930FB"/>
    <w:rsid w:val="00D93192"/>
    <w:rsid w:val="00D938ED"/>
    <w:rsid w:val="00D95962"/>
    <w:rsid w:val="00D96540"/>
    <w:rsid w:val="00D97774"/>
    <w:rsid w:val="00D97A3C"/>
    <w:rsid w:val="00DA1F25"/>
    <w:rsid w:val="00DA2327"/>
    <w:rsid w:val="00DA2B64"/>
    <w:rsid w:val="00DA4B72"/>
    <w:rsid w:val="00DA5718"/>
    <w:rsid w:val="00DA6A73"/>
    <w:rsid w:val="00DA726E"/>
    <w:rsid w:val="00DB0664"/>
    <w:rsid w:val="00DB198D"/>
    <w:rsid w:val="00DB4690"/>
    <w:rsid w:val="00DB5D6E"/>
    <w:rsid w:val="00DB6281"/>
    <w:rsid w:val="00DB6440"/>
    <w:rsid w:val="00DC0881"/>
    <w:rsid w:val="00DC1B74"/>
    <w:rsid w:val="00DC25A0"/>
    <w:rsid w:val="00DC5B82"/>
    <w:rsid w:val="00DC68B6"/>
    <w:rsid w:val="00DD1858"/>
    <w:rsid w:val="00DD2322"/>
    <w:rsid w:val="00DD2D66"/>
    <w:rsid w:val="00DD403E"/>
    <w:rsid w:val="00DD5FE0"/>
    <w:rsid w:val="00DE063E"/>
    <w:rsid w:val="00DE0E68"/>
    <w:rsid w:val="00DE157C"/>
    <w:rsid w:val="00DE38C5"/>
    <w:rsid w:val="00DE4E8A"/>
    <w:rsid w:val="00DE7F53"/>
    <w:rsid w:val="00DF0878"/>
    <w:rsid w:val="00DF44BE"/>
    <w:rsid w:val="00DF50F3"/>
    <w:rsid w:val="00DF64E9"/>
    <w:rsid w:val="00DF6641"/>
    <w:rsid w:val="00DF7C9F"/>
    <w:rsid w:val="00E038D2"/>
    <w:rsid w:val="00E040A0"/>
    <w:rsid w:val="00E058D5"/>
    <w:rsid w:val="00E06CE7"/>
    <w:rsid w:val="00E10746"/>
    <w:rsid w:val="00E10A07"/>
    <w:rsid w:val="00E10BCD"/>
    <w:rsid w:val="00E13189"/>
    <w:rsid w:val="00E135B5"/>
    <w:rsid w:val="00E13CEF"/>
    <w:rsid w:val="00E140DB"/>
    <w:rsid w:val="00E158AE"/>
    <w:rsid w:val="00E160FE"/>
    <w:rsid w:val="00E17D0E"/>
    <w:rsid w:val="00E245D1"/>
    <w:rsid w:val="00E25F44"/>
    <w:rsid w:val="00E27D87"/>
    <w:rsid w:val="00E3150C"/>
    <w:rsid w:val="00E32F7E"/>
    <w:rsid w:val="00E40180"/>
    <w:rsid w:val="00E40301"/>
    <w:rsid w:val="00E40458"/>
    <w:rsid w:val="00E421B6"/>
    <w:rsid w:val="00E42BAC"/>
    <w:rsid w:val="00E44D5A"/>
    <w:rsid w:val="00E45DA6"/>
    <w:rsid w:val="00E507E3"/>
    <w:rsid w:val="00E52812"/>
    <w:rsid w:val="00E52B7C"/>
    <w:rsid w:val="00E52CAF"/>
    <w:rsid w:val="00E53833"/>
    <w:rsid w:val="00E542CC"/>
    <w:rsid w:val="00E54554"/>
    <w:rsid w:val="00E54B90"/>
    <w:rsid w:val="00E6018F"/>
    <w:rsid w:val="00E63100"/>
    <w:rsid w:val="00E674E5"/>
    <w:rsid w:val="00E67B53"/>
    <w:rsid w:val="00E7090F"/>
    <w:rsid w:val="00E70CAF"/>
    <w:rsid w:val="00E72A98"/>
    <w:rsid w:val="00E73755"/>
    <w:rsid w:val="00E774FB"/>
    <w:rsid w:val="00E77925"/>
    <w:rsid w:val="00E804E9"/>
    <w:rsid w:val="00E8086C"/>
    <w:rsid w:val="00E81A26"/>
    <w:rsid w:val="00E82986"/>
    <w:rsid w:val="00E86028"/>
    <w:rsid w:val="00E94088"/>
    <w:rsid w:val="00EA22EE"/>
    <w:rsid w:val="00EA38CA"/>
    <w:rsid w:val="00EA4DA8"/>
    <w:rsid w:val="00EA7D60"/>
    <w:rsid w:val="00EB2F42"/>
    <w:rsid w:val="00EB36F7"/>
    <w:rsid w:val="00EB4E73"/>
    <w:rsid w:val="00EB64B6"/>
    <w:rsid w:val="00EB6BB2"/>
    <w:rsid w:val="00EB7643"/>
    <w:rsid w:val="00EB7D93"/>
    <w:rsid w:val="00EC2D96"/>
    <w:rsid w:val="00EC330C"/>
    <w:rsid w:val="00EC4C0B"/>
    <w:rsid w:val="00EC4F77"/>
    <w:rsid w:val="00EC5D90"/>
    <w:rsid w:val="00EC5DC7"/>
    <w:rsid w:val="00ED18FE"/>
    <w:rsid w:val="00ED50E5"/>
    <w:rsid w:val="00ED5AD9"/>
    <w:rsid w:val="00ED69B6"/>
    <w:rsid w:val="00EE02CF"/>
    <w:rsid w:val="00EE04EE"/>
    <w:rsid w:val="00EE05AA"/>
    <w:rsid w:val="00EE2000"/>
    <w:rsid w:val="00EE209E"/>
    <w:rsid w:val="00EE2389"/>
    <w:rsid w:val="00EE58FE"/>
    <w:rsid w:val="00EE5BE7"/>
    <w:rsid w:val="00EE664D"/>
    <w:rsid w:val="00EF01D0"/>
    <w:rsid w:val="00EF62E1"/>
    <w:rsid w:val="00EF779A"/>
    <w:rsid w:val="00F008BA"/>
    <w:rsid w:val="00F02441"/>
    <w:rsid w:val="00F033C9"/>
    <w:rsid w:val="00F07631"/>
    <w:rsid w:val="00F07784"/>
    <w:rsid w:val="00F11BAB"/>
    <w:rsid w:val="00F128E8"/>
    <w:rsid w:val="00F12A40"/>
    <w:rsid w:val="00F12D05"/>
    <w:rsid w:val="00F13261"/>
    <w:rsid w:val="00F13D18"/>
    <w:rsid w:val="00F14B94"/>
    <w:rsid w:val="00F22B71"/>
    <w:rsid w:val="00F23945"/>
    <w:rsid w:val="00F24675"/>
    <w:rsid w:val="00F26099"/>
    <w:rsid w:val="00F26EBF"/>
    <w:rsid w:val="00F323C0"/>
    <w:rsid w:val="00F33C9E"/>
    <w:rsid w:val="00F36A3F"/>
    <w:rsid w:val="00F3719D"/>
    <w:rsid w:val="00F401A0"/>
    <w:rsid w:val="00F467EB"/>
    <w:rsid w:val="00F478A1"/>
    <w:rsid w:val="00F51DBE"/>
    <w:rsid w:val="00F52408"/>
    <w:rsid w:val="00F53A56"/>
    <w:rsid w:val="00F54F75"/>
    <w:rsid w:val="00F61A55"/>
    <w:rsid w:val="00F61DE0"/>
    <w:rsid w:val="00F61F01"/>
    <w:rsid w:val="00F63475"/>
    <w:rsid w:val="00F638D8"/>
    <w:rsid w:val="00F63F98"/>
    <w:rsid w:val="00F649FC"/>
    <w:rsid w:val="00F65EFF"/>
    <w:rsid w:val="00F6782C"/>
    <w:rsid w:val="00F71AC8"/>
    <w:rsid w:val="00F72093"/>
    <w:rsid w:val="00F834C1"/>
    <w:rsid w:val="00F838E4"/>
    <w:rsid w:val="00F843E4"/>
    <w:rsid w:val="00F84F8D"/>
    <w:rsid w:val="00F87F42"/>
    <w:rsid w:val="00F90EEC"/>
    <w:rsid w:val="00F915F9"/>
    <w:rsid w:val="00F93174"/>
    <w:rsid w:val="00F93833"/>
    <w:rsid w:val="00F93BC1"/>
    <w:rsid w:val="00F95A1D"/>
    <w:rsid w:val="00FA1426"/>
    <w:rsid w:val="00FA222C"/>
    <w:rsid w:val="00FA5496"/>
    <w:rsid w:val="00FA6571"/>
    <w:rsid w:val="00FA6887"/>
    <w:rsid w:val="00FA7E9F"/>
    <w:rsid w:val="00FB63B2"/>
    <w:rsid w:val="00FB71B6"/>
    <w:rsid w:val="00FC2B9D"/>
    <w:rsid w:val="00FC3762"/>
    <w:rsid w:val="00FC58FF"/>
    <w:rsid w:val="00FC6070"/>
    <w:rsid w:val="00FD0FBF"/>
    <w:rsid w:val="00FD2C25"/>
    <w:rsid w:val="00FE4700"/>
    <w:rsid w:val="00FE4717"/>
    <w:rsid w:val="00FE6522"/>
    <w:rsid w:val="00FF0065"/>
    <w:rsid w:val="00FF4B11"/>
    <w:rsid w:val="0120042C"/>
    <w:rsid w:val="0188456C"/>
    <w:rsid w:val="01C20D99"/>
    <w:rsid w:val="01CE37E0"/>
    <w:rsid w:val="01D30988"/>
    <w:rsid w:val="028775E0"/>
    <w:rsid w:val="02961374"/>
    <w:rsid w:val="03890840"/>
    <w:rsid w:val="03985ACA"/>
    <w:rsid w:val="03A17EC9"/>
    <w:rsid w:val="03F94108"/>
    <w:rsid w:val="04150C0A"/>
    <w:rsid w:val="046B5779"/>
    <w:rsid w:val="047C73A7"/>
    <w:rsid w:val="048D7959"/>
    <w:rsid w:val="04C9451A"/>
    <w:rsid w:val="04D37A10"/>
    <w:rsid w:val="04E02CF1"/>
    <w:rsid w:val="04E03C66"/>
    <w:rsid w:val="04EF0B86"/>
    <w:rsid w:val="05255F3E"/>
    <w:rsid w:val="052D66A1"/>
    <w:rsid w:val="054A15EA"/>
    <w:rsid w:val="0554342F"/>
    <w:rsid w:val="055E0803"/>
    <w:rsid w:val="05861C05"/>
    <w:rsid w:val="05EB58ED"/>
    <w:rsid w:val="067249A2"/>
    <w:rsid w:val="06A81352"/>
    <w:rsid w:val="070D5D0D"/>
    <w:rsid w:val="07214660"/>
    <w:rsid w:val="076D0862"/>
    <w:rsid w:val="07851AA6"/>
    <w:rsid w:val="07CD6640"/>
    <w:rsid w:val="07DE3793"/>
    <w:rsid w:val="07EA371C"/>
    <w:rsid w:val="07FD078B"/>
    <w:rsid w:val="08193952"/>
    <w:rsid w:val="083068A0"/>
    <w:rsid w:val="08317700"/>
    <w:rsid w:val="083B49A8"/>
    <w:rsid w:val="08532CD6"/>
    <w:rsid w:val="087609CB"/>
    <w:rsid w:val="08AB46BF"/>
    <w:rsid w:val="08C03A02"/>
    <w:rsid w:val="08D077BA"/>
    <w:rsid w:val="08E63775"/>
    <w:rsid w:val="091D6403"/>
    <w:rsid w:val="09366155"/>
    <w:rsid w:val="093E2F2D"/>
    <w:rsid w:val="09461018"/>
    <w:rsid w:val="09780D27"/>
    <w:rsid w:val="09DA03D1"/>
    <w:rsid w:val="09FD4C99"/>
    <w:rsid w:val="0A53376C"/>
    <w:rsid w:val="0A6E4A4B"/>
    <w:rsid w:val="0AAA0CB5"/>
    <w:rsid w:val="0B444528"/>
    <w:rsid w:val="0B475AD0"/>
    <w:rsid w:val="0B8D7B9A"/>
    <w:rsid w:val="0B9027FB"/>
    <w:rsid w:val="0BBA427E"/>
    <w:rsid w:val="0BDB5704"/>
    <w:rsid w:val="0C3E78A2"/>
    <w:rsid w:val="0C9914B3"/>
    <w:rsid w:val="0C9A6598"/>
    <w:rsid w:val="0CA332A1"/>
    <w:rsid w:val="0CB17EE4"/>
    <w:rsid w:val="0D724C2B"/>
    <w:rsid w:val="0D7A197F"/>
    <w:rsid w:val="0D89578D"/>
    <w:rsid w:val="0D9A23BB"/>
    <w:rsid w:val="0DA84345"/>
    <w:rsid w:val="0DA9243B"/>
    <w:rsid w:val="0DC2401F"/>
    <w:rsid w:val="0DF71934"/>
    <w:rsid w:val="0E1C5906"/>
    <w:rsid w:val="0E210C7C"/>
    <w:rsid w:val="0E3F1BD0"/>
    <w:rsid w:val="0E5137E2"/>
    <w:rsid w:val="0E54369F"/>
    <w:rsid w:val="0E706F9C"/>
    <w:rsid w:val="0EA056D4"/>
    <w:rsid w:val="0EA66FB4"/>
    <w:rsid w:val="0EA91325"/>
    <w:rsid w:val="0ED9493B"/>
    <w:rsid w:val="0F034CB0"/>
    <w:rsid w:val="0F0C6C9A"/>
    <w:rsid w:val="0F32033D"/>
    <w:rsid w:val="0F385F24"/>
    <w:rsid w:val="0F4E2E35"/>
    <w:rsid w:val="0F870950"/>
    <w:rsid w:val="0F880A26"/>
    <w:rsid w:val="109D6D26"/>
    <w:rsid w:val="109F5934"/>
    <w:rsid w:val="10C86C61"/>
    <w:rsid w:val="10E41DC5"/>
    <w:rsid w:val="10EF64B7"/>
    <w:rsid w:val="112D05B8"/>
    <w:rsid w:val="113E6A7B"/>
    <w:rsid w:val="11915CCF"/>
    <w:rsid w:val="11EC13B0"/>
    <w:rsid w:val="11F8190A"/>
    <w:rsid w:val="11F9022A"/>
    <w:rsid w:val="12065F7C"/>
    <w:rsid w:val="12340BD9"/>
    <w:rsid w:val="128D7195"/>
    <w:rsid w:val="12AD78D9"/>
    <w:rsid w:val="12E259F3"/>
    <w:rsid w:val="135A3FD5"/>
    <w:rsid w:val="13600E0A"/>
    <w:rsid w:val="136C086F"/>
    <w:rsid w:val="13747427"/>
    <w:rsid w:val="137E3AC8"/>
    <w:rsid w:val="13BD6492"/>
    <w:rsid w:val="13C60ACC"/>
    <w:rsid w:val="13DE068C"/>
    <w:rsid w:val="14120BA9"/>
    <w:rsid w:val="14781E14"/>
    <w:rsid w:val="148743A1"/>
    <w:rsid w:val="148C7668"/>
    <w:rsid w:val="14BD340B"/>
    <w:rsid w:val="14BD78AE"/>
    <w:rsid w:val="152A1E63"/>
    <w:rsid w:val="15492955"/>
    <w:rsid w:val="158A5E4E"/>
    <w:rsid w:val="159967F4"/>
    <w:rsid w:val="15BD62A2"/>
    <w:rsid w:val="16B816B3"/>
    <w:rsid w:val="16E50552"/>
    <w:rsid w:val="17470045"/>
    <w:rsid w:val="17514267"/>
    <w:rsid w:val="17743363"/>
    <w:rsid w:val="17744F14"/>
    <w:rsid w:val="17D0617E"/>
    <w:rsid w:val="17D85B3E"/>
    <w:rsid w:val="17E848F8"/>
    <w:rsid w:val="17EB0682"/>
    <w:rsid w:val="17F45872"/>
    <w:rsid w:val="180B50E9"/>
    <w:rsid w:val="181B2CA0"/>
    <w:rsid w:val="181F3516"/>
    <w:rsid w:val="18344947"/>
    <w:rsid w:val="187472BF"/>
    <w:rsid w:val="18F70A13"/>
    <w:rsid w:val="190F0450"/>
    <w:rsid w:val="197C7B09"/>
    <w:rsid w:val="19E643A8"/>
    <w:rsid w:val="1A425AF4"/>
    <w:rsid w:val="1A6061A4"/>
    <w:rsid w:val="1A6C6512"/>
    <w:rsid w:val="1AA617CC"/>
    <w:rsid w:val="1AB85E02"/>
    <w:rsid w:val="1AFB4A76"/>
    <w:rsid w:val="1B6F3F2F"/>
    <w:rsid w:val="1B721C85"/>
    <w:rsid w:val="1B9C5B3F"/>
    <w:rsid w:val="1BE40A4A"/>
    <w:rsid w:val="1C0F5A20"/>
    <w:rsid w:val="1C1F258E"/>
    <w:rsid w:val="1C234485"/>
    <w:rsid w:val="1C8A383F"/>
    <w:rsid w:val="1C9B43EA"/>
    <w:rsid w:val="1CB06604"/>
    <w:rsid w:val="1CE61FFC"/>
    <w:rsid w:val="1CEE1AD5"/>
    <w:rsid w:val="1CFE2950"/>
    <w:rsid w:val="1D0A7219"/>
    <w:rsid w:val="1D1C6100"/>
    <w:rsid w:val="1D2F6AB2"/>
    <w:rsid w:val="1D691B4F"/>
    <w:rsid w:val="1DCA26E2"/>
    <w:rsid w:val="1DCE2DA8"/>
    <w:rsid w:val="1E37079A"/>
    <w:rsid w:val="1E494EB7"/>
    <w:rsid w:val="1E5260C6"/>
    <w:rsid w:val="1E7836FC"/>
    <w:rsid w:val="1EBD4175"/>
    <w:rsid w:val="1F0A3250"/>
    <w:rsid w:val="1F1C7CAE"/>
    <w:rsid w:val="1F226317"/>
    <w:rsid w:val="1F620B7E"/>
    <w:rsid w:val="1F822FE2"/>
    <w:rsid w:val="1F926BAF"/>
    <w:rsid w:val="1FBC1312"/>
    <w:rsid w:val="1FE11B4D"/>
    <w:rsid w:val="1FFF6515"/>
    <w:rsid w:val="201F4A6E"/>
    <w:rsid w:val="205D3039"/>
    <w:rsid w:val="20641695"/>
    <w:rsid w:val="2085792E"/>
    <w:rsid w:val="2107361E"/>
    <w:rsid w:val="213D178E"/>
    <w:rsid w:val="214A543F"/>
    <w:rsid w:val="217F2FEF"/>
    <w:rsid w:val="2198641F"/>
    <w:rsid w:val="21B371BC"/>
    <w:rsid w:val="21F87675"/>
    <w:rsid w:val="221C5BBD"/>
    <w:rsid w:val="222220C6"/>
    <w:rsid w:val="2235176D"/>
    <w:rsid w:val="223B44E1"/>
    <w:rsid w:val="225F4ED5"/>
    <w:rsid w:val="226A79B0"/>
    <w:rsid w:val="228635EA"/>
    <w:rsid w:val="229A1A67"/>
    <w:rsid w:val="22A324F8"/>
    <w:rsid w:val="231A2D70"/>
    <w:rsid w:val="231F77AE"/>
    <w:rsid w:val="234A3C51"/>
    <w:rsid w:val="238F31EE"/>
    <w:rsid w:val="23AC391F"/>
    <w:rsid w:val="23B70D6A"/>
    <w:rsid w:val="23FC5087"/>
    <w:rsid w:val="240229FF"/>
    <w:rsid w:val="2434012E"/>
    <w:rsid w:val="24363CEB"/>
    <w:rsid w:val="24551C81"/>
    <w:rsid w:val="247F3B13"/>
    <w:rsid w:val="24A32124"/>
    <w:rsid w:val="25113328"/>
    <w:rsid w:val="251140D2"/>
    <w:rsid w:val="252D1307"/>
    <w:rsid w:val="25771C6C"/>
    <w:rsid w:val="258F6823"/>
    <w:rsid w:val="259C5480"/>
    <w:rsid w:val="25D8546D"/>
    <w:rsid w:val="25E65D3D"/>
    <w:rsid w:val="25EA1998"/>
    <w:rsid w:val="260909BF"/>
    <w:rsid w:val="261F0500"/>
    <w:rsid w:val="26577246"/>
    <w:rsid w:val="26880AA8"/>
    <w:rsid w:val="269C3448"/>
    <w:rsid w:val="26AF050A"/>
    <w:rsid w:val="26BC431A"/>
    <w:rsid w:val="26D75A11"/>
    <w:rsid w:val="272F45CA"/>
    <w:rsid w:val="273A2EFB"/>
    <w:rsid w:val="27653D74"/>
    <w:rsid w:val="27D31861"/>
    <w:rsid w:val="28141488"/>
    <w:rsid w:val="28224C35"/>
    <w:rsid w:val="28411C1A"/>
    <w:rsid w:val="286056A6"/>
    <w:rsid w:val="28715A9D"/>
    <w:rsid w:val="287F0173"/>
    <w:rsid w:val="28B32263"/>
    <w:rsid w:val="28FF2DEE"/>
    <w:rsid w:val="293D7314"/>
    <w:rsid w:val="298306C9"/>
    <w:rsid w:val="29EF10D7"/>
    <w:rsid w:val="2A1206F5"/>
    <w:rsid w:val="2A1E5ED0"/>
    <w:rsid w:val="2B2267F9"/>
    <w:rsid w:val="2B4F7E53"/>
    <w:rsid w:val="2B6F45E2"/>
    <w:rsid w:val="2B830589"/>
    <w:rsid w:val="2B8D04F4"/>
    <w:rsid w:val="2B956E76"/>
    <w:rsid w:val="2B9E2281"/>
    <w:rsid w:val="2BA57866"/>
    <w:rsid w:val="2BDA63E1"/>
    <w:rsid w:val="2BEA1BA1"/>
    <w:rsid w:val="2BEF5B82"/>
    <w:rsid w:val="2BF11CD2"/>
    <w:rsid w:val="2BF33D54"/>
    <w:rsid w:val="2C491F51"/>
    <w:rsid w:val="2C8272A3"/>
    <w:rsid w:val="2C8365D5"/>
    <w:rsid w:val="2D1D7194"/>
    <w:rsid w:val="2D251518"/>
    <w:rsid w:val="2D2C3F83"/>
    <w:rsid w:val="2D4D5451"/>
    <w:rsid w:val="2D682767"/>
    <w:rsid w:val="2D69303E"/>
    <w:rsid w:val="2D784AC0"/>
    <w:rsid w:val="2D8748BA"/>
    <w:rsid w:val="2D950531"/>
    <w:rsid w:val="2D951F5A"/>
    <w:rsid w:val="2DC40624"/>
    <w:rsid w:val="2E1C6FD4"/>
    <w:rsid w:val="2E4F30A2"/>
    <w:rsid w:val="2EB73B73"/>
    <w:rsid w:val="2ED03C9D"/>
    <w:rsid w:val="2EDC41D4"/>
    <w:rsid w:val="2EEF45C9"/>
    <w:rsid w:val="2EF260D5"/>
    <w:rsid w:val="2EFB4041"/>
    <w:rsid w:val="2F0A55F0"/>
    <w:rsid w:val="2F3E4BDF"/>
    <w:rsid w:val="2F5675E0"/>
    <w:rsid w:val="2FE47AE4"/>
    <w:rsid w:val="300B4C1A"/>
    <w:rsid w:val="30130239"/>
    <w:rsid w:val="306A4F1D"/>
    <w:rsid w:val="30A635B7"/>
    <w:rsid w:val="30B2725D"/>
    <w:rsid w:val="30B5467D"/>
    <w:rsid w:val="30BA36BD"/>
    <w:rsid w:val="30F45DCC"/>
    <w:rsid w:val="31B70A92"/>
    <w:rsid w:val="32033597"/>
    <w:rsid w:val="3239524D"/>
    <w:rsid w:val="32A86FDB"/>
    <w:rsid w:val="32A92627"/>
    <w:rsid w:val="32B463D0"/>
    <w:rsid w:val="32DF7EAB"/>
    <w:rsid w:val="33606E7A"/>
    <w:rsid w:val="3364390F"/>
    <w:rsid w:val="337A0C63"/>
    <w:rsid w:val="33EF0773"/>
    <w:rsid w:val="34220E88"/>
    <w:rsid w:val="345C2F3B"/>
    <w:rsid w:val="346937EE"/>
    <w:rsid w:val="34C630B0"/>
    <w:rsid w:val="34CF6A06"/>
    <w:rsid w:val="34E301FB"/>
    <w:rsid w:val="34FE46EE"/>
    <w:rsid w:val="34FF0727"/>
    <w:rsid w:val="35007158"/>
    <w:rsid w:val="35245BB1"/>
    <w:rsid w:val="35431E59"/>
    <w:rsid w:val="35A150C4"/>
    <w:rsid w:val="35DA2F84"/>
    <w:rsid w:val="35F96864"/>
    <w:rsid w:val="36046773"/>
    <w:rsid w:val="36303F39"/>
    <w:rsid w:val="36530C88"/>
    <w:rsid w:val="367152C6"/>
    <w:rsid w:val="367F2205"/>
    <w:rsid w:val="36A96EC3"/>
    <w:rsid w:val="36DE3BF5"/>
    <w:rsid w:val="372C2950"/>
    <w:rsid w:val="374B3745"/>
    <w:rsid w:val="37630229"/>
    <w:rsid w:val="3788527A"/>
    <w:rsid w:val="3793544D"/>
    <w:rsid w:val="379C5138"/>
    <w:rsid w:val="37B3675D"/>
    <w:rsid w:val="37F77F8A"/>
    <w:rsid w:val="37FC1584"/>
    <w:rsid w:val="37FD073C"/>
    <w:rsid w:val="386C0E0E"/>
    <w:rsid w:val="38C55EDF"/>
    <w:rsid w:val="38EF5593"/>
    <w:rsid w:val="39243F18"/>
    <w:rsid w:val="392E03A2"/>
    <w:rsid w:val="392E1C14"/>
    <w:rsid w:val="39684FE0"/>
    <w:rsid w:val="398204B6"/>
    <w:rsid w:val="399B4D3F"/>
    <w:rsid w:val="3A0F0444"/>
    <w:rsid w:val="3A6E1387"/>
    <w:rsid w:val="3A6E3AB4"/>
    <w:rsid w:val="3A9C5A8A"/>
    <w:rsid w:val="3AE654C7"/>
    <w:rsid w:val="3B167F2A"/>
    <w:rsid w:val="3B2353E3"/>
    <w:rsid w:val="3B4E56AF"/>
    <w:rsid w:val="3B5111DD"/>
    <w:rsid w:val="3B673970"/>
    <w:rsid w:val="3B7B1317"/>
    <w:rsid w:val="3B8611B6"/>
    <w:rsid w:val="3BB26F43"/>
    <w:rsid w:val="3BB85E40"/>
    <w:rsid w:val="3C095D8E"/>
    <w:rsid w:val="3C2F6EE5"/>
    <w:rsid w:val="3C941762"/>
    <w:rsid w:val="3CA15F5A"/>
    <w:rsid w:val="3CCA7BF0"/>
    <w:rsid w:val="3CD93F3D"/>
    <w:rsid w:val="3D066001"/>
    <w:rsid w:val="3D410476"/>
    <w:rsid w:val="3D874A93"/>
    <w:rsid w:val="3D876998"/>
    <w:rsid w:val="3DBF15B6"/>
    <w:rsid w:val="3DBF5C8D"/>
    <w:rsid w:val="3DC94AAA"/>
    <w:rsid w:val="3DF74D4F"/>
    <w:rsid w:val="3DFB29C4"/>
    <w:rsid w:val="3DFE0F71"/>
    <w:rsid w:val="3E0236E9"/>
    <w:rsid w:val="3E5B494C"/>
    <w:rsid w:val="3E6741FD"/>
    <w:rsid w:val="3E755A24"/>
    <w:rsid w:val="3EC85296"/>
    <w:rsid w:val="3EFB0C93"/>
    <w:rsid w:val="3F010344"/>
    <w:rsid w:val="3F0473B5"/>
    <w:rsid w:val="3F2427FB"/>
    <w:rsid w:val="3F3D10C0"/>
    <w:rsid w:val="3F6B4BA7"/>
    <w:rsid w:val="3F6C4FE1"/>
    <w:rsid w:val="3FB7169E"/>
    <w:rsid w:val="401725A5"/>
    <w:rsid w:val="40847581"/>
    <w:rsid w:val="40AE5BE3"/>
    <w:rsid w:val="40B154EE"/>
    <w:rsid w:val="413D54EE"/>
    <w:rsid w:val="41D12690"/>
    <w:rsid w:val="42270767"/>
    <w:rsid w:val="42657A3F"/>
    <w:rsid w:val="42A30443"/>
    <w:rsid w:val="43126553"/>
    <w:rsid w:val="43136937"/>
    <w:rsid w:val="43227D91"/>
    <w:rsid w:val="43533B2F"/>
    <w:rsid w:val="43BE7FA2"/>
    <w:rsid w:val="442A1BB8"/>
    <w:rsid w:val="445072DA"/>
    <w:rsid w:val="450A1008"/>
    <w:rsid w:val="45287099"/>
    <w:rsid w:val="456121AE"/>
    <w:rsid w:val="4573397E"/>
    <w:rsid w:val="45A32F8E"/>
    <w:rsid w:val="45B548B6"/>
    <w:rsid w:val="45C60B96"/>
    <w:rsid w:val="45E219A9"/>
    <w:rsid w:val="45EE5CD5"/>
    <w:rsid w:val="46062BB3"/>
    <w:rsid w:val="46117BB1"/>
    <w:rsid w:val="462127E8"/>
    <w:rsid w:val="462A717E"/>
    <w:rsid w:val="464A06E9"/>
    <w:rsid w:val="464C36FF"/>
    <w:rsid w:val="464E1380"/>
    <w:rsid w:val="466E7486"/>
    <w:rsid w:val="468E43FE"/>
    <w:rsid w:val="46955E71"/>
    <w:rsid w:val="46964F2C"/>
    <w:rsid w:val="469A2802"/>
    <w:rsid w:val="46E56A5F"/>
    <w:rsid w:val="46F72EDD"/>
    <w:rsid w:val="47033725"/>
    <w:rsid w:val="470804D1"/>
    <w:rsid w:val="47A72BAF"/>
    <w:rsid w:val="47D0046D"/>
    <w:rsid w:val="48625526"/>
    <w:rsid w:val="48631698"/>
    <w:rsid w:val="48A72872"/>
    <w:rsid w:val="48F45899"/>
    <w:rsid w:val="4901361D"/>
    <w:rsid w:val="49033D62"/>
    <w:rsid w:val="4924113E"/>
    <w:rsid w:val="49261618"/>
    <w:rsid w:val="492901D0"/>
    <w:rsid w:val="49974D6C"/>
    <w:rsid w:val="49B903D6"/>
    <w:rsid w:val="49C816D9"/>
    <w:rsid w:val="49CA1FE0"/>
    <w:rsid w:val="4A08155D"/>
    <w:rsid w:val="4A0C04D2"/>
    <w:rsid w:val="4A154B03"/>
    <w:rsid w:val="4A301230"/>
    <w:rsid w:val="4A567B8E"/>
    <w:rsid w:val="4A7A0ED1"/>
    <w:rsid w:val="4AE45399"/>
    <w:rsid w:val="4B0F6561"/>
    <w:rsid w:val="4B555268"/>
    <w:rsid w:val="4B895E74"/>
    <w:rsid w:val="4BAD40BC"/>
    <w:rsid w:val="4BD4425F"/>
    <w:rsid w:val="4BFC03F8"/>
    <w:rsid w:val="4C164658"/>
    <w:rsid w:val="4C520160"/>
    <w:rsid w:val="4C664723"/>
    <w:rsid w:val="4CDD5A15"/>
    <w:rsid w:val="4D016DDF"/>
    <w:rsid w:val="4D8D7948"/>
    <w:rsid w:val="4DC445F1"/>
    <w:rsid w:val="4DFB2019"/>
    <w:rsid w:val="4E29618D"/>
    <w:rsid w:val="4E390396"/>
    <w:rsid w:val="4E4A30C9"/>
    <w:rsid w:val="4E4A3FED"/>
    <w:rsid w:val="4E6C2E6E"/>
    <w:rsid w:val="4EF02B6A"/>
    <w:rsid w:val="4EF57AB9"/>
    <w:rsid w:val="4EF700EB"/>
    <w:rsid w:val="4F4424FD"/>
    <w:rsid w:val="4F6A34B1"/>
    <w:rsid w:val="4F7C6527"/>
    <w:rsid w:val="4F91363B"/>
    <w:rsid w:val="4FB563C8"/>
    <w:rsid w:val="4FE740E8"/>
    <w:rsid w:val="4FE84FC8"/>
    <w:rsid w:val="504B0613"/>
    <w:rsid w:val="507974CE"/>
    <w:rsid w:val="50945D1B"/>
    <w:rsid w:val="50E120E7"/>
    <w:rsid w:val="512D0607"/>
    <w:rsid w:val="5139375C"/>
    <w:rsid w:val="513F7615"/>
    <w:rsid w:val="521D4A98"/>
    <w:rsid w:val="52CB5502"/>
    <w:rsid w:val="52E264DA"/>
    <w:rsid w:val="53537ED5"/>
    <w:rsid w:val="53777F2D"/>
    <w:rsid w:val="537C423A"/>
    <w:rsid w:val="53C17927"/>
    <w:rsid w:val="53D97834"/>
    <w:rsid w:val="53FF13F6"/>
    <w:rsid w:val="541700D1"/>
    <w:rsid w:val="54203D48"/>
    <w:rsid w:val="542064D9"/>
    <w:rsid w:val="54564788"/>
    <w:rsid w:val="54FE355C"/>
    <w:rsid w:val="55290089"/>
    <w:rsid w:val="557E6D12"/>
    <w:rsid w:val="55897E07"/>
    <w:rsid w:val="559D089E"/>
    <w:rsid w:val="55C21DF1"/>
    <w:rsid w:val="561F1758"/>
    <w:rsid w:val="56290BDB"/>
    <w:rsid w:val="5638166C"/>
    <w:rsid w:val="56513D48"/>
    <w:rsid w:val="568F1CF8"/>
    <w:rsid w:val="56A90470"/>
    <w:rsid w:val="56F975F1"/>
    <w:rsid w:val="573F1456"/>
    <w:rsid w:val="5753656C"/>
    <w:rsid w:val="57624938"/>
    <w:rsid w:val="57BF7C18"/>
    <w:rsid w:val="57FB6198"/>
    <w:rsid w:val="57FF75FA"/>
    <w:rsid w:val="58AE45E9"/>
    <w:rsid w:val="58B717E4"/>
    <w:rsid w:val="58CF4D77"/>
    <w:rsid w:val="58DA6F52"/>
    <w:rsid w:val="58FD388D"/>
    <w:rsid w:val="5910339F"/>
    <w:rsid w:val="592806C1"/>
    <w:rsid w:val="594A2034"/>
    <w:rsid w:val="597F510A"/>
    <w:rsid w:val="59870BBF"/>
    <w:rsid w:val="599628B9"/>
    <w:rsid w:val="59CD6328"/>
    <w:rsid w:val="5A344B06"/>
    <w:rsid w:val="5A622DBF"/>
    <w:rsid w:val="5A6F0842"/>
    <w:rsid w:val="5AA977FD"/>
    <w:rsid w:val="5AC033DD"/>
    <w:rsid w:val="5AFC3FB9"/>
    <w:rsid w:val="5B126B62"/>
    <w:rsid w:val="5B27189D"/>
    <w:rsid w:val="5BF85184"/>
    <w:rsid w:val="5C0B7A10"/>
    <w:rsid w:val="5C333A9D"/>
    <w:rsid w:val="5C5D2B4C"/>
    <w:rsid w:val="5C5D30F4"/>
    <w:rsid w:val="5C6A7B7C"/>
    <w:rsid w:val="5C7E166B"/>
    <w:rsid w:val="5D482550"/>
    <w:rsid w:val="5D4D2653"/>
    <w:rsid w:val="5D5F7CAB"/>
    <w:rsid w:val="5DB35986"/>
    <w:rsid w:val="5DB94339"/>
    <w:rsid w:val="5DC50AC3"/>
    <w:rsid w:val="5DCF6243"/>
    <w:rsid w:val="5DD05074"/>
    <w:rsid w:val="5DD65F61"/>
    <w:rsid w:val="5E785E3C"/>
    <w:rsid w:val="5EAB6D75"/>
    <w:rsid w:val="5F3A48DC"/>
    <w:rsid w:val="5F4E1D5D"/>
    <w:rsid w:val="5F5A6D9E"/>
    <w:rsid w:val="5FDA3772"/>
    <w:rsid w:val="5FE45693"/>
    <w:rsid w:val="60066F21"/>
    <w:rsid w:val="6016333A"/>
    <w:rsid w:val="602155C0"/>
    <w:rsid w:val="60222A50"/>
    <w:rsid w:val="603910D9"/>
    <w:rsid w:val="607246E1"/>
    <w:rsid w:val="608F1E52"/>
    <w:rsid w:val="60AD16C3"/>
    <w:rsid w:val="60B7689C"/>
    <w:rsid w:val="60B941B6"/>
    <w:rsid w:val="60C165D1"/>
    <w:rsid w:val="60D454C1"/>
    <w:rsid w:val="60E55FBA"/>
    <w:rsid w:val="61180805"/>
    <w:rsid w:val="612E5BF7"/>
    <w:rsid w:val="615F6E84"/>
    <w:rsid w:val="61770C7C"/>
    <w:rsid w:val="62020365"/>
    <w:rsid w:val="624E165E"/>
    <w:rsid w:val="626151E4"/>
    <w:rsid w:val="626D3707"/>
    <w:rsid w:val="62DF784E"/>
    <w:rsid w:val="62E07C09"/>
    <w:rsid w:val="62FA35C5"/>
    <w:rsid w:val="6325665C"/>
    <w:rsid w:val="635E2530"/>
    <w:rsid w:val="63973E0B"/>
    <w:rsid w:val="63A75B87"/>
    <w:rsid w:val="63D1468C"/>
    <w:rsid w:val="63D24707"/>
    <w:rsid w:val="63DE41AC"/>
    <w:rsid w:val="63E3616E"/>
    <w:rsid w:val="63F15B7D"/>
    <w:rsid w:val="640D4EA8"/>
    <w:rsid w:val="64260DCC"/>
    <w:rsid w:val="64517D5A"/>
    <w:rsid w:val="64893ED6"/>
    <w:rsid w:val="64EB3F45"/>
    <w:rsid w:val="64FA576D"/>
    <w:rsid w:val="655A4420"/>
    <w:rsid w:val="65C9257D"/>
    <w:rsid w:val="65DA5B87"/>
    <w:rsid w:val="663013A5"/>
    <w:rsid w:val="66AD34EB"/>
    <w:rsid w:val="66F232D6"/>
    <w:rsid w:val="67414A76"/>
    <w:rsid w:val="674F098A"/>
    <w:rsid w:val="67E0025E"/>
    <w:rsid w:val="68165E76"/>
    <w:rsid w:val="6869396D"/>
    <w:rsid w:val="689B27EA"/>
    <w:rsid w:val="68AC63F2"/>
    <w:rsid w:val="693B12A1"/>
    <w:rsid w:val="69AE5AED"/>
    <w:rsid w:val="69E47FCB"/>
    <w:rsid w:val="6A1B6011"/>
    <w:rsid w:val="6A2667AE"/>
    <w:rsid w:val="6A75227B"/>
    <w:rsid w:val="6A7F1641"/>
    <w:rsid w:val="6B7639BB"/>
    <w:rsid w:val="6B87034C"/>
    <w:rsid w:val="6B897DB5"/>
    <w:rsid w:val="6BC76A5C"/>
    <w:rsid w:val="6BD74866"/>
    <w:rsid w:val="6C164406"/>
    <w:rsid w:val="6C321885"/>
    <w:rsid w:val="6C384427"/>
    <w:rsid w:val="6C4000F7"/>
    <w:rsid w:val="6C44226C"/>
    <w:rsid w:val="6C9A2FA7"/>
    <w:rsid w:val="6D1B69AA"/>
    <w:rsid w:val="6DB77FE0"/>
    <w:rsid w:val="6E0639DD"/>
    <w:rsid w:val="6E1263B6"/>
    <w:rsid w:val="6E1D1B59"/>
    <w:rsid w:val="6E7E5C44"/>
    <w:rsid w:val="6E8F4ECD"/>
    <w:rsid w:val="6EB33C4B"/>
    <w:rsid w:val="6EB94B5C"/>
    <w:rsid w:val="6F03715F"/>
    <w:rsid w:val="6F065475"/>
    <w:rsid w:val="6F37707D"/>
    <w:rsid w:val="6F621F16"/>
    <w:rsid w:val="6F785B4E"/>
    <w:rsid w:val="6F7F713C"/>
    <w:rsid w:val="6FB02355"/>
    <w:rsid w:val="6FD766E1"/>
    <w:rsid w:val="700B3367"/>
    <w:rsid w:val="70376910"/>
    <w:rsid w:val="703C0C10"/>
    <w:rsid w:val="703F76D4"/>
    <w:rsid w:val="70556F25"/>
    <w:rsid w:val="70671509"/>
    <w:rsid w:val="708A6CC8"/>
    <w:rsid w:val="708C3C73"/>
    <w:rsid w:val="709964D6"/>
    <w:rsid w:val="70DD503E"/>
    <w:rsid w:val="70FE426C"/>
    <w:rsid w:val="710C6CFB"/>
    <w:rsid w:val="71CD2A90"/>
    <w:rsid w:val="71FF158D"/>
    <w:rsid w:val="72040E8C"/>
    <w:rsid w:val="720E3D28"/>
    <w:rsid w:val="7236387F"/>
    <w:rsid w:val="72B875A7"/>
    <w:rsid w:val="72C130EC"/>
    <w:rsid w:val="72E652CB"/>
    <w:rsid w:val="73082AC8"/>
    <w:rsid w:val="74510ECF"/>
    <w:rsid w:val="74924B08"/>
    <w:rsid w:val="74C91C09"/>
    <w:rsid w:val="753E7BC7"/>
    <w:rsid w:val="75457FFA"/>
    <w:rsid w:val="754C0123"/>
    <w:rsid w:val="757C10E9"/>
    <w:rsid w:val="75FA478C"/>
    <w:rsid w:val="764217D8"/>
    <w:rsid w:val="7669055C"/>
    <w:rsid w:val="76932113"/>
    <w:rsid w:val="76F65C7D"/>
    <w:rsid w:val="77271907"/>
    <w:rsid w:val="77292B59"/>
    <w:rsid w:val="7739672F"/>
    <w:rsid w:val="774D0A9B"/>
    <w:rsid w:val="774D7B8E"/>
    <w:rsid w:val="77A02F4A"/>
    <w:rsid w:val="77A24981"/>
    <w:rsid w:val="77DC0771"/>
    <w:rsid w:val="77E3706A"/>
    <w:rsid w:val="780567C9"/>
    <w:rsid w:val="781B7BD3"/>
    <w:rsid w:val="78251F2D"/>
    <w:rsid w:val="783D63C0"/>
    <w:rsid w:val="788F0385"/>
    <w:rsid w:val="789110F9"/>
    <w:rsid w:val="789B1692"/>
    <w:rsid w:val="78A92D0B"/>
    <w:rsid w:val="78F90D35"/>
    <w:rsid w:val="78FF7558"/>
    <w:rsid w:val="79491C5F"/>
    <w:rsid w:val="79640C56"/>
    <w:rsid w:val="796942A1"/>
    <w:rsid w:val="79C40F9B"/>
    <w:rsid w:val="79D0153E"/>
    <w:rsid w:val="79D324C6"/>
    <w:rsid w:val="79F42043"/>
    <w:rsid w:val="7A1C0831"/>
    <w:rsid w:val="7A272228"/>
    <w:rsid w:val="7A4A5752"/>
    <w:rsid w:val="7A51374B"/>
    <w:rsid w:val="7A684738"/>
    <w:rsid w:val="7A934363"/>
    <w:rsid w:val="7B622AB2"/>
    <w:rsid w:val="7C1E442E"/>
    <w:rsid w:val="7C38784A"/>
    <w:rsid w:val="7C4C22D5"/>
    <w:rsid w:val="7C616D7E"/>
    <w:rsid w:val="7CA72C06"/>
    <w:rsid w:val="7CDC188E"/>
    <w:rsid w:val="7D344574"/>
    <w:rsid w:val="7D502394"/>
    <w:rsid w:val="7D9C2BED"/>
    <w:rsid w:val="7DE70BB1"/>
    <w:rsid w:val="7E3C0E3B"/>
    <w:rsid w:val="7E8E3E70"/>
    <w:rsid w:val="7EAE0870"/>
    <w:rsid w:val="7F2114B6"/>
    <w:rsid w:val="7F6816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36"/>
    <w:qFormat/>
    <w:uiPriority w:val="0"/>
    <w:pPr>
      <w:keepNext/>
      <w:keepLines/>
      <w:numPr>
        <w:ilvl w:val="0"/>
        <w:numId w:val="1"/>
      </w:numPr>
      <w:tabs>
        <w:tab w:val="left" w:pos="879"/>
        <w:tab w:val="clear" w:pos="0"/>
      </w:tabs>
      <w:spacing w:before="220" w:after="220"/>
      <w:ind w:left="432" w:hanging="432"/>
      <w:jc w:val="left"/>
      <w:outlineLvl w:val="0"/>
    </w:pPr>
    <w:rPr>
      <w:rFonts w:eastAsia="黑体"/>
      <w:kern w:val="44"/>
      <w:sz w:val="32"/>
      <w:szCs w:val="32"/>
    </w:rPr>
  </w:style>
  <w:style w:type="paragraph" w:styleId="4">
    <w:name w:val="heading 2"/>
    <w:basedOn w:val="1"/>
    <w:next w:val="1"/>
    <w:link w:val="37"/>
    <w:qFormat/>
    <w:uiPriority w:val="9"/>
    <w:pPr>
      <w:keepNext/>
      <w:keepLines/>
      <w:numPr>
        <w:ilvl w:val="1"/>
        <w:numId w:val="1"/>
      </w:numPr>
      <w:spacing w:after="50" w:afterLines="50"/>
      <w:outlineLvl w:val="1"/>
    </w:pPr>
    <w:rPr>
      <w:rFonts w:eastAsia="黑体"/>
      <w:bCs/>
      <w:sz w:val="28"/>
      <w:szCs w:val="28"/>
    </w:rPr>
  </w:style>
  <w:style w:type="paragraph" w:styleId="5">
    <w:name w:val="heading 3"/>
    <w:basedOn w:val="1"/>
    <w:next w:val="1"/>
    <w:link w:val="38"/>
    <w:qFormat/>
    <w:uiPriority w:val="9"/>
    <w:pPr>
      <w:keepNext/>
      <w:keepLines/>
      <w:numPr>
        <w:ilvl w:val="2"/>
        <w:numId w:val="1"/>
      </w:numPr>
      <w:spacing w:before="140" w:after="20" w:line="360" w:lineRule="auto"/>
      <w:outlineLvl w:val="2"/>
    </w:pPr>
    <w:rPr>
      <w:rFonts w:eastAsia="黑体"/>
      <w:bCs/>
      <w:sz w:val="24"/>
    </w:rPr>
  </w:style>
  <w:style w:type="paragraph" w:styleId="6">
    <w:name w:val="heading 4"/>
    <w:basedOn w:val="1"/>
    <w:next w:val="1"/>
    <w:link w:val="39"/>
    <w:qFormat/>
    <w:uiPriority w:val="9"/>
    <w:pPr>
      <w:keepNext/>
      <w:keepLines/>
      <w:numPr>
        <w:ilvl w:val="3"/>
        <w:numId w:val="1"/>
      </w:numPr>
      <w:spacing w:before="140" w:after="20" w:line="360" w:lineRule="auto"/>
      <w:ind w:left="864" w:hanging="864"/>
      <w:outlineLvl w:val="3"/>
    </w:pPr>
    <w:rPr>
      <w:rFonts w:eastAsia="黑体" w:cs="黑体"/>
      <w:sz w:val="24"/>
    </w:rPr>
  </w:style>
  <w:style w:type="paragraph" w:styleId="7">
    <w:name w:val="heading 5"/>
    <w:basedOn w:val="1"/>
    <w:next w:val="1"/>
    <w:link w:val="114"/>
    <w:semiHidden/>
    <w:unhideWhenUsed/>
    <w:qFormat/>
    <w:uiPriority w:val="9"/>
    <w:pPr>
      <w:keepNext/>
      <w:keepLines/>
      <w:numPr>
        <w:ilvl w:val="4"/>
        <w:numId w:val="1"/>
      </w:numPr>
      <w:spacing w:line="360" w:lineRule="auto"/>
      <w:outlineLvl w:val="4"/>
    </w:pPr>
    <w:rPr>
      <w:b/>
      <w:bCs/>
      <w:sz w:val="24"/>
      <w:szCs w:val="28"/>
    </w:rPr>
  </w:style>
  <w:style w:type="paragraph" w:styleId="8">
    <w:name w:val="heading 6"/>
    <w:basedOn w:val="1"/>
    <w:next w:val="1"/>
    <w:link w:val="115"/>
    <w:semiHidden/>
    <w:unhideWhenUsed/>
    <w:qFormat/>
    <w:uiPriority w:val="9"/>
    <w:pPr>
      <w:keepNext/>
      <w:keepLines/>
      <w:numPr>
        <w:ilvl w:val="5"/>
        <w:numId w:val="1"/>
      </w:numPr>
      <w:tabs>
        <w:tab w:val="left" w:pos="4320"/>
      </w:tabs>
      <w:spacing w:before="240" w:after="64" w:line="319" w:lineRule="auto"/>
      <w:outlineLvl w:val="5"/>
    </w:pPr>
    <w:rPr>
      <w:rFonts w:ascii="等线 Light" w:hAnsi="等线 Light" w:eastAsia="等线 Light"/>
      <w:b/>
      <w:bCs/>
      <w:sz w:val="24"/>
      <w:szCs w:val="21"/>
    </w:rPr>
  </w:style>
  <w:style w:type="paragraph" w:styleId="9">
    <w:name w:val="heading 7"/>
    <w:basedOn w:val="1"/>
    <w:next w:val="1"/>
    <w:link w:val="116"/>
    <w:semiHidden/>
    <w:unhideWhenUsed/>
    <w:qFormat/>
    <w:uiPriority w:val="9"/>
    <w:pPr>
      <w:keepNext/>
      <w:keepLines/>
      <w:numPr>
        <w:ilvl w:val="6"/>
        <w:numId w:val="1"/>
      </w:numPr>
      <w:tabs>
        <w:tab w:val="left" w:pos="5040"/>
      </w:tabs>
      <w:spacing w:before="240" w:after="64" w:line="319" w:lineRule="auto"/>
      <w:outlineLvl w:val="6"/>
    </w:pPr>
    <w:rPr>
      <w:b/>
      <w:bCs/>
      <w:sz w:val="24"/>
      <w:szCs w:val="21"/>
    </w:rPr>
  </w:style>
  <w:style w:type="paragraph" w:styleId="10">
    <w:name w:val="heading 8"/>
    <w:basedOn w:val="1"/>
    <w:next w:val="1"/>
    <w:link w:val="117"/>
    <w:semiHidden/>
    <w:unhideWhenUsed/>
    <w:qFormat/>
    <w:uiPriority w:val="9"/>
    <w:pPr>
      <w:keepNext/>
      <w:keepLines/>
      <w:numPr>
        <w:ilvl w:val="7"/>
        <w:numId w:val="1"/>
      </w:numPr>
      <w:tabs>
        <w:tab w:val="left" w:pos="5760"/>
      </w:tabs>
      <w:spacing w:before="240" w:after="64" w:line="319" w:lineRule="auto"/>
      <w:outlineLvl w:val="7"/>
    </w:pPr>
    <w:rPr>
      <w:rFonts w:ascii="等线 Light" w:hAnsi="等线 Light" w:eastAsia="等线 Light"/>
      <w:sz w:val="24"/>
      <w:szCs w:val="21"/>
    </w:rPr>
  </w:style>
  <w:style w:type="paragraph" w:styleId="11">
    <w:name w:val="heading 9"/>
    <w:basedOn w:val="1"/>
    <w:next w:val="1"/>
    <w:link w:val="118"/>
    <w:semiHidden/>
    <w:unhideWhenUsed/>
    <w:qFormat/>
    <w:uiPriority w:val="9"/>
    <w:pPr>
      <w:keepNext/>
      <w:keepLines/>
      <w:numPr>
        <w:ilvl w:val="8"/>
        <w:numId w:val="1"/>
      </w:numPr>
      <w:tabs>
        <w:tab w:val="left" w:pos="6480"/>
      </w:tabs>
      <w:spacing w:before="240" w:after="64" w:line="319" w:lineRule="auto"/>
      <w:outlineLvl w:val="8"/>
    </w:pPr>
    <w:rPr>
      <w:rFonts w:ascii="等线 Light" w:hAnsi="等线 Light" w:eastAsia="等线 Light"/>
      <w:szCs w:val="21"/>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49"/>
    <w:qFormat/>
    <w:uiPriority w:val="99"/>
    <w:pPr>
      <w:tabs>
        <w:tab w:val="center" w:pos="4153"/>
        <w:tab w:val="right" w:pos="8306"/>
      </w:tabs>
      <w:snapToGrid w:val="0"/>
      <w:jc w:val="left"/>
    </w:pPr>
    <w:rPr>
      <w:sz w:val="18"/>
      <w:szCs w:val="18"/>
    </w:rPr>
  </w:style>
  <w:style w:type="paragraph" w:styleId="12">
    <w:name w:val="caption"/>
    <w:basedOn w:val="1"/>
    <w:next w:val="1"/>
    <w:qFormat/>
    <w:uiPriority w:val="0"/>
    <w:rPr>
      <w:rFonts w:ascii="Cambria" w:hAnsi="Cambria" w:eastAsia="黑体"/>
      <w:sz w:val="20"/>
      <w:szCs w:val="20"/>
    </w:rPr>
  </w:style>
  <w:style w:type="paragraph" w:styleId="13">
    <w:name w:val="Document Map"/>
    <w:basedOn w:val="1"/>
    <w:link w:val="40"/>
    <w:semiHidden/>
    <w:qFormat/>
    <w:uiPriority w:val="0"/>
    <w:pPr>
      <w:shd w:val="clear" w:color="auto" w:fill="000080"/>
    </w:pPr>
  </w:style>
  <w:style w:type="paragraph" w:styleId="14">
    <w:name w:val="annotation text"/>
    <w:basedOn w:val="1"/>
    <w:link w:val="41"/>
    <w:qFormat/>
    <w:uiPriority w:val="0"/>
    <w:pPr>
      <w:jc w:val="left"/>
    </w:pPr>
  </w:style>
  <w:style w:type="paragraph" w:styleId="15">
    <w:name w:val="Body Text 3"/>
    <w:basedOn w:val="1"/>
    <w:link w:val="42"/>
    <w:qFormat/>
    <w:uiPriority w:val="0"/>
    <w:pPr>
      <w:jc w:val="center"/>
    </w:pPr>
    <w:rPr>
      <w:sz w:val="24"/>
    </w:rPr>
  </w:style>
  <w:style w:type="paragraph" w:styleId="16">
    <w:name w:val="Body Text"/>
    <w:basedOn w:val="1"/>
    <w:link w:val="35"/>
    <w:qFormat/>
    <w:uiPriority w:val="99"/>
    <w:pPr>
      <w:jc w:val="center"/>
    </w:pPr>
    <w:rPr>
      <w:rFonts w:ascii="宋体" w:hAnsi="宋体"/>
      <w:sz w:val="24"/>
    </w:rPr>
  </w:style>
  <w:style w:type="paragraph" w:styleId="17">
    <w:name w:val="Body Text Indent"/>
    <w:basedOn w:val="1"/>
    <w:link w:val="43"/>
    <w:qFormat/>
    <w:uiPriority w:val="0"/>
    <w:pPr>
      <w:ind w:firstLine="480" w:firstLineChars="200"/>
    </w:pPr>
    <w:rPr>
      <w:sz w:val="24"/>
    </w:rPr>
  </w:style>
  <w:style w:type="paragraph" w:styleId="18">
    <w:name w:val="Plain Text"/>
    <w:basedOn w:val="1"/>
    <w:link w:val="45"/>
    <w:qFormat/>
    <w:uiPriority w:val="0"/>
    <w:rPr>
      <w:rFonts w:ascii="宋体" w:hAnsi="Courier New"/>
      <w:szCs w:val="20"/>
    </w:rPr>
  </w:style>
  <w:style w:type="paragraph" w:styleId="19">
    <w:name w:val="Date"/>
    <w:basedOn w:val="1"/>
    <w:next w:val="1"/>
    <w:link w:val="46"/>
    <w:qFormat/>
    <w:uiPriority w:val="99"/>
    <w:pPr>
      <w:ind w:left="100" w:leftChars="2500"/>
    </w:pPr>
    <w:rPr>
      <w:sz w:val="24"/>
    </w:rPr>
  </w:style>
  <w:style w:type="paragraph" w:styleId="20">
    <w:name w:val="Body Text Indent 2"/>
    <w:basedOn w:val="1"/>
    <w:link w:val="47"/>
    <w:qFormat/>
    <w:uiPriority w:val="0"/>
    <w:pPr>
      <w:spacing w:line="360" w:lineRule="auto"/>
      <w:ind w:firstLine="420"/>
    </w:pPr>
    <w:rPr>
      <w:rFonts w:ascii="宋体" w:hAnsi="宋体"/>
      <w:sz w:val="24"/>
    </w:rPr>
  </w:style>
  <w:style w:type="paragraph" w:styleId="21">
    <w:name w:val="Balloon Text"/>
    <w:basedOn w:val="1"/>
    <w:link w:val="48"/>
    <w:semiHidden/>
    <w:qFormat/>
    <w:uiPriority w:val="0"/>
    <w:rPr>
      <w:sz w:val="18"/>
      <w:szCs w:val="18"/>
    </w:rPr>
  </w:style>
  <w:style w:type="paragraph" w:styleId="22">
    <w:name w:val="header"/>
    <w:basedOn w:val="1"/>
    <w:link w:val="50"/>
    <w:qFormat/>
    <w:uiPriority w:val="0"/>
    <w:pPr>
      <w:pBdr>
        <w:bottom w:val="single" w:color="auto" w:sz="6" w:space="1"/>
      </w:pBdr>
      <w:tabs>
        <w:tab w:val="center" w:pos="4153"/>
        <w:tab w:val="right" w:pos="8306"/>
      </w:tabs>
      <w:snapToGrid w:val="0"/>
      <w:jc w:val="center"/>
    </w:pPr>
    <w:rPr>
      <w:sz w:val="18"/>
      <w:szCs w:val="18"/>
    </w:rPr>
  </w:style>
  <w:style w:type="paragraph" w:styleId="23">
    <w:name w:val="toc 1"/>
    <w:basedOn w:val="1"/>
    <w:next w:val="1"/>
    <w:autoRedefine/>
    <w:qFormat/>
    <w:uiPriority w:val="39"/>
    <w:pPr>
      <w:spacing w:line="360" w:lineRule="auto"/>
    </w:pPr>
    <w:rPr>
      <w:sz w:val="24"/>
    </w:rPr>
  </w:style>
  <w:style w:type="paragraph" w:styleId="24">
    <w:name w:val="Body Text Indent 3"/>
    <w:basedOn w:val="1"/>
    <w:link w:val="53"/>
    <w:qFormat/>
    <w:uiPriority w:val="0"/>
    <w:pPr>
      <w:spacing w:line="360" w:lineRule="auto"/>
      <w:ind w:right="-68" w:firstLine="720" w:firstLineChars="300"/>
      <w:jc w:val="left"/>
    </w:pPr>
    <w:rPr>
      <w:rFonts w:ascii="宋体" w:hAnsi="宋体"/>
      <w:sz w:val="24"/>
    </w:rPr>
  </w:style>
  <w:style w:type="paragraph" w:styleId="25">
    <w:name w:val="toc 2"/>
    <w:basedOn w:val="1"/>
    <w:next w:val="1"/>
    <w:autoRedefine/>
    <w:qFormat/>
    <w:uiPriority w:val="39"/>
    <w:pPr>
      <w:spacing w:line="360" w:lineRule="auto"/>
      <w:ind w:left="200" w:leftChars="200"/>
    </w:pPr>
    <w:rPr>
      <w:sz w:val="24"/>
    </w:rPr>
  </w:style>
  <w:style w:type="paragraph" w:styleId="26">
    <w:name w:val="Body Text 2"/>
    <w:basedOn w:val="1"/>
    <w:link w:val="55"/>
    <w:qFormat/>
    <w:uiPriority w:val="0"/>
    <w:pPr>
      <w:jc w:val="center"/>
    </w:pPr>
  </w:style>
  <w:style w:type="paragraph" w:styleId="27">
    <w:name w:val="Normal (Web)"/>
    <w:basedOn w:val="1"/>
    <w:qFormat/>
    <w:uiPriority w:val="0"/>
    <w:pPr>
      <w:widowControl/>
      <w:spacing w:before="100" w:beforeAutospacing="1" w:after="100" w:afterAutospacing="1"/>
      <w:jc w:val="left"/>
    </w:pPr>
    <w:rPr>
      <w:rFonts w:ascii="宋体" w:hAnsi="宋体"/>
      <w:kern w:val="0"/>
      <w:sz w:val="24"/>
    </w:rPr>
  </w:style>
  <w:style w:type="paragraph" w:styleId="28">
    <w:name w:val="annotation subject"/>
    <w:basedOn w:val="14"/>
    <w:next w:val="14"/>
    <w:link w:val="56"/>
    <w:qFormat/>
    <w:uiPriority w:val="0"/>
    <w:rPr>
      <w:b/>
      <w:bCs/>
    </w:rPr>
  </w:style>
  <w:style w:type="table" w:styleId="30">
    <w:name w:val="Table Grid"/>
    <w:basedOn w:val="2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page number"/>
    <w:qFormat/>
    <w:uiPriority w:val="0"/>
    <w:rPr>
      <w:rFonts w:ascii="Times New Roman" w:hAnsi="Times New Roman" w:eastAsia="宋体" w:cs="Times New Roman"/>
    </w:rPr>
  </w:style>
  <w:style w:type="character" w:styleId="33">
    <w:name w:val="Hyperlink"/>
    <w:qFormat/>
    <w:uiPriority w:val="99"/>
    <w:rPr>
      <w:rFonts w:ascii="Times New Roman" w:hAnsi="Times New Roman" w:eastAsia="宋体" w:cs="Times New Roman"/>
      <w:color w:val="0000FF"/>
      <w:u w:val="single"/>
    </w:rPr>
  </w:style>
  <w:style w:type="character" w:styleId="34">
    <w:name w:val="annotation reference"/>
    <w:qFormat/>
    <w:uiPriority w:val="0"/>
    <w:rPr>
      <w:sz w:val="21"/>
      <w:szCs w:val="21"/>
    </w:rPr>
  </w:style>
  <w:style w:type="character" w:customStyle="1" w:styleId="35">
    <w:name w:val="正文文本 字符1"/>
    <w:link w:val="16"/>
    <w:qFormat/>
    <w:uiPriority w:val="99"/>
    <w:rPr>
      <w:rFonts w:ascii="宋体" w:hAnsi="宋体" w:eastAsia="宋体" w:cs="Times New Roman"/>
      <w:kern w:val="2"/>
      <w:sz w:val="24"/>
      <w:szCs w:val="24"/>
      <w:lang w:val="en-US" w:eastAsia="zh-CN" w:bidi="ar-SA"/>
    </w:rPr>
  </w:style>
  <w:style w:type="character" w:customStyle="1" w:styleId="36">
    <w:name w:val="标题 1 字符"/>
    <w:link w:val="3"/>
    <w:qFormat/>
    <w:uiPriority w:val="0"/>
    <w:rPr>
      <w:rFonts w:eastAsia="黑体"/>
      <w:kern w:val="44"/>
      <w:sz w:val="32"/>
      <w:szCs w:val="32"/>
    </w:rPr>
  </w:style>
  <w:style w:type="character" w:customStyle="1" w:styleId="37">
    <w:name w:val="标题 2 字符"/>
    <w:link w:val="4"/>
    <w:qFormat/>
    <w:uiPriority w:val="9"/>
    <w:rPr>
      <w:rFonts w:eastAsia="黑体"/>
      <w:bCs/>
      <w:kern w:val="2"/>
      <w:sz w:val="28"/>
      <w:szCs w:val="28"/>
    </w:rPr>
  </w:style>
  <w:style w:type="character" w:customStyle="1" w:styleId="38">
    <w:name w:val="标题 3 字符"/>
    <w:link w:val="5"/>
    <w:qFormat/>
    <w:uiPriority w:val="9"/>
    <w:rPr>
      <w:rFonts w:eastAsia="黑体"/>
      <w:bCs/>
      <w:kern w:val="2"/>
      <w:sz w:val="24"/>
      <w:szCs w:val="24"/>
    </w:rPr>
  </w:style>
  <w:style w:type="character" w:customStyle="1" w:styleId="39">
    <w:name w:val="标题 4 字符"/>
    <w:link w:val="6"/>
    <w:qFormat/>
    <w:uiPriority w:val="9"/>
    <w:rPr>
      <w:rFonts w:eastAsia="黑体" w:cs="黑体"/>
      <w:kern w:val="2"/>
      <w:sz w:val="24"/>
      <w:szCs w:val="24"/>
    </w:rPr>
  </w:style>
  <w:style w:type="character" w:customStyle="1" w:styleId="40">
    <w:name w:val="文档结构图 字符1"/>
    <w:link w:val="13"/>
    <w:semiHidden/>
    <w:qFormat/>
    <w:uiPriority w:val="0"/>
    <w:rPr>
      <w:rFonts w:ascii="Times New Roman" w:hAnsi="Times New Roman" w:eastAsia="宋体" w:cs="Times New Roman"/>
      <w:kern w:val="2"/>
      <w:sz w:val="21"/>
      <w:szCs w:val="24"/>
      <w:lang w:val="en-US" w:eastAsia="zh-CN" w:bidi="ar-SA"/>
    </w:rPr>
  </w:style>
  <w:style w:type="character" w:customStyle="1" w:styleId="41">
    <w:name w:val="批注文字 字符1"/>
    <w:link w:val="14"/>
    <w:qFormat/>
    <w:uiPriority w:val="0"/>
    <w:rPr>
      <w:rFonts w:ascii="Times New Roman" w:hAnsi="Times New Roman" w:eastAsia="宋体" w:cs="Times New Roman"/>
      <w:kern w:val="2"/>
      <w:sz w:val="21"/>
      <w:szCs w:val="24"/>
      <w:lang w:val="en-US" w:eastAsia="zh-CN" w:bidi="ar-SA"/>
    </w:rPr>
  </w:style>
  <w:style w:type="character" w:customStyle="1" w:styleId="42">
    <w:name w:val="正文文本 3 字符1"/>
    <w:link w:val="15"/>
    <w:qFormat/>
    <w:uiPriority w:val="0"/>
    <w:rPr>
      <w:rFonts w:ascii="Times New Roman" w:hAnsi="Times New Roman" w:eastAsia="宋体" w:cs="Times New Roman"/>
      <w:kern w:val="2"/>
      <w:sz w:val="24"/>
      <w:szCs w:val="24"/>
      <w:lang w:val="en-US" w:eastAsia="zh-CN" w:bidi="ar-SA"/>
    </w:rPr>
  </w:style>
  <w:style w:type="character" w:customStyle="1" w:styleId="43">
    <w:name w:val="正文文本缩进 字符1"/>
    <w:link w:val="17"/>
    <w:qFormat/>
    <w:uiPriority w:val="0"/>
    <w:rPr>
      <w:rFonts w:ascii="Times New Roman" w:hAnsi="Times New Roman" w:eastAsia="宋体" w:cs="Times New Roman"/>
      <w:kern w:val="2"/>
      <w:sz w:val="24"/>
      <w:szCs w:val="24"/>
      <w:lang w:val="en-US" w:eastAsia="zh-CN" w:bidi="ar-SA"/>
    </w:rPr>
  </w:style>
  <w:style w:type="paragraph" w:customStyle="1" w:styleId="44">
    <w:name w:val="目录 31"/>
    <w:basedOn w:val="1"/>
    <w:next w:val="1"/>
    <w:qFormat/>
    <w:uiPriority w:val="0"/>
    <w:pPr>
      <w:ind w:left="840" w:leftChars="400"/>
    </w:pPr>
  </w:style>
  <w:style w:type="character" w:customStyle="1" w:styleId="45">
    <w:name w:val="纯文本 字符1"/>
    <w:link w:val="18"/>
    <w:qFormat/>
    <w:uiPriority w:val="0"/>
    <w:rPr>
      <w:rFonts w:ascii="宋体" w:hAnsi="Courier New" w:eastAsia="宋体" w:cs="Times New Roman"/>
      <w:kern w:val="2"/>
      <w:sz w:val="21"/>
      <w:lang w:val="en-US" w:eastAsia="zh-CN" w:bidi="ar-SA"/>
    </w:rPr>
  </w:style>
  <w:style w:type="character" w:customStyle="1" w:styleId="46">
    <w:name w:val="日期 字符1"/>
    <w:link w:val="19"/>
    <w:qFormat/>
    <w:uiPriority w:val="99"/>
    <w:rPr>
      <w:rFonts w:ascii="Times New Roman" w:hAnsi="Times New Roman" w:eastAsia="宋体" w:cs="Times New Roman"/>
      <w:kern w:val="2"/>
      <w:sz w:val="24"/>
      <w:szCs w:val="24"/>
      <w:lang w:val="en-US" w:eastAsia="zh-CN" w:bidi="ar-SA"/>
    </w:rPr>
  </w:style>
  <w:style w:type="character" w:customStyle="1" w:styleId="47">
    <w:name w:val="正文文本缩进 2 字符1"/>
    <w:link w:val="20"/>
    <w:qFormat/>
    <w:uiPriority w:val="0"/>
    <w:rPr>
      <w:rFonts w:ascii="宋体" w:hAnsi="宋体" w:eastAsia="宋体" w:cs="Times New Roman"/>
      <w:kern w:val="2"/>
      <w:sz w:val="24"/>
      <w:szCs w:val="24"/>
      <w:lang w:val="en-US" w:eastAsia="zh-CN" w:bidi="ar-SA"/>
    </w:rPr>
  </w:style>
  <w:style w:type="character" w:customStyle="1" w:styleId="48">
    <w:name w:val="批注框文本 字符1"/>
    <w:link w:val="21"/>
    <w:semiHidden/>
    <w:qFormat/>
    <w:uiPriority w:val="0"/>
    <w:rPr>
      <w:rFonts w:ascii="Times New Roman" w:hAnsi="Times New Roman" w:eastAsia="宋体" w:cs="Times New Roman"/>
      <w:kern w:val="2"/>
      <w:sz w:val="18"/>
      <w:szCs w:val="18"/>
      <w:lang w:val="en-US" w:eastAsia="zh-CN" w:bidi="ar-SA"/>
    </w:rPr>
  </w:style>
  <w:style w:type="character" w:customStyle="1" w:styleId="49">
    <w:name w:val="页脚 字符1"/>
    <w:link w:val="2"/>
    <w:qFormat/>
    <w:uiPriority w:val="99"/>
    <w:rPr>
      <w:rFonts w:ascii="Times New Roman" w:hAnsi="Times New Roman" w:eastAsia="宋体" w:cs="Times New Roman"/>
      <w:kern w:val="2"/>
      <w:sz w:val="18"/>
      <w:szCs w:val="18"/>
      <w:lang w:val="en-US" w:eastAsia="zh-CN" w:bidi="ar-SA"/>
    </w:rPr>
  </w:style>
  <w:style w:type="character" w:customStyle="1" w:styleId="50">
    <w:name w:val="页眉 字符1"/>
    <w:link w:val="22"/>
    <w:qFormat/>
    <w:uiPriority w:val="0"/>
    <w:rPr>
      <w:rFonts w:ascii="Times New Roman" w:hAnsi="Times New Roman" w:eastAsia="宋体" w:cs="Times New Roman"/>
      <w:kern w:val="2"/>
      <w:sz w:val="18"/>
      <w:szCs w:val="18"/>
      <w:lang w:val="en-US" w:eastAsia="zh-CN" w:bidi="ar-SA"/>
    </w:rPr>
  </w:style>
  <w:style w:type="paragraph" w:customStyle="1" w:styleId="51">
    <w:name w:val="目录 11"/>
    <w:basedOn w:val="1"/>
    <w:next w:val="1"/>
    <w:qFormat/>
    <w:uiPriority w:val="39"/>
    <w:pPr>
      <w:spacing w:line="360" w:lineRule="auto"/>
    </w:pPr>
    <w:rPr>
      <w:sz w:val="24"/>
    </w:rPr>
  </w:style>
  <w:style w:type="paragraph" w:customStyle="1" w:styleId="52">
    <w:name w:val="目录 41"/>
    <w:basedOn w:val="1"/>
    <w:next w:val="1"/>
    <w:qFormat/>
    <w:uiPriority w:val="0"/>
    <w:pPr>
      <w:ind w:left="1260" w:leftChars="600"/>
    </w:pPr>
  </w:style>
  <w:style w:type="character" w:customStyle="1" w:styleId="53">
    <w:name w:val="正文文本缩进 3 字符1"/>
    <w:link w:val="24"/>
    <w:qFormat/>
    <w:uiPriority w:val="0"/>
    <w:rPr>
      <w:rFonts w:ascii="宋体" w:hAnsi="宋体" w:eastAsia="宋体" w:cs="Times New Roman"/>
      <w:kern w:val="2"/>
      <w:sz w:val="24"/>
      <w:szCs w:val="24"/>
      <w:lang w:val="en-US" w:eastAsia="zh-CN" w:bidi="ar-SA"/>
    </w:rPr>
  </w:style>
  <w:style w:type="paragraph" w:customStyle="1" w:styleId="54">
    <w:name w:val="目录 21"/>
    <w:basedOn w:val="1"/>
    <w:next w:val="1"/>
    <w:autoRedefine/>
    <w:qFormat/>
    <w:uiPriority w:val="39"/>
    <w:pPr>
      <w:spacing w:line="360" w:lineRule="auto"/>
      <w:ind w:left="200" w:leftChars="200"/>
    </w:pPr>
    <w:rPr>
      <w:sz w:val="24"/>
    </w:rPr>
  </w:style>
  <w:style w:type="character" w:customStyle="1" w:styleId="55">
    <w:name w:val="正文文本 2 字符1"/>
    <w:link w:val="26"/>
    <w:autoRedefine/>
    <w:qFormat/>
    <w:uiPriority w:val="0"/>
    <w:rPr>
      <w:rFonts w:ascii="Times New Roman" w:hAnsi="Times New Roman" w:eastAsia="宋体" w:cs="Times New Roman"/>
      <w:kern w:val="2"/>
      <w:sz w:val="21"/>
      <w:szCs w:val="24"/>
      <w:lang w:val="en-US" w:eastAsia="zh-CN" w:bidi="ar-SA"/>
    </w:rPr>
  </w:style>
  <w:style w:type="character" w:customStyle="1" w:styleId="56">
    <w:name w:val="批注主题 字符1"/>
    <w:link w:val="28"/>
    <w:autoRedefine/>
    <w:qFormat/>
    <w:uiPriority w:val="0"/>
    <w:rPr>
      <w:rFonts w:ascii="Times New Roman" w:hAnsi="Times New Roman" w:eastAsia="宋体" w:cs="Times New Roman"/>
      <w:b/>
      <w:bCs/>
      <w:kern w:val="2"/>
      <w:sz w:val="21"/>
      <w:szCs w:val="24"/>
      <w:lang w:val="en-US" w:eastAsia="zh-CN" w:bidi="ar-SA"/>
    </w:rPr>
  </w:style>
  <w:style w:type="paragraph" w:customStyle="1" w:styleId="57">
    <w:name w:val="正文首行缩进1"/>
    <w:basedOn w:val="16"/>
    <w:link w:val="58"/>
    <w:autoRedefine/>
    <w:qFormat/>
    <w:uiPriority w:val="0"/>
    <w:pPr>
      <w:spacing w:after="120"/>
      <w:ind w:firstLine="420"/>
      <w:jc w:val="both"/>
    </w:pPr>
    <w:rPr>
      <w:rFonts w:ascii="Times New Roman" w:hAnsi="Times New Roman"/>
      <w:sz w:val="21"/>
      <w:szCs w:val="20"/>
    </w:rPr>
  </w:style>
  <w:style w:type="character" w:customStyle="1" w:styleId="58">
    <w:name w:val="正文首行缩进 Char"/>
    <w:link w:val="57"/>
    <w:autoRedefine/>
    <w:qFormat/>
    <w:uiPriority w:val="0"/>
    <w:rPr>
      <w:rFonts w:ascii="Times New Roman" w:hAnsi="Times New Roman" w:eastAsia="宋体" w:cs="Times New Roman"/>
      <w:kern w:val="2"/>
      <w:sz w:val="21"/>
      <w:lang w:val="en-US" w:eastAsia="zh-CN" w:bidi="ar-SA"/>
    </w:rPr>
  </w:style>
  <w:style w:type="character" w:customStyle="1" w:styleId="59">
    <w:name w:val="标题 1 Char"/>
    <w:autoRedefine/>
    <w:qFormat/>
    <w:uiPriority w:val="0"/>
    <w:rPr>
      <w:rFonts w:ascii="Times New Roman" w:hAnsi="Times New Roman" w:eastAsia="宋体" w:cs="Times New Roman"/>
      <w:kern w:val="44"/>
      <w:sz w:val="32"/>
      <w:szCs w:val="32"/>
      <w:lang w:val="en-US" w:eastAsia="zh-CN" w:bidi="ar-SA"/>
    </w:rPr>
  </w:style>
  <w:style w:type="character" w:customStyle="1" w:styleId="60">
    <w:name w:val="标题 2 Char1"/>
    <w:autoRedefine/>
    <w:qFormat/>
    <w:uiPriority w:val="0"/>
    <w:rPr>
      <w:rFonts w:ascii="Times New Roman" w:hAnsi="Times New Roman" w:eastAsia="楷体_GB2312" w:cs="Times New Roman"/>
      <w:b/>
      <w:bCs/>
      <w:kern w:val="2"/>
      <w:sz w:val="28"/>
      <w:szCs w:val="28"/>
      <w:lang w:val="en-US" w:eastAsia="zh-CN" w:bidi="ar-SA"/>
    </w:rPr>
  </w:style>
  <w:style w:type="character" w:customStyle="1" w:styleId="61">
    <w:name w:val="标题 3 Char1"/>
    <w:autoRedefine/>
    <w:qFormat/>
    <w:uiPriority w:val="0"/>
    <w:rPr>
      <w:rFonts w:ascii="Times New Roman" w:hAnsi="Times New Roman" w:eastAsia="楷体_GB2312" w:cs="Times New Roman"/>
      <w:b/>
      <w:bCs/>
      <w:kern w:val="2"/>
      <w:sz w:val="24"/>
      <w:szCs w:val="24"/>
    </w:rPr>
  </w:style>
  <w:style w:type="character" w:customStyle="1" w:styleId="62">
    <w:name w:val="标题 4 Char1"/>
    <w:autoRedefine/>
    <w:qFormat/>
    <w:uiPriority w:val="0"/>
    <w:rPr>
      <w:rFonts w:ascii="黑体" w:hAnsi="黑体" w:eastAsia="黑体" w:cs="黑体"/>
      <w:kern w:val="2"/>
      <w:sz w:val="24"/>
      <w:szCs w:val="24"/>
      <w:lang w:val="en-US" w:eastAsia="zh-CN" w:bidi="ar-SA"/>
    </w:rPr>
  </w:style>
  <w:style w:type="character" w:customStyle="1" w:styleId="63">
    <w:name w:val="批注主题 字符"/>
    <w:autoRedefine/>
    <w:qFormat/>
    <w:uiPriority w:val="0"/>
    <w:rPr>
      <w:rFonts w:ascii="Times New Roman" w:hAnsi="Times New Roman" w:eastAsia="宋体" w:cs="Times New Roman"/>
      <w:b/>
      <w:bCs/>
      <w:kern w:val="2"/>
      <w:sz w:val="21"/>
      <w:szCs w:val="24"/>
      <w:lang w:val="en-US" w:eastAsia="zh-CN" w:bidi="ar-SA"/>
    </w:rPr>
  </w:style>
  <w:style w:type="character" w:customStyle="1" w:styleId="64">
    <w:name w:val="正文文本 3 字符"/>
    <w:autoRedefine/>
    <w:qFormat/>
    <w:uiPriority w:val="0"/>
    <w:rPr>
      <w:rFonts w:ascii="Times New Roman" w:hAnsi="Times New Roman" w:eastAsia="宋体" w:cs="Times New Roman"/>
      <w:kern w:val="2"/>
      <w:sz w:val="24"/>
      <w:szCs w:val="24"/>
      <w:lang w:val="en-US" w:eastAsia="zh-CN" w:bidi="ar-SA"/>
    </w:rPr>
  </w:style>
  <w:style w:type="character" w:customStyle="1" w:styleId="65">
    <w:name w:val="font11"/>
    <w:autoRedefine/>
    <w:qFormat/>
    <w:uiPriority w:val="0"/>
    <w:rPr>
      <w:rFonts w:hint="eastAsia" w:ascii="宋体" w:hAnsi="宋体" w:eastAsia="宋体" w:cs="宋体"/>
      <w:color w:val="000000"/>
      <w:sz w:val="21"/>
      <w:szCs w:val="21"/>
      <w:u w:val="none"/>
    </w:rPr>
  </w:style>
  <w:style w:type="character" w:customStyle="1" w:styleId="66">
    <w:name w:val="正文文本首行缩进 字符"/>
    <w:autoRedefine/>
    <w:qFormat/>
    <w:uiPriority w:val="0"/>
    <w:rPr>
      <w:rFonts w:ascii="Times New Roman" w:hAnsi="Times New Roman" w:eastAsia="宋体" w:cs="Times New Roman"/>
      <w:kern w:val="2"/>
      <w:sz w:val="21"/>
      <w:lang w:val="en-US" w:eastAsia="zh-CN" w:bidi="ar-SA"/>
    </w:rPr>
  </w:style>
  <w:style w:type="character" w:customStyle="1" w:styleId="67">
    <w:name w:val="页脚 Char"/>
    <w:autoRedefine/>
    <w:qFormat/>
    <w:uiPriority w:val="0"/>
    <w:rPr>
      <w:rFonts w:ascii="Times New Roman" w:hAnsi="Times New Roman" w:eastAsia="宋体" w:cs="Times New Roman"/>
      <w:kern w:val="2"/>
      <w:sz w:val="18"/>
      <w:szCs w:val="18"/>
    </w:rPr>
  </w:style>
  <w:style w:type="character" w:customStyle="1" w:styleId="68">
    <w:name w:val="批注框文本 字符"/>
    <w:autoRedefine/>
    <w:semiHidden/>
    <w:qFormat/>
    <w:uiPriority w:val="0"/>
    <w:rPr>
      <w:rFonts w:ascii="Times New Roman" w:hAnsi="Times New Roman" w:eastAsia="宋体" w:cs="Times New Roman"/>
      <w:kern w:val="2"/>
      <w:sz w:val="18"/>
      <w:szCs w:val="18"/>
      <w:lang w:val="en-US" w:eastAsia="zh-CN" w:bidi="ar-SA"/>
    </w:rPr>
  </w:style>
  <w:style w:type="character" w:customStyle="1" w:styleId="69">
    <w:name w:val="font21"/>
    <w:autoRedefine/>
    <w:qFormat/>
    <w:uiPriority w:val="0"/>
    <w:rPr>
      <w:rFonts w:hint="eastAsia" w:ascii="宋体" w:hAnsi="宋体" w:eastAsia="宋体" w:cs="宋体"/>
      <w:color w:val="000000"/>
      <w:sz w:val="21"/>
      <w:szCs w:val="21"/>
      <w:u w:val="none"/>
    </w:rPr>
  </w:style>
  <w:style w:type="character" w:customStyle="1" w:styleId="70">
    <w:name w:val="font31"/>
    <w:autoRedefine/>
    <w:qFormat/>
    <w:uiPriority w:val="0"/>
    <w:rPr>
      <w:rFonts w:hint="eastAsia" w:ascii="楷体_GB2312" w:hAnsi="Times New Roman" w:eastAsia="楷体_GB2312" w:cs="楷体_GB2312"/>
      <w:color w:val="000000"/>
      <w:sz w:val="21"/>
      <w:szCs w:val="21"/>
      <w:u w:val="none"/>
    </w:rPr>
  </w:style>
  <w:style w:type="character" w:customStyle="1" w:styleId="71">
    <w:name w:val="纯文本 字符"/>
    <w:autoRedefine/>
    <w:qFormat/>
    <w:uiPriority w:val="0"/>
    <w:rPr>
      <w:rFonts w:ascii="宋体" w:hAnsi="Courier New" w:eastAsia="宋体" w:cs="Times New Roman"/>
      <w:kern w:val="2"/>
      <w:sz w:val="21"/>
      <w:lang w:val="en-US" w:eastAsia="zh-CN" w:bidi="ar-SA"/>
    </w:rPr>
  </w:style>
  <w:style w:type="character" w:customStyle="1" w:styleId="72">
    <w:name w:val="正文文本 字符"/>
    <w:autoRedefine/>
    <w:qFormat/>
    <w:uiPriority w:val="0"/>
    <w:rPr>
      <w:rFonts w:ascii="宋体" w:hAnsi="宋体" w:eastAsia="宋体" w:cs="Times New Roman"/>
      <w:kern w:val="2"/>
      <w:sz w:val="24"/>
      <w:szCs w:val="24"/>
      <w:lang w:val="en-US" w:eastAsia="zh-CN" w:bidi="ar-SA"/>
    </w:rPr>
  </w:style>
  <w:style w:type="character" w:customStyle="1" w:styleId="73">
    <w:name w:val="表头2 Char"/>
    <w:link w:val="74"/>
    <w:autoRedefine/>
    <w:qFormat/>
    <w:uiPriority w:val="0"/>
    <w:rPr>
      <w:rFonts w:ascii="楷体_GB2312" w:hAnsi="楷体" w:eastAsia="楷体_GB2312" w:cs="楷体"/>
      <w:color w:val="000000"/>
      <w:sz w:val="21"/>
      <w:szCs w:val="21"/>
      <w:lang w:val="en-US" w:eastAsia="zh-CN" w:bidi="ar-SA"/>
    </w:rPr>
  </w:style>
  <w:style w:type="paragraph" w:customStyle="1" w:styleId="74">
    <w:name w:val="表头2"/>
    <w:basedOn w:val="1"/>
    <w:next w:val="75"/>
    <w:link w:val="73"/>
    <w:autoRedefine/>
    <w:qFormat/>
    <w:uiPriority w:val="0"/>
    <w:pPr>
      <w:spacing w:before="120" w:beforeLines="50" w:after="120" w:afterLines="50"/>
      <w:jc w:val="center"/>
    </w:pPr>
    <w:rPr>
      <w:rFonts w:ascii="楷体_GB2312" w:hAnsi="楷体" w:eastAsia="楷体_GB2312" w:cs="楷体"/>
      <w:color w:val="000000"/>
      <w:kern w:val="0"/>
      <w:szCs w:val="21"/>
    </w:rPr>
  </w:style>
  <w:style w:type="paragraph" w:customStyle="1" w:styleId="75">
    <w:name w:val="表头"/>
    <w:autoRedefine/>
    <w:qFormat/>
    <w:uiPriority w:val="0"/>
    <w:pPr>
      <w:adjustRightInd w:val="0"/>
      <w:snapToGrid w:val="0"/>
      <w:jc w:val="center"/>
    </w:pPr>
    <w:rPr>
      <w:rFonts w:ascii="Times New Roman" w:hAnsi="Times New Roman" w:eastAsia="黑体" w:cs="Times New Roman"/>
      <w:b/>
      <w:kern w:val="2"/>
      <w:sz w:val="21"/>
      <w:szCs w:val="24"/>
      <w:lang w:val="en-US" w:eastAsia="zh-CN" w:bidi="ar-SA"/>
    </w:rPr>
  </w:style>
  <w:style w:type="character" w:customStyle="1" w:styleId="76">
    <w:name w:val="页脚 字符"/>
    <w:autoRedefine/>
    <w:qFormat/>
    <w:uiPriority w:val="0"/>
    <w:rPr>
      <w:rFonts w:ascii="Times New Roman" w:hAnsi="Times New Roman" w:eastAsia="宋体" w:cs="Times New Roman"/>
      <w:kern w:val="2"/>
      <w:sz w:val="18"/>
      <w:szCs w:val="18"/>
      <w:lang w:val="en-US" w:eastAsia="zh-CN" w:bidi="ar-SA"/>
    </w:rPr>
  </w:style>
  <w:style w:type="character" w:customStyle="1" w:styleId="77">
    <w:name w:val="正文文本缩进 3 字符"/>
    <w:autoRedefine/>
    <w:qFormat/>
    <w:uiPriority w:val="0"/>
    <w:rPr>
      <w:rFonts w:ascii="宋体" w:hAnsi="宋体" w:eastAsia="宋体" w:cs="Times New Roman"/>
      <w:kern w:val="2"/>
      <w:sz w:val="24"/>
      <w:szCs w:val="24"/>
      <w:lang w:val="en-US" w:eastAsia="zh-CN" w:bidi="ar-SA"/>
    </w:rPr>
  </w:style>
  <w:style w:type="character" w:customStyle="1" w:styleId="78">
    <w:name w:val="正文文本缩进 2 字符"/>
    <w:autoRedefine/>
    <w:qFormat/>
    <w:uiPriority w:val="0"/>
    <w:rPr>
      <w:rFonts w:ascii="宋体" w:hAnsi="宋体" w:eastAsia="宋体" w:cs="Times New Roman"/>
      <w:kern w:val="2"/>
      <w:sz w:val="24"/>
      <w:szCs w:val="24"/>
      <w:lang w:val="en-US" w:eastAsia="zh-CN" w:bidi="ar-SA"/>
    </w:rPr>
  </w:style>
  <w:style w:type="character" w:customStyle="1" w:styleId="79">
    <w:name w:val="正文文本缩进 字符"/>
    <w:autoRedefine/>
    <w:qFormat/>
    <w:uiPriority w:val="0"/>
    <w:rPr>
      <w:rFonts w:ascii="Times New Roman" w:hAnsi="Times New Roman" w:eastAsia="宋体" w:cs="Times New Roman"/>
      <w:kern w:val="2"/>
      <w:sz w:val="24"/>
      <w:szCs w:val="24"/>
      <w:lang w:val="en-US" w:eastAsia="zh-CN" w:bidi="ar-SA"/>
    </w:rPr>
  </w:style>
  <w:style w:type="character" w:customStyle="1" w:styleId="80">
    <w:name w:val="CN正文 Char Char"/>
    <w:link w:val="81"/>
    <w:autoRedefine/>
    <w:qFormat/>
    <w:uiPriority w:val="0"/>
    <w:rPr>
      <w:rFonts w:ascii="Times New Roman" w:hAnsi="Times New Roman" w:eastAsia="楷体_GB2312" w:cs="Times New Roman"/>
      <w:kern w:val="2"/>
      <w:sz w:val="24"/>
      <w:lang w:val="en-US" w:eastAsia="zh-CN" w:bidi="ar-SA"/>
    </w:rPr>
  </w:style>
  <w:style w:type="paragraph" w:customStyle="1" w:styleId="81">
    <w:name w:val="CN正文"/>
    <w:next w:val="16"/>
    <w:link w:val="80"/>
    <w:autoRedefine/>
    <w:qFormat/>
    <w:uiPriority w:val="0"/>
    <w:pPr>
      <w:snapToGrid w:val="0"/>
      <w:spacing w:line="440" w:lineRule="exact"/>
      <w:ind w:firstLine="200" w:firstLineChars="200"/>
      <w:jc w:val="both"/>
    </w:pPr>
    <w:rPr>
      <w:rFonts w:ascii="Times New Roman" w:hAnsi="Times New Roman" w:eastAsia="楷体_GB2312" w:cs="Times New Roman"/>
      <w:kern w:val="2"/>
      <w:sz w:val="24"/>
      <w:lang w:val="en-US" w:eastAsia="zh-CN" w:bidi="ar-SA"/>
    </w:rPr>
  </w:style>
  <w:style w:type="character" w:customStyle="1" w:styleId="82">
    <w:name w:val="页眉 字符"/>
    <w:autoRedefine/>
    <w:qFormat/>
    <w:uiPriority w:val="0"/>
    <w:rPr>
      <w:rFonts w:ascii="Times New Roman" w:hAnsi="Times New Roman" w:eastAsia="宋体" w:cs="Times New Roman"/>
      <w:kern w:val="2"/>
      <w:sz w:val="18"/>
      <w:szCs w:val="18"/>
      <w:lang w:val="en-US" w:eastAsia="zh-CN" w:bidi="ar-SA"/>
    </w:rPr>
  </w:style>
  <w:style w:type="character" w:customStyle="1" w:styleId="83">
    <w:name w:val="10"/>
    <w:autoRedefine/>
    <w:qFormat/>
    <w:uiPriority w:val="0"/>
    <w:rPr>
      <w:rFonts w:hint="default" w:ascii="Times New Roman" w:hAnsi="Times New Roman" w:eastAsia="宋体" w:cs="Times New Roman"/>
    </w:rPr>
  </w:style>
  <w:style w:type="character" w:customStyle="1" w:styleId="84">
    <w:name w:val="日期 字符"/>
    <w:autoRedefine/>
    <w:qFormat/>
    <w:uiPriority w:val="0"/>
    <w:rPr>
      <w:rFonts w:ascii="Times New Roman" w:hAnsi="Times New Roman" w:eastAsia="宋体" w:cs="Times New Roman"/>
      <w:kern w:val="2"/>
      <w:sz w:val="24"/>
      <w:szCs w:val="24"/>
      <w:lang w:val="en-US" w:eastAsia="zh-CN" w:bidi="ar-SA"/>
    </w:rPr>
  </w:style>
  <w:style w:type="character" w:customStyle="1" w:styleId="85">
    <w:name w:val="批注文字 字符"/>
    <w:autoRedefine/>
    <w:qFormat/>
    <w:uiPriority w:val="0"/>
    <w:rPr>
      <w:rFonts w:ascii="Times New Roman" w:hAnsi="Times New Roman" w:eastAsia="宋体" w:cs="Times New Roman"/>
      <w:kern w:val="2"/>
      <w:sz w:val="21"/>
      <w:szCs w:val="24"/>
      <w:lang w:val="en-US" w:eastAsia="zh-CN" w:bidi="ar-SA"/>
    </w:rPr>
  </w:style>
  <w:style w:type="character" w:customStyle="1" w:styleId="86">
    <w:name w:val="纯文本 Char"/>
    <w:autoRedefine/>
    <w:qFormat/>
    <w:uiPriority w:val="0"/>
    <w:rPr>
      <w:rFonts w:ascii="宋体" w:hAnsi="Courier New" w:eastAsia="宋体" w:cs="Times New Roman"/>
      <w:kern w:val="2"/>
      <w:sz w:val="21"/>
    </w:rPr>
  </w:style>
  <w:style w:type="character" w:customStyle="1" w:styleId="87">
    <w:name w:val="font01"/>
    <w:autoRedefine/>
    <w:qFormat/>
    <w:uiPriority w:val="0"/>
    <w:rPr>
      <w:rFonts w:hint="default" w:ascii="楷体_GB2312" w:hAnsi="Times New Roman" w:eastAsia="楷体_GB2312" w:cs="楷体_GB2312"/>
      <w:color w:val="000000"/>
      <w:sz w:val="21"/>
      <w:szCs w:val="21"/>
      <w:u w:val="none"/>
    </w:rPr>
  </w:style>
  <w:style w:type="character" w:customStyle="1" w:styleId="88">
    <w:name w:val="15"/>
    <w:autoRedefine/>
    <w:qFormat/>
    <w:uiPriority w:val="0"/>
    <w:rPr>
      <w:rFonts w:hint="default" w:ascii="Times New Roman" w:hAnsi="Times New Roman" w:eastAsia="宋体" w:cs="Times New Roman"/>
    </w:rPr>
  </w:style>
  <w:style w:type="character" w:customStyle="1" w:styleId="89">
    <w:name w:val="正文文本 2 字符"/>
    <w:autoRedefine/>
    <w:qFormat/>
    <w:uiPriority w:val="0"/>
    <w:rPr>
      <w:rFonts w:ascii="Times New Roman" w:hAnsi="Times New Roman" w:eastAsia="宋体" w:cs="Times New Roman"/>
      <w:kern w:val="2"/>
      <w:sz w:val="21"/>
      <w:szCs w:val="24"/>
      <w:lang w:val="en-US" w:eastAsia="zh-CN" w:bidi="ar-SA"/>
    </w:rPr>
  </w:style>
  <w:style w:type="character" w:customStyle="1" w:styleId="90">
    <w:name w:val="文档结构图 字符"/>
    <w:autoRedefine/>
    <w:semiHidden/>
    <w:qFormat/>
    <w:uiPriority w:val="0"/>
    <w:rPr>
      <w:rFonts w:ascii="Times New Roman" w:hAnsi="Times New Roman" w:eastAsia="宋体" w:cs="Times New Roman"/>
      <w:kern w:val="2"/>
      <w:sz w:val="21"/>
      <w:szCs w:val="24"/>
      <w:lang w:val="en-US" w:eastAsia="zh-CN" w:bidi="ar-SA"/>
    </w:rPr>
  </w:style>
  <w:style w:type="paragraph" w:customStyle="1" w:styleId="91">
    <w:name w:val="WPSOffice手动目录 1"/>
    <w:autoRedefine/>
    <w:qFormat/>
    <w:uiPriority w:val="0"/>
    <w:rPr>
      <w:rFonts w:ascii="Times New Roman" w:hAnsi="Times New Roman" w:eastAsia="宋体" w:cs="Times New Roman"/>
      <w:lang w:val="en-US" w:eastAsia="zh-CN" w:bidi="ar-SA"/>
    </w:rPr>
  </w:style>
  <w:style w:type="paragraph" w:customStyle="1" w:styleId="92">
    <w:name w:val="表标"/>
    <w:basedOn w:val="1"/>
    <w:autoRedefine/>
    <w:qFormat/>
    <w:uiPriority w:val="0"/>
    <w:pPr>
      <w:widowControl/>
      <w:jc w:val="center"/>
    </w:pPr>
    <w:rPr>
      <w:rFonts w:eastAsia="黑体"/>
      <w:sz w:val="24"/>
      <w:szCs w:val="20"/>
    </w:rPr>
  </w:style>
  <w:style w:type="paragraph" w:customStyle="1" w:styleId="93">
    <w:name w:val="cn1条列"/>
    <w:basedOn w:val="94"/>
    <w:autoRedefine/>
    <w:qFormat/>
    <w:uiPriority w:val="0"/>
    <w:pPr>
      <w:numPr>
        <w:numId w:val="2"/>
      </w:numPr>
      <w:tabs>
        <w:tab w:val="left" w:pos="285"/>
        <w:tab w:val="left" w:pos="767"/>
      </w:tabs>
      <w:ind w:left="704" w:hanging="284"/>
    </w:pPr>
  </w:style>
  <w:style w:type="paragraph" w:customStyle="1" w:styleId="94">
    <w:name w:val="cn条列式文字"/>
    <w:basedOn w:val="1"/>
    <w:autoRedefine/>
    <w:qFormat/>
    <w:uiPriority w:val="0"/>
    <w:pPr>
      <w:numPr>
        <w:ilvl w:val="0"/>
        <w:numId w:val="3"/>
      </w:numPr>
      <w:spacing w:line="400" w:lineRule="exact"/>
      <w:ind w:left="766" w:hanging="284"/>
    </w:pPr>
    <w:rPr>
      <w:sz w:val="24"/>
    </w:rPr>
  </w:style>
  <w:style w:type="paragraph" w:customStyle="1" w:styleId="95">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96">
    <w:name w:val="表内居中"/>
    <w:basedOn w:val="1"/>
    <w:autoRedefine/>
    <w:qFormat/>
    <w:uiPriority w:val="0"/>
    <w:pPr>
      <w:jc w:val="center"/>
    </w:pPr>
    <w:rPr>
      <w:rFonts w:ascii="Arial" w:hAnsi="Arial" w:cs="Arial"/>
      <w:kern w:val="0"/>
      <w:szCs w:val="18"/>
    </w:rPr>
  </w:style>
  <w:style w:type="paragraph" w:customStyle="1" w:styleId="97">
    <w:name w:val="表内文字"/>
    <w:basedOn w:val="1"/>
    <w:autoRedefine/>
    <w:qFormat/>
    <w:uiPriority w:val="0"/>
    <w:pPr>
      <w:widowControl/>
      <w:jc w:val="center"/>
      <w:textAlignment w:val="center"/>
    </w:pPr>
    <w:rPr>
      <w:szCs w:val="21"/>
    </w:rPr>
  </w:style>
  <w:style w:type="paragraph" w:customStyle="1" w:styleId="98">
    <w:name w:val="p0"/>
    <w:basedOn w:val="1"/>
    <w:autoRedefine/>
    <w:qFormat/>
    <w:uiPriority w:val="0"/>
    <w:pPr>
      <w:widowControl/>
    </w:pPr>
    <w:rPr>
      <w:kern w:val="0"/>
      <w:szCs w:val="21"/>
    </w:rPr>
  </w:style>
  <w:style w:type="paragraph" w:customStyle="1" w:styleId="99">
    <w:name w:val="Char Char Char Char1 Char Char Char"/>
    <w:basedOn w:val="1"/>
    <w:autoRedefine/>
    <w:qFormat/>
    <w:uiPriority w:val="0"/>
    <w:rPr>
      <w:rFonts w:ascii="Tahoma" w:hAnsi="Tahoma"/>
      <w:sz w:val="24"/>
      <w:szCs w:val="20"/>
    </w:rPr>
  </w:style>
  <w:style w:type="paragraph" w:customStyle="1" w:styleId="100">
    <w:name w:val="WPSOffice手动目录 3"/>
    <w:autoRedefine/>
    <w:qFormat/>
    <w:uiPriority w:val="0"/>
    <w:pPr>
      <w:ind w:left="400" w:leftChars="400"/>
    </w:pPr>
    <w:rPr>
      <w:rFonts w:ascii="Times New Roman" w:hAnsi="Times New Roman" w:eastAsia="宋体" w:cs="Times New Roman"/>
      <w:lang w:val="en-US" w:eastAsia="zh-CN" w:bidi="ar-SA"/>
    </w:rPr>
  </w:style>
  <w:style w:type="paragraph" w:customStyle="1" w:styleId="101">
    <w:name w:val="款编号"/>
    <w:basedOn w:val="1"/>
    <w:autoRedefine/>
    <w:qFormat/>
    <w:uiPriority w:val="0"/>
    <w:pPr>
      <w:numPr>
        <w:ilvl w:val="0"/>
        <w:numId w:val="4"/>
      </w:numPr>
      <w:spacing w:line="400" w:lineRule="exact"/>
    </w:pPr>
    <w:rPr>
      <w:sz w:val="24"/>
    </w:rPr>
  </w:style>
  <w:style w:type="paragraph" w:customStyle="1" w:styleId="102">
    <w:name w:val="标题5"/>
    <w:basedOn w:val="1"/>
    <w:autoRedefine/>
    <w:qFormat/>
    <w:uiPriority w:val="0"/>
    <w:pPr>
      <w:spacing w:before="260" w:after="140" w:line="360" w:lineRule="auto"/>
    </w:pPr>
    <w:rPr>
      <w:rFonts w:eastAsia="楷体_GB2312"/>
      <w:b/>
      <w:sz w:val="24"/>
    </w:rPr>
  </w:style>
  <w:style w:type="paragraph" w:customStyle="1" w:styleId="103">
    <w:name w:val="参考文献"/>
    <w:autoRedefine/>
    <w:qFormat/>
    <w:uiPriority w:val="0"/>
    <w:pPr>
      <w:numPr>
        <w:ilvl w:val="0"/>
        <w:numId w:val="5"/>
      </w:numPr>
      <w:adjustRightInd w:val="0"/>
      <w:snapToGrid w:val="0"/>
      <w:spacing w:line="400" w:lineRule="exact"/>
      <w:jc w:val="both"/>
    </w:pPr>
    <w:rPr>
      <w:rFonts w:ascii="Times New Roman" w:hAnsi="Times New Roman" w:eastAsia="宋体" w:cs="Times New Roman"/>
      <w:kern w:val="2"/>
      <w:sz w:val="24"/>
      <w:szCs w:val="24"/>
      <w:lang w:val="en-US" w:eastAsia="zh-CN" w:bidi="ar-SA"/>
    </w:rPr>
  </w:style>
  <w:style w:type="table" w:customStyle="1" w:styleId="104">
    <w:name w:val="Table Normal"/>
    <w:basedOn w:val="29"/>
    <w:autoRedefine/>
    <w:qFormat/>
    <w:uiPriority w:val="0"/>
    <w:rPr>
      <w:rFonts w:eastAsia="Times New Roman"/>
    </w:rPr>
    <w:tblPr>
      <w:tblCellMar>
        <w:left w:w="0" w:type="dxa"/>
        <w:right w:w="0" w:type="dxa"/>
      </w:tblCellMar>
    </w:tblPr>
  </w:style>
  <w:style w:type="paragraph" w:customStyle="1" w:styleId="105">
    <w:name w:val="图片标题"/>
    <w:autoRedefine/>
    <w:qFormat/>
    <w:uiPriority w:val="0"/>
    <w:pPr>
      <w:jc w:val="center"/>
    </w:pPr>
    <w:rPr>
      <w:rFonts w:ascii="Times New Roman" w:hAnsi="Times New Roman" w:eastAsia="黑体" w:cs="Times New Roman"/>
      <w:kern w:val="2"/>
      <w:sz w:val="21"/>
      <w:szCs w:val="21"/>
      <w:lang w:val="en-US" w:eastAsia="zh-CN" w:bidi="ar-SA"/>
    </w:rPr>
  </w:style>
  <w:style w:type="paragraph" w:customStyle="1" w:styleId="106">
    <w:name w:val="表格标题4"/>
    <w:basedOn w:val="1"/>
    <w:autoRedefine/>
    <w:qFormat/>
    <w:uiPriority w:val="0"/>
    <w:pPr>
      <w:adjustRightInd w:val="0"/>
      <w:snapToGrid w:val="0"/>
      <w:jc w:val="center"/>
    </w:pPr>
    <w:rPr>
      <w:rFonts w:hAnsi="黑体" w:eastAsia="黑体"/>
      <w:szCs w:val="21"/>
    </w:rPr>
  </w:style>
  <w:style w:type="paragraph" w:customStyle="1" w:styleId="107">
    <w:name w:val="样式2"/>
    <w:basedOn w:val="1"/>
    <w:autoRedefine/>
    <w:qFormat/>
    <w:uiPriority w:val="0"/>
    <w:pPr>
      <w:keepNext/>
      <w:keepLines/>
      <w:widowControl/>
      <w:spacing w:before="50" w:beforeLines="50" w:line="259" w:lineRule="auto"/>
      <w:ind w:firstLine="900" w:firstLineChars="250"/>
      <w:jc w:val="left"/>
    </w:pPr>
    <w:rPr>
      <w:rFonts w:hint="eastAsia" w:ascii="Cambria" w:hAnsi="Cambria"/>
      <w:color w:val="365F91"/>
      <w:kern w:val="0"/>
      <w:sz w:val="36"/>
      <w:szCs w:val="40"/>
      <w:lang w:val="zh-CN"/>
    </w:rPr>
  </w:style>
  <w:style w:type="paragraph" w:customStyle="1" w:styleId="108">
    <w:name w:val="列出段落"/>
    <w:basedOn w:val="1"/>
    <w:autoRedefine/>
    <w:qFormat/>
    <w:uiPriority w:val="0"/>
    <w:pPr>
      <w:adjustRightInd w:val="0"/>
      <w:spacing w:line="360" w:lineRule="auto"/>
      <w:ind w:firstLine="420" w:firstLineChars="200"/>
    </w:pPr>
    <w:rPr>
      <w:sz w:val="24"/>
    </w:rPr>
  </w:style>
  <w:style w:type="character" w:customStyle="1" w:styleId="109">
    <w:name w:val="font41"/>
    <w:autoRedefine/>
    <w:qFormat/>
    <w:uiPriority w:val="0"/>
    <w:rPr>
      <w:rFonts w:hint="default" w:ascii="Arial Narrow" w:hAnsi="Arial Narrow"/>
      <w:color w:val="000000"/>
      <w:sz w:val="28"/>
      <w:szCs w:val="28"/>
      <w:u w:val="none"/>
    </w:rPr>
  </w:style>
  <w:style w:type="paragraph" w:customStyle="1" w:styleId="110">
    <w:name w:val="1正文"/>
    <w:basedOn w:val="1"/>
    <w:autoRedefine/>
    <w:qFormat/>
    <w:uiPriority w:val="0"/>
    <w:pPr>
      <w:spacing w:line="360" w:lineRule="auto"/>
      <w:ind w:firstLine="883" w:firstLineChars="200"/>
    </w:pPr>
    <w:rPr>
      <w:sz w:val="24"/>
    </w:rPr>
  </w:style>
  <w:style w:type="paragraph" w:customStyle="1" w:styleId="111">
    <w:name w:val="1表内文字"/>
    <w:basedOn w:val="1"/>
    <w:autoRedefine/>
    <w:qFormat/>
    <w:uiPriority w:val="0"/>
    <w:pPr>
      <w:jc w:val="center"/>
    </w:pPr>
    <w:rPr>
      <w:szCs w:val="21"/>
    </w:rPr>
  </w:style>
  <w:style w:type="paragraph" w:customStyle="1" w:styleId="112">
    <w:name w:val="1图表名"/>
    <w:basedOn w:val="1"/>
    <w:autoRedefine/>
    <w:qFormat/>
    <w:uiPriority w:val="0"/>
    <w:pPr>
      <w:autoSpaceDE w:val="0"/>
      <w:autoSpaceDN w:val="0"/>
      <w:adjustRightInd w:val="0"/>
      <w:spacing w:line="360" w:lineRule="auto"/>
      <w:jc w:val="center"/>
    </w:pPr>
    <w:rPr>
      <w:rFonts w:ascii="黑体" w:hAnsi="黑体" w:eastAsia="黑体"/>
      <w:b/>
      <w:szCs w:val="21"/>
    </w:rPr>
  </w:style>
  <w:style w:type="paragraph" w:customStyle="1" w:styleId="113">
    <w:name w:val="表格内居中"/>
    <w:basedOn w:val="1"/>
    <w:autoRedefine/>
    <w:qFormat/>
    <w:uiPriority w:val="0"/>
    <w:pPr>
      <w:jc w:val="center"/>
    </w:pPr>
    <w:rPr>
      <w:rFonts w:ascii="宋体" w:hAnsi="宋体"/>
      <w:bCs/>
      <w:szCs w:val="21"/>
    </w:rPr>
  </w:style>
  <w:style w:type="character" w:customStyle="1" w:styleId="114">
    <w:name w:val="标题 5 字符"/>
    <w:link w:val="7"/>
    <w:autoRedefine/>
    <w:semiHidden/>
    <w:qFormat/>
    <w:uiPriority w:val="9"/>
    <w:rPr>
      <w:b/>
      <w:bCs/>
      <w:kern w:val="2"/>
      <w:sz w:val="24"/>
      <w:szCs w:val="28"/>
    </w:rPr>
  </w:style>
  <w:style w:type="character" w:customStyle="1" w:styleId="115">
    <w:name w:val="标题 6 字符"/>
    <w:link w:val="8"/>
    <w:autoRedefine/>
    <w:semiHidden/>
    <w:qFormat/>
    <w:uiPriority w:val="9"/>
    <w:rPr>
      <w:rFonts w:ascii="等线 Light" w:hAnsi="等线 Light" w:eastAsia="等线 Light"/>
      <w:b/>
      <w:bCs/>
      <w:kern w:val="2"/>
      <w:sz w:val="24"/>
      <w:szCs w:val="21"/>
    </w:rPr>
  </w:style>
  <w:style w:type="character" w:customStyle="1" w:styleId="116">
    <w:name w:val="标题 7 字符"/>
    <w:link w:val="9"/>
    <w:autoRedefine/>
    <w:semiHidden/>
    <w:qFormat/>
    <w:uiPriority w:val="9"/>
    <w:rPr>
      <w:b/>
      <w:bCs/>
      <w:kern w:val="2"/>
      <w:sz w:val="24"/>
      <w:szCs w:val="21"/>
    </w:rPr>
  </w:style>
  <w:style w:type="character" w:customStyle="1" w:styleId="117">
    <w:name w:val="标题 8 字符"/>
    <w:link w:val="10"/>
    <w:autoRedefine/>
    <w:semiHidden/>
    <w:qFormat/>
    <w:uiPriority w:val="9"/>
    <w:rPr>
      <w:rFonts w:ascii="等线 Light" w:hAnsi="等线 Light" w:eastAsia="等线 Light"/>
      <w:kern w:val="2"/>
      <w:sz w:val="24"/>
      <w:szCs w:val="21"/>
    </w:rPr>
  </w:style>
  <w:style w:type="character" w:customStyle="1" w:styleId="118">
    <w:name w:val="标题 9 字符"/>
    <w:link w:val="11"/>
    <w:autoRedefine/>
    <w:semiHidden/>
    <w:qFormat/>
    <w:uiPriority w:val="9"/>
    <w:rPr>
      <w:rFonts w:ascii="等线 Light" w:hAnsi="等线 Light" w:eastAsia="等线 Light"/>
      <w:kern w:val="2"/>
      <w:sz w:val="21"/>
      <w:szCs w:val="21"/>
    </w:rPr>
  </w:style>
  <w:style w:type="paragraph" w:customStyle="1" w:styleId="119">
    <w:name w:val="1正文1"/>
    <w:basedOn w:val="1"/>
    <w:autoRedefine/>
    <w:qFormat/>
    <w:uiPriority w:val="0"/>
    <w:pPr>
      <w:spacing w:line="360" w:lineRule="auto"/>
      <w:ind w:firstLine="480" w:firstLineChars="200"/>
    </w:pPr>
    <w:rPr>
      <w:rFonts w:cs="宋体"/>
      <w:sz w:val="24"/>
    </w:rPr>
  </w:style>
  <w:style w:type="paragraph" w:customStyle="1" w:styleId="120">
    <w:name w:val="图表标题"/>
    <w:basedOn w:val="1"/>
    <w:next w:val="1"/>
    <w:link w:val="121"/>
    <w:autoRedefine/>
    <w:qFormat/>
    <w:uiPriority w:val="0"/>
    <w:pPr>
      <w:spacing w:line="360" w:lineRule="auto"/>
      <w:jc w:val="center"/>
    </w:pPr>
    <w:rPr>
      <w:b/>
    </w:rPr>
  </w:style>
  <w:style w:type="character" w:customStyle="1" w:styleId="121">
    <w:name w:val="图表标题 Char"/>
    <w:link w:val="120"/>
    <w:autoRedefine/>
    <w:qFormat/>
    <w:uiPriority w:val="0"/>
    <w:rPr>
      <w:b/>
      <w:kern w:val="2"/>
      <w:sz w:val="21"/>
      <w:szCs w:val="24"/>
    </w:rPr>
  </w:style>
  <w:style w:type="paragraph" w:customStyle="1" w:styleId="122">
    <w:name w:val="Revision"/>
    <w:autoRedefine/>
    <w:hidden/>
    <w:unhideWhenUsed/>
    <w:qFormat/>
    <w:uiPriority w:val="99"/>
    <w:rPr>
      <w:rFonts w:ascii="Times New Roman" w:hAnsi="Times New Roman" w:eastAsia="宋体" w:cs="Times New Roman"/>
      <w:kern w:val="2"/>
      <w:sz w:val="21"/>
      <w:szCs w:val="24"/>
      <w:lang w:val="en-US" w:eastAsia="zh-CN" w:bidi="ar-SA"/>
    </w:rPr>
  </w:style>
  <w:style w:type="paragraph" w:customStyle="1" w:styleId="123">
    <w:name w:val="自定义-隐藏"/>
    <w:autoRedefine/>
    <w:qFormat/>
    <w:uiPriority w:val="0"/>
    <w:pPr>
      <w:spacing w:line="14" w:lineRule="exact"/>
    </w:pPr>
    <w:rPr>
      <w:rFonts w:ascii="Times New Roman" w:hAnsi="Times New Roman" w:eastAsia="黑体" w:cs="Times New Roman"/>
      <w:kern w:val="2"/>
      <w:sz w:val="21"/>
      <w:szCs w:val="21"/>
      <w:lang w:val="en-US" w:eastAsia="zh-CN" w:bidi="ar-SA"/>
    </w:rPr>
  </w:style>
  <w:style w:type="paragraph" w:customStyle="1" w:styleId="124">
    <w:name w:val="自定义-段落"/>
    <w:basedOn w:val="1"/>
    <w:autoRedefine/>
    <w:qFormat/>
    <w:uiPriority w:val="0"/>
    <w:pPr>
      <w:spacing w:line="360" w:lineRule="auto"/>
      <w:ind w:firstLine="480" w:firstLineChars="200"/>
    </w:pPr>
    <w:rPr>
      <w:sz w:val="24"/>
    </w:rPr>
  </w:style>
  <w:style w:type="paragraph" w:customStyle="1" w:styleId="125">
    <w:name w:val="自定义-卡片"/>
    <w:autoRedefine/>
    <w:qFormat/>
    <w:uiPriority w:val="0"/>
    <w:pPr>
      <w:autoSpaceDE w:val="0"/>
      <w:autoSpaceDN w:val="0"/>
      <w:adjustRightInd w:val="0"/>
      <w:snapToGrid w:val="0"/>
      <w:jc w:val="center"/>
    </w:pPr>
    <w:rPr>
      <w:rFonts w:ascii="Times New Roman" w:hAnsi="Times New Roman" w:eastAsia="宋体" w:cs="仿宋_GB2312"/>
      <w:kern w:val="2"/>
      <w:sz w:val="21"/>
      <w:szCs w:val="21"/>
      <w:lang w:val="en-US" w:eastAsia="zh-CN" w:bidi="ar-SA"/>
    </w:rPr>
  </w:style>
  <w:style w:type="paragraph" w:customStyle="1" w:styleId="126">
    <w:name w:val="自定义-页眉"/>
    <w:autoRedefine/>
    <w:qFormat/>
    <w:uiPriority w:val="0"/>
    <w:pPr>
      <w:pBdr>
        <w:bottom w:val="single" w:color="auto" w:sz="6" w:space="0"/>
      </w:pBdr>
      <w:tabs>
        <w:tab w:val="right" w:pos="9354"/>
      </w:tabs>
    </w:pPr>
    <w:rPr>
      <w:rFonts w:ascii="Times New Roman" w:hAnsi="Times New Roman" w:eastAsia="宋体" w:cs="Times New Roman"/>
      <w:kern w:val="2"/>
      <w:sz w:val="21"/>
      <w:szCs w:val="21"/>
      <w:lang w:val="en-US" w:eastAsia="zh-CN" w:bidi="ar-SA"/>
    </w:rPr>
  </w:style>
  <w:style w:type="character" w:customStyle="1" w:styleId="127">
    <w:name w:val="批注文字 Char"/>
    <w:autoRedefine/>
    <w:qFormat/>
    <w:uiPriority w:val="0"/>
    <w:rPr>
      <w:rFonts w:ascii="Times New Roman" w:hAnsi="Times New Roman" w:eastAsia="宋体" w:cs="Times New Roman"/>
      <w:kern w:val="2"/>
      <w:sz w:val="21"/>
      <w:szCs w:val="24"/>
      <w:lang w:val="en-US" w:eastAsia="zh-CN" w:bidi="ar-SA"/>
    </w:rPr>
  </w:style>
  <w:style w:type="paragraph" w:customStyle="1" w:styleId="128">
    <w:name w:val="自定义-表格标题"/>
    <w:basedOn w:val="16"/>
    <w:autoRedefine/>
    <w:qFormat/>
    <w:uiPriority w:val="0"/>
    <w:pPr>
      <w:keepNext/>
      <w:spacing w:before="50" w:beforeLines="50"/>
    </w:pPr>
    <w:rPr>
      <w:rFonts w:ascii="Times New Roman" w:hAnsi="Times New Roman" w:eastAsia="黑体"/>
      <w:sz w:val="21"/>
      <w:szCs w:val="21"/>
    </w:rPr>
  </w:style>
  <w:style w:type="paragraph" w:customStyle="1" w:styleId="129">
    <w:name w:val="自定义-图文"/>
    <w:basedOn w:val="1"/>
    <w:autoRedefine/>
    <w:qFormat/>
    <w:uiPriority w:val="0"/>
    <w:pPr>
      <w:jc w:val="center"/>
    </w:pPr>
    <w:rPr>
      <w:rFonts w:eastAsia="黑体"/>
    </w:rPr>
  </w:style>
  <w:style w:type="paragraph" w:customStyle="1" w:styleId="130">
    <w:name w:val="javacode"/>
    <w:autoRedefine/>
    <w:qFormat/>
    <w:uiPriority w:val="0"/>
    <w:rPr>
      <w:rFonts w:ascii="Times New Roman" w:hAnsi="Times New Roman" w:eastAsia="仿宋" w:cs="仿宋"/>
      <w:kern w:val="2"/>
      <w:sz w:val="21"/>
      <w:lang w:val="en-US" w:eastAsia="zh-CN" w:bidi="ar-SA"/>
    </w:rPr>
  </w:style>
  <w:style w:type="character" w:customStyle="1" w:styleId="131">
    <w:name w:val="A 表名 字符"/>
    <w:link w:val="132"/>
    <w:autoRedefine/>
    <w:qFormat/>
    <w:uiPriority w:val="0"/>
    <w:rPr>
      <w:rFonts w:eastAsia="仿宋"/>
      <w:b/>
      <w:kern w:val="2"/>
      <w:sz w:val="24"/>
      <w:szCs w:val="24"/>
    </w:rPr>
  </w:style>
  <w:style w:type="paragraph" w:customStyle="1" w:styleId="132">
    <w:name w:val="A 表名"/>
    <w:next w:val="1"/>
    <w:link w:val="131"/>
    <w:autoRedefine/>
    <w:qFormat/>
    <w:locked/>
    <w:uiPriority w:val="0"/>
    <w:pPr>
      <w:keepNext/>
      <w:tabs>
        <w:tab w:val="left" w:pos="720"/>
      </w:tabs>
      <w:spacing w:before="120" w:after="120"/>
      <w:jc w:val="center"/>
    </w:pPr>
    <w:rPr>
      <w:rFonts w:ascii="Times New Roman" w:hAnsi="Times New Roman" w:eastAsia="仿宋" w:cs="Times New Roman"/>
      <w:b/>
      <w:kern w:val="2"/>
      <w:sz w:val="24"/>
      <w:szCs w:val="24"/>
      <w:lang w:val="en-US" w:eastAsia="zh-CN" w:bidi="ar-SA"/>
    </w:rPr>
  </w:style>
  <w:style w:type="paragraph" w:customStyle="1" w:styleId="133">
    <w:name w:val="A 表内容"/>
    <w:autoRedefine/>
    <w:qFormat/>
    <w:uiPriority w:val="0"/>
    <w:pPr>
      <w:autoSpaceDE w:val="0"/>
      <w:autoSpaceDN w:val="0"/>
      <w:jc w:val="center"/>
    </w:pPr>
    <w:rPr>
      <w:rFonts w:ascii="Times New Roman" w:hAnsi="Times New Roman" w:eastAsia="仿宋" w:cs="Times New Roman"/>
      <w:spacing w:val="-8"/>
      <w:kern w:val="2"/>
      <w:sz w:val="21"/>
      <w:szCs w:val="21"/>
      <w:lang w:val="en-US" w:eastAsia="zh-CN" w:bidi="ar-SA"/>
    </w:rPr>
  </w:style>
  <w:style w:type="paragraph" w:customStyle="1" w:styleId="134">
    <w:name w:val="报告正文"/>
    <w:autoRedefine/>
    <w:qFormat/>
    <w:uiPriority w:val="0"/>
    <w:pPr>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135">
    <w:name w:val="cell-五号"/>
    <w:autoRedefine/>
    <w:qFormat/>
    <w:uiPriority w:val="0"/>
    <w:pPr>
      <w:adjustRightInd w:val="0"/>
      <w:jc w:val="center"/>
    </w:pPr>
    <w:rPr>
      <w:rFonts w:ascii="Times New Roman" w:hAnsi="Times New Roman" w:eastAsia="宋体" w:cs="Times New Roman"/>
      <w:kern w:val="2"/>
      <w:position w:val="2"/>
      <w:sz w:val="21"/>
      <w:szCs w:val="21"/>
      <w:lang w:val="en-US" w:eastAsia="zh-CN" w:bidi="ar-SA"/>
    </w:rPr>
  </w:style>
  <w:style w:type="paragraph" w:customStyle="1" w:styleId="136">
    <w:name w:val="image"/>
    <w:autoRedefine/>
    <w:qFormat/>
    <w:uiPriority w:val="0"/>
    <w:pPr>
      <w:spacing w:line="0" w:lineRule="atLeast"/>
      <w:jc w:val="center"/>
    </w:pPr>
    <w:rPr>
      <w:rFonts w:ascii="Times New Roman" w:hAnsi="Times New Roman" w:eastAsia="黑体" w:cs="Times New Roman"/>
      <w:kern w:val="2"/>
      <w:sz w:val="21"/>
      <w:szCs w:val="21"/>
      <w:lang w:val="en-US" w:eastAsia="zh-CN" w:bidi="ar-SA"/>
    </w:rPr>
  </w:style>
  <w:style w:type="character" w:customStyle="1" w:styleId="137">
    <w:name w:val="font51"/>
    <w:basedOn w:val="31"/>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9" Type="http://schemas.openxmlformats.org/officeDocument/2006/relationships/fontTable" Target="fontTable.xml"/><Relationship Id="rId78" Type="http://schemas.openxmlformats.org/officeDocument/2006/relationships/customXml" Target="../customXml/item2.xml"/><Relationship Id="rId77" Type="http://schemas.openxmlformats.org/officeDocument/2006/relationships/numbering" Target="numbering.xml"/><Relationship Id="rId76" Type="http://schemas.openxmlformats.org/officeDocument/2006/relationships/customXml" Target="../customXml/item1.xml"/><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jpeg"/><Relationship Id="rId72" Type="http://schemas.openxmlformats.org/officeDocument/2006/relationships/image" Target="media/image67.jpeg"/><Relationship Id="rId71" Type="http://schemas.openxmlformats.org/officeDocument/2006/relationships/image" Target="media/image66.jpeg"/><Relationship Id="rId70" Type="http://schemas.openxmlformats.org/officeDocument/2006/relationships/image" Target="media/image65.jpeg"/><Relationship Id="rId7" Type="http://schemas.openxmlformats.org/officeDocument/2006/relationships/image" Target="media/image2.jpe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jpeg"/><Relationship Id="rId65" Type="http://schemas.openxmlformats.org/officeDocument/2006/relationships/image" Target="media/image60.jpeg"/><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jpe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pn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footer" Target="footer1.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header" Target="header1.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9B41EC-CB61-469E-8BD4-194E8AAC26FC}">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37</Pages>
  <Words>1211</Words>
  <Characters>1359</Characters>
  <Lines>1</Lines>
  <Paragraphs>1</Paragraphs>
  <TotalTime>19</TotalTime>
  <ScaleCrop>false</ScaleCrop>
  <LinksUpToDate>false</LinksUpToDate>
  <CharactersWithSpaces>1423</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2024-12-09T07:52:00Z</dcterms:created>
  <dc:creator>Administrator</dc:creator>
  <cp:lastModifiedBy>念blog.</cp:lastModifiedBy>
  <dcterms:modified xsi:type="dcterms:W3CDTF">2026-07-20T13:42:36Z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A49074B946CA4B6BA99C3EACEA038CB7_13</vt:lpwstr>
  </property>
  <property fmtid="{D5CDD505-2E9C-101B-9397-08002B2CF9AE}" pid="4" name="KSOTemplateDocerSaveRecord">
    <vt:lpwstr>eyJoZGlkIjoiOGUxMDlmMWFkYTlhMDNlMjdkNGUwZDg5MzRiOWUyN2UiLCJ1c2VySWQiOiI0MjA0MzczNjAifQ==</vt:lpwstr>
  </property>
</Properties>
</file>