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1、上次课程回顾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上次课程视频：链接:http://pan.baidu.com/s/1eSxnRGI  密码:9hfe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单线程爬虫实现步骤：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确定种子 --&gt; 提取数据 --&gt; 分析链接地址，放到一个队列 --&gt; 对集合中的所有连接也进行相同的操作，直到数据提取完成。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地址不能重复（Set集合）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深度判断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HTMLParser工具简化代码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2、本次课程内容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2.1、多线程技术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我们编写的程序，默认会开启一个主线程。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通过编写线程的操作，可以开启多个子线程的操作。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通过多线程的形式，来提升程序的性能。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但是使用多线程会造成数据的安全隐患，这点在编写时需要注意。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因此，在编写多线程的程序时，需要注意使用同步的关键字，来避免这种安全问题。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Java实现多线程的主要方法：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必须覆写run()方法，通过start()来启动线程序。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ThreadDemo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MyThread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子线的处理操作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"当前子线程为："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ThreadDemo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t1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t2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MyThread t3 = new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t1.start();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t2.start();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t3.start();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MyRunnable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MyRunnable();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t1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t2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t3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MyRunnable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implements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Runnable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"当前子线程为："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4"/>
                <w:szCs w:val="4"/>
                <w:vertAlign w:val="baseline"/>
                <w:lang w:val="en-US" w:eastAsia="zh-CN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两种方式的区别：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Thread方式更简单，但是不支持数据的通信。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Runnable方式代码稍微多一点，但是可以支持数据的通信。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Java中除了以上两种以外，还提供了Timer，TimerTask来支持多线程实现定时任务的操作。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还有在Android移动开发中，提供了AsyncTask的多线程支持，完成多线程任务操作。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2.2、网络爬虫中的多线程应用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分析之前的网络爬虫的操作过程，需要找到哪些操作可以多线程并行操作，哪些操作必须按顺序执行，不能并行操作，否则会有安全隐患。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提取数据的操作，可以支持并行完成，但是分配连接的操作，一定要按顺序完成（同步完成）。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放入连接的操作一般也建议单线程完成。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如果想编写多线程的爬虫操作，可以先准备好一些线程对象，并让这些对象等待有任务时，再进行操作。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这里就涉及一个怎样标记线程当前是空闲的问题，一般我们建议使用Object类的wait()和notify()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DangdangThreadCrawler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所有等待爬取数据的集合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List&lt;String&gt;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准备一个Object类型的对象，相当于一个闹钟，通过这个对象来实现睡眠和唤醒线程。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Object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0;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&lt; 10;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MyThread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  <w:highlight w:val="lightGray"/>
              </w:rPr>
              <w:t>DangdangThreadCrawler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MyThread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4"/>
                <w:szCs w:val="15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4"/>
                <w:szCs w:val="15"/>
              </w:rPr>
              <w:t>"子线程初始化完成，当前线程为："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4"/>
                <w:szCs w:val="15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不能让线程自己结束，因此必须编写一个死循环。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while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true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判断当前是否有活要干，如果有，则进行处理，如果没有，则休息。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编写一个同步操作，同时只能有一个线程来判断allWaitUrls中的连接数，以及提取链接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通过一个同步块来实现同步的操作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!=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有任务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4"/>
                <w:szCs w:val="15"/>
              </w:rPr>
              <w:t>// 没有任务，需要等待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4"/>
                <w:szCs w:val="15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.wait();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  <w:szCs w:val="15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 xml:space="preserve"> (InterruptedException </w:t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4"/>
                <w:szCs w:val="15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  <w:szCs w:val="15"/>
              </w:rPr>
            </w:pPr>
            <w:r>
              <w:rPr>
                <w:rFonts w:hint="eastAsia" w:ascii="Monaco" w:hAnsi="Monaco" w:eastAsia="Monaco"/>
                <w:color w:val="000000"/>
                <w:sz w:val="24"/>
                <w:szCs w:val="15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之后就需要开始准备数据爬取的操作了。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这里使用一个更容易的网页数据爬取方式：JSoup支持库。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DangdangThreadCrawler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所有等待爬取数据的集合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List&lt;String&gt;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准备一个Object类型的对象，相当于一个闹钟，通过这个对象来实现睡眠和唤醒线程。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Object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// 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不重复的Set集合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Set&lt;String&gt;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HashSet&lt;String&gt;();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记录深度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Map&lt;String, Integer&gt;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HashMap&lt;String, Integer&gt;();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允许的最大深度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String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"/Users/kkb/Documents/dangdang_data/"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main(String[]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args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.put(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"http://category.dangdang.com/cp01.05.16.00.00.00.html"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"http://category.dangdang.com/cp01.05.16.00.00.00.html"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0;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&lt; 10;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i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MyThread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DangdangThreadCrawler().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getUrlData("http://product.dangdang.com/23407125.html");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提取数据的操作方法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static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getUrlData(String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判断重复问题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.contains(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判断深度是否满足要求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int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&lt;=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MAX_DEPTH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JSoup是通过标准的DOM解析来提取数据的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// 注意，导包时，需要导入带 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jsoup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 xml:space="preserve"> 包的支持类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Document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Jsoup.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connect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).get();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System.out.println(doc.html());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提取有效的数据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是否是需要提取数据的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.matches(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".*product\\.dangdang\\.com.*\\d+\\.html"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满足要求，再进行数据的提取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根据要求提取标题和价格数据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标题要找的是h1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.getElementsByTag(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"article"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提取里面的文字内容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.text().trim();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提取价格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.getElementById(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"main_price"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.text().trim();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保存文件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System.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currentTimeMillis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() +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".txt"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PrintWriter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PrintWriter(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new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File(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SAVE_PATH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fileName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title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price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writer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提取所有的页面链接，加入到集合中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Elements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doc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.getElementsByTag(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"a"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for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(Element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: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allHref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取得里面的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  <w:u w:val="single"/>
              </w:rPr>
              <w:t>href</w:t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属性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aEl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.attr(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"href"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.startsWith(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"http:"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有用的链接就需要放入到集合中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(!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.containsKey(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allUrlDepth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.put(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href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,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depth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需要唤醒之前睡眠的线程，继续干活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.notify();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1"/>
                <w:szCs w:val="11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"当前线程："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().getName() + 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 , 已经处理完成链接："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记录处理好的链接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allOverUrls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.add(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urlStr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判断是否有必要结束爬取操作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.size() ==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exit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(Exception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MyThread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extends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1"/>
                <w:szCs w:val="1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System.</w:t>
            </w:r>
            <w:r>
              <w:rPr>
                <w:rFonts w:hint="eastAsia" w:ascii="Monaco" w:hAnsi="Monaco" w:eastAsia="Monaco"/>
                <w:b/>
                <w:i/>
                <w:color w:val="0000C0"/>
                <w:sz w:val="21"/>
                <w:szCs w:val="11"/>
              </w:rPr>
              <w:t>out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.println(</w:t>
            </w:r>
            <w:r>
              <w:rPr>
                <w:rFonts w:hint="eastAsia" w:ascii="Monaco" w:hAnsi="Monaco" w:eastAsia="Monaco"/>
                <w:color w:val="2A00FF"/>
                <w:sz w:val="21"/>
                <w:szCs w:val="11"/>
              </w:rPr>
              <w:t>"子线程初始化完成，当前线程为："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+ Thread.</w:t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currentThread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不能让线程自己结束，因此必须编写一个死循环。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while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true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判断当前是否有活要干，如果有，则进行处理，如果没有，则休息。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编写一个同步操作，同时只能有一个线程来判断allWaitUrls中的连接数，以及提取链接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String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通过一个同步块来实现同步的操作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= 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allWaitUrls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if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!=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null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有任务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调用读取数据的方法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00"/>
                <w:sz w:val="21"/>
                <w:szCs w:val="11"/>
              </w:rPr>
              <w:t>getUrlData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(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readyUrl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else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3F7F5F"/>
                <w:sz w:val="21"/>
                <w:szCs w:val="11"/>
              </w:rPr>
              <w:t>// 没有任务，需要等待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try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synchronized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</w:t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i/>
                <w:color w:val="0000C0"/>
                <w:sz w:val="21"/>
                <w:szCs w:val="11"/>
              </w:rPr>
              <w:t>obj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.wait();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} </w:t>
            </w:r>
            <w:r>
              <w:rPr>
                <w:rFonts w:hint="eastAsia" w:ascii="Monaco" w:hAnsi="Monaco" w:eastAsia="Monaco"/>
                <w:b/>
                <w:color w:val="7F0055"/>
                <w:sz w:val="21"/>
                <w:szCs w:val="11"/>
              </w:rPr>
              <w:t>catch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 xml:space="preserve"> (InterruptedException </w:t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6A3E3E"/>
                <w:sz w:val="21"/>
                <w:szCs w:val="11"/>
              </w:rPr>
              <w:t>e</w:t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1"/>
                <w:szCs w:val="11"/>
              </w:rPr>
            </w:pPr>
            <w:r>
              <w:rPr>
                <w:rFonts w:hint="eastAsia" w:ascii="Monaco" w:hAnsi="Monaco" w:eastAsia="Monaco"/>
                <w:color w:val="000000"/>
                <w:sz w:val="21"/>
                <w:szCs w:val="1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8"/>
                <w:szCs w:val="1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使用上面的代码模型，尝试爬取新浪新闻的数据。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Monac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32895">
    <w:nsid w:val="59DCA6FF"/>
    <w:multiLevelType w:val="singleLevel"/>
    <w:tmpl w:val="59DCA6FF"/>
    <w:lvl w:ilvl="0" w:tentative="1">
      <w:start w:val="1"/>
      <w:numFmt w:val="decimal"/>
      <w:suff w:val="space"/>
      <w:lvlText w:val="%1）"/>
      <w:lvlJc w:val="left"/>
    </w:lvl>
  </w:abstractNum>
  <w:abstractNum w:abstractNumId="1507632401">
    <w:nsid w:val="59DCA511"/>
    <w:multiLevelType w:val="singleLevel"/>
    <w:tmpl w:val="59DCA511"/>
    <w:lvl w:ilvl="0" w:tentative="1">
      <w:start w:val="1"/>
      <w:numFmt w:val="decimal"/>
      <w:suff w:val="space"/>
      <w:lvlText w:val="%1）"/>
      <w:lvlJc w:val="left"/>
    </w:lvl>
  </w:abstractNum>
  <w:num w:numId="1">
    <w:abstractNumId w:val="1507632401"/>
  </w:num>
  <w:num w:numId="2">
    <w:abstractNumId w:val="1507632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F2183"/>
    <w:rsid w:val="09444942"/>
    <w:rsid w:val="0BBD1B53"/>
    <w:rsid w:val="12236F4E"/>
    <w:rsid w:val="143F1847"/>
    <w:rsid w:val="19DF3A01"/>
    <w:rsid w:val="3028070E"/>
    <w:rsid w:val="3D802EF4"/>
    <w:rsid w:val="42F06ADE"/>
    <w:rsid w:val="434774ED"/>
    <w:rsid w:val="49B83F7E"/>
    <w:rsid w:val="566E6C97"/>
    <w:rsid w:val="5FCC5339"/>
    <w:rsid w:val="60C93F57"/>
    <w:rsid w:val="614D002B"/>
    <w:rsid w:val="6CBF6AF6"/>
    <w:rsid w:val="6E3B50E8"/>
    <w:rsid w:val="708C3333"/>
    <w:rsid w:val="7CF15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2017-10-10T10:22:00Z</dcterms:created>
  <dc:creator>liky</dc:creator>
  <cp:lastModifiedBy>liky</cp:lastModifiedBy>
  <dcterms:modified xsi:type="dcterms:W3CDTF">2017-10-10T11:43:00Z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