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总体要学习的：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pr剪辑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Java先看一遍基础知识然后循序渐进看项目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英语（暂缓）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每日必完成任务: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日语学一课，Pr剪辑学一课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看javaguide （snailclimb.gitee.io/javaguide）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11点30熄灯准备睡觉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时间安排: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协调聊天时间（每天一个小时）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日语，pr剪辑（一天）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看javaguide（一天）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7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499"/>
        <w:gridCol w:w="1500"/>
        <w:gridCol w:w="1500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周一</w:t>
            </w:r>
          </w:p>
        </w:tc>
        <w:tc>
          <w:tcPr>
            <w:tcW w:w="149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7.40 早安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洗漱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周二</w:t>
            </w:r>
          </w:p>
        </w:tc>
        <w:tc>
          <w:tcPr>
            <w:tcW w:w="14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7.40早安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洗漱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换衣服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11.20洗澡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周三</w:t>
            </w:r>
          </w:p>
        </w:tc>
        <w:tc>
          <w:tcPr>
            <w:tcW w:w="14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7.40早安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洗漱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周四</w:t>
            </w:r>
          </w:p>
        </w:tc>
        <w:tc>
          <w:tcPr>
            <w:tcW w:w="14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7.40早安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洗漱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换衣服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11.20洗澡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周五</w:t>
            </w:r>
          </w:p>
        </w:tc>
        <w:tc>
          <w:tcPr>
            <w:tcW w:w="14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7.40早安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洗漱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晚上洗衣服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周六</w:t>
            </w:r>
          </w:p>
        </w:tc>
        <w:tc>
          <w:tcPr>
            <w:tcW w:w="1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3（两个小时+复习一周）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周日</w:t>
            </w:r>
          </w:p>
        </w:tc>
        <w:tc>
          <w:tcPr>
            <w:tcW w:w="14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换衣服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11.20洗澡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2（复习一周）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注：洗漱指 刷牙 洗头发（可以隔一天洗一次） 洗脸 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5DC7F"/>
    <w:multiLevelType w:val="singleLevel"/>
    <w:tmpl w:val="B295DC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1ACD9D"/>
    <w:multiLevelType w:val="singleLevel"/>
    <w:tmpl w:val="D21ACD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8DBA93C"/>
    <w:multiLevelType w:val="singleLevel"/>
    <w:tmpl w:val="28DBA9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DB"/>
    <w:rsid w:val="00735930"/>
    <w:rsid w:val="008A2EDB"/>
    <w:rsid w:val="00E12AFA"/>
    <w:rsid w:val="00E223D5"/>
    <w:rsid w:val="0D0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2019-08-06T03:48:00Z</dcterms:created>
  <dc:creator>白志豪</dc:creator>
  <cp:lastModifiedBy>Charise</cp:lastModifiedBy>
  <dcterms:modified xsi:type="dcterms:W3CDTF">2019-08-11T15:37:32Z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