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90AF0">
      <w:pPr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《“未来”的设计专业研究生教育发展需求调研》</w:t>
      </w:r>
    </w:p>
    <w:p w14:paraId="0141F85A"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AI在未来高校设计专业学生教育中应该承担什么角色，哪些事情学生仍希望由教师或本人决定?</w:t>
      </w:r>
    </w:p>
    <w:p w14:paraId="5D7ADDE6">
      <w:pPr>
        <w:numPr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本研究结合55份设计背景学生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问卷与四位设计背景学生的访谈发现，受访者整体倾向于将AI定位为辅助工具或设计伙伴。70.91%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的学生</w:t>
      </w:r>
      <w:r>
        <w:rPr>
          <w:rFonts w:hint="eastAsia" w:ascii="宋体" w:hAnsi="宋体" w:eastAsia="宋体" w:cs="宋体"/>
          <w:sz w:val="24"/>
          <w:szCs w:val="24"/>
        </w:rPr>
        <w:t>认可其创意启发作用，63.64%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的学生</w:t>
      </w:r>
      <w:r>
        <w:rPr>
          <w:rFonts w:hint="eastAsia" w:ascii="宋体" w:hAnsi="宋体" w:eastAsia="宋体" w:cs="宋体"/>
          <w:sz w:val="24"/>
          <w:szCs w:val="24"/>
        </w:rPr>
        <w:t>支持其承担资料整理与研究辅助，54.55%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的学生</w:t>
      </w:r>
      <w:r>
        <w:rPr>
          <w:rFonts w:hint="eastAsia" w:ascii="宋体" w:hAnsi="宋体" w:eastAsia="宋体" w:cs="宋体"/>
          <w:sz w:val="24"/>
          <w:szCs w:val="24"/>
        </w:rPr>
        <w:t>支持技能教学辅助。访谈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进一步表明，AI可用于拓展思路、整理信息、检查逻辑及优化视觉表现。</w:t>
      </w:r>
      <w:bookmarkStart w:id="0" w:name="_GoBack"/>
      <w:bookmarkEnd w:id="0"/>
    </w:p>
    <w:p w14:paraId="2B6EC990">
      <w:pPr>
        <w:numPr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学生仍希望保留关键设计决策权。选择最终方案时，94.55%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的学生</w:t>
      </w:r>
      <w:r>
        <w:rPr>
          <w:rFonts w:hint="eastAsia" w:ascii="宋体" w:hAnsi="宋体" w:eastAsia="宋体" w:cs="宋体"/>
          <w:sz w:val="24"/>
          <w:szCs w:val="24"/>
        </w:rPr>
        <w:t>倾向由教师或本人掌握决定权；54.55%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的设计学生</w:t>
      </w:r>
      <w:r>
        <w:rPr>
          <w:rFonts w:hint="eastAsia" w:ascii="宋体" w:hAnsi="宋体" w:eastAsia="宋体" w:cs="宋体"/>
          <w:sz w:val="24"/>
          <w:szCs w:val="24"/>
        </w:rPr>
        <w:t>认为设计理念应由本人建立。访谈中的自主性具体体现为理解真实需求、筛选信息、确定研究方向，以及掌握情感价值和整体风格。</w:t>
      </w:r>
    </w:p>
    <w:p w14:paraId="483CFE6C">
      <w:pPr>
        <w:numPr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教师的作用也未因AI参与而消失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83.64%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的学生</w:t>
      </w:r>
      <w:r>
        <w:rPr>
          <w:rFonts w:hint="eastAsia" w:ascii="宋体" w:hAnsi="宋体" w:eastAsia="宋体" w:cs="宋体"/>
          <w:sz w:val="24"/>
          <w:szCs w:val="24"/>
        </w:rPr>
        <w:t>仍非常或比较需要教师指导。学生期待教师依据专业与实践经验发现关键问题，提供针对性建议，并培养审美、判断力、批判性思维与个人表达。</w:t>
      </w:r>
    </w:p>
    <w:p w14:paraId="2E14F02D">
      <w:pPr>
        <w:numPr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据此，未来设计教育可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sz w:val="24"/>
          <w:szCs w:val="24"/>
        </w:rPr>
        <w:t>形成“AI辅助探索与实现、教师专业指导与能力培养、学生自主判断与决策”的分工。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此外，近四分之三的学生认为AI进入设计教育带来的最大问题是学生过度</w:t>
      </w:r>
      <w:r>
        <w:rPr>
          <w:rFonts w:hint="eastAsia" w:ascii="宋体" w:hAnsi="宋体" w:eastAsia="宋体" w:cs="宋体"/>
          <w:sz w:val="24"/>
          <w:szCs w:val="24"/>
        </w:rPr>
        <w:t>依赖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导致作品</w:t>
      </w:r>
      <w:r>
        <w:rPr>
          <w:rFonts w:hint="eastAsia" w:ascii="宋体" w:hAnsi="宋体" w:eastAsia="宋体" w:cs="宋体"/>
          <w:sz w:val="24"/>
          <w:szCs w:val="24"/>
        </w:rPr>
        <w:t>同质化及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降低学生创造力的</w:t>
      </w:r>
      <w:r>
        <w:rPr>
          <w:rFonts w:hint="eastAsia" w:ascii="宋体" w:hAnsi="宋体" w:eastAsia="宋体" w:cs="宋体"/>
          <w:sz w:val="24"/>
          <w:szCs w:val="24"/>
        </w:rPr>
        <w:t>担忧，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因此，</w:t>
      </w:r>
      <w:r>
        <w:rPr>
          <w:rFonts w:hint="eastAsia" w:ascii="宋体" w:hAnsi="宋体" w:eastAsia="宋体" w:cs="宋体"/>
          <w:sz w:val="24"/>
          <w:szCs w:val="24"/>
        </w:rPr>
        <w:t>学生还应核验AI输出、说明方案取舍，并保留必要的思维训练过程。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03212E"/>
    <w:multiLevelType w:val="singleLevel"/>
    <w:tmpl w:val="7B03212E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1E0ECE"/>
    <w:rsid w:val="0CDC3B9F"/>
    <w:rsid w:val="0F1E0ECE"/>
    <w:rsid w:val="4BEC729F"/>
    <w:rsid w:val="5FFB5E88"/>
    <w:rsid w:val="645C6FC5"/>
    <w:rsid w:val="78C3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65</Characters>
  <Lines>0</Lines>
  <Paragraphs>0</Paragraphs>
  <TotalTime>9</TotalTime>
  <ScaleCrop>false</ScaleCrop>
  <LinksUpToDate>false</LinksUpToDate>
  <CharactersWithSpaces>65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2026-10-02T05:21:00Z</dcterms:created>
  <dc:creator>Brave   the   hero</dc:creator>
  <cp:lastModifiedBy>Brave   the   hero</cp:lastModifiedBy>
  <dcterms:modified xsi:type="dcterms:W3CDTF">2026-10-03T12:31:09Z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C4D10CB7B3C94C57B65D8F1C5F50E1A3_13</vt:lpwstr>
  </property>
  <property fmtid="{D5CDD505-2E9C-101B-9397-08002B2CF9AE}" pid="4" name="KSOTemplateDocerSaveRecord">
    <vt:lpwstr>eyJoZGlkIjoiNjJlN2ZhMzE3NGVhYTFhNDM2YzY3NDgzNzRmMmMyMGQiLCJ1c2VySWQiOiI0MDkxMzcyMTIifQ==</vt:lpwstr>
  </property>
</Properties>
</file>