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ADQUISICIONES, ARRENDAMIENTOS Y SERVICIOS DEL SECTOR PÚBLICO</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16 de abril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rPr>
          <w:lang w:val="es-MX"/>
        </w:rPr>
      </w:pPr>
      <w:r>
        <w:rPr>
          <w:b/>
          <w:lang w:val="es-MX"/>
        </w:rPr>
        <w:t>CLAUDIA SHEINBAUM PARDO</w:t>
      </w:r>
      <w:r>
        <w:rPr>
          <w:lang w:val="es-MX"/>
        </w:rPr>
        <w:t>, Presidenta de los Estados Unidos Mexicanos, a sus habitantes sabed:</w:t>
      </w:r>
    </w:p>
    <w:p>
      <w:pPr>
        <w:pStyle w:val="Texto"/>
        <w:rPr>
          <w:lang w:val="es-MX"/>
        </w:rPr>
      </w:pPr>
      <w:r>
        <w:rPr>
          <w:lang w:val="es-MX"/>
        </w:rPr>
        <w:t>Que el Honorable Congreso de la Unión, se ha servido dirigirme el siguiente</w:t>
      </w:r>
    </w:p>
    <w:p>
      <w:pPr>
        <w:pStyle w:val="ANOTACION"/>
        <w:rPr/>
      </w:pPr>
      <w:r>
        <w:rPr/>
        <w:t>DECRETO</w:t>
      </w:r>
    </w:p>
    <w:p>
      <w:pPr>
        <w:pStyle w:val="Texto"/>
        <w:rPr>
          <w:color w:val="000000"/>
          <w:sz w:val="16"/>
          <w:lang w:val="es-ES_tradnl"/>
        </w:rPr>
      </w:pPr>
      <w:r>
        <w:rPr>
          <w:b/>
        </w:rPr>
        <w:t>"</w:t>
      </w:r>
      <w:r>
        <w:rPr>
          <w:sz w:val="16"/>
          <w:lang w:val="es-MX"/>
        </w:rPr>
        <w:t>EL CONGRESO GENERAL DE LOS ESTADOS UNIDOS MEXICANOS, DECRETA:</w:t>
      </w:r>
    </w:p>
    <w:p>
      <w:pPr>
        <w:pStyle w:val="Texto"/>
        <w:rPr>
          <w:b/>
          <w:sz w:val="16"/>
          <w:lang w:val="es-MX"/>
        </w:rPr>
      </w:pPr>
      <w:r>
        <w:rPr>
          <w:b/>
          <w:sz w:val="16"/>
          <w:lang w:val="es-MX"/>
        </w:rPr>
        <w:t>SE EXPIDE LA LEY DE ADQUISICIONES, ARRENDAMIENTOS Y SERVICIOS DEL SECTOR PÚBLICO Y, SE REFORMAN, ADICIONAN Y DEROGAN DIVERSAS DISPOSICIONES DE LA LEY FEDERAL DE AUSTERIDAD REPUBLICANA; DE LA LEY DE LA ECONOMÍA SOCIAL Y SOLIDARIA Y DE LA LEY GENERAL DE SOCIEDADES COOPERATIVAS</w:t>
      </w:r>
    </w:p>
    <w:p>
      <w:pPr>
        <w:pStyle w:val="Texto"/>
        <w:rPr>
          <w:lang w:val="es-MX"/>
        </w:rPr>
      </w:pPr>
      <w:r>
        <w:rPr>
          <w:b/>
          <w:lang w:val="es-MX"/>
        </w:rPr>
        <w:t xml:space="preserve">Artículo Primero.- </w:t>
      </w:r>
      <w:r>
        <w:rPr>
          <w:lang w:val="es-MX"/>
        </w:rPr>
        <w:t>Se expide la Ley de Adquisiciones, Arrendamientos y Servicios del Sector Público, para quedar como sigue:</w:t>
      </w:r>
    </w:p>
    <w:p>
      <w:pPr>
        <w:pStyle w:val="ANOTACION"/>
        <w:rPr/>
      </w:pPr>
      <w:r>
        <w:rPr/>
        <w:t>LEY DE ADQUISICIONES, ARRENDAMIENTOS Y SERVICIOS DEL SECTOR PÚBLICO</w:t>
      </w:r>
    </w:p>
    <w:p>
      <w:pPr>
        <w:pStyle w:val="Texto"/>
        <w:ind w:hanging="0" w:end="0"/>
        <w:jc w:val="center"/>
        <w:rPr>
          <w:b/>
          <w:lang w:val="es-MX"/>
        </w:rPr>
      </w:pPr>
      <w:r>
        <w:rPr>
          <w:b/>
          <w:lang w:val="es-MX"/>
        </w:rPr>
        <w:t>Título Primero</w:t>
      </w:r>
    </w:p>
    <w:p>
      <w:pPr>
        <w:pStyle w:val="Texto"/>
        <w:ind w:hanging="0" w:end="0"/>
        <w:jc w:val="center"/>
        <w:rPr>
          <w:b/>
          <w:lang w:val="es-MX"/>
        </w:rPr>
      </w:pPr>
      <w:r>
        <w:rPr>
          <w:b/>
          <w:lang w:val="es-MX"/>
        </w:rPr>
        <w:t>Disposiciones Generales</w:t>
      </w:r>
    </w:p>
    <w:p>
      <w:pPr>
        <w:pStyle w:val="Texto"/>
        <w:ind w:hanging="0" w:end="0"/>
        <w:jc w:val="center"/>
        <w:rPr>
          <w:b/>
          <w:lang w:val="es-MX"/>
        </w:rPr>
      </w:pPr>
      <w:r>
        <w:rPr>
          <w:b/>
          <w:lang w:val="es-MX"/>
        </w:rPr>
        <w:t>Capítulo Único</w:t>
      </w:r>
    </w:p>
    <w:p>
      <w:pPr>
        <w:pStyle w:val="Texto"/>
        <w:rPr>
          <w:lang w:val="es-MX"/>
        </w:rPr>
      </w:pPr>
      <w:r>
        <w:rPr>
          <w:b/>
          <w:lang w:val="es-MX"/>
        </w:rPr>
        <w:t>Artículo 1.</w:t>
      </w:r>
      <w:r>
        <w:rPr>
          <w:lang w:val="es-MX"/>
        </w:rPr>
        <w:t xml:space="preserve"> La presente Ley es de orden público y tiene por objeto reglamentar la aplicación del artículo 134 de la Constitución Política de los Estados Unidos Mexicanos en materia de las adquisiciones, arrendamientos de bienes muebles y prestación de servicios de cualquier naturaleza, que realicen:</w:t>
      </w:r>
    </w:p>
    <w:p>
      <w:pPr>
        <w:pStyle w:val="Texto"/>
        <w:ind w:hanging="720" w:start="1296" w:end="0"/>
        <w:rPr>
          <w:lang w:val="es-MX"/>
        </w:rPr>
      </w:pPr>
      <w:r>
        <w:rPr>
          <w:b/>
          <w:lang w:val="es-MX"/>
        </w:rPr>
        <w:t>I.</w:t>
        <w:tab/>
      </w:r>
      <w:r>
        <w:rPr>
          <w:lang w:val="es-MX"/>
        </w:rPr>
        <w:t>Las unidades administrativas de la Oficina de la Presidencia de la República;</w:t>
      </w:r>
    </w:p>
    <w:p>
      <w:pPr>
        <w:pStyle w:val="Texto"/>
        <w:ind w:hanging="720" w:start="1296" w:end="0"/>
        <w:rPr>
          <w:lang w:val="es-MX"/>
        </w:rPr>
      </w:pPr>
      <w:r>
        <w:rPr>
          <w:b/>
          <w:lang w:val="es-MX"/>
        </w:rPr>
        <w:t>II.</w:t>
        <w:tab/>
      </w:r>
      <w:r>
        <w:rPr>
          <w:lang w:val="es-MX"/>
        </w:rPr>
        <w:t>Las dependencias de la Administración Pública Federal;</w:t>
      </w:r>
    </w:p>
    <w:p>
      <w:pPr>
        <w:pStyle w:val="Texto"/>
        <w:ind w:hanging="720" w:start="1296" w:end="0"/>
        <w:rPr>
          <w:lang w:val="es-MX"/>
        </w:rPr>
      </w:pPr>
      <w:r>
        <w:rPr>
          <w:b/>
          <w:lang w:val="es-MX"/>
        </w:rPr>
        <w:t>III.</w:t>
        <w:tab/>
      </w:r>
      <w:r>
        <w:rPr>
          <w:lang w:val="es-MX"/>
        </w:rPr>
        <w:t>Los organismos descentralizados;</w:t>
      </w:r>
    </w:p>
    <w:p>
      <w:pPr>
        <w:pStyle w:val="Texto"/>
        <w:ind w:hanging="720" w:start="1296" w:end="0"/>
        <w:rPr>
          <w:lang w:val="es-MX"/>
        </w:rPr>
      </w:pPr>
      <w:r>
        <w:rPr>
          <w:b/>
          <w:lang w:val="es-MX"/>
        </w:rPr>
        <w:t>IV.</w:t>
        <w:tab/>
      </w:r>
      <w:r>
        <w:rPr>
          <w:lang w:val="es-MX"/>
        </w:rPr>
        <w:t>Las empresas de participación estatal mayoritaria y los fideicomisos en los que el fideicomitente sea el Gobierno Federal o una entidad paraestatal, y</w:t>
      </w:r>
    </w:p>
    <w:p>
      <w:pPr>
        <w:pStyle w:val="Texto"/>
        <w:spacing w:lineRule="exact" w:line="220"/>
        <w:ind w:hanging="720" w:start="1296" w:end="0"/>
        <w:rPr>
          <w:lang w:val="es-MX"/>
        </w:rPr>
      </w:pPr>
      <w:r>
        <w:rPr>
          <w:b/>
          <w:lang w:val="es-MX"/>
        </w:rPr>
        <w:t>V.</w:t>
        <w:tab/>
      </w:r>
      <w:r>
        <w:rPr>
          <w:lang w:val="es-MX"/>
        </w:rPr>
        <w:t>Las entidades federativas, los municipios, las demarcaciones territoriales de la Ciudad de México, y los entes públicos de unas y otros, con cargo total o parcial a recursos federales, conforme a los convenios que celebren con el Ejecutivo Federal. No quedan comprendidos para la aplicación de la presente Ley los fondos previstos en el Capítulo V de la Ley de Coordinación Fiscal.</w:t>
      </w:r>
    </w:p>
    <w:p>
      <w:pPr>
        <w:pStyle w:val="Texto"/>
        <w:spacing w:lineRule="exact" w:line="220"/>
        <w:rPr>
          <w:lang w:val="es-MX"/>
        </w:rPr>
      </w:pPr>
      <w:r>
        <w:rPr>
          <w:lang w:val="es-MX"/>
        </w:rPr>
        <w:t>Las personas de derecho público de carácter federal con autonomía derivada de la Constitución Política de los Estados Unidos Mexicanos, así como las entidades que cuenten con un régimen específico en materia de adquisiciones, arrendamientos y servicios, aplicarán los criterios y procedimientos previstos en esta Ley, sólo en lo no previsto en los ordenamientos que los rigen y siempre que no se contrapongan con los mismos, sujetándose a sus propios órganos de control.</w:t>
      </w:r>
    </w:p>
    <w:p>
      <w:pPr>
        <w:pStyle w:val="Texto"/>
        <w:spacing w:lineRule="exact" w:line="220"/>
        <w:rPr>
          <w:lang w:val="es-MX"/>
        </w:rPr>
      </w:pPr>
      <w:r>
        <w:rPr>
          <w:lang w:val="es-MX"/>
        </w:rPr>
        <w:t>Las adquisiciones, arrendamientos y servicios que contraten las empresas públicas del Estado, quedan excluidas de la aplicación de este ordenamiento.</w:t>
      </w:r>
    </w:p>
    <w:p>
      <w:pPr>
        <w:pStyle w:val="Texto"/>
        <w:spacing w:lineRule="exact" w:line="220"/>
        <w:rPr>
          <w:lang w:val="es-MX"/>
        </w:rPr>
      </w:pPr>
      <w:r>
        <w:rPr>
          <w:lang w:val="es-MX"/>
        </w:rPr>
        <w:t>Las dependencias y entidades se abstendrán de crear fideicomisos, otorgar mandatos o celebrar actos o cualquier tipo de contratos, que evadan lo previsto en este ordenamiento.</w:t>
      </w:r>
    </w:p>
    <w:p>
      <w:pPr>
        <w:pStyle w:val="Texto"/>
        <w:spacing w:lineRule="exact" w:line="220"/>
        <w:rPr>
          <w:lang w:val="es-MX"/>
        </w:rPr>
      </w:pPr>
      <w:r>
        <w:rPr>
          <w:b/>
          <w:lang w:val="es-MX"/>
        </w:rPr>
        <w:t>Artículo 2.</w:t>
      </w:r>
      <w:r>
        <w:rPr>
          <w:lang w:val="es-MX"/>
        </w:rPr>
        <w:t xml:space="preserve"> Los contratos que celebren las dependencias con las entidades, o entre entidades, y los actos jurídicos que se celebren entre dependencias, o bien los que se lleven a cabo entre alguna dependencia o entidad de la Administración Pública Federal con alguna perteneciente a la administración pública de una entidad federativa u otro ente de derecho público federal o local, no estarán dentro del ámbito de aplicación de esta Ley, quedando sujetos a lo estipulado en los propios contratos y en los casos no previstos se aplicará supletoriamente el Código Civil Federal.</w:t>
      </w:r>
    </w:p>
    <w:p>
      <w:pPr>
        <w:pStyle w:val="Texto"/>
        <w:spacing w:lineRule="exact" w:line="220"/>
        <w:rPr>
          <w:lang w:val="es-MX"/>
        </w:rPr>
      </w:pPr>
      <w:r>
        <w:rPr>
          <w:lang w:val="es-MX"/>
        </w:rPr>
        <w:t>Los contratos a que se refiere el párrafo anterior quedarán sujetos a este ordenamiento, cuando los sujetos obligados a entregar el bien o prestar el servicio, no tengan capacidad para hacerlo por sí misma y contrate un tercero para su realización.</w:t>
      </w:r>
    </w:p>
    <w:p>
      <w:pPr>
        <w:pStyle w:val="Texto"/>
        <w:spacing w:lineRule="exact" w:line="220"/>
        <w:rPr>
          <w:lang w:val="es-MX"/>
        </w:rPr>
      </w:pPr>
      <w:r>
        <w:rPr>
          <w:lang w:val="es-MX"/>
        </w:rPr>
        <w:t>Se considerará que una dependencia, entidad o cualquier ente de derecho público federal o local que funja como proveedor, tiene capacidad para entregar o arrendar un bien o prestar un servicio por sí misma, cuando para cumplir con el contrato no requiera celebrar otro contrato con terceros, o bien, de requerirlo, este no exceda del treinta por ciento del importe total del contrato que se pretende celebrar con el ente de derecho público. Si el contrato se integra por varias partidas, el porcentaje se aplicará para cada una de ellas. La Secretaría podrá emitir lineamientos a efecto de que, en casos excepcionales y justificados, dicho porcentaje pueda ser mayor.</w:t>
      </w:r>
    </w:p>
    <w:p>
      <w:pPr>
        <w:pStyle w:val="Texto"/>
        <w:spacing w:lineRule="exact" w:line="220"/>
        <w:rPr>
          <w:lang w:val="es-MX"/>
        </w:rPr>
      </w:pPr>
      <w:r>
        <w:rPr>
          <w:b/>
          <w:lang w:val="es-MX"/>
        </w:rPr>
        <w:t>Artículo 3.</w:t>
      </w:r>
      <w:r>
        <w:rPr>
          <w:lang w:val="es-MX"/>
        </w:rPr>
        <w:t xml:space="preserve"> Para determinar la procedencia de contratar con una dependencia, entidad o persona de derecho público federal o local, las dependencias o entidades de la Administración Pública Federal, deberán:</w:t>
      </w:r>
    </w:p>
    <w:p>
      <w:pPr>
        <w:pStyle w:val="Texto"/>
        <w:spacing w:lineRule="exact" w:line="220"/>
        <w:ind w:hanging="720" w:start="1296" w:end="0"/>
        <w:rPr>
          <w:lang w:val="es-MX"/>
        </w:rPr>
      </w:pPr>
      <w:r>
        <w:rPr>
          <w:b/>
          <w:lang w:val="es-MX"/>
        </w:rPr>
        <w:t>I.</w:t>
        <w:tab/>
      </w:r>
      <w:r>
        <w:rPr>
          <w:lang w:val="es-MX"/>
        </w:rPr>
        <w:t>Realizar la investigación de mercado a que se refiere el artículo 35, párrafo sexto de esta Ley, que permita acreditar que con dicha contratación se aseguran las mejores condiciones para el Estado;</w:t>
      </w:r>
    </w:p>
    <w:p>
      <w:pPr>
        <w:pStyle w:val="Texto"/>
        <w:spacing w:lineRule="exact" w:line="220"/>
        <w:ind w:hanging="720" w:start="1296" w:end="0"/>
        <w:rPr>
          <w:lang w:val="es-MX"/>
        </w:rPr>
      </w:pPr>
      <w:r>
        <w:rPr>
          <w:b/>
          <w:lang w:val="es-MX"/>
        </w:rPr>
        <w:t>II.</w:t>
        <w:tab/>
      </w:r>
      <w:r>
        <w:rPr>
          <w:lang w:val="es-MX"/>
        </w:rPr>
        <w:t>Solicitar a la dependencia, entidad o persona de derecho público federal o local, que funja como proveedor, la documentación que acredite que cuenta con la capacidad técnica, material y humana para la realización del objeto del contrato y que, por ello, no requerirá de la contratación con terceros en un porcentaje mayor al señalado en el párrafo tercero del artículo 2 de la presente Ley. Dicha documentación deberá ser entregada antes de la firma del contrato y deberá formar parte del expediente respectivo bajo la responsabilidad de la dependencia o entidad, y</w:t>
      </w:r>
    </w:p>
    <w:p>
      <w:pPr>
        <w:pStyle w:val="Texto"/>
        <w:spacing w:lineRule="exact" w:line="220"/>
        <w:ind w:hanging="720" w:start="1296" w:end="0"/>
        <w:rPr>
          <w:lang w:val="es-MX"/>
        </w:rPr>
      </w:pPr>
      <w:r>
        <w:rPr>
          <w:b/>
          <w:lang w:val="es-MX"/>
        </w:rPr>
        <w:t>III.</w:t>
        <w:tab/>
      </w:r>
      <w:r>
        <w:rPr>
          <w:lang w:val="es-MX"/>
        </w:rPr>
        <w:t>Verificar y documentar que las atribuciones u objeto de la dependencia o entidad que funja como proveedor estén relacionadas con el objeto del contrato a celebrarse.</w:t>
      </w:r>
    </w:p>
    <w:p>
      <w:pPr>
        <w:pStyle w:val="Texto"/>
        <w:spacing w:lineRule="exact" w:line="220"/>
        <w:rPr>
          <w:lang w:val="es-MX"/>
        </w:rPr>
      </w:pPr>
      <w:r>
        <w:rPr>
          <w:b/>
          <w:lang w:val="es-MX"/>
        </w:rPr>
        <w:t>Artículo 4.</w:t>
      </w:r>
      <w:r>
        <w:rPr>
          <w:lang w:val="es-MX"/>
        </w:rPr>
        <w:t xml:space="preserve"> La Secretaría emitirá las políticas, bases y lineamientos para llevar a cabo los procedimientos de contratación a que se refiere esta Ley, así como para promover la estandarización de las contrataciones públicas, orientar el uso de las mejores condiciones para el Estado y aspectos de sustentabilidad ambiental, incluyendo la evaluación de las tecnologías que permitan la reducción de la emisión de gases de efecto invernadero y la eficiencia energética,</w:t>
      </w:r>
      <w:r>
        <w:rPr>
          <w:b/>
          <w:lang w:val="es-MX"/>
        </w:rPr>
        <w:t xml:space="preserve"> </w:t>
      </w:r>
      <w:r>
        <w:rPr>
          <w:lang w:val="es-MX"/>
        </w:rPr>
        <w:t>que deberán observar las dependencias y entidades.</w:t>
      </w:r>
    </w:p>
    <w:p>
      <w:pPr>
        <w:pStyle w:val="Texto"/>
        <w:spacing w:lineRule="exact" w:line="220"/>
        <w:rPr>
          <w:lang w:val="es-MX"/>
        </w:rPr>
      </w:pPr>
      <w:r>
        <w:rPr>
          <w:lang w:val="es-MX"/>
        </w:rPr>
        <w:t>Previa autorización de la Secretaría, las dependencias y entidades podrán emitir lineamientos de contratación específicos en aquellos casos en que sea necesario precisar situaciones particulares derivadas de los bienes o servicios a adquirir o contratar.</w:t>
      </w:r>
    </w:p>
    <w:p>
      <w:pPr>
        <w:pStyle w:val="Texto"/>
        <w:spacing w:lineRule="exact" w:line="220"/>
        <w:rPr>
          <w:lang w:val="es-MX"/>
        </w:rPr>
      </w:pPr>
      <w:r>
        <w:rPr>
          <w:b/>
          <w:lang w:val="es-MX"/>
        </w:rPr>
        <w:t>Artículo 5.</w:t>
      </w:r>
      <w:r>
        <w:rPr>
          <w:lang w:val="es-MX"/>
        </w:rPr>
        <w:t xml:space="preserve"> Para los efectos de la presente Ley, se entenderá por:</w:t>
      </w:r>
    </w:p>
    <w:p>
      <w:pPr>
        <w:pStyle w:val="Texto"/>
        <w:spacing w:lineRule="exact" w:line="220"/>
        <w:ind w:hanging="720" w:start="1296" w:end="0"/>
        <w:rPr>
          <w:lang w:val="es-MX"/>
        </w:rPr>
      </w:pPr>
      <w:r>
        <w:rPr>
          <w:b/>
          <w:lang w:val="es-MX"/>
        </w:rPr>
        <w:t>I.</w:t>
        <w:tab/>
        <w:t>Cotizante:</w:t>
      </w:r>
      <w:r>
        <w:rPr>
          <w:lang w:val="es-MX"/>
        </w:rPr>
        <w:t xml:space="preserve"> la persona física o moral que confirma su cotización en el procedimiento de adjudicación directa;</w:t>
      </w:r>
    </w:p>
    <w:p>
      <w:pPr>
        <w:pStyle w:val="Texto"/>
        <w:spacing w:lineRule="exact" w:line="220"/>
        <w:ind w:hanging="720" w:start="1296" w:end="0"/>
        <w:rPr>
          <w:lang w:val="es-MX"/>
        </w:rPr>
      </w:pPr>
      <w:r>
        <w:rPr>
          <w:b/>
          <w:lang w:val="es-MX"/>
        </w:rPr>
        <w:t>II.</w:t>
        <w:tab/>
        <w:t>Dependencias:</w:t>
      </w:r>
      <w:r>
        <w:rPr>
          <w:lang w:val="es-MX"/>
        </w:rPr>
        <w:t xml:space="preserve"> las señaladas en las fracciones I y II del artículo 1 de esta Ley;</w:t>
      </w:r>
    </w:p>
    <w:p>
      <w:pPr>
        <w:pStyle w:val="Texto"/>
        <w:spacing w:lineRule="exact" w:line="220"/>
        <w:ind w:hanging="720" w:start="1296" w:end="0"/>
        <w:rPr>
          <w:lang w:val="es-MX"/>
        </w:rPr>
      </w:pPr>
      <w:r>
        <w:rPr>
          <w:b/>
          <w:lang w:val="es-MX"/>
        </w:rPr>
        <w:t>III.</w:t>
        <w:tab/>
        <w:t>Entidades:</w:t>
      </w:r>
      <w:r>
        <w:rPr>
          <w:lang w:val="es-MX"/>
        </w:rPr>
        <w:t xml:space="preserve"> las mencionadas en las fracciones III y IV del artículo 1 de esta Ley;</w:t>
      </w:r>
    </w:p>
    <w:p>
      <w:pPr>
        <w:pStyle w:val="Texto"/>
        <w:spacing w:lineRule="exact" w:line="220"/>
        <w:ind w:hanging="720" w:start="1296" w:end="0"/>
        <w:rPr>
          <w:lang w:val="es-MX"/>
        </w:rPr>
      </w:pPr>
      <w:r>
        <w:rPr>
          <w:b/>
          <w:lang w:val="es-MX"/>
        </w:rPr>
        <w:t>IV.</w:t>
        <w:tab/>
        <w:t>Entidades Federativas:</w:t>
      </w:r>
      <w:r>
        <w:rPr>
          <w:lang w:val="es-MX"/>
        </w:rPr>
        <w:t xml:space="preserve"> los Estados de la Federación y la Ciudad de México, conforme al artículo 43 de la Constitución Política de los Estados Unidos Mexicanos;</w:t>
      </w:r>
    </w:p>
    <w:p>
      <w:pPr>
        <w:pStyle w:val="Texto"/>
        <w:spacing w:lineRule="exact" w:line="220"/>
        <w:ind w:hanging="720" w:start="1296" w:end="0"/>
        <w:rPr>
          <w:lang w:val="es-MX"/>
        </w:rPr>
      </w:pPr>
      <w:r>
        <w:rPr>
          <w:b/>
          <w:lang w:val="es-MX"/>
        </w:rPr>
        <w:t>V.</w:t>
        <w:tab/>
        <w:t>Hacienda:</w:t>
      </w:r>
      <w:r>
        <w:rPr>
          <w:lang w:val="es-MX"/>
        </w:rPr>
        <w:t xml:space="preserve"> la Secretaría de Hacienda y Crédito Público;</w:t>
      </w:r>
    </w:p>
    <w:p>
      <w:pPr>
        <w:pStyle w:val="Texto"/>
        <w:spacing w:lineRule="exact" w:line="220"/>
        <w:ind w:hanging="720" w:start="1296" w:end="0"/>
        <w:rPr>
          <w:lang w:val="es-MX"/>
        </w:rPr>
      </w:pPr>
      <w:r>
        <w:rPr>
          <w:b/>
          <w:lang w:val="es-MX"/>
        </w:rPr>
        <w:t>VI.</w:t>
        <w:tab/>
        <w:t>Interpósita persona:</w:t>
      </w:r>
      <w:r>
        <w:rPr>
          <w:lang w:val="es-MX"/>
        </w:rPr>
        <w:t xml:space="preserve"> aquella que actúe en nombre propio, pero en interés de otra u otras personas que se encuentren impedidas o inhabilitadas para participar en procedimientos de contratación regulados en la presente Ley;</w:t>
      </w:r>
    </w:p>
    <w:p>
      <w:pPr>
        <w:pStyle w:val="Texto"/>
        <w:spacing w:lineRule="exact" w:line="220"/>
        <w:ind w:hanging="720" w:start="1296" w:end="0"/>
        <w:rPr>
          <w:lang w:val="es-MX"/>
        </w:rPr>
      </w:pPr>
      <w:r>
        <w:rPr>
          <w:b/>
          <w:lang w:val="es-MX"/>
        </w:rPr>
        <w:t>VII.</w:t>
        <w:tab/>
        <w:t>Investigación de mercado:</w:t>
      </w:r>
      <w:r>
        <w:rPr>
          <w:lang w:val="es-MX"/>
        </w:rPr>
        <w:t xml:space="preserve"> el proceso previo al inicio de los procedimientos de contratación, con excepción del diálogo competitivo, orientado a obtener información pertinente y acreditable para conocer las condiciones comerciales de los bienes o servicios que se pretenden contratar, así como para estimar los precios de los mismos e identificar potenciales proveedores, para así determinar la estrategia y modalidades del procedimiento, a través de la cual en cada caso se obtengan las mejores condiciones para los entes públicos contratantes;</w:t>
      </w:r>
    </w:p>
    <w:p>
      <w:pPr>
        <w:pStyle w:val="Texto"/>
        <w:spacing w:lineRule="exact" w:line="220"/>
        <w:ind w:hanging="720" w:start="1296" w:end="0"/>
        <w:rPr>
          <w:lang w:val="es-MX"/>
        </w:rPr>
      </w:pPr>
      <w:r>
        <w:rPr>
          <w:b/>
          <w:lang w:val="es-MX"/>
        </w:rPr>
        <w:t>VIII.</w:t>
        <w:tab/>
        <w:t>Licitante:</w:t>
      </w:r>
      <w:r>
        <w:rPr>
          <w:lang w:val="es-MX"/>
        </w:rPr>
        <w:t xml:space="preserve"> la persona que participe en cualquier procedimiento de licitación pública o de invitación a cuando menos tres personas;</w:t>
      </w:r>
    </w:p>
    <w:p>
      <w:pPr>
        <w:pStyle w:val="Texto"/>
        <w:spacing w:lineRule="exact" w:line="220"/>
        <w:ind w:hanging="720" w:start="1296" w:end="0"/>
        <w:rPr>
          <w:lang w:val="es-MX"/>
        </w:rPr>
      </w:pPr>
      <w:r>
        <w:rPr>
          <w:b/>
          <w:lang w:val="es-MX"/>
        </w:rPr>
        <w:t>IX.</w:t>
        <w:tab/>
        <w:t>Mipymes:</w:t>
      </w:r>
      <w:r>
        <w:rPr>
          <w:lang w:val="es-MX"/>
        </w:rPr>
        <w:t xml:space="preserve"> Micro, pequeñas y medianas empresas;</w:t>
      </w:r>
    </w:p>
    <w:p>
      <w:pPr>
        <w:pStyle w:val="Texto"/>
        <w:spacing w:lineRule="exact" w:line="225"/>
        <w:ind w:hanging="720" w:start="1296" w:end="0"/>
        <w:rPr>
          <w:lang w:val="es-MX"/>
        </w:rPr>
      </w:pPr>
      <w:r>
        <w:rPr>
          <w:b/>
          <w:lang w:val="es-MX"/>
        </w:rPr>
        <w:t>X.</w:t>
        <w:tab/>
        <w:t>Ofertas subsecuentes de descuentos:</w:t>
      </w:r>
      <w:r>
        <w:rPr>
          <w:lang w:val="es-MX"/>
        </w:rPr>
        <w:t xml:space="preserve"> la modalidad de contratación utilizada en las licitaciones públicas, invitación a cuando menos tres personas, adjudicaciones directas con estrategia de negociación o en las adjudicaciones derivadas de la suscripción de un acuerdo marco y en la investigación de mercado de la adjudicación directa, respecto de bienes muebles o servicios estandarizados, en la que los que intervienen en dichos procedimientos de contratación, concluido el acto de presentación y apertura de propuestas y la ratificación de cotización, tienen la posibilidad de realizar electrónicamente y durante un periodo de tiempo determinado, uno o más ofrecimientos posteriores que mejoren el precio ofertado en forma inicial, sin que ello signifique la posibilidad de variar las especificaciones o características originalmente contenidas en su propuesta técnica. Para el uso de esta modalidad de contratación en la invitación a cuando menos tres personas y en la investigación de mercado de las adjudicaciones directas, se deberá contar con un mínimo de tres proposiciones susceptibles de ser evaluadas;</w:t>
      </w:r>
    </w:p>
    <w:p>
      <w:pPr>
        <w:pStyle w:val="Texto"/>
        <w:spacing w:lineRule="exact" w:line="225"/>
        <w:ind w:hanging="720" w:start="1296" w:end="0"/>
        <w:rPr>
          <w:lang w:val="es-MX"/>
        </w:rPr>
      </w:pPr>
      <w:r>
        <w:rPr>
          <w:b/>
          <w:lang w:val="es-MX"/>
        </w:rPr>
        <w:t>XI.</w:t>
        <w:tab/>
        <w:t>Plataforma:</w:t>
      </w:r>
      <w:r>
        <w:rPr>
          <w:lang w:val="es-MX"/>
        </w:rPr>
        <w:t xml:space="preserve"> la Plataforma Digital de Contrataciones Públicas;</w:t>
      </w:r>
    </w:p>
    <w:p>
      <w:pPr>
        <w:pStyle w:val="Texto"/>
        <w:spacing w:lineRule="exact" w:line="225"/>
        <w:ind w:hanging="720" w:start="1296" w:end="0"/>
        <w:rPr>
          <w:lang w:val="es-MX"/>
        </w:rPr>
      </w:pPr>
      <w:r>
        <w:rPr>
          <w:b/>
          <w:lang w:val="es-MX"/>
        </w:rPr>
        <w:t>XII.</w:t>
        <w:tab/>
        <w:t>Postulante:</w:t>
      </w:r>
      <w:r>
        <w:rPr>
          <w:lang w:val="es-MX"/>
        </w:rPr>
        <w:t xml:space="preserve"> el candidato precalificado que presenta propuesta técnica preparatoria y, en su caso, propuestas técnica y económica definitivas en la etapa postulatoria del diálogo competitivo;</w:t>
      </w:r>
    </w:p>
    <w:p>
      <w:pPr>
        <w:pStyle w:val="Texto"/>
        <w:spacing w:lineRule="exact" w:line="225"/>
        <w:ind w:hanging="720" w:start="1296" w:end="0"/>
        <w:rPr/>
      </w:pPr>
      <w:r>
        <w:rPr>
          <w:b/>
          <w:lang w:val="es-MX"/>
        </w:rPr>
        <w:t>XIII.</w:t>
        <w:tab/>
        <w:t>Precio máximo de referencia:</w:t>
      </w:r>
      <w:r>
        <w:rPr>
          <w:lang w:val="es-MX"/>
        </w:rPr>
        <w:t xml:space="preserve"> el valor monetario que pueden considerar las dependencias y entidades en la convocatoria a la licitación pública o en las invitaciones a cuando menos tres personas para que a partir del mismo, los licitantes ofrezcan en su propuesta económica porcentajes de descuento;</w:t>
      </w:r>
    </w:p>
    <w:p>
      <w:pPr>
        <w:pStyle w:val="Texto"/>
        <w:spacing w:lineRule="exact" w:line="225"/>
        <w:ind w:hanging="720" w:start="1296" w:end="0"/>
        <w:rPr>
          <w:lang w:val="es-MX"/>
        </w:rPr>
      </w:pPr>
      <w:r>
        <w:rPr>
          <w:b/>
          <w:lang w:val="es-MX"/>
        </w:rPr>
        <w:t>XIV.</w:t>
        <w:tab/>
        <w:t>Precio no aceptable:</w:t>
      </w:r>
      <w:r>
        <w:rPr>
          <w:lang w:val="es-MX"/>
        </w:rPr>
        <w:t xml:space="preserve"> aquel que no es admisible para adjudicar un contrato, en cualquiera de los siguientes supuestos:</w:t>
      </w:r>
    </w:p>
    <w:p>
      <w:pPr>
        <w:pStyle w:val="Texto"/>
        <w:spacing w:lineRule="exact" w:line="225"/>
        <w:ind w:hanging="432" w:start="1440" w:end="0"/>
        <w:rPr>
          <w:lang w:val="es-MX"/>
        </w:rPr>
      </w:pPr>
      <w:r>
        <w:rPr>
          <w:b/>
          <w:lang w:val="es-MX"/>
        </w:rPr>
        <w:t>a)</w:t>
        <w:tab/>
      </w:r>
      <w:r>
        <w:rPr>
          <w:lang w:val="es-MX"/>
        </w:rPr>
        <w:t>Cuando el monto ofertado en el procedimiento de contratación, exceda el presupuesto autorizado para la contratación de la dependencia o entidad contratante, o</w:t>
      </w:r>
    </w:p>
    <w:p>
      <w:pPr>
        <w:pStyle w:val="Texto"/>
        <w:spacing w:lineRule="exact" w:line="225"/>
        <w:ind w:hanging="432" w:start="1440" w:end="0"/>
        <w:rPr>
          <w:lang w:val="es-MX"/>
        </w:rPr>
      </w:pPr>
      <w:r>
        <w:rPr>
          <w:b/>
          <w:lang w:val="es-MX"/>
        </w:rPr>
        <w:t>b)</w:t>
        <w:tab/>
      </w:r>
      <w:r>
        <w:rPr>
          <w:lang w:val="es-MX"/>
        </w:rPr>
        <w:t>Cuando el monto ofertado resulte superior en un diez por ciento respecto del que se obtenga como mediana en la investigación de mercado o, en su defecto, respecto del promedio de las ofertas presentadas;</w:t>
      </w:r>
    </w:p>
    <w:p>
      <w:pPr>
        <w:pStyle w:val="Texto"/>
        <w:spacing w:lineRule="exact" w:line="225"/>
        <w:ind w:hanging="720" w:start="1296" w:end="0"/>
        <w:rPr>
          <w:lang w:val="es-MX"/>
        </w:rPr>
      </w:pPr>
      <w:r>
        <w:rPr>
          <w:b/>
          <w:lang w:val="es-MX"/>
        </w:rPr>
        <w:t>XV.</w:t>
        <w:tab/>
        <w:t xml:space="preserve">Precio no conveniente: </w:t>
      </w:r>
      <w:r>
        <w:rPr>
          <w:lang w:val="es-MX"/>
        </w:rPr>
        <w:t>es aquel que se determina a partir de obtener el promedio de los precios preponderantes que resulten de las proposiciones aceptadas técnicamente en el procedimiento de contratación, y a éste se le resta el porcentaje que determine la Secretaría en el Reglamento de esta Ley;</w:t>
      </w:r>
    </w:p>
    <w:p>
      <w:pPr>
        <w:pStyle w:val="Texto"/>
        <w:spacing w:lineRule="exact" w:line="225"/>
        <w:ind w:hanging="720" w:start="1296" w:end="0"/>
        <w:rPr>
          <w:lang w:val="es-MX"/>
        </w:rPr>
      </w:pPr>
      <w:r>
        <w:rPr>
          <w:b/>
          <w:lang w:val="es-MX"/>
        </w:rPr>
        <w:t>XVI.</w:t>
        <w:tab/>
        <w:t>Proveedor:</w:t>
      </w:r>
      <w:r>
        <w:rPr>
          <w:lang w:val="es-MX"/>
        </w:rPr>
        <w:t xml:space="preserve"> la persona que celebre contratos de adquisiciones, arrendamientos o servicios;</w:t>
      </w:r>
    </w:p>
    <w:p>
      <w:pPr>
        <w:pStyle w:val="Texto"/>
        <w:spacing w:lineRule="exact" w:line="225"/>
        <w:ind w:hanging="720" w:start="1296" w:end="0"/>
        <w:rPr>
          <w:lang w:val="es-MX"/>
        </w:rPr>
      </w:pPr>
      <w:r>
        <w:rPr>
          <w:b/>
          <w:lang w:val="es-MX"/>
        </w:rPr>
        <w:t>XVII.</w:t>
        <w:tab/>
        <w:t>Secretaría:</w:t>
      </w:r>
      <w:r>
        <w:rPr>
          <w:lang w:val="es-MX"/>
        </w:rPr>
        <w:t xml:space="preserve"> la Secretaría Anticorrupción y Buen Gobierno;</w:t>
      </w:r>
    </w:p>
    <w:p>
      <w:pPr>
        <w:pStyle w:val="Texto"/>
        <w:spacing w:lineRule="exact" w:line="225"/>
        <w:ind w:hanging="720" w:start="1296" w:end="0"/>
        <w:rPr>
          <w:lang w:val="es-MX"/>
        </w:rPr>
      </w:pPr>
      <w:r>
        <w:rPr>
          <w:b/>
          <w:lang w:val="es-MX"/>
        </w:rPr>
        <w:t>XVIII.</w:t>
        <w:tab/>
        <w:t>Testigo social:</w:t>
      </w:r>
      <w:r>
        <w:rPr>
          <w:lang w:val="es-MX"/>
        </w:rPr>
        <w:t xml:space="preserve"> persona física o moral, designada por la Secretaría, para vigilar los procedimientos de contratación;</w:t>
      </w:r>
    </w:p>
    <w:p>
      <w:pPr>
        <w:pStyle w:val="Texto"/>
        <w:spacing w:lineRule="exact" w:line="225"/>
        <w:ind w:hanging="720" w:start="1296" w:end="0"/>
        <w:rPr>
          <w:lang w:val="es-MX"/>
        </w:rPr>
      </w:pPr>
      <w:r>
        <w:rPr>
          <w:b/>
          <w:lang w:val="es-MX"/>
        </w:rPr>
        <w:t>XIX.</w:t>
        <w:tab/>
        <w:t>Tienda Digital del Gobierno Federal:</w:t>
      </w:r>
      <w:r>
        <w:rPr>
          <w:lang w:val="es-MX"/>
        </w:rPr>
        <w:t xml:space="preserve"> módulo de la Plataforma, mediante el cual se realizan adquisiciones de bienes o servicios de manera ágil y expedita a través de órdenes de suministro o servicio;</w:t>
      </w:r>
    </w:p>
    <w:p>
      <w:pPr>
        <w:pStyle w:val="Texto"/>
        <w:spacing w:lineRule="exact" w:line="225"/>
        <w:ind w:hanging="720" w:start="1296" w:end="0"/>
        <w:rPr>
          <w:lang w:val="es-MX"/>
        </w:rPr>
      </w:pPr>
      <w:r>
        <w:rPr>
          <w:b/>
          <w:lang w:val="es-MX"/>
        </w:rPr>
        <w:t>XX.</w:t>
        <w:tab/>
        <w:t>Tratados:</w:t>
      </w:r>
      <w:r>
        <w:rPr>
          <w:lang w:val="es-MX"/>
        </w:rPr>
        <w:t xml:space="preserve"> los convenios regidos por el derecho internacional público, celebrados por escrito entre el gobierno de los Estados Unidos Mexicanos con aprobación del Senado y uno o varios sujetos de Derecho Internacional Público, ya sea que para su aplicación requiera o no la celebración de acuerdos en materias específicas, cualquiera que sea su denominación, mediante los cuales los Estados Unidos Mexicanos asumen compromisos;</w:t>
      </w:r>
    </w:p>
    <w:p>
      <w:pPr>
        <w:pStyle w:val="Texto"/>
        <w:spacing w:lineRule="exact" w:line="225"/>
        <w:ind w:hanging="720" w:start="1296" w:end="0"/>
        <w:rPr>
          <w:lang w:val="es-MX"/>
        </w:rPr>
      </w:pPr>
      <w:r>
        <w:rPr>
          <w:b/>
          <w:lang w:val="es-MX"/>
        </w:rPr>
        <w:t>XXI.</w:t>
        <w:tab/>
        <w:t>UMA:</w:t>
      </w:r>
      <w:r>
        <w:rPr>
          <w:lang w:val="es-MX"/>
        </w:rPr>
        <w:t xml:space="preserve"> Unidad de Medida y Actualización.</w:t>
      </w:r>
    </w:p>
    <w:p>
      <w:pPr>
        <w:pStyle w:val="Texto"/>
        <w:spacing w:lineRule="exact" w:line="225"/>
        <w:rPr>
          <w:lang w:val="es-MX"/>
        </w:rPr>
      </w:pPr>
      <w:r>
        <w:rPr>
          <w:b/>
          <w:lang w:val="es-MX"/>
        </w:rPr>
        <w:t>Artículo 6.</w:t>
      </w:r>
      <w:r>
        <w:rPr>
          <w:lang w:val="es-MX"/>
        </w:rPr>
        <w:t xml:space="preserve"> Para los efectos de esta Ley, entre las adquisiciones, arrendamientos y servicios, quedan comprendidos:</w:t>
      </w:r>
    </w:p>
    <w:p>
      <w:pPr>
        <w:pStyle w:val="Texto"/>
        <w:spacing w:lineRule="exact" w:line="225"/>
        <w:ind w:hanging="720" w:start="1296" w:end="0"/>
        <w:rPr>
          <w:lang w:val="es-MX"/>
        </w:rPr>
      </w:pPr>
      <w:r>
        <w:rPr>
          <w:b/>
          <w:lang w:val="es-MX"/>
        </w:rPr>
        <w:t>I.</w:t>
        <w:tab/>
      </w:r>
      <w:r>
        <w:rPr>
          <w:lang w:val="es-MX"/>
        </w:rPr>
        <w:t>Las adquisiciones y los arrendamientos de bienes muebles;</w:t>
      </w:r>
    </w:p>
    <w:p>
      <w:pPr>
        <w:pStyle w:val="Texto"/>
        <w:spacing w:lineRule="exact" w:line="225"/>
        <w:ind w:hanging="720" w:start="1296" w:end="0"/>
        <w:rPr>
          <w:lang w:val="es-MX"/>
        </w:rPr>
      </w:pPr>
      <w:r>
        <w:rPr>
          <w:b/>
          <w:lang w:val="es-MX"/>
        </w:rPr>
        <w:t>II.</w:t>
        <w:tab/>
      </w:r>
      <w:r>
        <w:rPr>
          <w:lang w:val="es-MX"/>
        </w:rPr>
        <w:t>Las adquisiciones de bienes muebles que deban incorporarse, adherirse o destinarse a un inmueble, que sean necesarios para la realización de las obras públicas por administración directa, o los que suministren las dependencias y entidades de acuerdo con lo pactado en los contratos de obras públicas;</w:t>
      </w:r>
    </w:p>
    <w:p>
      <w:pPr>
        <w:pStyle w:val="Texto"/>
        <w:spacing w:lineRule="exact" w:line="225"/>
        <w:ind w:hanging="720" w:start="1296" w:end="0"/>
        <w:rPr>
          <w:lang w:val="es-MX"/>
        </w:rPr>
      </w:pPr>
      <w:r>
        <w:rPr>
          <w:b/>
          <w:lang w:val="es-MX"/>
        </w:rPr>
        <w:t>III.</w:t>
        <w:tab/>
      </w:r>
      <w:r>
        <w:rPr>
          <w:lang w:val="es-MX"/>
        </w:rPr>
        <w:t>Las adquisiciones de bienes muebles que incluyan la instalación, por parte del proveedor, en inmuebles que se encuentren bajo la responsabilidad de las dependencias y entidades, cuando su precio sea superior al de su instalación;</w:t>
      </w:r>
    </w:p>
    <w:p>
      <w:pPr>
        <w:pStyle w:val="Texto"/>
        <w:spacing w:lineRule="exact" w:line="225"/>
        <w:ind w:hanging="720" w:start="1296" w:end="0"/>
        <w:rPr>
          <w:lang w:val="es-MX"/>
        </w:rPr>
      </w:pPr>
      <w:r>
        <w:rPr>
          <w:b/>
          <w:lang w:val="es-MX"/>
        </w:rPr>
        <w:t>IV.</w:t>
        <w:tab/>
      </w:r>
      <w:r>
        <w:rPr>
          <w:lang w:val="es-MX"/>
        </w:rPr>
        <w:t>La contratación de los servicios relativos a bienes muebles que se encuentren incorporados o adheridos a inmuebles, cuyo mantenimiento no implique modificación alguna al propio inmueble, y sea prestado por persona cuya actividad comercial corresponda al servicio requerido;</w:t>
      </w:r>
    </w:p>
    <w:p>
      <w:pPr>
        <w:pStyle w:val="Texto"/>
        <w:spacing w:lineRule="exact" w:line="225"/>
        <w:ind w:hanging="720" w:start="1296" w:end="0"/>
        <w:rPr>
          <w:lang w:val="es-MX"/>
        </w:rPr>
      </w:pPr>
      <w:r>
        <w:rPr>
          <w:b/>
          <w:lang w:val="es-MX"/>
        </w:rPr>
        <w:t>V.</w:t>
        <w:tab/>
      </w:r>
      <w:r>
        <w:rPr>
          <w:lang w:val="es-MX"/>
        </w:rPr>
        <w:t>La reconstrucción y mantenimiento de bienes muebles; maquila; seguros; transportación de bienes muebles o personas, y contratación de servicios de limpieza y vigilancia;</w:t>
      </w:r>
    </w:p>
    <w:p>
      <w:pPr>
        <w:pStyle w:val="Texto"/>
        <w:spacing w:lineRule="exact" w:line="225"/>
        <w:ind w:hanging="720" w:start="1296" w:end="0"/>
        <w:rPr>
          <w:lang w:val="es-MX"/>
        </w:rPr>
      </w:pPr>
      <w:r>
        <w:rPr>
          <w:b/>
          <w:lang w:val="es-MX"/>
        </w:rPr>
        <w:t>VI.</w:t>
        <w:tab/>
      </w:r>
      <w:r>
        <w:rPr>
          <w:lang w:val="es-MX"/>
        </w:rPr>
        <w:t>La prestación de servicios de personas físicas, excepto la contratación de servicios personales subordinados o bajo el régimen de honorarios;</w:t>
      </w:r>
    </w:p>
    <w:p>
      <w:pPr>
        <w:pStyle w:val="Texto"/>
        <w:spacing w:lineRule="exact" w:line="225"/>
        <w:ind w:hanging="720" w:start="1296" w:end="0"/>
        <w:rPr>
          <w:lang w:val="es-MX"/>
        </w:rPr>
      </w:pPr>
      <w:r>
        <w:rPr>
          <w:b/>
          <w:lang w:val="es-MX"/>
        </w:rPr>
        <w:t>VII.</w:t>
        <w:tab/>
      </w:r>
      <w:r>
        <w:rPr>
          <w:lang w:val="es-MX"/>
        </w:rPr>
        <w:t>La contratación de consultorías, asesorías, estudios e investigaciones;</w:t>
      </w:r>
    </w:p>
    <w:p>
      <w:pPr>
        <w:pStyle w:val="Texto"/>
        <w:spacing w:lineRule="exact" w:line="225"/>
        <w:ind w:hanging="720" w:start="1296" w:end="0"/>
        <w:rPr>
          <w:lang w:val="es-MX"/>
        </w:rPr>
      </w:pPr>
      <w:r>
        <w:rPr>
          <w:b/>
          <w:lang w:val="es-MX"/>
        </w:rPr>
        <w:t>VIII.</w:t>
        <w:tab/>
      </w:r>
      <w:r>
        <w:rPr>
          <w:lang w:val="es-MX"/>
        </w:rPr>
        <w:t>La contratación simultánea de bienes, su instalación y la prestación de servicios, con un mismo objeto, conforme a los lineamientos que, en su caso, emita la Secretaría, y</w:t>
      </w:r>
    </w:p>
    <w:p>
      <w:pPr>
        <w:pStyle w:val="Texto"/>
        <w:spacing w:lineRule="exact" w:line="225"/>
        <w:ind w:hanging="720" w:start="1296" w:end="0"/>
        <w:rPr>
          <w:lang w:val="es-MX"/>
        </w:rPr>
      </w:pPr>
      <w:r>
        <w:rPr>
          <w:b/>
          <w:lang w:val="es-MX"/>
        </w:rPr>
        <w:t>IX.</w:t>
        <w:tab/>
      </w:r>
      <w:r>
        <w:rPr>
          <w:lang w:val="es-MX"/>
        </w:rPr>
        <w:t>En general, los servicios de cualquier naturaleza cuya prestación genere una obligación de pago para las dependencias y entidades, salvo que la contratación se encuentre regulada en forma específica por otras disposiciones legales. Corresponderá a la Secretaría, a solicitud de la dependencia o entidad de que se trate, determinar si un servicio se ubica en la hipótesis de esta fracción.</w:t>
      </w:r>
    </w:p>
    <w:p>
      <w:pPr>
        <w:pStyle w:val="Texto"/>
        <w:spacing w:lineRule="exact" w:line="225"/>
        <w:rPr>
          <w:lang w:val="es-MX"/>
        </w:rPr>
      </w:pPr>
      <w:r>
        <w:rPr>
          <w:lang w:val="es-MX"/>
        </w:rPr>
        <w:t>La aplicación de esta Ley se determinará tratándose de las adquisiciones, arrendamientos y servicios a que se refiere el presente artículo, con independencia del capítulo, concepto o partida del clasificador por objeto del gasto en el que se encuentre contemplado el recurso para llevarla a cabo.</w:t>
      </w:r>
    </w:p>
    <w:p>
      <w:pPr>
        <w:pStyle w:val="Texto"/>
        <w:spacing w:lineRule="exact" w:line="225"/>
        <w:rPr>
          <w:lang w:val="es-MX"/>
        </w:rPr>
      </w:pPr>
      <w:r>
        <w:rPr>
          <w:b/>
          <w:lang w:val="es-MX"/>
        </w:rPr>
        <w:t>Artículo 7.</w:t>
      </w:r>
      <w:r>
        <w:rPr>
          <w:lang w:val="es-MX"/>
        </w:rPr>
        <w:t xml:space="preserve"> La aplicación de esta Ley será sin perjuicio de lo dispuesto en los tratados.</w:t>
      </w:r>
    </w:p>
    <w:p>
      <w:pPr>
        <w:pStyle w:val="Texto"/>
        <w:spacing w:lineRule="exact" w:line="225"/>
        <w:rPr>
          <w:lang w:val="es-MX"/>
        </w:rPr>
      </w:pPr>
      <w:r>
        <w:rPr>
          <w:b/>
          <w:lang w:val="es-MX"/>
        </w:rPr>
        <w:t>Artículo 8.</w:t>
      </w:r>
      <w:r>
        <w:rPr>
          <w:lang w:val="es-MX"/>
        </w:rPr>
        <w:t xml:space="preserve"> Será responsabilidad de las dependencias y entidades contratar los servicios correspondientes para mantener adecuada y satisfactoriamente asegurados los bienes con que cuenten.</w:t>
      </w:r>
    </w:p>
    <w:p>
      <w:pPr>
        <w:pStyle w:val="Texto"/>
        <w:spacing w:lineRule="exact" w:line="225"/>
        <w:rPr>
          <w:lang w:val="es-MX"/>
        </w:rPr>
      </w:pPr>
      <w:r>
        <w:rPr>
          <w:lang w:val="es-MX"/>
        </w:rPr>
        <w:t>Lo dispuesto en el párrafo anterior no será aplicable cuando por razón de la naturaleza de los bienes o el tipo de riesgos a los que están expuestos, el costo de aseguramiento represente una erogación que no guarde relación directa con el beneficio que pudiera obtenerse o se constate que no exista oferta de seguros en el mercado para los bienes de que se trate. La Secretaría autorizará previamente la aplicación de la excepción.</w:t>
      </w:r>
    </w:p>
    <w:p>
      <w:pPr>
        <w:pStyle w:val="Texto"/>
        <w:spacing w:lineRule="exact" w:line="225"/>
        <w:rPr>
          <w:lang w:val="es-MX"/>
        </w:rPr>
      </w:pPr>
      <w:r>
        <w:rPr>
          <w:b/>
          <w:lang w:val="es-MX"/>
        </w:rPr>
        <w:t>Artículo 9.</w:t>
      </w:r>
      <w:r>
        <w:rPr>
          <w:lang w:val="es-MX"/>
        </w:rPr>
        <w:t xml:space="preserve"> Corresponde a la Secretaría interpretar, para efectos administrativos, esta Ley y demás disposiciones emanadas de la misma, con la opinión que, en su caso, le corresponda a Hacienda en materia presupuestaria y a la Secretaría de Economía, en el ámbito de su competencia.</w:t>
      </w:r>
    </w:p>
    <w:p>
      <w:pPr>
        <w:pStyle w:val="Texto"/>
        <w:spacing w:lineRule="exact" w:line="225"/>
        <w:rPr>
          <w:lang w:val="es-MX"/>
        </w:rPr>
      </w:pPr>
      <w:r>
        <w:rPr>
          <w:lang w:val="es-MX"/>
        </w:rPr>
        <w:t>La Secretaría establecerá y conducirá la política general en materia de las contrataciones reguladas por la presente Ley, y dictará las disposiciones administrativas que sean estrictamente necesarias para el adecuado cumplimiento de la misma, tomando en cuenta, cuando corresponda, las opiniones de Hacienda en materia presupuestaria, y a la Secretaría de Economía en el ámbito de su competencia. Las disposiciones de carácter general se publicarán en el Diario Oficial de la Federación.</w:t>
      </w:r>
    </w:p>
    <w:p>
      <w:pPr>
        <w:pStyle w:val="Texto"/>
        <w:spacing w:lineRule="exact" w:line="225"/>
        <w:rPr>
          <w:lang w:val="es-MX"/>
        </w:rPr>
      </w:pPr>
      <w:r>
        <w:rPr>
          <w:b/>
          <w:lang w:val="es-MX"/>
        </w:rPr>
        <w:t>Artículo 10.</w:t>
      </w:r>
      <w:r>
        <w:rPr>
          <w:lang w:val="es-MX"/>
        </w:rPr>
        <w:t xml:space="preserve"> Atendiendo a las disposiciones de esta Ley y a las demás que de ella emanen, la Secretaría, con previa opinión de la Secretaría de Economía, dictará las reglas con un enfoque sostenible que deban observar las dependencias y entidades, derivadas de programas que tengan por objeto promover la participación de las empresas nacionales, especialmente de las Mipymes, </w:t>
      </w:r>
      <w:r>
        <w:rPr/>
        <w:t>cooperativas y otros organismos del sector social de la economía certificados por el Instituto Nacional de la Economía Social, incluyendo aquellos cuyo objeto sea la inclusión laboral de mujeres y personas vulnerables</w:t>
      </w:r>
      <w:r>
        <w:rPr>
          <w:lang w:val="es-MX"/>
        </w:rPr>
        <w:t>, así como las constituidas o conformadas por grupos de atención prioritaria que cuenten con documento de constitución y registro emitido conforme a las disposiciones jurídicas aplicables. Adicionalmente, las dependencias y entidades deberán diseñar y ejecutar programas de desarrollo de proveedores de Mipymes nacionales para generar cadenas de proveeduría respecto de bienes y servicios que liciten regularmente, con un enfoque sostenible.</w:t>
      </w:r>
    </w:p>
    <w:p>
      <w:pPr>
        <w:pStyle w:val="Texto"/>
        <w:spacing w:lineRule="exact" w:line="225"/>
        <w:rPr>
          <w:lang w:val="es-MX"/>
        </w:rPr>
      </w:pPr>
      <w:r>
        <w:rPr>
          <w:lang w:val="es-MX"/>
        </w:rPr>
        <w:t xml:space="preserve">En el Reglamento de esta Ley se establecerán las directrices para fomentar la participación de las Mipymes, </w:t>
      </w:r>
      <w:r>
        <w:rPr/>
        <w:t>cooperativas y otros organismos del sector social de la economía certificados por el Instituto Nacional de la Economía Social, incluyendo aquellos cuyo objeto sea la inclusión laboral de mujeres y personas vulnerables</w:t>
      </w:r>
      <w:r>
        <w:rPr>
          <w:lang w:val="es-MX"/>
        </w:rPr>
        <w:t>, así como las constituidas o conformadas por grupos de atención prioritaria que cuenten con documento de constitución y registro emitido conforme a las disposiciones jurídicas aplicables, en los procedimientos de contratación que realicen las dependencias y entidades.</w:t>
      </w:r>
    </w:p>
    <w:p>
      <w:pPr>
        <w:pStyle w:val="Texto"/>
        <w:spacing w:lineRule="exact" w:line="233"/>
        <w:rPr>
          <w:lang w:val="es-MX"/>
        </w:rPr>
      </w:pPr>
      <w:r>
        <w:rPr>
          <w:b/>
          <w:lang w:val="es-MX"/>
        </w:rPr>
        <w:t>Artículo 11.</w:t>
      </w:r>
      <w:r>
        <w:rPr>
          <w:lang w:val="es-MX"/>
        </w:rPr>
        <w:t xml:space="preserve"> En materia de adquisiciones, arrendamientos y servicios, las personas titulares de las dependencias y los órganos de gobierno de las entidades serán los responsables de que, en la adopción e instrumentación de las acciones que deban llevar a cabo en cumplimiento de esta Ley, se observen criterios que promuevan la modernización y desarrollo administrativo, así como la efectiva delegación de facultades.</w:t>
      </w:r>
    </w:p>
    <w:p>
      <w:pPr>
        <w:pStyle w:val="Texto"/>
        <w:spacing w:lineRule="exact" w:line="233"/>
        <w:rPr>
          <w:lang w:val="es-MX"/>
        </w:rPr>
      </w:pPr>
      <w:r>
        <w:rPr>
          <w:lang w:val="es-MX"/>
        </w:rPr>
        <w:t>Las facultades conferidas por esta Ley a las personas titulares de las dependencias podrán ser ejercidas por las personas titulares de sus órganos desconcentrados, previo acuerdo delegatorio.</w:t>
      </w:r>
    </w:p>
    <w:p>
      <w:pPr>
        <w:pStyle w:val="Texto"/>
        <w:spacing w:lineRule="exact" w:line="233"/>
        <w:rPr>
          <w:lang w:val="es-MX"/>
        </w:rPr>
      </w:pPr>
      <w:r>
        <w:rPr>
          <w:b/>
          <w:lang w:val="es-MX"/>
        </w:rPr>
        <w:t>Artículo 12.</w:t>
      </w:r>
      <w:r>
        <w:rPr>
          <w:lang w:val="es-MX"/>
        </w:rPr>
        <w:t xml:space="preserve"> En los casos de adquisiciones, arrendamientos o servicios financiados con fondos provenientes de créditos externos otorgados al Gobierno Federal o con su garantía por organismos financieros regionales o multilaterales, los procedimientos, requisitos y demás disposiciones para su contratación serán establecidos,</w:t>
      </w:r>
      <w:r>
        <w:rPr/>
        <w:t xml:space="preserve"> con la opinión de Hacienda,</w:t>
      </w:r>
      <w:r>
        <w:rPr>
          <w:lang w:val="es-MX"/>
        </w:rPr>
        <w:t xml:space="preserve"> por la Secretaría, aplicando en lo procedente lo dispuesto por esta Ley y deberán precisarse en las convocatorias, invitaciones y contratos correspondientes.</w:t>
      </w:r>
    </w:p>
    <w:p>
      <w:pPr>
        <w:pStyle w:val="Texto"/>
        <w:spacing w:lineRule="exact" w:line="233"/>
        <w:rPr>
          <w:lang w:val="es-MX"/>
        </w:rPr>
      </w:pPr>
      <w:r>
        <w:rPr>
          <w:b/>
          <w:lang w:val="es-MX"/>
        </w:rPr>
        <w:t>Artículo 13.</w:t>
      </w:r>
      <w:r>
        <w:rPr>
          <w:lang w:val="es-MX"/>
        </w:rPr>
        <w:t xml:space="preserve"> Serán supletorias de esta Ley y de las demás disposiciones que de ella se deriven, en lo que corresponda, el Código Civil Federal, la Ley Federal de Procedimiento Administrativo y el Código Nacional de Procedimientos Civiles y Familiares.</w:t>
      </w:r>
    </w:p>
    <w:p>
      <w:pPr>
        <w:pStyle w:val="Texto"/>
        <w:spacing w:lineRule="exact" w:line="233"/>
        <w:rPr>
          <w:lang w:val="es-MX"/>
        </w:rPr>
      </w:pPr>
      <w:r>
        <w:rPr>
          <w:lang w:val="es-MX"/>
        </w:rPr>
        <w:t>Lo anterior, sin perjuicio de lo dispuesto en el último párrafo del artículo 91 de la presente Ley.</w:t>
      </w:r>
    </w:p>
    <w:p>
      <w:pPr>
        <w:pStyle w:val="Texto"/>
        <w:spacing w:lineRule="exact" w:line="233"/>
        <w:rPr>
          <w:lang w:val="es-MX"/>
        </w:rPr>
      </w:pPr>
      <w:r>
        <w:rPr>
          <w:b/>
          <w:lang w:val="es-MX"/>
        </w:rPr>
        <w:t>Artículo 14.</w:t>
      </w:r>
      <w:r>
        <w:rPr>
          <w:lang w:val="es-MX"/>
        </w:rPr>
        <w:t xml:space="preserve"> Las dependencias y entidades, previamente al arrendamiento de bienes muebles, deberán realizar los estudios de factibilidad a efecto de determinar la conveniencia para su adquisición, mediante arrendamiento con opción a compra.</w:t>
      </w:r>
    </w:p>
    <w:p>
      <w:pPr>
        <w:pStyle w:val="Texto"/>
        <w:spacing w:lineRule="exact" w:line="233"/>
        <w:rPr>
          <w:lang w:val="es-MX"/>
        </w:rPr>
      </w:pPr>
      <w:r>
        <w:rPr>
          <w:b/>
          <w:lang w:val="es-MX"/>
        </w:rPr>
        <w:t>Artículo 15.</w:t>
      </w:r>
      <w:r>
        <w:rPr>
          <w:lang w:val="es-MX"/>
        </w:rPr>
        <w:t xml:space="preserve"> Para determinar la conveniencia de la adquisición de bienes muebles usados o reconstruidos, las dependencias y entidades deberán realizar un estudio de costo beneficio, con el que se demuestre la conveniencia de su adquisición comparativamente con bienes nuevos; el citado estudio deberá efectuarse mediante avalúo conforme a las disposiciones aplicables, expedido dentro de los seis meses previos, cuando el bien tenga un valor superior a cien mil veces el valor diario vigente de la UMA, el cual deberá integrarse al expediente de la contratación respectiva.</w:t>
      </w:r>
    </w:p>
    <w:p>
      <w:pPr>
        <w:pStyle w:val="Texto"/>
        <w:spacing w:lineRule="exact" w:line="233"/>
        <w:rPr>
          <w:lang w:val="es-MX"/>
        </w:rPr>
      </w:pPr>
      <w:r>
        <w:rPr>
          <w:b/>
          <w:lang w:val="es-MX"/>
        </w:rPr>
        <w:t>Artículo 16.</w:t>
      </w:r>
      <w:r>
        <w:rPr>
          <w:lang w:val="es-MX"/>
        </w:rPr>
        <w:t xml:space="preserve"> Las dependencias y entidades no podrán financiar a proveedores. No se considerará como operación de financiamiento, el otorgamiento de anticipos, los cuales, en todo caso, deberán garantizarse en los términos del artículo 69 de esta Ley.</w:t>
      </w:r>
    </w:p>
    <w:p>
      <w:pPr>
        <w:pStyle w:val="Texto"/>
        <w:spacing w:lineRule="exact" w:line="233"/>
        <w:rPr>
          <w:lang w:val="es-MX"/>
        </w:rPr>
      </w:pPr>
      <w:r>
        <w:rPr>
          <w:lang w:val="es-MX"/>
        </w:rPr>
        <w:t xml:space="preserve">Tratándose de bienes cuyo proceso de fabricación sea superior a sesenta días naturales, las dependencias o entidades otorgarán en igualdad de circunstancias del diez al cincuenta por ciento de anticipo cuando se trate de Mipymes, </w:t>
      </w:r>
      <w:r>
        <w:rPr/>
        <w:t xml:space="preserve">cooperativas, organismos del sector social de la economía certificados por el Instituto Nacional de la Economía Social, incluyendo aquellos cuyo objeto sea la inclusión laboral de mujeres y personas vulnerables </w:t>
      </w:r>
      <w:r>
        <w:rPr>
          <w:lang w:val="es-MX"/>
        </w:rPr>
        <w:t>y las constituidas por grupos de atención prioritarias que cuenten con documento de constitución y registro emitido conforme a las disposiciones jurídicas aplicables, así como a lo establecido en el Reglamento de esta Ley.</w:t>
      </w:r>
    </w:p>
    <w:p>
      <w:pPr>
        <w:pStyle w:val="Texto"/>
        <w:spacing w:lineRule="exact" w:line="233"/>
        <w:rPr>
          <w:lang w:val="es-MX"/>
        </w:rPr>
      </w:pPr>
      <w:r>
        <w:rPr>
          <w:lang w:val="es-MX"/>
        </w:rPr>
        <w:t>Las dependencias y entidades podrán, dentro de su presupuesto autorizado, bajo su responsabilidad y por razones fundadas y motivadas, autorizar el pago de suscripciones, seguros o de otros servicios, en los que no sea posible pactar que su costo sea cubierto después de que la prestación del servicio se realice.</w:t>
      </w:r>
    </w:p>
    <w:p>
      <w:pPr>
        <w:pStyle w:val="Texto"/>
        <w:spacing w:lineRule="exact" w:line="233"/>
        <w:rPr>
          <w:lang w:val="es-MX"/>
        </w:rPr>
      </w:pPr>
      <w:r>
        <w:rPr>
          <w:b/>
          <w:lang w:val="es-MX"/>
        </w:rPr>
        <w:t>Artículo 17.</w:t>
      </w:r>
      <w:r>
        <w:rPr>
          <w:lang w:val="es-MX"/>
        </w:rPr>
        <w:t xml:space="preserve"> En los procedimientos de contratación de carácter internacional abierto, las dependencias y entidades optarán, en igualdad de condiciones, por el empleo de los recursos humanos del país y por la adquisición y arrendamiento de bienes producidos en el país y que cuenten con el porcentaje de contenido nacional indicado en el artículo 39, fracción I, de esta Ley, los cuales deberán contar, en la comparación económica de las proposiciones, con un margen hasta del quince por ciento de preferencia en el precio respecto de los bienes de importación, conforme a las reglas que establezca la Secretaría, previa opinión de la Secretaría de Economía.</w:t>
      </w:r>
    </w:p>
    <w:p>
      <w:pPr>
        <w:pStyle w:val="Texto"/>
        <w:spacing w:lineRule="exact" w:line="233"/>
        <w:rPr>
          <w:lang w:val="es-MX"/>
        </w:rPr>
      </w:pPr>
      <w:r>
        <w:rPr>
          <w:b/>
          <w:lang w:val="es-MX"/>
        </w:rPr>
        <w:t xml:space="preserve">Artículo 18. </w:t>
      </w:r>
      <w:r>
        <w:rPr>
          <w:lang w:val="es-MX"/>
        </w:rPr>
        <w:t>A efecto de que los procedimientos de contratación sean efectuados con responsabilidad social y de manera sostenible, las dependencias y entidades deberán tomar en consideración, al menos, los siguientes aspectos:</w:t>
      </w:r>
    </w:p>
    <w:p>
      <w:pPr>
        <w:pStyle w:val="Texto"/>
        <w:spacing w:lineRule="exact" w:line="233"/>
        <w:ind w:hanging="720" w:start="1296" w:end="0"/>
        <w:rPr>
          <w:lang w:val="es-MX"/>
        </w:rPr>
      </w:pPr>
      <w:r>
        <w:rPr>
          <w:b/>
          <w:lang w:val="es-MX"/>
        </w:rPr>
        <w:t>I.</w:t>
        <w:tab/>
      </w:r>
      <w:r>
        <w:rPr>
          <w:lang w:val="es-MX"/>
        </w:rPr>
        <w:t>Por lo que corresponde a las adquisiciones de papel para uso de oficina, estas deberán contener un mínimo de cincuenta por ciento de fibras de material reciclado o de fibras naturales no derivadas de la madera o de materias primas provenientes de aprovechamientos forestales manejados de manera sustentable en el territorio nacional que se encuentren certificadas conforme a lo dispuesto en las disposiciones jurídicas aplicables;</w:t>
      </w:r>
    </w:p>
    <w:p>
      <w:pPr>
        <w:pStyle w:val="Texto"/>
        <w:spacing w:lineRule="exact" w:line="229"/>
        <w:ind w:hanging="720" w:start="1296" w:end="0"/>
        <w:rPr>
          <w:lang w:val="es-MX"/>
        </w:rPr>
      </w:pPr>
      <w:r>
        <w:rPr>
          <w:b/>
          <w:lang w:val="es-MX"/>
        </w:rPr>
        <w:t>II.</w:t>
        <w:tab/>
      </w:r>
      <w:r>
        <w:rPr>
          <w:lang w:val="es-MX"/>
        </w:rPr>
        <w:t>Tratándose de adquisiciones de madera, muebles y suministros de oficina fabricados con madera, deberán requerirse certificados otorgados por terceros previamente registrados ante la Secretaría de Medio Ambiente y Recursos Naturales, que garanticen el origen y el manejo sustentable de los aprovechamientos forestales de donde proviene dicha madera. En cuanto a los suministros de oficina fabricados con madera, se estará a lo dispuesto en el Reglamento de la presente Ley;</w:t>
      </w:r>
    </w:p>
    <w:p>
      <w:pPr>
        <w:pStyle w:val="Texto"/>
        <w:spacing w:lineRule="exact" w:line="229"/>
        <w:ind w:hanging="720" w:start="1296" w:end="0"/>
        <w:rPr>
          <w:lang w:val="es-MX"/>
        </w:rPr>
      </w:pPr>
      <w:r>
        <w:rPr>
          <w:b/>
          <w:lang w:val="es-MX"/>
        </w:rPr>
        <w:t>III.</w:t>
        <w:tab/>
      </w:r>
      <w:r>
        <w:rPr>
          <w:lang w:val="es-MX"/>
        </w:rPr>
        <w:t>Cuando se utilice la evaluación de puntos y porcentajes, se otorgarán puntos adicionales en los términos de esta Ley, en los casos siguientes:</w:t>
      </w:r>
    </w:p>
    <w:p>
      <w:pPr>
        <w:pStyle w:val="Texto"/>
        <w:spacing w:lineRule="exact" w:line="229"/>
        <w:ind w:hanging="432" w:start="1440" w:end="0"/>
        <w:rPr>
          <w:lang w:val="es-MX"/>
        </w:rPr>
      </w:pPr>
      <w:r>
        <w:rPr>
          <w:b/>
          <w:lang w:val="es-MX"/>
        </w:rPr>
        <w:t>a)</w:t>
        <w:tab/>
      </w:r>
      <w:r>
        <w:rPr>
          <w:lang w:val="es-MX"/>
        </w:rPr>
        <w:t>A personas con discapacidad o a la empresa que cuente con trabajadores con discapacidad en una proporción del cinco por ciento cuando menos de la totalidad de su planta de empleados, cuya antigüedad no sea inferior a un año, misma que se comprobará con el aviso de alta al régimen obligatorio del Instituto Mexicano del Seguro Social;</w:t>
      </w:r>
    </w:p>
    <w:p>
      <w:pPr>
        <w:pStyle w:val="Texto"/>
        <w:spacing w:lineRule="exact" w:line="229"/>
        <w:ind w:hanging="432" w:start="1440" w:end="0"/>
        <w:rPr>
          <w:lang w:val="es-MX"/>
        </w:rPr>
      </w:pPr>
      <w:r>
        <w:rPr>
          <w:b/>
          <w:lang w:val="es-MX"/>
        </w:rPr>
        <w:t>b)</w:t>
        <w:tab/>
      </w:r>
      <w:r>
        <w:rPr>
          <w:lang w:val="es-MX"/>
        </w:rPr>
        <w:t>C</w:t>
      </w:r>
      <w:r>
        <w:rPr/>
        <w:t>ooperativas, organismos del sector social de la economía certificados por el Instituto Nacional de la Economía Social, incluyendo aquellos cuyo objeto sea la inclusión laboral de mujeres y personas vulnerables</w:t>
      </w:r>
      <w:r>
        <w:rPr>
          <w:lang w:val="es-MX"/>
        </w:rPr>
        <w:t xml:space="preserve"> y las constituidas o conformadas por grupos de atención prioritaria, que cuenten con documento de constitución y registro emitido conforme a las disposiciones jurídicas aplicables, así como a las Mipymes, de acuerdo con la copia del documento expedido por autoridad competente que determine su estratificación como micro, pequeña o mediana empresa o con un escrito en el cual manifiesten bajo protesta de decir verdad que cuentan con ese carácter, utilizando para tal fin el formato que al efecto proporcione la convocante.</w:t>
      </w:r>
    </w:p>
    <w:p>
      <w:pPr>
        <w:pStyle w:val="Texto"/>
        <w:spacing w:lineRule="exact" w:line="229"/>
        <w:ind w:hanging="432" w:start="1440" w:end="0"/>
        <w:rPr>
          <w:lang w:val="es-MX"/>
        </w:rPr>
      </w:pPr>
      <w:r>
        <w:rPr>
          <w:lang w:val="es-MX"/>
        </w:rPr>
        <w:tab/>
        <w:t>Se otorgarán puntos adicionales a las empresas que, bajo protesta de decir verdad, manifiesten que en su cadena de valor se incluyen Mipymes, cooperativas, organismos del sector social de la economía certificados por el Instituto Nacional de la Economía Social, incluyendo aquellos cuyo objeto sea la inclusión laboral de mujeres y personas vulnerables, así como las constituidas o conformadas por grupos de atención prioritaria que cuenten con documento de constitución y registro emitido conforme a las disposiciones jurídicas aplicables;</w:t>
      </w:r>
    </w:p>
    <w:p>
      <w:pPr>
        <w:pStyle w:val="Texto"/>
        <w:spacing w:lineRule="exact" w:line="229"/>
        <w:ind w:hanging="432" w:start="1440" w:end="0"/>
        <w:rPr>
          <w:lang w:val="es-MX"/>
        </w:rPr>
      </w:pPr>
      <w:r>
        <w:rPr>
          <w:b/>
          <w:lang w:val="es-MX"/>
        </w:rPr>
        <w:t>c)</w:t>
        <w:tab/>
      </w:r>
      <w:r>
        <w:rPr>
          <w:lang w:val="es-MX"/>
        </w:rPr>
        <w:t>A las empresas que apliquen políticas y prácticas de igualdad de género, conforme a la certificación correspondiente emitida por las autoridades y organismos facultados para tal efecto;</w:t>
      </w:r>
    </w:p>
    <w:p>
      <w:pPr>
        <w:pStyle w:val="Texto"/>
        <w:spacing w:lineRule="exact" w:line="229"/>
        <w:ind w:hanging="432" w:start="1440" w:end="0"/>
        <w:rPr>
          <w:lang w:val="es-MX"/>
        </w:rPr>
      </w:pPr>
      <w:r>
        <w:rPr>
          <w:b/>
          <w:lang w:val="es-MX"/>
        </w:rPr>
        <w:t>d)</w:t>
        <w:tab/>
      </w:r>
      <w:r>
        <w:rPr>
          <w:lang w:val="es-MX"/>
        </w:rPr>
        <w:t>A las empresas que acrediten contar con una política de integridad empresarial, la cual deberá ajustarse a los lineamientos que emita la Secretaría para tal efecto.</w:t>
      </w:r>
    </w:p>
    <w:p>
      <w:pPr>
        <w:pStyle w:val="Texto"/>
        <w:spacing w:lineRule="exact" w:line="229"/>
        <w:ind w:hanging="432" w:start="1440" w:end="0"/>
        <w:rPr/>
      </w:pPr>
      <w:r>
        <w:rPr/>
        <w:tab/>
        <w:t>Tratándose de empresas licitantes que se encuentren constituidas por socios o asociados de personas morales inhabilitadas, se harán acreedoras a una disminución en sus puntos y porcentajes en los términos que se establezcan en los lineamientos a que se refiere el párrafo anterior, y</w:t>
      </w:r>
    </w:p>
    <w:p>
      <w:pPr>
        <w:pStyle w:val="Texto"/>
        <w:spacing w:lineRule="exact" w:line="229"/>
        <w:ind w:hanging="432" w:start="1440" w:end="0"/>
        <w:rPr>
          <w:lang w:val="es-MX"/>
        </w:rPr>
      </w:pPr>
      <w:r>
        <w:rPr>
          <w:b/>
          <w:lang w:val="es-MX"/>
        </w:rPr>
        <w:t>e)</w:t>
        <w:tab/>
      </w:r>
      <w:r>
        <w:rPr>
          <w:lang w:val="es-MX"/>
        </w:rPr>
        <w:t>A las empresas que acrediten que cuentan con alguno de los certificados a que hace referencia el Reglamento de la Ley General del Equilibrio Ecológico y la Protección al Ambiente en Materia de Autorregulación y Auditorías Ambientales, y</w:t>
      </w:r>
    </w:p>
    <w:p>
      <w:pPr>
        <w:pStyle w:val="Texto"/>
        <w:spacing w:lineRule="exact" w:line="229"/>
        <w:ind w:hanging="720" w:start="1296" w:end="0"/>
        <w:rPr>
          <w:lang w:val="es-MX"/>
        </w:rPr>
      </w:pPr>
      <w:r>
        <w:rPr>
          <w:b/>
          <w:lang w:val="es-MX"/>
        </w:rPr>
        <w:t>IV.</w:t>
        <w:tab/>
      </w:r>
      <w:r>
        <w:rPr/>
        <w:t>Las dependencias y entidades podrán llevar a cabo licitaciones públicas de carácter nacional en las que únicamente puedan participar Mipymes, cooperativas, organismos del sector social de la economía certificados por el Instituto Nacional de la Economía Social, incluyendo aquellos cuyo objeto sea la inclusión laboral de mujeres y personas vulnerables, así como las constituidas o conformadas por grupos de atención prioritaria que tengan por objeto la inclusión laboral de mujeres y/o personas vulnerables.</w:t>
      </w:r>
    </w:p>
    <w:p>
      <w:pPr>
        <w:pStyle w:val="Texto"/>
        <w:spacing w:lineRule="exact" w:line="229"/>
        <w:rPr>
          <w:lang w:val="es-MX"/>
        </w:rPr>
      </w:pPr>
      <w:r>
        <w:rPr>
          <w:b/>
          <w:lang w:val="es-MX"/>
        </w:rPr>
        <w:t>Artículo 19.</w:t>
      </w:r>
      <w:r>
        <w:rPr>
          <w:lang w:val="es-MX"/>
        </w:rPr>
        <w:t xml:space="preserve"> Los actos, contratos y convenios que las dependencias y entidades realicen o celebren en contravención a lo dispuesto por esta Ley, serán nulos previa determinación de la autoridad competente.</w:t>
      </w:r>
    </w:p>
    <w:p>
      <w:pPr>
        <w:pStyle w:val="Texto"/>
        <w:spacing w:lineRule="exact" w:line="229"/>
        <w:rPr>
          <w:lang w:val="es-MX"/>
        </w:rPr>
      </w:pPr>
      <w:r>
        <w:rPr>
          <w:lang w:val="es-MX"/>
        </w:rPr>
        <w:t>La solución de las controversias se sujetará a lo previsto por el Título Séptimo de esta Ley, sin perjuicio de lo establecido en los tratados de que México sea parte.</w:t>
      </w:r>
    </w:p>
    <w:p>
      <w:pPr>
        <w:pStyle w:val="Texto"/>
        <w:spacing w:lineRule="exact" w:line="229"/>
        <w:rPr>
          <w:lang w:val="es-MX"/>
        </w:rPr>
      </w:pPr>
      <w:r>
        <w:rPr>
          <w:b/>
          <w:lang w:val="es-MX"/>
        </w:rPr>
        <w:t>Artículo 20.</w:t>
      </w:r>
      <w:r>
        <w:rPr>
          <w:lang w:val="es-MX"/>
        </w:rPr>
        <w:t xml:space="preserve"> Los contratos celebrados en el extranjero respecto de bienes, arrendamientos o servicios que deban ser utilizados o prestados fuera del territorio nacional, se regirán por la legislación del lugar donde se formalice el acto, aplicando en lo procedente lo dispuesto por esta Ley.</w:t>
      </w:r>
    </w:p>
    <w:p>
      <w:pPr>
        <w:pStyle w:val="Texto"/>
        <w:spacing w:lineRule="exact" w:line="219"/>
        <w:rPr>
          <w:lang w:val="es-MX"/>
        </w:rPr>
      </w:pPr>
      <w:r>
        <w:rPr>
          <w:lang w:val="es-MX"/>
        </w:rPr>
        <w:t>Cuando los bienes, arrendamientos o servicios de procedencia extranjera hubieren de ser utilizados o prestados en el país, su procedimiento de contratación y los contratos deberán realizarse dentro del territorio nacional.</w:t>
      </w:r>
    </w:p>
    <w:p>
      <w:pPr>
        <w:pStyle w:val="Texto"/>
        <w:spacing w:lineRule="exact" w:line="219"/>
        <w:rPr>
          <w:lang w:val="es-MX"/>
        </w:rPr>
      </w:pPr>
      <w:r>
        <w:rPr>
          <w:lang w:val="es-MX"/>
        </w:rPr>
        <w:t>En el caso a que se refiere el párrafo anterior, cuando se acredite previamente que el procedimiento de contratación y los contratos no pueden realizarse dentro del territorio nacional, conforme a lo dispuesto por esta Ley, los bienes, arrendamientos o servicios se podrán contratar en el extranjero, aplicando los principios dispuestos por esta.</w:t>
      </w:r>
    </w:p>
    <w:p>
      <w:pPr>
        <w:pStyle w:val="Texto"/>
        <w:spacing w:lineRule="exact" w:line="219"/>
        <w:rPr>
          <w:lang w:val="es-MX"/>
        </w:rPr>
      </w:pPr>
      <w:r>
        <w:rPr>
          <w:lang w:val="es-MX"/>
        </w:rPr>
        <w:t>En los supuestos previstos en los párrafos primero y tercero de este artículo, para acreditar la aplicación de los principios dispuestos por esta Ley, tanto la justificación de la selección del proveedor, como de los bienes, arrendamientos y servicios a contratar y el precio de los mismos, según las circunstancias que concurran en cada caso, deberá motivarse en criterios de eficiencia, eficacia, economía, imparcialidad, transparencia y honradez que aseguren las mejores condiciones para el Estado, lo cual constará en un escrito firmado por la persona titular del área usuaria o requirente, y el dictamen de procedencia de la contratación será autorizado por la persona titular de la dependencia o entidad, o aquella persona servidora pública en quien se delegue dicha función. En ningún caso la delegación podrá recaer en una persona servidora pública con nivel inferior al de director general en las dependencias o su equivalente en las entidades.</w:t>
      </w:r>
    </w:p>
    <w:p>
      <w:pPr>
        <w:pStyle w:val="Texto"/>
        <w:spacing w:lineRule="exact" w:line="219"/>
        <w:rPr>
          <w:lang w:val="es-MX"/>
        </w:rPr>
      </w:pPr>
      <w:r>
        <w:rPr>
          <w:b/>
          <w:lang w:val="es-MX"/>
        </w:rPr>
        <w:t>Artículo 21.</w:t>
      </w:r>
      <w:r>
        <w:rPr>
          <w:lang w:val="es-MX"/>
        </w:rPr>
        <w:t xml:space="preserve"> La Secretaría tendrá a su cargo la política para la determinación de los bienes y servicios susceptibles de ser adquiridos, arrendados o contratados de forma consolidada, con objeto de obtener las mejores condiciones conforme a los principios de eficiencia, eficacia, economía, imparcialidad, transparencia y honradez, y apoyar en condiciones de competencia a las áreas prioritarias del desarrollo, en el ámbito económico, ambiental y social.</w:t>
      </w:r>
    </w:p>
    <w:p>
      <w:pPr>
        <w:pStyle w:val="Texto"/>
        <w:spacing w:lineRule="exact" w:line="219"/>
        <w:rPr>
          <w:lang w:val="es-MX"/>
        </w:rPr>
      </w:pPr>
      <w:r>
        <w:rPr>
          <w:lang w:val="es-MX"/>
        </w:rPr>
        <w:t>Para efectos de lo señalado en el párrafo anterior la Secretaría contará con un Comité de Contrataciones Estratégicas, mismo que estará integrado conforme a lo previsto en el artículo 22 de esta Ley.</w:t>
      </w:r>
    </w:p>
    <w:p>
      <w:pPr>
        <w:pStyle w:val="Texto"/>
        <w:spacing w:lineRule="exact" w:line="219"/>
        <w:rPr>
          <w:lang w:val="es-MX"/>
        </w:rPr>
      </w:pPr>
      <w:r>
        <w:rPr>
          <w:lang w:val="es-MX"/>
        </w:rPr>
        <w:t>Al Comité de Contrataciones Estratégicas le corresponderá, entre otras funciones:</w:t>
      </w:r>
    </w:p>
    <w:p>
      <w:pPr>
        <w:pStyle w:val="Texto"/>
        <w:spacing w:lineRule="exact" w:line="219"/>
        <w:ind w:hanging="720" w:start="1296" w:end="0"/>
        <w:rPr>
          <w:lang w:val="es-MX"/>
        </w:rPr>
      </w:pPr>
      <w:r>
        <w:rPr>
          <w:b/>
          <w:lang w:val="es-MX"/>
        </w:rPr>
        <w:t>I.</w:t>
        <w:tab/>
      </w:r>
      <w:r>
        <w:rPr>
          <w:lang w:val="es-MX"/>
        </w:rPr>
        <w:t>Aprobar los bienes o servicios susceptibles de ser adquiridos, arrendados o contratados de forma consolidada.</w:t>
      </w:r>
    </w:p>
    <w:p>
      <w:pPr>
        <w:pStyle w:val="Texto"/>
        <w:spacing w:lineRule="exact" w:line="219"/>
        <w:ind w:hanging="720" w:start="1296" w:end="0"/>
        <w:rPr>
          <w:lang w:val="es-MX"/>
        </w:rPr>
      </w:pPr>
      <w:r>
        <w:rPr>
          <w:lang w:val="es-MX"/>
        </w:rPr>
        <w:tab/>
        <w:t>Para dicha aprobación el representante competente de Hacienda elaborará la lista de los bienes susceptibles de ser adquiridos o arrendados, o servicios a contratar, con base en el estudio de, al menos, las características y especificaciones generales de los mismos, análisis de la demanda y la posibilidad de generar ahorros con dicha estrategia.</w:t>
      </w:r>
    </w:p>
    <w:p>
      <w:pPr>
        <w:pStyle w:val="Texto"/>
        <w:spacing w:lineRule="exact" w:line="219"/>
        <w:ind w:hanging="720" w:start="1296" w:end="0"/>
        <w:rPr>
          <w:lang w:val="es-MX"/>
        </w:rPr>
      </w:pPr>
      <w:r>
        <w:rPr>
          <w:lang w:val="es-MX"/>
        </w:rPr>
        <w:tab/>
        <w:t>Los miembros del Comité de Contrataciones Estratégicas podrán remitir al representante competente de Hacienda, la propuesta de bienes y servicios para contratar de forma consolidada, para que se realice el estudio a que hace referencia el párrafo anterior y sea presentado al Comité de Contrataciones Estratégicas;</w:t>
      </w:r>
    </w:p>
    <w:p>
      <w:pPr>
        <w:pStyle w:val="Texto"/>
        <w:spacing w:lineRule="exact" w:line="219"/>
        <w:ind w:hanging="720" w:start="1296" w:end="0"/>
        <w:rPr>
          <w:lang w:val="es-MX"/>
        </w:rPr>
      </w:pPr>
      <w:r>
        <w:rPr>
          <w:b/>
          <w:lang w:val="es-MX"/>
        </w:rPr>
        <w:t>II.</w:t>
        <w:tab/>
      </w:r>
      <w:r>
        <w:rPr>
          <w:lang w:val="es-MX"/>
        </w:rPr>
        <w:t>Aprobar su manual de integración y funcionamiento, y</w:t>
      </w:r>
    </w:p>
    <w:p>
      <w:pPr>
        <w:pStyle w:val="Texto"/>
        <w:spacing w:lineRule="exact" w:line="219"/>
        <w:ind w:hanging="720" w:start="1296" w:end="0"/>
        <w:rPr>
          <w:lang w:val="es-MX"/>
        </w:rPr>
      </w:pPr>
      <w:r>
        <w:rPr>
          <w:b/>
          <w:lang w:val="es-MX"/>
        </w:rPr>
        <w:t>III.</w:t>
        <w:tab/>
      </w:r>
      <w:r>
        <w:rPr>
          <w:lang w:val="es-MX"/>
        </w:rPr>
        <w:t>Autorizar, cuando se justifique, la creación de subcomités, así como aprobar la integración y funcionamiento de los mismos.</w:t>
      </w:r>
    </w:p>
    <w:p>
      <w:pPr>
        <w:pStyle w:val="Texto"/>
        <w:spacing w:lineRule="exact" w:line="219"/>
        <w:rPr>
          <w:lang w:val="es-MX"/>
        </w:rPr>
      </w:pPr>
      <w:r>
        <w:rPr>
          <w:lang w:val="es-MX"/>
        </w:rPr>
        <w:t>La Secretaría difundirá a más tardar el 1 de septiembre de cada año, en la Plataforma, la lista de bienes y servicios a consolidar del siguiente ejercicio fiscal, misma que podrá ser publicada en el Diario Oficial de la Federación y actualizada durante su vigencia.</w:t>
      </w:r>
    </w:p>
    <w:p>
      <w:pPr>
        <w:pStyle w:val="Texto"/>
        <w:spacing w:lineRule="exact" w:line="219"/>
        <w:rPr>
          <w:lang w:val="es-MX"/>
        </w:rPr>
      </w:pPr>
      <w:r>
        <w:rPr>
          <w:lang w:val="es-MX"/>
        </w:rPr>
        <w:t>Hacienda con la participación de la Secretaría, elaborará una investigación de mercado de los bienes o servicios aprobados por el Comité de Contrataciones Estratégicas como susceptibles de ser adquiridos, arrendados o contratados de forma consolidada. La investigación de mercado tendrá como propósitos, entre otros, determinar las características y especificaciones técnicas de los bienes o servicios, así como los aspectos que se consideren necesarios para su entrega o prestación, su oferta en la cantidad, calidad y oportunidad requerida, la existencia de proveedores con la capacidad para cumplir con los requerimientos de las dependencias y entidades, así como los precios y condiciones prevalecientes en el mercado.</w:t>
      </w:r>
    </w:p>
    <w:p>
      <w:pPr>
        <w:pStyle w:val="Texto"/>
        <w:spacing w:lineRule="exact" w:line="219"/>
        <w:rPr>
          <w:lang w:val="es-MX"/>
        </w:rPr>
      </w:pPr>
      <w:r>
        <w:rPr>
          <w:lang w:val="es-MX"/>
        </w:rPr>
        <w:t>Hacienda propondrá el procedimiento de contratación a realizar, de acuerdo con el resultado de la investigación de mercado a que se refiere el sexto párrafo del artículo 35 de esta Ley, considerando lo establecido en el artículo 134 de la Constitución Política de los Estados Unidos Mexicanos.</w:t>
      </w:r>
    </w:p>
    <w:p>
      <w:pPr>
        <w:pStyle w:val="Texto"/>
        <w:spacing w:lineRule="exact" w:line="219"/>
        <w:rPr>
          <w:lang w:val="es-MX"/>
        </w:rPr>
      </w:pPr>
      <w:r>
        <w:rPr>
          <w:lang w:val="es-MX"/>
        </w:rPr>
        <w:t>La Secretaría participará de manera preventiva en los actos de los procedimientos de contratación consolidados que se realicen, conforme a los lineamientos que para tal efecto se emitan.</w:t>
      </w:r>
    </w:p>
    <w:p>
      <w:pPr>
        <w:pStyle w:val="Texto"/>
        <w:spacing w:lineRule="exact" w:line="219"/>
        <w:rPr>
          <w:lang w:val="es-MX"/>
        </w:rPr>
      </w:pPr>
      <w:r>
        <w:rPr>
          <w:lang w:val="es-MX"/>
        </w:rPr>
        <w:t>Las dependencias y entidades, previa autorización de la Secretaría, podrán realizar contrataciones consolidadas, conforme a las políticas o lineamientos que esta establezca.</w:t>
      </w:r>
    </w:p>
    <w:p>
      <w:pPr>
        <w:pStyle w:val="Texto"/>
        <w:spacing w:lineRule="exact" w:line="223"/>
        <w:rPr>
          <w:lang w:val="es-MX"/>
        </w:rPr>
      </w:pPr>
      <w:r>
        <w:rPr>
          <w:lang w:val="es-MX"/>
        </w:rPr>
        <w:t>En materia de seguros que se contraten a favor de las personas servidoras públicas de las dependencias, incluido el seguro de vida de las personas pensionadas, Hacienda implementará procedimientos de contratación consolidada y celebrará, en su caso, los contratos correspondientes. Las entidades podrán solicitar su incorporación a las contrataciones que se realicen para las dependencias, siempre y cuando no impliquen dualidad de beneficios para las personas servidoras públicas.</w:t>
      </w:r>
    </w:p>
    <w:p>
      <w:pPr>
        <w:pStyle w:val="Texto"/>
        <w:spacing w:lineRule="exact" w:line="223"/>
        <w:rPr>
          <w:lang w:val="es-MX"/>
        </w:rPr>
      </w:pPr>
      <w:r>
        <w:rPr>
          <w:b/>
          <w:lang w:val="es-MX"/>
        </w:rPr>
        <w:t>Artículo 22.</w:t>
      </w:r>
      <w:r>
        <w:rPr>
          <w:lang w:val="es-MX"/>
        </w:rPr>
        <w:t xml:space="preserve"> El Comité de Contrataciones Estratégicas estará integrado de la siguiente forma:</w:t>
      </w:r>
    </w:p>
    <w:p>
      <w:pPr>
        <w:pStyle w:val="Texto"/>
        <w:spacing w:lineRule="exact" w:line="223"/>
        <w:ind w:hanging="720" w:start="1296" w:end="0"/>
        <w:rPr>
          <w:lang w:val="es-MX"/>
        </w:rPr>
      </w:pPr>
      <w:r>
        <w:rPr>
          <w:b/>
          <w:lang w:val="es-MX"/>
        </w:rPr>
        <w:t>I.</w:t>
        <w:tab/>
      </w:r>
      <w:r>
        <w:rPr>
          <w:lang w:val="es-MX"/>
        </w:rPr>
        <w:t>Un representante que designe la persona titular de la Secretaría, quien lo presidirá y tendrá voto de calidad;</w:t>
      </w:r>
    </w:p>
    <w:p>
      <w:pPr>
        <w:pStyle w:val="Texto"/>
        <w:spacing w:lineRule="exact" w:line="223"/>
        <w:ind w:hanging="720" w:start="1296" w:end="0"/>
        <w:rPr>
          <w:lang w:val="es-MX"/>
        </w:rPr>
      </w:pPr>
      <w:r>
        <w:rPr>
          <w:b/>
          <w:lang w:val="es-MX"/>
        </w:rPr>
        <w:t>II.</w:t>
        <w:tab/>
      </w:r>
      <w:r>
        <w:rPr>
          <w:lang w:val="es-MX"/>
        </w:rPr>
        <w:t>Tres representantes designados por la persona titular de Hacienda, de los cuales uno de ellos será el titular encargado de formular la política de gasto público federal y los dos restantes aquellos con funciones relacionadas con la planeación y ejecución de contrataciones públicas consolidadas;</w:t>
      </w:r>
    </w:p>
    <w:p>
      <w:pPr>
        <w:pStyle w:val="Texto"/>
        <w:spacing w:lineRule="exact" w:line="223"/>
        <w:ind w:hanging="720" w:start="1296" w:end="0"/>
        <w:rPr>
          <w:lang w:val="es-MX"/>
        </w:rPr>
      </w:pPr>
      <w:r>
        <w:rPr>
          <w:b/>
          <w:lang w:val="es-MX"/>
        </w:rPr>
        <w:t>III.</w:t>
        <w:tab/>
      </w:r>
      <w:r>
        <w:rPr>
          <w:lang w:val="es-MX"/>
        </w:rPr>
        <w:t>Un representante designado por la persona titular de la Secretaría de Economía, y</w:t>
      </w:r>
    </w:p>
    <w:p>
      <w:pPr>
        <w:pStyle w:val="Texto"/>
        <w:spacing w:lineRule="exact" w:line="223"/>
        <w:ind w:hanging="720" w:start="1296" w:end="0"/>
        <w:rPr>
          <w:lang w:val="es-MX"/>
        </w:rPr>
      </w:pPr>
      <w:r>
        <w:rPr>
          <w:b/>
          <w:lang w:val="es-MX"/>
        </w:rPr>
        <w:t>IV.</w:t>
        <w:tab/>
      </w:r>
      <w:r>
        <w:rPr>
          <w:lang w:val="es-MX"/>
        </w:rPr>
        <w:t>Tres representantes de la Secretaría, designados por la persona titular de la dependencia.</w:t>
      </w:r>
    </w:p>
    <w:p>
      <w:pPr>
        <w:pStyle w:val="Texto"/>
        <w:spacing w:lineRule="exact" w:line="223"/>
        <w:rPr>
          <w:lang w:val="es-MX"/>
        </w:rPr>
      </w:pPr>
      <w:r>
        <w:rPr>
          <w:lang w:val="es-MX"/>
        </w:rPr>
        <w:t>Las personas integrantes del Comité de Contrataciones Estratégicas tendrán derecho a voz y voto, y deberán tener un nivel mínimo de titular de unidad o equivalente, quienes podrán nombrar a sus respectivos suplentes, con nivel jerárquico inferior a estos, para actuar en ausencia de las mismas.</w:t>
      </w:r>
    </w:p>
    <w:p>
      <w:pPr>
        <w:pStyle w:val="Texto"/>
        <w:spacing w:lineRule="exact" w:line="223"/>
        <w:rPr>
          <w:lang w:val="es-MX"/>
        </w:rPr>
      </w:pPr>
      <w:r>
        <w:rPr>
          <w:lang w:val="es-MX"/>
        </w:rPr>
        <w:t>A las sesiones del Comité de Contrataciones Estratégicas deberán asistir en calidad de asesores, con voz pero sin voto, un representante del área normativa en materia de contrataciones públicas y uno del órgano interno de control, ambos de la Secretaría, así como uno del órgano interno de control de Hacienda, quienes no podrán tener un nivel jerárquico inferior a director general o equivalente.</w:t>
      </w:r>
    </w:p>
    <w:p>
      <w:pPr>
        <w:pStyle w:val="Texto"/>
        <w:spacing w:lineRule="exact" w:line="223"/>
        <w:rPr>
          <w:lang w:val="es-MX"/>
        </w:rPr>
      </w:pPr>
      <w:r>
        <w:rPr>
          <w:lang w:val="es-MX"/>
        </w:rPr>
        <w:t>El Comité de Contrataciones Estratégicas contará con un Secretario Técnico, que será designado por la persona que preside el Comité.</w:t>
      </w:r>
    </w:p>
    <w:p>
      <w:pPr>
        <w:pStyle w:val="Texto"/>
        <w:spacing w:lineRule="exact" w:line="223"/>
        <w:rPr>
          <w:lang w:val="es-MX"/>
        </w:rPr>
      </w:pPr>
      <w:r>
        <w:rPr>
          <w:lang w:val="es-MX"/>
        </w:rPr>
        <w:t>A solicitud de cualquiera de los integrantes y asesores del Comité de Contrataciones Estratégicas, se podrá convocar a sus sesiones a las personas servidoras públicas de las dependencias y entidades cuya intervención se estime necesaria para aclarar aspectos técnicos, administrativos, presupuestales o de cualquier otra naturaleza relacionados con los asuntos sometidos a la consideración del propio Comité, quienes acudirán con el carácter de invitados, con derecho a voz pero sin voto.</w:t>
      </w:r>
    </w:p>
    <w:p>
      <w:pPr>
        <w:pStyle w:val="Texto"/>
        <w:spacing w:lineRule="exact" w:line="223"/>
        <w:rPr>
          <w:lang w:val="es-MX"/>
        </w:rPr>
      </w:pPr>
      <w:r>
        <w:rPr>
          <w:b/>
          <w:lang w:val="es-MX"/>
        </w:rPr>
        <w:t>Artículo 23.</w:t>
      </w:r>
      <w:r>
        <w:rPr>
          <w:lang w:val="es-MX"/>
        </w:rPr>
        <w:t xml:space="preserve"> Hacienda como dependencia encargada de llevar a cabo los procedimientos de contratación consolidados, deberá realizar la agregación de la demanda de las dependencias y entidades.</w:t>
      </w:r>
    </w:p>
    <w:p>
      <w:pPr>
        <w:pStyle w:val="Texto"/>
        <w:spacing w:lineRule="exact" w:line="223"/>
        <w:rPr/>
      </w:pPr>
      <w:r>
        <w:rPr/>
        <w:t>Sin perjuicio de lo anterior, la Secretaría cuando lo considere conveniente, podrá determinar la dependencia o entidad que lleve a cabo algún procedimiento de contratación consolidada.</w:t>
      </w:r>
    </w:p>
    <w:p>
      <w:pPr>
        <w:pStyle w:val="Texto"/>
        <w:spacing w:lineRule="exact" w:line="223"/>
        <w:rPr>
          <w:lang w:val="es-MX"/>
        </w:rPr>
      </w:pPr>
      <w:r>
        <w:rPr>
          <w:b/>
          <w:lang w:val="es-MX"/>
        </w:rPr>
        <w:t>Artículo 24.</w:t>
      </w:r>
      <w:r>
        <w:rPr>
          <w:lang w:val="es-MX"/>
        </w:rPr>
        <w:t xml:space="preserve"> Los acuerdos marco son los acuerdos de voluntades que celebran la Secretaría y Hacienda, en su caso, con la participación de una o varias dependencias o entidades</w:t>
      </w:r>
      <w:r>
        <w:rPr/>
        <w:t xml:space="preserve"> como áreas técnicas</w:t>
      </w:r>
      <w:r>
        <w:rPr>
          <w:lang w:val="es-MX"/>
        </w:rPr>
        <w:t>, con uno o más posibles proveedores, asegurando las mejores condiciones para el Estado en cuanto a precio, calidad, financiamiento, oportunidad y demás circunstancias pertinentes bajo el principio de igualdad; mediante los cuales se establecen las especificaciones técnicas y de calidad, alcances, precios o la forma en que estos últimos se determinarán, y condiciones bajo las cuales los posibles proveedores se obligan a celebrar contratos específicos, órdenes de suministro o de servicio para la adquisición o arrendamiento de bienes y prestación de servicios, con las dependencias o entidades sujetos de esta Ley, en las cuales se determinarán las obligaciones particulares relacionadas con el objeto principal de dichos acuerdos marco.</w:t>
      </w:r>
    </w:p>
    <w:p>
      <w:pPr>
        <w:pStyle w:val="Texto"/>
        <w:spacing w:lineRule="exact" w:line="223"/>
        <w:rPr>
          <w:lang w:val="es-MX"/>
        </w:rPr>
      </w:pPr>
      <w:r>
        <w:rPr>
          <w:lang w:val="es-MX"/>
        </w:rPr>
        <w:t>Hacienda y la Secretaría coordinarán las acciones necesarias con las dependencias y entidades para celebrar los acuerdos marco. Todas las dependencias y entidades deberán sujetarse a las características técnicas, especificaciones y demás previsiones que establezca Hacienda en los acuerdos marco.</w:t>
      </w:r>
    </w:p>
    <w:p>
      <w:pPr>
        <w:pStyle w:val="Texto"/>
        <w:spacing w:lineRule="exact" w:line="223"/>
        <w:rPr/>
      </w:pPr>
      <w:r>
        <w:rPr/>
        <w:t>Hacienda y la Secretaría promoverán la celebración de acuerdos marco con cooperativas u organismos del sector social de la economía certificados por el Instituto Nacional de la Economía Social, incluyendo aquellos cuyo objeto sea la inclusión laboral de mujeres y personas vulnerables, así como con organizaciones constituidas o conformadas por grupos de atención prioritaria, en los términos que al efecto se establezca en el Reglamento de la presente Ley. Para estos efectos se determinarán las dependencias o entidades obligadas a sujetarse a los acuerdos marco con dichas organizaciones.</w:t>
      </w:r>
    </w:p>
    <w:p>
      <w:pPr>
        <w:pStyle w:val="Texto"/>
        <w:spacing w:lineRule="exact" w:line="223"/>
        <w:rPr>
          <w:lang w:val="es-MX"/>
        </w:rPr>
      </w:pPr>
      <w:r>
        <w:rPr>
          <w:lang w:val="es-MX"/>
        </w:rPr>
        <w:t>Hacienda podrá determinar la celebración de un acuerdo marco como resultado de la investigación de mercado prevista en el sexto párrafo del artículo 35 de esta Ley, derivada de la resolución de llevar a cabo una consolidación o, a solicitud de las dependencias y entidades, cuando así se justifique.</w:t>
      </w:r>
    </w:p>
    <w:p>
      <w:pPr>
        <w:pStyle w:val="Texto"/>
        <w:spacing w:lineRule="exact" w:line="226"/>
        <w:rPr>
          <w:lang w:val="es-MX"/>
        </w:rPr>
      </w:pPr>
      <w:r>
        <w:rPr>
          <w:lang w:val="es-MX"/>
        </w:rPr>
        <w:t>Las dependencias y entidades que requieran adquirir o arrendar bienes o contratar la prestación de servicios con las mismas características y calidad generales establecidas en un acuerdo marco, estarán obligadas a suscribir contratos específicos, órdenes de suministro o de servicio al amparo de los acuerdos marco celebrados.</w:t>
      </w:r>
    </w:p>
    <w:p>
      <w:pPr>
        <w:pStyle w:val="Texto"/>
        <w:spacing w:lineRule="exact" w:line="226"/>
        <w:rPr>
          <w:lang w:val="es-MX"/>
        </w:rPr>
      </w:pPr>
      <w:r>
        <w:rPr>
          <w:lang w:val="es-MX"/>
        </w:rPr>
        <w:t>La Secretaría podrá poner en la Plataforma, a disposición de las dependencias y entidades, para la operación de los acuerdos marco de adquisición de bienes, la Tienda Digital del Gobierno Federal y, tratándose de los acuerdos marco para contratar la prestación de servicios, los catálogos electrónicos del Gobierno Federal que los contengan.</w:t>
      </w:r>
    </w:p>
    <w:p>
      <w:pPr>
        <w:pStyle w:val="Texto"/>
        <w:spacing w:lineRule="exact" w:line="226"/>
        <w:rPr>
          <w:lang w:val="es-MX"/>
        </w:rPr>
      </w:pPr>
      <w:r>
        <w:rPr>
          <w:lang w:val="es-MX"/>
        </w:rPr>
        <w:t>Para la asignación de órdenes de suministro o de servicio en la Tienda Digital del Gobierno Federal o en los catálogos electrónicos, la dependencia o entidad elegirá los bienes o servicios que requiera, los cuales podrá adquirir de manera inmediata, sin que sea necesario llevar a cabo alguno de los procedimientos de contratación previstos en esta Ley.</w:t>
      </w:r>
    </w:p>
    <w:p>
      <w:pPr>
        <w:pStyle w:val="Texto"/>
        <w:spacing w:lineRule="exact" w:line="226"/>
        <w:rPr>
          <w:lang w:val="es-MX"/>
        </w:rPr>
      </w:pPr>
      <w:r>
        <w:rPr>
          <w:lang w:val="es-MX"/>
        </w:rPr>
        <w:t>La Secretaría emitirá las disposiciones que regulen las contrataciones realizadas a través de la Tienda Digital del Gobierno Federal y los catálogos electrónicos.</w:t>
      </w:r>
    </w:p>
    <w:p>
      <w:pPr>
        <w:pStyle w:val="Texto"/>
        <w:spacing w:lineRule="exact" w:line="226"/>
        <w:rPr>
          <w:lang w:val="es-MX"/>
        </w:rPr>
      </w:pPr>
      <w:r>
        <w:rPr>
          <w:lang w:val="es-MX"/>
        </w:rPr>
        <w:t>Los posibles proveedores que sean seleccionados serán los únicos que proporcionarán los bienes, arrendamientos o servicios que fueron sujetos al acuerdo marco, a excepción de aquellos casos en que Hacienda, con la opinión de la Secretaría, determine que podrán adherirse nuevos posibles proveedores posterior a la celebración del acuerdo marco.</w:t>
      </w:r>
    </w:p>
    <w:p>
      <w:pPr>
        <w:pStyle w:val="Texto"/>
        <w:spacing w:lineRule="exact" w:line="226"/>
        <w:rPr>
          <w:lang w:val="es-MX"/>
        </w:rPr>
      </w:pPr>
      <w:r>
        <w:rPr>
          <w:lang w:val="es-MX"/>
        </w:rPr>
        <w:t>El proceso de elaboración, celebración y administración de los acuerdos marco se regulará por lo previsto en esta Ley, su Reglamento y, en su caso, en los lineamientos que expida la Secretaría. Los acuerdos marco se regirán por las estipulaciones de las partes y, en lo que fueren omisas, por el Código Civil Federal.</w:t>
      </w:r>
    </w:p>
    <w:p>
      <w:pPr>
        <w:pStyle w:val="Texto"/>
        <w:spacing w:lineRule="exact" w:line="226"/>
        <w:rPr>
          <w:lang w:val="es-MX"/>
        </w:rPr>
      </w:pPr>
      <w:r>
        <w:rPr>
          <w:b/>
          <w:lang w:val="es-MX"/>
        </w:rPr>
        <w:t>Artículo 25.</w:t>
      </w:r>
      <w:r>
        <w:rPr>
          <w:lang w:val="es-MX"/>
        </w:rPr>
        <w:t xml:space="preserve"> Los proveedores interesados en celebrar un acuerdo marco cuya solicitud para celebrarlo haya sido rechazada por Hacienda, podrán interponer el recurso de revisión en contra de tal determinación, en términos de lo previsto en la Ley Federal de Procedimiento Administrativo.</w:t>
      </w:r>
    </w:p>
    <w:p>
      <w:pPr>
        <w:pStyle w:val="Texto"/>
        <w:spacing w:lineRule="exact" w:line="226"/>
        <w:rPr>
          <w:lang w:val="es-MX"/>
        </w:rPr>
      </w:pPr>
      <w:r>
        <w:rPr>
          <w:lang w:val="es-MX"/>
        </w:rPr>
        <w:t>No podrán celebrar un acuerdo marco aquellos proveedores que estén impedidos para contratar, en términos de los artículos 71 y 90 de esta Ley, así como con aquellos que se encuentren en incumplimiento de sus obligaciones fiscales.</w:t>
      </w:r>
    </w:p>
    <w:p>
      <w:pPr>
        <w:pStyle w:val="Texto"/>
        <w:spacing w:lineRule="exact" w:line="226"/>
        <w:rPr>
          <w:lang w:val="es-MX"/>
        </w:rPr>
      </w:pPr>
      <w:r>
        <w:rPr>
          <w:lang w:val="es-MX"/>
        </w:rPr>
        <w:t>Las dependencias y entidades estarán obligadas a adquirir o arrendar los bienes o contratar los servicios objeto de los acuerdos marco celebrados, salvo que acrediten con una investigación de mercado que existen mejores condiciones a las establecidas en dicho acuerdo.</w:t>
      </w:r>
    </w:p>
    <w:p>
      <w:pPr>
        <w:pStyle w:val="Texto"/>
        <w:spacing w:lineRule="exact" w:line="226"/>
        <w:rPr>
          <w:lang w:val="es-MX"/>
        </w:rPr>
      </w:pPr>
      <w:r>
        <w:rPr>
          <w:lang w:val="es-MX"/>
        </w:rPr>
        <w:t>Las dependencias o entidades deberán remitir la citada investigación de mercado a Hacienda para la revisión, validación y determinación correspondiente conforme a los lineamientos que emita la Secretaría.</w:t>
      </w:r>
    </w:p>
    <w:p>
      <w:pPr>
        <w:pStyle w:val="Texto"/>
        <w:spacing w:lineRule="exact" w:line="226"/>
        <w:rPr>
          <w:lang w:val="es-MX"/>
        </w:rPr>
      </w:pPr>
      <w:r>
        <w:rPr>
          <w:b/>
          <w:lang w:val="es-MX"/>
        </w:rPr>
        <w:t>Artículo 26.</w:t>
      </w:r>
      <w:r>
        <w:rPr>
          <w:lang w:val="es-MX"/>
        </w:rPr>
        <w:t xml:space="preserve"> La planeación de las adquisiciones, arrendamientos y servicios que pretendan realizar los sujetos a que se refieren las fracciones I a V del artículo 1 de esta Ley, deberá realizarse con oportunidad y ajustarse a:</w:t>
      </w:r>
    </w:p>
    <w:p>
      <w:pPr>
        <w:pStyle w:val="Texto"/>
        <w:spacing w:lineRule="exact" w:line="226"/>
        <w:ind w:hanging="720" w:start="1296" w:end="0"/>
        <w:rPr>
          <w:lang w:val="es-MX"/>
        </w:rPr>
      </w:pPr>
      <w:r>
        <w:rPr>
          <w:b/>
          <w:lang w:val="es-MX"/>
        </w:rPr>
        <w:t>I.</w:t>
        <w:tab/>
      </w:r>
      <w:r>
        <w:rPr>
          <w:lang w:val="es-MX"/>
        </w:rPr>
        <w:t>Los objetivos y prioridades del Plan Nacional de Desarrollo y de los programas sectoriales, institucionales, regionales y especiales que correspondan, así como a las previsiones contenidas en sus programas anuales;</w:t>
      </w:r>
    </w:p>
    <w:p>
      <w:pPr>
        <w:pStyle w:val="Texto"/>
        <w:spacing w:lineRule="exact" w:line="226"/>
        <w:ind w:hanging="720" w:start="1296" w:end="0"/>
        <w:rPr>
          <w:lang w:val="es-MX"/>
        </w:rPr>
      </w:pPr>
      <w:r>
        <w:rPr>
          <w:b/>
          <w:lang w:val="es-MX"/>
        </w:rPr>
        <w:t>II.</w:t>
        <w:tab/>
      </w:r>
      <w:r>
        <w:rPr>
          <w:lang w:val="es-MX"/>
        </w:rPr>
        <w:t>Los objetivos, metas y previsiones de recursos establecidos en el Presupuesto de Egresos de la Federación o, en su caso, al presupuesto destinado a las contrataciones que los fideicomisos públicos no considerados entidades paraestatales prevean para el ejercicio correspondiente, y</w:t>
      </w:r>
    </w:p>
    <w:p>
      <w:pPr>
        <w:pStyle w:val="Texto"/>
        <w:spacing w:lineRule="exact" w:line="226"/>
        <w:ind w:hanging="720" w:start="1296" w:end="0"/>
        <w:rPr>
          <w:lang w:val="es-MX"/>
        </w:rPr>
      </w:pPr>
      <w:r>
        <w:rPr>
          <w:b/>
          <w:lang w:val="es-MX"/>
        </w:rPr>
        <w:t>III.</w:t>
        <w:tab/>
      </w:r>
      <w:r>
        <w:rPr>
          <w:lang w:val="es-MX"/>
        </w:rPr>
        <w:t>Los lineamientos de planeación de adquisiciones, arrendamientos y servicios que emita la Secretaría.</w:t>
      </w:r>
    </w:p>
    <w:p>
      <w:pPr>
        <w:pStyle w:val="Texto"/>
        <w:spacing w:lineRule="exact" w:line="226"/>
        <w:rPr>
          <w:lang w:val="es-MX"/>
        </w:rPr>
      </w:pPr>
      <w:r>
        <w:rPr>
          <w:b/>
          <w:lang w:val="es-MX"/>
        </w:rPr>
        <w:t>Artículo 27.</w:t>
      </w:r>
      <w:r>
        <w:rPr>
          <w:lang w:val="es-MX"/>
        </w:rPr>
        <w:t xml:space="preserve"> Las dependencias o entidades que requieran contratar servicios de consultorías, asesorías, estudios e investigaciones, previamente verificarán en sus archivos la existencia de trabajos sobre la materia de que se trate.</w:t>
      </w:r>
    </w:p>
    <w:p>
      <w:pPr>
        <w:pStyle w:val="Texto"/>
        <w:spacing w:lineRule="exact" w:line="226"/>
        <w:rPr>
          <w:lang w:val="es-MX"/>
        </w:rPr>
      </w:pPr>
      <w:r>
        <w:rPr>
          <w:lang w:val="es-MX"/>
        </w:rPr>
        <w:t>En el supuesto de que se advierta la existencia de dichos trabajos y se compruebe que los mismos satisfacen los requerimientos de la dependencia o entidad, no procederá la contratación, con excepción de aquellos trabajos necesarios para su adecuación, actualización o complemento.</w:t>
      </w:r>
    </w:p>
    <w:p>
      <w:pPr>
        <w:pStyle w:val="Texto"/>
        <w:spacing w:lineRule="exact" w:line="226"/>
        <w:rPr>
          <w:lang w:val="es-MX"/>
        </w:rPr>
      </w:pPr>
      <w:r>
        <w:rPr>
          <w:lang w:val="es-MX"/>
        </w:rPr>
        <w:t>Las entidades deberán remitir a su coordinadora de sector una descripción sucinta del objeto de los contratos que en estas materias celebren, así como de sus productos.</w:t>
      </w:r>
    </w:p>
    <w:p>
      <w:pPr>
        <w:pStyle w:val="Texto"/>
        <w:spacing w:lineRule="exact" w:line="222"/>
        <w:rPr>
          <w:lang w:val="es-MX"/>
        </w:rPr>
      </w:pPr>
      <w:r>
        <w:rPr>
          <w:lang w:val="es-MX"/>
        </w:rPr>
        <w:t>La erogación para la contratación de servicios de consultorías, asesorías, estudios e investigaciones, requerirá de la autorización escrita de la persona titular de la dependencia o entidad, o aquella persona servidora pública en quién esta delegue dicha atribución, así como del dictamen del área respectiva, de que no se cuenta con personal capacitado o disponible para su realización.</w:t>
      </w:r>
    </w:p>
    <w:p>
      <w:pPr>
        <w:pStyle w:val="Texto"/>
        <w:spacing w:lineRule="exact" w:line="222"/>
        <w:rPr>
          <w:lang w:val="es-MX"/>
        </w:rPr>
      </w:pPr>
      <w:r>
        <w:rPr>
          <w:lang w:val="es-MX"/>
        </w:rPr>
        <w:t>La delegación a que se refiere el párrafo anterior, en ningún caso podrá recaer en persona servidora pública con nivel inferior al de director general en las dependencias o su equivalente en las entidades.</w:t>
      </w:r>
    </w:p>
    <w:p>
      <w:pPr>
        <w:pStyle w:val="Texto"/>
        <w:spacing w:lineRule="exact" w:line="222"/>
        <w:rPr>
          <w:lang w:val="es-MX"/>
        </w:rPr>
      </w:pPr>
      <w:r>
        <w:rPr>
          <w:b/>
          <w:lang w:val="es-MX"/>
        </w:rPr>
        <w:t>Artículo 28.</w:t>
      </w:r>
      <w:r>
        <w:rPr>
          <w:lang w:val="es-MX"/>
        </w:rPr>
        <w:t xml:space="preserve"> Las dependencias y entidades formularán sus programas anuales de adquisiciones, arrendamientos y servicios, y los que abarquen más de un ejercicio presupuestal, así como sus respectivos presupuestos, conforme a los lineamientos de planeación de adquisiciones, arrendamientos y servicios que emita la Secretaría, considerando:</w:t>
      </w:r>
    </w:p>
    <w:p>
      <w:pPr>
        <w:pStyle w:val="Texto"/>
        <w:spacing w:lineRule="exact" w:line="222"/>
        <w:ind w:hanging="720" w:start="1296" w:end="0"/>
        <w:rPr>
          <w:lang w:val="es-MX"/>
        </w:rPr>
      </w:pPr>
      <w:r>
        <w:rPr>
          <w:b/>
          <w:lang w:val="es-MX"/>
        </w:rPr>
        <w:t>I.</w:t>
        <w:tab/>
      </w:r>
      <w:r>
        <w:rPr>
          <w:lang w:val="es-MX"/>
        </w:rPr>
        <w:t>Las acciones previas, durante y posteriores a la realización de dichas operaciones;</w:t>
      </w:r>
    </w:p>
    <w:p>
      <w:pPr>
        <w:pStyle w:val="Texto"/>
        <w:spacing w:lineRule="exact" w:line="222"/>
        <w:ind w:hanging="720" w:start="1296" w:end="0"/>
        <w:rPr>
          <w:lang w:val="es-MX"/>
        </w:rPr>
      </w:pPr>
      <w:r>
        <w:rPr>
          <w:b/>
          <w:lang w:val="es-MX"/>
        </w:rPr>
        <w:t>II.</w:t>
        <w:tab/>
      </w:r>
      <w:r>
        <w:rPr>
          <w:lang w:val="es-MX"/>
        </w:rPr>
        <w:t>Los objetivos y metas a corto, mediano y largo plazo;</w:t>
      </w:r>
    </w:p>
    <w:p>
      <w:pPr>
        <w:pStyle w:val="Texto"/>
        <w:spacing w:lineRule="exact" w:line="222"/>
        <w:ind w:hanging="720" w:start="1296" w:end="0"/>
        <w:rPr>
          <w:lang w:val="es-MX"/>
        </w:rPr>
      </w:pPr>
      <w:r>
        <w:rPr>
          <w:b/>
          <w:lang w:val="es-MX"/>
        </w:rPr>
        <w:t>III.</w:t>
        <w:tab/>
      </w:r>
      <w:r>
        <w:rPr>
          <w:lang w:val="es-MX"/>
        </w:rPr>
        <w:t>La calendarización física y financiera de los recursos necesarios;</w:t>
      </w:r>
    </w:p>
    <w:p>
      <w:pPr>
        <w:pStyle w:val="Texto"/>
        <w:spacing w:lineRule="exact" w:line="222"/>
        <w:ind w:hanging="720" w:start="1296" w:end="0"/>
        <w:rPr>
          <w:lang w:val="es-MX"/>
        </w:rPr>
      </w:pPr>
      <w:r>
        <w:rPr>
          <w:b/>
          <w:lang w:val="es-MX"/>
        </w:rPr>
        <w:t>IV.</w:t>
        <w:tab/>
      </w:r>
      <w:r>
        <w:rPr>
          <w:lang w:val="es-MX"/>
        </w:rPr>
        <w:t>Las unidades responsables de su instrumentación;</w:t>
      </w:r>
    </w:p>
    <w:p>
      <w:pPr>
        <w:pStyle w:val="Texto"/>
        <w:spacing w:lineRule="exact" w:line="222"/>
        <w:ind w:hanging="720" w:start="1296" w:end="0"/>
        <w:rPr>
          <w:lang w:val="es-MX"/>
        </w:rPr>
      </w:pPr>
      <w:r>
        <w:rPr>
          <w:b/>
          <w:lang w:val="es-MX"/>
        </w:rPr>
        <w:t>V.</w:t>
        <w:tab/>
      </w:r>
      <w:r>
        <w:rPr>
          <w:lang w:val="es-MX"/>
        </w:rPr>
        <w:t>Sus programas sustantivos, de apoyo administrativo y de inversiones, así como, en su caso, aquellos relativos a la adquisición de bienes para su posterior comercialización, incluyendo los que habrán de sujetarse a procesos productivos;</w:t>
      </w:r>
    </w:p>
    <w:p>
      <w:pPr>
        <w:pStyle w:val="Texto"/>
        <w:spacing w:lineRule="exact" w:line="222"/>
        <w:ind w:hanging="720" w:start="1296" w:end="0"/>
        <w:rPr>
          <w:lang w:val="es-MX"/>
        </w:rPr>
      </w:pPr>
      <w:r>
        <w:rPr>
          <w:b/>
          <w:lang w:val="es-MX"/>
        </w:rPr>
        <w:t>VI.</w:t>
        <w:tab/>
      </w:r>
      <w:r>
        <w:rPr>
          <w:lang w:val="es-MX"/>
        </w:rPr>
        <w:t>La existencia en cantidad suficiente de los bienes; los plazos estimados de suministro; los avances tecnológicos incorporados en los bienes y, en su caso, los planos, proyectos y especificaciones;</w:t>
      </w:r>
    </w:p>
    <w:p>
      <w:pPr>
        <w:pStyle w:val="Texto"/>
        <w:spacing w:lineRule="exact" w:line="222"/>
        <w:ind w:hanging="720" w:start="1296" w:end="0"/>
        <w:rPr>
          <w:lang w:val="es-MX"/>
        </w:rPr>
      </w:pPr>
      <w:r>
        <w:rPr>
          <w:b/>
          <w:lang w:val="es-MX"/>
        </w:rPr>
        <w:t>VII.</w:t>
        <w:tab/>
      </w:r>
      <w:r>
        <w:rPr>
          <w:lang w:val="es-MX"/>
        </w:rPr>
        <w:t>Las normas aplicables conforme a la Ley de Infraestructura de la Calidad o, a falta de estas, las normas internacionales;</w:t>
      </w:r>
    </w:p>
    <w:p>
      <w:pPr>
        <w:pStyle w:val="Texto"/>
        <w:spacing w:lineRule="exact" w:line="222"/>
        <w:ind w:hanging="720" w:start="1296" w:end="0"/>
        <w:rPr>
          <w:lang w:val="es-MX"/>
        </w:rPr>
      </w:pPr>
      <w:r>
        <w:rPr>
          <w:b/>
          <w:lang w:val="es-MX"/>
        </w:rPr>
        <w:t>VIII.</w:t>
        <w:tab/>
      </w:r>
      <w:r>
        <w:rPr>
          <w:lang w:val="es-MX"/>
        </w:rPr>
        <w:t>Los requerimientos de mantenimiento de los bienes muebles a su cargo, y</w:t>
      </w:r>
    </w:p>
    <w:p>
      <w:pPr>
        <w:pStyle w:val="Texto"/>
        <w:spacing w:lineRule="exact" w:line="222"/>
        <w:ind w:hanging="720" w:start="1296" w:end="0"/>
        <w:rPr>
          <w:lang w:val="es-MX"/>
        </w:rPr>
      </w:pPr>
      <w:r>
        <w:rPr>
          <w:b/>
          <w:lang w:val="es-MX"/>
        </w:rPr>
        <w:t>IX.</w:t>
        <w:tab/>
      </w:r>
      <w:r>
        <w:rPr>
          <w:lang w:val="es-MX"/>
        </w:rPr>
        <w:t>Las demás previsiones que deban tomarse en cuenta según la naturaleza y características de las adquisiciones, arrendamientos o servicios.</w:t>
      </w:r>
    </w:p>
    <w:p>
      <w:pPr>
        <w:pStyle w:val="Texto"/>
        <w:spacing w:lineRule="exact" w:line="222"/>
        <w:rPr>
          <w:lang w:val="es-MX"/>
        </w:rPr>
      </w:pPr>
      <w:r>
        <w:rPr>
          <w:b/>
          <w:lang w:val="es-MX"/>
        </w:rPr>
        <w:t>Artículo 29.</w:t>
      </w:r>
      <w:r>
        <w:rPr>
          <w:lang w:val="es-MX"/>
        </w:rPr>
        <w:t xml:space="preserve"> Las dependencias y entidades pondrán a disposición del público en general, a través de la Plataforma, a más tardar el 31 de diciembre de cada año, su programa anual de adquisiciones, arrendamientos y servicios correspondiente al siguiente ejercicio fiscal de que se trate, con excepción de aquella información que, de conformidad con las disposiciones aplicables, sea de naturaleza reservada o confidencial, en los términos establecidos en las disposiciones vigentes en materia de transparencia y acceso a la información pública y de protección de datos personales.</w:t>
      </w:r>
    </w:p>
    <w:p>
      <w:pPr>
        <w:pStyle w:val="Texto"/>
        <w:spacing w:lineRule="exact" w:line="222"/>
        <w:rPr>
          <w:lang w:val="es-MX"/>
        </w:rPr>
      </w:pPr>
      <w:r>
        <w:rPr>
          <w:lang w:val="es-MX"/>
        </w:rPr>
        <w:t>Las adquisiciones, arrendamientos y servicios contenidos en el citado programa, podrán ser adicionados, modificados, suspendidos o cancelados bajo la responsabilidad de la dependencia o entidad de que se trate. Asimismo, la dependencia o entidad deberá actualizar, a más tardar el último día hábil de cada mes, la información correspondiente en la Plataforma.</w:t>
      </w:r>
    </w:p>
    <w:p>
      <w:pPr>
        <w:pStyle w:val="Texto"/>
        <w:spacing w:lineRule="exact" w:line="222"/>
        <w:rPr>
          <w:lang w:val="es-MX"/>
        </w:rPr>
      </w:pPr>
      <w:r>
        <w:rPr>
          <w:lang w:val="es-MX"/>
        </w:rPr>
        <w:t>En el caso de las adquisiciones, arrendamiento de bienes muebles y prestación de servicios derivados de acuerdos marco, las dependencias y entidades solo podrán modificar el programa previa autorización de la Secretaría. Dicha modificación deberá publicarse en la Plataforma.</w:t>
      </w:r>
    </w:p>
    <w:p>
      <w:pPr>
        <w:pStyle w:val="Texto"/>
        <w:spacing w:lineRule="exact" w:line="222"/>
        <w:rPr>
          <w:lang w:val="es-MX"/>
        </w:rPr>
      </w:pPr>
      <w:r>
        <w:rPr>
          <w:b/>
          <w:lang w:val="es-MX"/>
        </w:rPr>
        <w:t>Artículo 30.</w:t>
      </w:r>
      <w:r>
        <w:rPr>
          <w:lang w:val="es-MX"/>
        </w:rPr>
        <w:t xml:space="preserve"> Las dependencias y entidades deberán establecer comités de adquisiciones, arrendamientos y servicios que tendrán las siguientes funciones:</w:t>
      </w:r>
    </w:p>
    <w:p>
      <w:pPr>
        <w:pStyle w:val="Texto"/>
        <w:spacing w:lineRule="exact" w:line="222"/>
        <w:ind w:hanging="720" w:start="1296" w:end="0"/>
        <w:rPr>
          <w:lang w:val="es-MX"/>
        </w:rPr>
      </w:pPr>
      <w:r>
        <w:rPr>
          <w:b/>
          <w:lang w:val="es-MX"/>
        </w:rPr>
        <w:t>I.</w:t>
        <w:tab/>
      </w:r>
      <w:r>
        <w:rPr>
          <w:lang w:val="es-MX"/>
        </w:rPr>
        <w:t>Revisar el programa y el presupuesto de adquisiciones, arrendamientos y servicios, así como sus modificaciones, y formular las observaciones y recomendaciones convenientes;</w:t>
      </w:r>
    </w:p>
    <w:p>
      <w:pPr>
        <w:pStyle w:val="Texto"/>
        <w:spacing w:lineRule="exact" w:line="222"/>
        <w:ind w:hanging="720" w:start="1296" w:end="0"/>
        <w:rPr>
          <w:lang w:val="es-MX"/>
        </w:rPr>
      </w:pPr>
      <w:r>
        <w:rPr>
          <w:b/>
          <w:lang w:val="es-MX"/>
        </w:rPr>
        <w:t>II.</w:t>
        <w:tab/>
      </w:r>
      <w:r>
        <w:rPr>
          <w:lang w:val="es-MX"/>
        </w:rPr>
        <w:t>Dictaminar previamente a la iniciación del procedimiento, sobre la procedencia de la excepción a la licitación pública por encontrarse en alguno de los supuestos a que se refieren las fracciones I, III, VIII, IX, segundo párrafo, X, XIII, XIV, XV, XVI, XVII y XVIII del artículo 54 de esta Ley. Dicha función también podrá ser ejercida directamente por la persona titular de la dependencia o entidad, o aquella persona servidora pública en quien éste delegue dicha función. En ningún caso la delegación podrá recaer en persona servidora pública con nivel inferior al de director general en las dependencias o su equivalente en las entidades;</w:t>
      </w:r>
    </w:p>
    <w:p>
      <w:pPr>
        <w:pStyle w:val="Texto"/>
        <w:spacing w:lineRule="exact" w:line="222"/>
        <w:ind w:hanging="720" w:start="1296" w:end="0"/>
        <w:rPr>
          <w:lang w:val="es-MX"/>
        </w:rPr>
      </w:pPr>
      <w:r>
        <w:rPr>
          <w:b/>
          <w:lang w:val="es-MX"/>
        </w:rPr>
        <w:t>III.</w:t>
        <w:tab/>
      </w:r>
      <w:r>
        <w:rPr>
          <w:lang w:val="es-MX"/>
        </w:rPr>
        <w:t>En su caso, autorizar los casos no previstos en las políticas, bases y lineamientos en materia de adquisiciones, arrendamientos y servicios que emita la Secretaría, de conformidad con lo previsto en el artículo 4 de la presente Ley;</w:t>
      </w:r>
    </w:p>
    <w:p>
      <w:pPr>
        <w:pStyle w:val="Texto"/>
        <w:spacing w:lineRule="exact" w:line="237"/>
        <w:ind w:hanging="720" w:start="1296" w:end="0"/>
        <w:rPr>
          <w:lang w:val="es-MX"/>
        </w:rPr>
      </w:pPr>
      <w:r>
        <w:rPr>
          <w:b/>
          <w:lang w:val="es-MX"/>
        </w:rPr>
        <w:t>IV.</w:t>
        <w:tab/>
      </w:r>
      <w:r>
        <w:rPr>
          <w:lang w:val="es-MX"/>
        </w:rPr>
        <w:t>Analizar trimestralmente el informe de la conclusión y resultados generales de las contrataciones que se realicen y, en su caso, recomendar las medidas necesarias para verificar que el programa y presupuesto de adquisiciones, arrendamientos y servicios, se ejecuten en tiempo y forma, así como proponer medidas tendientes a mejorar o corregir sus procesos de contratación y ejecución;</w:t>
      </w:r>
    </w:p>
    <w:p>
      <w:pPr>
        <w:pStyle w:val="Texto"/>
        <w:spacing w:lineRule="exact" w:line="237"/>
        <w:ind w:hanging="720" w:start="1296" w:end="0"/>
        <w:rPr>
          <w:lang w:val="es-MX"/>
        </w:rPr>
      </w:pPr>
      <w:r>
        <w:rPr>
          <w:b/>
          <w:lang w:val="es-MX"/>
        </w:rPr>
        <w:t>V.</w:t>
        <w:tab/>
      </w:r>
      <w:r>
        <w:rPr>
          <w:lang w:val="es-MX"/>
        </w:rPr>
        <w:t>Autorizar, cuando se justifique, la creación de subcomités de adquisiciones, arrendamientos y servicios, así como aprobar la integración y funcionamiento de los mismos.</w:t>
      </w:r>
    </w:p>
    <w:p>
      <w:pPr>
        <w:pStyle w:val="Texto"/>
        <w:spacing w:lineRule="exact" w:line="237"/>
        <w:ind w:hanging="720" w:start="1296" w:end="0"/>
        <w:rPr>
          <w:lang w:val="es-MX"/>
        </w:rPr>
      </w:pPr>
      <w:r>
        <w:rPr>
          <w:lang w:val="es-MX"/>
        </w:rPr>
        <w:tab/>
        <w:t>Dichos subcomités no podrán tener las mismas funciones que los comités, salvo que estos justifiquen la imposibilidad de atender todas las operaciones de la dependencia o entidad y se cuente con la anuencia de su titular, en cuyo caso, sólo podrán delegarse las funciones a que se refieren las fracciones II y VII de este artículo;</w:t>
      </w:r>
    </w:p>
    <w:p>
      <w:pPr>
        <w:pStyle w:val="Texto"/>
        <w:spacing w:lineRule="exact" w:line="237"/>
        <w:ind w:hanging="720" w:start="1296" w:end="0"/>
        <w:rPr>
          <w:lang w:val="es-MX"/>
        </w:rPr>
      </w:pPr>
      <w:r>
        <w:rPr>
          <w:b/>
          <w:lang w:val="es-MX"/>
        </w:rPr>
        <w:t>VI.</w:t>
        <w:tab/>
      </w:r>
      <w:r>
        <w:rPr>
          <w:lang w:val="es-MX"/>
        </w:rPr>
        <w:t>Elaborar y aprobar el manual de integración y funcionamiento del Comité, en el cual se deberán considerar cuando menos las siguientes bases:</w:t>
      </w:r>
    </w:p>
    <w:p>
      <w:pPr>
        <w:pStyle w:val="Texto"/>
        <w:spacing w:lineRule="exact" w:line="237"/>
        <w:ind w:hanging="432" w:start="1440" w:end="0"/>
        <w:rPr>
          <w:lang w:val="es-MX"/>
        </w:rPr>
      </w:pPr>
      <w:r>
        <w:rPr>
          <w:b/>
          <w:lang w:val="es-MX"/>
        </w:rPr>
        <w:t>a)</w:t>
        <w:tab/>
      </w:r>
      <w:r>
        <w:rPr>
          <w:lang w:val="es-MX"/>
        </w:rPr>
        <w:t>Será presidido por la persona titular de la Unidad de Administración y Finanzas, en su caso, el Oficial Mayor, o equivalente;</w:t>
      </w:r>
    </w:p>
    <w:p>
      <w:pPr>
        <w:pStyle w:val="Texto"/>
        <w:spacing w:lineRule="exact" w:line="237"/>
        <w:ind w:hanging="432" w:start="1440" w:end="0"/>
        <w:rPr>
          <w:lang w:val="es-MX"/>
        </w:rPr>
      </w:pPr>
      <w:r>
        <w:rPr>
          <w:b/>
          <w:lang w:val="es-MX"/>
        </w:rPr>
        <w:t>b)</w:t>
        <w:tab/>
      </w:r>
      <w:r>
        <w:rPr>
          <w:lang w:val="es-MX"/>
        </w:rPr>
        <w:t>Los vocales titulares deberán tener un nivel jerárquico mínimo de director general o equivalente;</w:t>
      </w:r>
    </w:p>
    <w:p>
      <w:pPr>
        <w:pStyle w:val="Texto"/>
        <w:spacing w:lineRule="exact" w:line="237"/>
        <w:ind w:hanging="432" w:start="1440" w:end="0"/>
        <w:rPr>
          <w:lang w:val="es-MX"/>
        </w:rPr>
      </w:pPr>
      <w:r>
        <w:rPr>
          <w:b/>
          <w:lang w:val="es-MX"/>
        </w:rPr>
        <w:t>c)</w:t>
        <w:tab/>
      </w:r>
      <w:r>
        <w:rPr>
          <w:lang w:val="es-MX"/>
        </w:rPr>
        <w:t>El número total de miembros del Comité deberá ser impar, quienes invariablemente deberán emitir su voto en cada uno de los asuntos que se sometan a su consideración;</w:t>
      </w:r>
    </w:p>
    <w:p>
      <w:pPr>
        <w:pStyle w:val="Texto"/>
        <w:spacing w:lineRule="exact" w:line="237"/>
        <w:ind w:hanging="432" w:start="1440" w:end="0"/>
        <w:rPr>
          <w:lang w:val="es-MX"/>
        </w:rPr>
      </w:pPr>
      <w:r>
        <w:rPr>
          <w:b/>
          <w:lang w:val="es-MX"/>
        </w:rPr>
        <w:t>d)</w:t>
        <w:tab/>
      </w:r>
      <w:r>
        <w:rPr>
          <w:lang w:val="es-MX"/>
        </w:rPr>
        <w:t>El área jurídica y el órgano interno de control en la dependencia o entidad, deberán asistir a las sesiones del Comité, como asesor, con voz, pero sin voto, debiendo pronunciarse de manera razonada en los asuntos que conozca el Comité. Los asesores titulares no podrán tener un nivel jerárquico inferior al de director general o equivalente;</w:t>
      </w:r>
    </w:p>
    <w:p>
      <w:pPr>
        <w:pStyle w:val="Texto"/>
        <w:spacing w:lineRule="exact" w:line="237"/>
        <w:ind w:hanging="432" w:start="1440" w:end="0"/>
        <w:rPr>
          <w:lang w:val="es-MX"/>
        </w:rPr>
      </w:pPr>
      <w:r>
        <w:rPr>
          <w:b/>
          <w:lang w:val="es-MX"/>
        </w:rPr>
        <w:t>e)</w:t>
        <w:tab/>
      </w:r>
      <w:r>
        <w:rPr>
          <w:lang w:val="es-MX"/>
        </w:rPr>
        <w:t>El Comité deberá dictaminar en la misma sesión los asuntos que se presenten a su consideración. El Reglamento de esta Ley establecerá las bases conforme a las cuales los comités podrán de manera excepcional dictaminar los asuntos en una siguiente sesión, y</w:t>
      </w:r>
    </w:p>
    <w:p>
      <w:pPr>
        <w:pStyle w:val="Texto"/>
        <w:spacing w:lineRule="exact" w:line="237"/>
        <w:ind w:hanging="432" w:start="1440" w:end="0"/>
        <w:rPr>
          <w:lang w:val="es-MX"/>
        </w:rPr>
      </w:pPr>
      <w:r>
        <w:rPr>
          <w:b/>
          <w:lang w:val="es-MX"/>
        </w:rPr>
        <w:t>f)</w:t>
        <w:tab/>
      </w:r>
      <w:r>
        <w:rPr>
          <w:lang w:val="es-MX"/>
        </w:rPr>
        <w:t>Los integrantes del Comité con derecho a voz y voto, así como los asesores del mismo, podrán designar por escrito a sus respectivos suplentes, los que no deberán tener un nivel jerárquico inferior a director de área, y</w:t>
      </w:r>
    </w:p>
    <w:p>
      <w:pPr>
        <w:pStyle w:val="Texto"/>
        <w:spacing w:lineRule="exact" w:line="237"/>
        <w:ind w:hanging="720" w:start="1296" w:end="0"/>
        <w:rPr>
          <w:lang w:val="es-MX"/>
        </w:rPr>
      </w:pPr>
      <w:r>
        <w:rPr>
          <w:b/>
          <w:lang w:val="es-MX"/>
        </w:rPr>
        <w:t>VII.</w:t>
        <w:tab/>
      </w:r>
      <w:r>
        <w:rPr>
          <w:lang w:val="es-MX"/>
        </w:rPr>
        <w:t>Coadyuvar al cumplimiento de esta Ley y demás disposiciones aplicables.</w:t>
      </w:r>
    </w:p>
    <w:p>
      <w:pPr>
        <w:pStyle w:val="Texto"/>
        <w:spacing w:lineRule="exact" w:line="237"/>
        <w:rPr>
          <w:lang w:val="es-MX"/>
        </w:rPr>
      </w:pPr>
      <w:r>
        <w:rPr>
          <w:lang w:val="es-MX"/>
        </w:rPr>
        <w:t>La Secretaría podrá autorizar la creación de comités en órganos desconcentrados, cuando la cantidad y monto de sus operaciones o las características de sus funciones así lo justifiquen y se cuente con la anuencia de la persona titular de la dependencia a la que pertenezcan, en cuyo caso, sólo podrán delegarse las funciones a que se refieren las fracciones II, V, VI y VII del presente artículo.</w:t>
      </w:r>
    </w:p>
    <w:p>
      <w:pPr>
        <w:pStyle w:val="Texto"/>
        <w:spacing w:lineRule="exact" w:line="237"/>
        <w:rPr>
          <w:lang w:val="es-MX"/>
        </w:rPr>
      </w:pPr>
      <w:r>
        <w:rPr>
          <w:lang w:val="es-MX"/>
        </w:rPr>
        <w:t>En los casos en que, por la naturaleza de sus funciones o por la magnitud de sus operaciones, no se justifique la instalación de un Comité, la Secretaría podrá autorizar la excepción correspondiente.</w:t>
      </w:r>
    </w:p>
    <w:p>
      <w:pPr>
        <w:pStyle w:val="Texto"/>
        <w:spacing w:lineRule="exact" w:line="237"/>
        <w:rPr>
          <w:lang w:val="es-MX"/>
        </w:rPr>
      </w:pPr>
      <w:r>
        <w:rPr>
          <w:b/>
          <w:lang w:val="es-MX"/>
        </w:rPr>
        <w:t>Artículo 31.</w:t>
      </w:r>
      <w:r>
        <w:rPr>
          <w:lang w:val="es-MX"/>
        </w:rPr>
        <w:t xml:space="preserve"> Hacienda, como dependencia encargada de llevar a cabo los procedimientos de contratación consolidados de bienes y servicios, deberá establecer un Comité de Adquisiciones, Arrendamientos y Servicios para los procedimientos de contratación que requiera realizar, distinto al señalado en el artículo anterior, el cual tendrá las facultades siguientes:</w:t>
      </w:r>
    </w:p>
    <w:p>
      <w:pPr>
        <w:pStyle w:val="Texto"/>
        <w:spacing w:lineRule="exact" w:line="237"/>
        <w:ind w:hanging="720" w:start="1296" w:end="0"/>
        <w:rPr>
          <w:lang w:val="es-MX"/>
        </w:rPr>
      </w:pPr>
      <w:r>
        <w:rPr>
          <w:b/>
          <w:lang w:val="es-MX"/>
        </w:rPr>
        <w:t>I.</w:t>
        <w:tab/>
      </w:r>
      <w:r>
        <w:rPr>
          <w:lang w:val="es-MX"/>
        </w:rPr>
        <w:t>Revisar que las dependencias y entidades cuenten con la suficiencia presupuestal;</w:t>
      </w:r>
    </w:p>
    <w:p>
      <w:pPr>
        <w:pStyle w:val="Texto"/>
        <w:spacing w:lineRule="exact" w:line="237"/>
        <w:ind w:hanging="720" w:start="1296" w:end="0"/>
        <w:rPr>
          <w:lang w:val="es-MX"/>
        </w:rPr>
      </w:pPr>
      <w:r>
        <w:rPr>
          <w:b/>
          <w:lang w:val="es-MX"/>
        </w:rPr>
        <w:t>II.</w:t>
        <w:tab/>
      </w:r>
      <w:r>
        <w:rPr>
          <w:lang w:val="es-MX"/>
        </w:rPr>
        <w:t>Dictaminar, previo al inicio del procedimiento, sobre la procedencia de la excepción a la licitación pública por encontrarse en alguno de los supuestos a que se refieren las fracciones I, III, VIII, IX, segundo párrafo, X, XIII, XIV, XV, XVI y XVII del artículo 54 de esta Ley;</w:t>
      </w:r>
    </w:p>
    <w:p>
      <w:pPr>
        <w:pStyle w:val="Texto"/>
        <w:spacing w:lineRule="exact" w:line="237"/>
        <w:ind w:hanging="720" w:start="1296" w:end="0"/>
        <w:rPr>
          <w:lang w:val="es-MX"/>
        </w:rPr>
      </w:pPr>
      <w:r>
        <w:rPr>
          <w:b/>
          <w:lang w:val="es-MX"/>
        </w:rPr>
        <w:t>III.</w:t>
        <w:tab/>
      </w:r>
      <w:r>
        <w:rPr>
          <w:lang w:val="es-MX"/>
        </w:rPr>
        <w:t>En su caso, autorizar los casos no previstos en las políticas, bases y lineamientos en materia de adquisiciones, arrendamientos y servicios que emita la Secretaría, de conformidad con lo previsto en el artículo 4 de la presente Ley;</w:t>
      </w:r>
    </w:p>
    <w:p>
      <w:pPr>
        <w:pStyle w:val="Texto"/>
        <w:spacing w:lineRule="exact" w:line="237"/>
        <w:ind w:hanging="720" w:start="1296" w:end="0"/>
        <w:rPr>
          <w:lang w:val="es-MX"/>
        </w:rPr>
      </w:pPr>
      <w:r>
        <w:rPr>
          <w:b/>
          <w:lang w:val="es-MX"/>
        </w:rPr>
        <w:t>IV.</w:t>
        <w:tab/>
      </w:r>
      <w:r>
        <w:rPr>
          <w:lang w:val="es-MX"/>
        </w:rPr>
        <w:t>Autorizar, cuando se justifique, la creación de subcomités de adquisiciones, arrendamientos y servicios, así como aprobar la integración y funcionamiento de los mismos;</w:t>
      </w:r>
    </w:p>
    <w:p>
      <w:pPr>
        <w:pStyle w:val="Texto"/>
        <w:spacing w:lineRule="exact" w:line="221"/>
        <w:ind w:hanging="720" w:start="1296" w:end="0"/>
        <w:rPr>
          <w:lang w:val="es-MX"/>
        </w:rPr>
      </w:pPr>
      <w:r>
        <w:rPr>
          <w:b/>
          <w:lang w:val="es-MX"/>
        </w:rPr>
        <w:t>V.</w:t>
        <w:tab/>
      </w:r>
      <w:r>
        <w:rPr>
          <w:lang w:val="es-MX"/>
        </w:rPr>
        <w:t>Elaborar y aprobar el manual de integración y funcionamiento del Comité, en el cual se deberán considerar cuando menos lo siguiente:</w:t>
      </w:r>
    </w:p>
    <w:p>
      <w:pPr>
        <w:pStyle w:val="Texto"/>
        <w:spacing w:lineRule="exact" w:line="221"/>
        <w:ind w:hanging="432" w:start="1440" w:end="0"/>
        <w:rPr>
          <w:lang w:val="es-MX"/>
        </w:rPr>
      </w:pPr>
      <w:r>
        <w:rPr>
          <w:b/>
          <w:lang w:val="es-MX"/>
        </w:rPr>
        <w:t>a)</w:t>
        <w:tab/>
      </w:r>
      <w:r>
        <w:rPr>
          <w:lang w:val="es-MX"/>
        </w:rPr>
        <w:t>Será presidido por la persona servidora pública que designe la persona titular de Hacienda;</w:t>
      </w:r>
    </w:p>
    <w:p>
      <w:pPr>
        <w:pStyle w:val="Texto"/>
        <w:spacing w:lineRule="exact" w:line="221"/>
        <w:ind w:hanging="432" w:start="1440" w:end="0"/>
        <w:rPr>
          <w:lang w:val="es-MX"/>
        </w:rPr>
      </w:pPr>
      <w:r>
        <w:rPr>
          <w:b/>
          <w:lang w:val="es-MX"/>
        </w:rPr>
        <w:t>b)</w:t>
        <w:tab/>
      </w:r>
      <w:r>
        <w:rPr>
          <w:lang w:val="es-MX"/>
        </w:rPr>
        <w:t>Los vocales titulares deberán tener un nivel jerárquico mínimo de titular de unidad;</w:t>
      </w:r>
    </w:p>
    <w:p>
      <w:pPr>
        <w:pStyle w:val="Texto"/>
        <w:spacing w:lineRule="exact" w:line="221"/>
        <w:ind w:hanging="432" w:start="1440" w:end="0"/>
        <w:rPr>
          <w:lang w:val="es-MX"/>
        </w:rPr>
      </w:pPr>
      <w:r>
        <w:rPr>
          <w:b/>
          <w:lang w:val="es-MX"/>
        </w:rPr>
        <w:t>c)</w:t>
        <w:tab/>
      </w:r>
      <w:r>
        <w:rPr>
          <w:lang w:val="es-MX"/>
        </w:rPr>
        <w:t>El número total de miembros del Comité deberá ser impar, quienes invariablemente deberán emitir su voto en cada uno de los asuntos que se sometan a su consideración;</w:t>
      </w:r>
    </w:p>
    <w:p>
      <w:pPr>
        <w:pStyle w:val="Texto"/>
        <w:spacing w:lineRule="exact" w:line="221"/>
        <w:ind w:hanging="432" w:start="1440" w:end="0"/>
        <w:rPr>
          <w:lang w:val="es-MX"/>
        </w:rPr>
      </w:pPr>
      <w:r>
        <w:rPr>
          <w:b/>
          <w:lang w:val="es-MX"/>
        </w:rPr>
        <w:t>d)</w:t>
        <w:tab/>
      </w:r>
      <w:r>
        <w:rPr>
          <w:lang w:val="es-MX"/>
        </w:rPr>
        <w:t>El Comité deberá dictaminar en la misma sesión los asuntos que se presenten a su consideración. El Reglamento de esta Ley establecerá las bases conforme a las cuales el Comité podrá, de manera excepcional, dictaminar los asuntos en una siguiente sesión;</w:t>
      </w:r>
    </w:p>
    <w:p>
      <w:pPr>
        <w:pStyle w:val="Texto"/>
        <w:spacing w:lineRule="exact" w:line="221"/>
        <w:ind w:hanging="432" w:start="1440" w:end="0"/>
        <w:rPr>
          <w:lang w:val="es-MX"/>
        </w:rPr>
      </w:pPr>
      <w:r>
        <w:rPr>
          <w:b/>
          <w:lang w:val="es-MX"/>
        </w:rPr>
        <w:t>e)</w:t>
        <w:tab/>
      </w:r>
      <w:r>
        <w:rPr>
          <w:lang w:val="es-MX"/>
        </w:rPr>
        <w:t>Los integrantes del Comité con derecho a voz y voto, así como los asesores del mismo, podrán designar por escrito a sus respectivos suplentes, los que no deberán tener un nivel jerárquico inferior a director de área;</w:t>
      </w:r>
    </w:p>
    <w:p>
      <w:pPr>
        <w:pStyle w:val="Texto"/>
        <w:spacing w:lineRule="exact" w:line="221"/>
        <w:ind w:hanging="432" w:start="1440" w:end="0"/>
        <w:rPr>
          <w:lang w:val="es-MX"/>
        </w:rPr>
      </w:pPr>
      <w:r>
        <w:rPr>
          <w:b/>
          <w:lang w:val="es-MX"/>
        </w:rPr>
        <w:t>f)</w:t>
        <w:tab/>
      </w:r>
      <w:r>
        <w:rPr>
          <w:lang w:val="es-MX"/>
        </w:rPr>
        <w:t>A solicitud de cualquiera de los integrantes y asesores del Comité, se podrá convocar a sus sesiones a las personas servidoras públicas de las dependencias y entidades cuya intervención se estime necesaria para aclarar aspectos técnicos, administrativos, presupuestales o de cualquier otra naturaleza relacionados con los asuntos sometidos a la consideración del propio Comité, quienes acudirán con el carácter de invitados, con derecho a voz pero sin voto, y</w:t>
      </w:r>
    </w:p>
    <w:p>
      <w:pPr>
        <w:pStyle w:val="Texto"/>
        <w:spacing w:lineRule="exact" w:line="221"/>
        <w:ind w:hanging="432" w:start="1440" w:end="0"/>
        <w:rPr>
          <w:lang w:val="es-MX"/>
        </w:rPr>
      </w:pPr>
      <w:r>
        <w:rPr>
          <w:b/>
          <w:lang w:val="es-MX"/>
        </w:rPr>
        <w:t>g)</w:t>
        <w:tab/>
      </w:r>
      <w:r>
        <w:rPr>
          <w:lang w:val="es-MX"/>
        </w:rPr>
        <w:t>A las sesiones del Comité deberá invitarse como asesores a las personas titulares del órgano interno de control de la Secretaría y de Hacienda, con voz pero sin voto, debiendo pronunciarse de manera razonada en los asuntos que conozca el Comité, y</w:t>
      </w:r>
    </w:p>
    <w:p>
      <w:pPr>
        <w:pStyle w:val="Texto"/>
        <w:spacing w:lineRule="exact" w:line="221"/>
        <w:ind w:hanging="720" w:start="1296" w:end="0"/>
        <w:rPr>
          <w:lang w:val="es-MX"/>
        </w:rPr>
      </w:pPr>
      <w:r>
        <w:rPr>
          <w:b/>
          <w:lang w:val="es-MX"/>
        </w:rPr>
        <w:t>VI.</w:t>
        <w:tab/>
      </w:r>
      <w:r>
        <w:rPr>
          <w:lang w:val="es-MX"/>
        </w:rPr>
        <w:t>Coadyuvar al cumplimiento de esta Ley y demás disposiciones aplicables.</w:t>
      </w:r>
    </w:p>
    <w:p>
      <w:pPr>
        <w:pStyle w:val="Texto"/>
        <w:spacing w:lineRule="exact" w:line="221"/>
        <w:rPr>
          <w:lang w:val="es-MX"/>
        </w:rPr>
      </w:pPr>
      <w:r>
        <w:rPr>
          <w:lang w:val="es-MX"/>
        </w:rPr>
        <w:t>En el caso de las contrataciones consolidadas que lleven a cabo dependencias o entidades distintas de Hacienda, será su Comité de Adquisiciones, Arrendamientos y Servicios el que ejerza las facultades a que se refieren las fracciones I a IV del presente artículo. Para efectos de lo anterior, se podrá convocar a personas servidoras públicas de las dependencias y entidades cuya intervención se estime necesaria, en los términos del inciso f) de la fracción V de este artículo.</w:t>
      </w:r>
    </w:p>
    <w:p>
      <w:pPr>
        <w:pStyle w:val="Texto"/>
        <w:spacing w:lineRule="exact" w:line="221"/>
        <w:rPr>
          <w:lang w:val="es-MX"/>
        </w:rPr>
      </w:pPr>
      <w:r>
        <w:rPr>
          <w:b/>
          <w:lang w:val="es-MX"/>
        </w:rPr>
        <w:t>Artículo 32.</w:t>
      </w:r>
      <w:r>
        <w:rPr>
          <w:lang w:val="es-MX"/>
        </w:rPr>
        <w:t xml:space="preserve"> La planeación, programación, presupuestación y el gasto de las adquisiciones, arrendamientos y servicios se sujetará a las disposiciones específicas del Presupuesto de Egresos de la Federación, así como a lo previsto en la Ley Federal de Presupuesto y Responsabilidad Hacendaria y a las demás disposiciones aplicables; los recursos destinados a ese fin se administrarán con eficiencia, eficacia, economía, imparcialidad, transparencia y honradez para satisfacer los objetivos a los que fueren destinados.</w:t>
      </w:r>
    </w:p>
    <w:p>
      <w:pPr>
        <w:pStyle w:val="Texto"/>
        <w:spacing w:lineRule="exact" w:line="221"/>
        <w:rPr>
          <w:lang w:val="es-MX"/>
        </w:rPr>
      </w:pPr>
      <w:r>
        <w:rPr>
          <w:b/>
          <w:lang w:val="es-MX"/>
        </w:rPr>
        <w:t>Artículo 33.</w:t>
      </w:r>
      <w:r>
        <w:rPr>
          <w:lang w:val="es-MX"/>
        </w:rPr>
        <w:t xml:space="preserve"> Las dependencias y entidades, bajo su responsabilidad, podrán convocar, adjudicar o contratar adquisiciones, arrendamientos y servicios, con cargo a su presupuesto autorizado y sujetándose al calendario de gasto correspondiente. Las dependencias y entidades para contratar, deberán generar para dichos contratos, el compromiso presupuestal en el sistema electrónico de control presupuestario y contabilidad que tenga a disposición Hacienda, u homólogo para aquellas que utilicen un sistema electrónico propio para el control presupuestario y contabilidad, en un periodo no mayor a cinco días hábiles contados a partir de la suscripción de dicho contrato.</w:t>
      </w:r>
    </w:p>
    <w:p>
      <w:pPr>
        <w:pStyle w:val="Texto"/>
        <w:spacing w:lineRule="exact" w:line="221"/>
        <w:rPr>
          <w:lang w:val="es-MX"/>
        </w:rPr>
      </w:pPr>
      <w:r>
        <w:rPr>
          <w:lang w:val="es-MX"/>
        </w:rPr>
        <w:t>En casos excepcionales, previo a la autorización de su presupuesto, las dependencias y entidades podrán solicitar a Hacienda su aprobación para convocar, adjudicar y formalizar contratos cuya vigencia inicie en el ejercicio fiscal siguiente de aquel en el que se formalizan. Los referidos contratos estarán sujetos a la disponibilidad presupuestaria del año en el que se prevé el inicio de su vigencia, por lo que sus efectos estarán condicionados a la existencia de los recursos presupuestarios respectivos, sin que la no realización de la referida condición suspensiva origine responsabilidad alguna para las partes. Cualquier pacto en contrario a lo dispuesto en este párrafo se considerará nulo.</w:t>
      </w:r>
    </w:p>
    <w:p>
      <w:pPr>
        <w:pStyle w:val="Texto"/>
        <w:spacing w:lineRule="exact" w:line="221"/>
        <w:rPr>
          <w:lang w:val="es-MX"/>
        </w:rPr>
      </w:pPr>
      <w:r>
        <w:rPr>
          <w:lang w:val="es-MX"/>
        </w:rPr>
        <w:t>En las adquisiciones, arrendamientos y servicios, cuya vigencia rebase un ejercicio presupuestario, las dependencias o entidades deberán determinar tanto el presupuesto total como el relativo a los ejercicios de que se trate; en la formulación de los presupuestos de los ejercicios subsecuentes se considerarán los costos que, en su momento, se encuentren vigentes, y se dará prioridad a las previsiones para el cumplimiento de las obligaciones contraídas en ejercicios anteriores.</w:t>
      </w:r>
    </w:p>
    <w:p>
      <w:pPr>
        <w:pStyle w:val="Texto"/>
        <w:spacing w:lineRule="exact" w:line="221"/>
        <w:rPr>
          <w:lang w:val="es-MX"/>
        </w:rPr>
      </w:pPr>
      <w:r>
        <w:rPr>
          <w:lang w:val="es-MX"/>
        </w:rPr>
        <w:t>Para los efectos del párrafo anterior, las dependencias y entidades observarán lo dispuesto en el artículo 50 de la Ley Federal de Presupuesto y Responsabilidad Hacendaria. La información sobre estos contratos se difundirá a través de la Plataforma.</w:t>
      </w:r>
    </w:p>
    <w:p>
      <w:pPr>
        <w:pStyle w:val="Texto"/>
        <w:spacing w:lineRule="exact" w:line="232"/>
        <w:rPr>
          <w:lang w:val="es-MX"/>
        </w:rPr>
      </w:pPr>
      <w:r>
        <w:rPr>
          <w:b/>
          <w:lang w:val="es-MX"/>
        </w:rPr>
        <w:t>Artículo 34.</w:t>
      </w:r>
      <w:r>
        <w:rPr>
          <w:lang w:val="es-MX"/>
        </w:rPr>
        <w:t xml:space="preserve"> Las dependencias y entidades podrán, previo a realizar la investigación de mercado a que se refiere el sexto párrafo del artículo 35 de esta Ley, llevar a cabo diálogos estratégicos con los particulares, con la finalidad de intercambiar información respecto a, entre otros, la descripción de los bienes o servicios, condiciones de entrega, beneficios y precios y el lugar en donde se entregarán o llevarán a cabo los mismos, los cuales tendrán una duración de máximo diez días naturales, los cuales podrán prorrogarse por un periodo igual.</w:t>
      </w:r>
    </w:p>
    <w:p>
      <w:pPr>
        <w:pStyle w:val="Texto"/>
        <w:spacing w:lineRule="exact" w:line="232"/>
        <w:rPr>
          <w:lang w:val="es-MX"/>
        </w:rPr>
      </w:pPr>
      <w:r>
        <w:rPr>
          <w:lang w:val="es-MX"/>
        </w:rPr>
        <w:t>Durante el desarrollo de los diálogos estratégicos las dependencias y entidades podrán negociar con los particulares los aspectos señalados en el párrafo anterior.</w:t>
      </w:r>
    </w:p>
    <w:p>
      <w:pPr>
        <w:pStyle w:val="Texto"/>
        <w:spacing w:lineRule="exact" w:line="232"/>
        <w:rPr>
          <w:lang w:val="es-MX"/>
        </w:rPr>
      </w:pPr>
      <w:r>
        <w:rPr>
          <w:lang w:val="es-MX"/>
        </w:rPr>
        <w:t>El Reglamento de esta Ley establecerá los supuestos que deberán seguirse para el desarrollo del diálogo estratégico.</w:t>
      </w:r>
    </w:p>
    <w:p>
      <w:pPr>
        <w:pStyle w:val="Texto"/>
        <w:spacing w:lineRule="exact" w:line="232"/>
        <w:ind w:hanging="0" w:end="0"/>
        <w:jc w:val="center"/>
        <w:rPr>
          <w:b/>
          <w:lang w:val="es-MX"/>
        </w:rPr>
      </w:pPr>
      <w:r>
        <w:rPr>
          <w:b/>
          <w:lang w:val="es-MX"/>
        </w:rPr>
        <w:t>Título Segundo</w:t>
      </w:r>
    </w:p>
    <w:p>
      <w:pPr>
        <w:pStyle w:val="Texto"/>
        <w:spacing w:lineRule="exact" w:line="232"/>
        <w:ind w:hanging="0" w:end="0"/>
        <w:jc w:val="center"/>
        <w:rPr>
          <w:b/>
          <w:lang w:val="es-MX"/>
        </w:rPr>
      </w:pPr>
      <w:r>
        <w:rPr>
          <w:b/>
          <w:lang w:val="es-MX"/>
        </w:rPr>
        <w:t>De los Procedimientos de Contratación</w:t>
      </w:r>
    </w:p>
    <w:p>
      <w:pPr>
        <w:pStyle w:val="Texto"/>
        <w:spacing w:lineRule="exact" w:line="232"/>
        <w:ind w:hanging="0" w:end="0"/>
        <w:jc w:val="center"/>
        <w:rPr>
          <w:b/>
          <w:lang w:val="es-MX"/>
        </w:rPr>
      </w:pPr>
      <w:r>
        <w:rPr>
          <w:b/>
          <w:lang w:val="es-MX"/>
        </w:rPr>
        <w:t>Capítulo Primero</w:t>
      </w:r>
    </w:p>
    <w:p>
      <w:pPr>
        <w:pStyle w:val="Texto"/>
        <w:spacing w:lineRule="exact" w:line="232"/>
        <w:ind w:hanging="0" w:end="0"/>
        <w:jc w:val="center"/>
        <w:rPr>
          <w:b/>
          <w:lang w:val="es-MX"/>
        </w:rPr>
      </w:pPr>
      <w:r>
        <w:rPr>
          <w:b/>
          <w:lang w:val="es-MX"/>
        </w:rPr>
        <w:t>Generalidades</w:t>
      </w:r>
    </w:p>
    <w:p>
      <w:pPr>
        <w:pStyle w:val="Texto"/>
        <w:spacing w:lineRule="exact" w:line="232"/>
        <w:rPr>
          <w:lang w:val="es-MX"/>
        </w:rPr>
      </w:pPr>
      <w:r>
        <w:rPr>
          <w:b/>
          <w:lang w:val="es-MX"/>
        </w:rPr>
        <w:t>Artículo 35.</w:t>
      </w:r>
      <w:r>
        <w:rPr>
          <w:lang w:val="es-MX"/>
        </w:rPr>
        <w:t xml:space="preserve"> Los procedimientos de contratación deberán asegurar al Estado las mejores condiciones disponibles en cuanto a precio, calidad, financiamiento, oportunidad y demás circunstancias pertinentes, siendo los siguientes:</w:t>
      </w:r>
    </w:p>
    <w:p>
      <w:pPr>
        <w:pStyle w:val="Texto"/>
        <w:spacing w:lineRule="exact" w:line="232"/>
        <w:ind w:hanging="720" w:start="1296" w:end="0"/>
        <w:rPr>
          <w:lang w:val="es-MX"/>
        </w:rPr>
      </w:pPr>
      <w:r>
        <w:rPr>
          <w:b/>
          <w:lang w:val="es-MX"/>
        </w:rPr>
        <w:t>I.</w:t>
        <w:tab/>
      </w:r>
      <w:r>
        <w:rPr>
          <w:lang w:val="es-MX"/>
        </w:rPr>
        <w:t>Licitación pública;</w:t>
      </w:r>
    </w:p>
    <w:p>
      <w:pPr>
        <w:pStyle w:val="Texto"/>
        <w:spacing w:lineRule="exact" w:line="232"/>
        <w:ind w:hanging="720" w:start="1296" w:end="0"/>
        <w:rPr>
          <w:lang w:val="es-MX"/>
        </w:rPr>
      </w:pPr>
      <w:r>
        <w:rPr>
          <w:b/>
          <w:lang w:val="es-MX"/>
        </w:rPr>
        <w:t>II.</w:t>
        <w:tab/>
      </w:r>
      <w:r>
        <w:rPr>
          <w:lang w:val="es-MX"/>
        </w:rPr>
        <w:t>Invitación a cuando menos tres personas;</w:t>
      </w:r>
    </w:p>
    <w:p>
      <w:pPr>
        <w:pStyle w:val="Texto"/>
        <w:spacing w:lineRule="exact" w:line="232"/>
        <w:ind w:hanging="720" w:start="1296" w:end="0"/>
        <w:rPr>
          <w:lang w:val="es-MX"/>
        </w:rPr>
      </w:pPr>
      <w:r>
        <w:rPr>
          <w:b/>
          <w:lang w:val="es-MX"/>
        </w:rPr>
        <w:t>III.</w:t>
        <w:tab/>
      </w:r>
      <w:r>
        <w:rPr>
          <w:lang w:val="es-MX"/>
        </w:rPr>
        <w:t>Adjudicación directa;</w:t>
      </w:r>
    </w:p>
    <w:p>
      <w:pPr>
        <w:pStyle w:val="Texto"/>
        <w:spacing w:lineRule="exact" w:line="232"/>
        <w:ind w:hanging="720" w:start="1296" w:end="0"/>
        <w:rPr>
          <w:lang w:val="es-MX"/>
        </w:rPr>
      </w:pPr>
      <w:r>
        <w:rPr>
          <w:b/>
          <w:lang w:val="es-MX"/>
        </w:rPr>
        <w:t>IV.</w:t>
        <w:tab/>
      </w:r>
      <w:r>
        <w:rPr>
          <w:lang w:val="es-MX"/>
        </w:rPr>
        <w:t>Diálogo competitivo;</w:t>
      </w:r>
    </w:p>
    <w:p>
      <w:pPr>
        <w:pStyle w:val="Texto"/>
        <w:spacing w:lineRule="exact" w:line="232"/>
        <w:ind w:hanging="720" w:start="1296" w:end="0"/>
        <w:rPr>
          <w:lang w:val="es-MX"/>
        </w:rPr>
      </w:pPr>
      <w:r>
        <w:rPr>
          <w:b/>
          <w:lang w:val="es-MX"/>
        </w:rPr>
        <w:t>V.</w:t>
        <w:tab/>
      </w:r>
      <w:r>
        <w:rPr>
          <w:lang w:val="es-MX"/>
        </w:rPr>
        <w:t>Adjudicación directa con estrategia de negociación;</w:t>
      </w:r>
    </w:p>
    <w:p>
      <w:pPr>
        <w:pStyle w:val="Texto"/>
        <w:spacing w:lineRule="exact" w:line="232"/>
        <w:ind w:hanging="720" w:start="1296" w:end="0"/>
        <w:rPr>
          <w:lang w:val="es-MX"/>
        </w:rPr>
      </w:pPr>
      <w:r>
        <w:rPr>
          <w:b/>
          <w:lang w:val="es-MX"/>
        </w:rPr>
        <w:t>VI.</w:t>
        <w:tab/>
      </w:r>
      <w:r>
        <w:rPr>
          <w:lang w:val="es-MX"/>
        </w:rPr>
        <w:t>Asignación de un contrato específico derivado de la suscripción de un acuerdo marco, y</w:t>
      </w:r>
    </w:p>
    <w:p>
      <w:pPr>
        <w:pStyle w:val="Texto"/>
        <w:spacing w:lineRule="exact" w:line="232"/>
        <w:ind w:hanging="720" w:start="1296" w:end="0"/>
        <w:rPr>
          <w:lang w:val="es-MX"/>
        </w:rPr>
      </w:pPr>
      <w:r>
        <w:rPr>
          <w:b/>
          <w:lang w:val="es-MX"/>
        </w:rPr>
        <w:t>VII.</w:t>
        <w:tab/>
      </w:r>
      <w:r>
        <w:rPr>
          <w:lang w:val="es-MX"/>
        </w:rPr>
        <w:t>Asignación de órdenes de suministro derivados de la Tienda Digital del Gobierno Federal o de servicios conforme a los catálogos electrónicos.</w:t>
      </w:r>
    </w:p>
    <w:p>
      <w:pPr>
        <w:pStyle w:val="Texto"/>
        <w:spacing w:lineRule="exact" w:line="232"/>
        <w:rPr/>
      </w:pPr>
      <w:r>
        <w:rPr>
          <w:lang w:val="es-MX"/>
        </w:rPr>
        <w:t xml:space="preserve">Los procedimientos señalados en las fracciones IV y V de este artículo sólo podrán ser realizados por Hacienda como dependencia encargada de llevar a cabo contrataciones consolidadas, con la autorización </w:t>
      </w:r>
      <w:r>
        <w:rPr/>
        <w:t>del Comité de Contrataciones Estratégicas y la participación de la Secretaría.</w:t>
      </w:r>
    </w:p>
    <w:p>
      <w:pPr>
        <w:pStyle w:val="Texto"/>
        <w:spacing w:lineRule="exact" w:line="232"/>
        <w:rPr/>
      </w:pPr>
      <w:r>
        <w:rPr/>
        <w:t>En el caso del diálogo competitivo a que se refiere la fracción IV del presente artículo, en casos excepcionales y justificados, el Comité de Contrataciones Estratégicas podrá autorizar que otra dependencia o entidad lleve a cabo dicho procedimiento.</w:t>
      </w:r>
    </w:p>
    <w:p>
      <w:pPr>
        <w:pStyle w:val="Texto"/>
        <w:spacing w:lineRule="exact" w:line="232"/>
        <w:rPr>
          <w:lang w:val="es-MX"/>
        </w:rPr>
      </w:pPr>
      <w:r>
        <w:rPr>
          <w:lang w:val="es-MX"/>
        </w:rPr>
        <w:t>Las adquisiciones, arrendamientos y servicios se adjudicarán, por regla general, a través de licitaciones públicas, mediante convocatoria pública, para que libremente se presenten proposiciones, solventes en sobre digital, que será abierto públicamente, a fin de asegurar al Estado las mejores condiciones disponibles en cuanto a precio, calidad, financiamiento, oportunidad, crecimiento económico, generación de empleo, eficiencia energética, uso responsable del agua, optimización y uso sustentable de los recursos, así como la protección al medio ambiente y demás circunstancias pertinentes, de acuerdo con lo que establece la presente Ley.</w:t>
      </w:r>
    </w:p>
    <w:p>
      <w:pPr>
        <w:pStyle w:val="Texto"/>
        <w:spacing w:lineRule="exact" w:line="232"/>
        <w:rPr>
          <w:lang w:val="es-MX"/>
        </w:rPr>
      </w:pPr>
      <w:r>
        <w:rPr>
          <w:lang w:val="es-MX"/>
        </w:rPr>
        <w:t>En los procedimientos de contratación deberán establecerse los mismos requisitos y condiciones para todos los participantes, debiendo las dependencias y entidades proporcionar a todos los interesados igual acceso a la información relacionada con dichos procedimientos, a fin de evitar favorecer a algún participante.</w:t>
      </w:r>
    </w:p>
    <w:p>
      <w:pPr>
        <w:pStyle w:val="Texto"/>
        <w:spacing w:lineRule="exact" w:line="232"/>
        <w:rPr>
          <w:lang w:val="es-MX"/>
        </w:rPr>
      </w:pPr>
      <w:r>
        <w:rPr>
          <w:lang w:val="es-MX"/>
        </w:rPr>
        <w:t>Previo al inicio de los procedimientos de contratación previstos en este artículo, las dependencias y entidades deberán realizar una investigación de mercado, conforme a la metodología que establezca el Reglamento de esta Ley y, en su caso, los lineamientos que emita la Secretaría, de la cual se desprendan las condiciones que imperan en el mismo, respecto del bien, arrendamiento o servicio objeto de la contratación. Con dicha investigación de mercado deberá determinarse el procedimiento de contratación a realizar, a efecto de buscar las mejores condiciones para el Estado.</w:t>
      </w:r>
    </w:p>
    <w:p>
      <w:pPr>
        <w:pStyle w:val="Texto"/>
        <w:spacing w:lineRule="exact" w:line="232"/>
        <w:rPr>
          <w:lang w:val="es-MX"/>
        </w:rPr>
      </w:pPr>
      <w:r>
        <w:rPr>
          <w:lang w:val="es-MX"/>
        </w:rPr>
        <w:t>Las condiciones contenidas en la convocatoria a la licitación e invitación a cuando menos tres personas y en las proposiciones, presentadas por los licitantes no podrán ser negociadas.</w:t>
      </w:r>
    </w:p>
    <w:p>
      <w:pPr>
        <w:pStyle w:val="Texto"/>
        <w:spacing w:before="0" w:after="91"/>
        <w:rPr>
          <w:lang w:val="es-MX"/>
        </w:rPr>
      </w:pPr>
      <w:r>
        <w:rPr>
          <w:lang w:val="es-MX"/>
        </w:rPr>
        <w:t>La licitación pública inicia con la publicación de la convocatoria en la Plataforma y, en el caso de invitación a cuando menos tres personas, con la entrega de la primera invitación a un licitante; ambos procedimientos concluyen con la emisión del fallo o, en su caso, con la cancelación del procedimiento respectivo.</w:t>
      </w:r>
    </w:p>
    <w:p>
      <w:pPr>
        <w:pStyle w:val="Texto"/>
        <w:spacing w:before="0" w:after="91"/>
        <w:rPr>
          <w:lang w:val="es-MX"/>
        </w:rPr>
      </w:pPr>
      <w:r>
        <w:rPr>
          <w:lang w:val="es-MX"/>
        </w:rPr>
        <w:t>Los licitantes sólo podrán presentar una proposición en cada procedimiento de contratación; tratándose de representantes legales de los licitantes personas morales, únicamente podrán presentar proposiciones en representación de un solo licitante. Una vez iniciado el acto de presentación y apertura de proposiciones, las ya presentadas no podrán ser modificadas, retiradas o dejarse sin efecto por los licitantes.</w:t>
      </w:r>
    </w:p>
    <w:p>
      <w:pPr>
        <w:pStyle w:val="Texto"/>
        <w:spacing w:before="0" w:after="91"/>
        <w:rPr>
          <w:lang w:val="es-MX"/>
        </w:rPr>
      </w:pPr>
      <w:r>
        <w:rPr>
          <w:lang w:val="es-MX"/>
        </w:rPr>
        <w:t>A los actos del procedimiento de licitación pública e invitación a cuando menos tres personas, realizados a través de la Plataforma, podrá asistir cualquier persona en calidad de observador, bajo la condición de registrar su acceso.</w:t>
      </w:r>
    </w:p>
    <w:p>
      <w:pPr>
        <w:pStyle w:val="Texto"/>
        <w:spacing w:before="0" w:after="91"/>
        <w:rPr>
          <w:lang w:val="es-MX"/>
        </w:rPr>
      </w:pPr>
      <w:r>
        <w:rPr>
          <w:lang w:val="es-MX"/>
        </w:rPr>
        <w:t>En los procedimientos de contratación consolidados que se realicen, deberán participar los titulares de los órganos internos de control de la Secretaría y de Hacienda, a efecto de que verifiquen los actos de dichos procedimientos.</w:t>
      </w:r>
    </w:p>
    <w:p>
      <w:pPr>
        <w:pStyle w:val="Texto"/>
        <w:spacing w:before="0" w:after="91"/>
        <w:rPr>
          <w:lang w:val="es-MX"/>
        </w:rPr>
      </w:pPr>
      <w:r>
        <w:rPr>
          <w:lang w:val="es-MX"/>
        </w:rPr>
        <w:t>La Secretaría, mediante reglas de carácter general, determinará los criterios para la aplicación de las reservas, mecanismos de transición u otros supuestos establecidos en los tratados.</w:t>
      </w:r>
    </w:p>
    <w:p>
      <w:pPr>
        <w:pStyle w:val="Texto"/>
        <w:spacing w:before="0" w:after="91"/>
        <w:rPr>
          <w:lang w:val="es-MX"/>
        </w:rPr>
      </w:pPr>
      <w:r>
        <w:rPr>
          <w:b/>
          <w:lang w:val="es-MX"/>
        </w:rPr>
        <w:t xml:space="preserve">Artículo 36. </w:t>
      </w:r>
      <w:r>
        <w:rPr>
          <w:lang w:val="es-MX"/>
        </w:rPr>
        <w:t>Los procedimientos de contratación a que se refiere el artículo anterior, serán electrónicos, por lo que la participación de los licitantes, cotizantes y postulantes será a través de la Plataforma, salvo las excepciones previstas en la presente Ley.</w:t>
      </w:r>
    </w:p>
    <w:p>
      <w:pPr>
        <w:pStyle w:val="Texto"/>
        <w:spacing w:before="0" w:after="91"/>
        <w:rPr>
          <w:lang w:val="es-MX"/>
        </w:rPr>
      </w:pPr>
      <w:r>
        <w:rPr>
          <w:lang w:val="es-MX"/>
        </w:rPr>
        <w:t>El acto de la o las juntas de aclaraciones, de presentación y apertura de proposiciones y de fallo de la licitación pública, así como la invitación a cuando menos tres personas, se realizarán únicamente a través de la Plataforma; sin embargo, de manera simultánea, las personas servidoras públicas de la dependencia o entidad que intervengan en dichos actos estarán presentes en el domicilio de la dependencia o entidad convocante, en la fecha y hora que se prevea en la convocatoria, para efectos de llevarlos a cabo y suscribir las actas correspondientes.</w:t>
      </w:r>
    </w:p>
    <w:p>
      <w:pPr>
        <w:pStyle w:val="Texto"/>
        <w:spacing w:before="0" w:after="91"/>
        <w:rPr>
          <w:lang w:val="es-MX"/>
        </w:rPr>
      </w:pPr>
      <w:r>
        <w:rPr>
          <w:lang w:val="es-MX"/>
        </w:rPr>
        <w:t>Dichos actos se considerarán como públicos, en términos del artículo 134 de la Constitución Política de los Estados Unidos Mexicanos.</w:t>
      </w:r>
    </w:p>
    <w:p>
      <w:pPr>
        <w:pStyle w:val="Texto"/>
        <w:spacing w:before="0" w:after="91"/>
        <w:rPr>
          <w:lang w:val="es-MX"/>
        </w:rPr>
      </w:pPr>
      <w:r>
        <w:rPr>
          <w:lang w:val="es-MX"/>
        </w:rPr>
        <w:t>A los actos a que se refiere el segundo párrafo del presente artículo, se invitará a un representante del órgano interno de control en la dependencia o entidad convocante, y cuando corresponda, a un testigo social en las contrataciones públicas, sin que la falta de asistencia de alguno de ellos reste validez o efectos a los mismos.</w:t>
      </w:r>
    </w:p>
    <w:p>
      <w:pPr>
        <w:pStyle w:val="Texto"/>
        <w:spacing w:before="0" w:after="91"/>
        <w:rPr>
          <w:lang w:val="es-MX"/>
        </w:rPr>
      </w:pPr>
      <w:r>
        <w:rPr>
          <w:b/>
          <w:lang w:val="es-MX"/>
        </w:rPr>
        <w:t>Artículo 37.</w:t>
      </w:r>
      <w:r>
        <w:rPr>
          <w:lang w:val="es-MX"/>
        </w:rPr>
        <w:t xml:space="preserve"> La Secretaría operará y se encargará del sistema de certificación de los medios de identificación electrónica que utilicen las dependencias, entidades o los licitantes y será responsable de ejercer el control de estos medios, salvaguardando la confidencialidad de la información que se remita por esta vía.</w:t>
      </w:r>
    </w:p>
    <w:p>
      <w:pPr>
        <w:pStyle w:val="Texto"/>
        <w:spacing w:before="0" w:after="91"/>
        <w:rPr>
          <w:lang w:val="es-MX"/>
        </w:rPr>
      </w:pPr>
      <w:r>
        <w:rPr>
          <w:lang w:val="es-MX"/>
        </w:rPr>
        <w:t>La Secretaría podrá aceptar la certificación o identificación electrónica que otorguen las dependencias y entidades, las entidades federativas, municipios, las demarcaciones territoriales de la Ciudad de México y los entes públicos de unas y otros, así como terceros facultados por autoridad competente en la materia, cuando los sistemas de certificación empleados se ajusten a las disposiciones que emita la citada dependencia.</w:t>
      </w:r>
    </w:p>
    <w:p>
      <w:pPr>
        <w:pStyle w:val="Texto"/>
        <w:spacing w:before="0" w:after="91"/>
        <w:rPr>
          <w:lang w:val="es-MX"/>
        </w:rPr>
      </w:pPr>
      <w:r>
        <w:rPr>
          <w:lang w:val="es-MX"/>
        </w:rPr>
        <w:t>El sobre que contenga la proposición de los licitantes, deberá presentarse a través de la Plataforma.</w:t>
      </w:r>
    </w:p>
    <w:p>
      <w:pPr>
        <w:pStyle w:val="Texto"/>
        <w:spacing w:before="0" w:after="91"/>
        <w:rPr>
          <w:lang w:val="es-MX"/>
        </w:rPr>
      </w:pPr>
      <w:r>
        <w:rPr>
          <w:lang w:val="es-MX"/>
        </w:rPr>
        <w:t>Las proposiciones presentadas a través de la Plataforma deberán ser firmadas por los licitantes o sus apoderados, empleando para tal efecto los medios de identificación electrónica; los cuales producirán los mismos efectos que las leyes otorgan a los documentos firmados autógrafamente y, en consecuencia, tendrán el mismo valor probatorio.</w:t>
      </w:r>
    </w:p>
    <w:p>
      <w:pPr>
        <w:pStyle w:val="Texto"/>
        <w:spacing w:before="0" w:after="91"/>
        <w:ind w:hanging="0" w:end="0"/>
        <w:jc w:val="center"/>
        <w:rPr>
          <w:b/>
          <w:lang w:val="es-MX"/>
        </w:rPr>
      </w:pPr>
      <w:r>
        <w:rPr>
          <w:b/>
          <w:lang w:val="es-MX"/>
        </w:rPr>
        <w:t>Capítulo Segundo</w:t>
      </w:r>
    </w:p>
    <w:p>
      <w:pPr>
        <w:pStyle w:val="Texto"/>
        <w:spacing w:before="0" w:after="91"/>
        <w:ind w:hanging="0" w:end="0"/>
        <w:jc w:val="center"/>
        <w:rPr>
          <w:b/>
          <w:lang w:val="es-MX"/>
        </w:rPr>
      </w:pPr>
      <w:r>
        <w:rPr>
          <w:b/>
          <w:lang w:val="es-MX"/>
        </w:rPr>
        <w:t>De los Testigos Sociales</w:t>
      </w:r>
    </w:p>
    <w:p>
      <w:pPr>
        <w:pStyle w:val="Texto"/>
        <w:spacing w:before="0" w:after="91"/>
        <w:rPr>
          <w:lang w:val="es-MX"/>
        </w:rPr>
      </w:pPr>
      <w:r>
        <w:rPr>
          <w:b/>
          <w:lang w:val="es-MX"/>
        </w:rPr>
        <w:t>Artículo 38.</w:t>
      </w:r>
      <w:r>
        <w:rPr>
          <w:lang w:val="es-MX"/>
        </w:rPr>
        <w:t xml:space="preserve"> En las licitaciones públicas cuyo monto rebase el equivalente a cinco millones de UMAS, en el diálogo competitivo y en aquellos casos que determine la Secretaría, atendiendo al impacto que la contratación tenga en los programas, derivados del Plan Nacional de Desarrollo, de las dependencias y entidades, participarán testigos sociales, conforme a lo siguiente:</w:t>
      </w:r>
    </w:p>
    <w:p>
      <w:pPr>
        <w:pStyle w:val="Texto"/>
        <w:spacing w:before="0" w:after="91"/>
        <w:ind w:hanging="720" w:start="1296" w:end="0"/>
        <w:rPr>
          <w:lang w:val="es-MX"/>
        </w:rPr>
      </w:pPr>
      <w:r>
        <w:rPr>
          <w:b/>
          <w:lang w:val="es-MX"/>
        </w:rPr>
        <w:t>I.</w:t>
        <w:tab/>
      </w:r>
      <w:r>
        <w:rPr>
          <w:lang w:val="es-MX"/>
        </w:rPr>
        <w:t>La Secretaría tendrá a su cargo el padrón público que contendrá los datos de los testigos sociales en las contrataciones públicas, quienes participarán en todas las etapas de los procedimientos de contrataciones públicas, a los que se refiere esta Ley, con voz y emitirán un informe final que incluirá sus observaciones y, en su caso, recomendaciones, mismo que tendrá difusión en la página electrónica de cada dependencia o entidad, en la Plataforma, y se integrará al expediente respectivo;</w:t>
      </w:r>
    </w:p>
    <w:p>
      <w:pPr>
        <w:pStyle w:val="Texto"/>
        <w:spacing w:lineRule="exact" w:line="233"/>
        <w:ind w:hanging="720" w:start="1296" w:end="0"/>
        <w:rPr>
          <w:lang w:val="es-MX"/>
        </w:rPr>
      </w:pPr>
      <w:r>
        <w:rPr>
          <w:b/>
          <w:lang w:val="es-MX"/>
        </w:rPr>
        <w:t>II.</w:t>
        <w:tab/>
      </w:r>
      <w:r>
        <w:rPr>
          <w:lang w:val="es-MX"/>
        </w:rPr>
        <w:t>Los testigos sociales en las contrataciones públicas serán seleccionados mediante convocatoria pública, emitida por la Secretaría;</w:t>
      </w:r>
    </w:p>
    <w:p>
      <w:pPr>
        <w:pStyle w:val="Texto"/>
        <w:spacing w:lineRule="exact" w:line="233"/>
        <w:ind w:hanging="720" w:start="1296" w:end="0"/>
        <w:rPr>
          <w:lang w:val="es-MX"/>
        </w:rPr>
      </w:pPr>
      <w:r>
        <w:rPr>
          <w:b/>
          <w:lang w:val="es-MX"/>
        </w:rPr>
        <w:t>III.</w:t>
        <w:tab/>
      </w:r>
      <w:r>
        <w:rPr>
          <w:lang w:val="es-MX"/>
        </w:rPr>
        <w:t>La Secretaría acreditará como testigos sociales en las contrataciones públicas a aquellas personas que cumplan con los siguientes requisitos:</w:t>
      </w:r>
    </w:p>
    <w:p>
      <w:pPr>
        <w:pStyle w:val="Texto"/>
        <w:spacing w:lineRule="exact" w:line="233"/>
        <w:ind w:hanging="432" w:start="1440" w:end="0"/>
        <w:rPr>
          <w:lang w:val="es-MX"/>
        </w:rPr>
      </w:pPr>
      <w:r>
        <w:rPr>
          <w:b/>
          <w:lang w:val="es-MX"/>
        </w:rPr>
        <w:t>a)</w:t>
        <w:tab/>
      </w:r>
      <w:r>
        <w:rPr/>
        <w:t>Ser ciudadano mexicano en ejercicio de sus derechos o extranjero cuya condición migratoria permita la función a desarrollar</w:t>
      </w:r>
      <w:r>
        <w:rPr>
          <w:lang w:val="es-MX"/>
        </w:rPr>
        <w:t>;</w:t>
      </w:r>
    </w:p>
    <w:p>
      <w:pPr>
        <w:pStyle w:val="Texto"/>
        <w:spacing w:lineRule="exact" w:line="233"/>
        <w:ind w:hanging="432" w:start="1440" w:end="0"/>
        <w:rPr>
          <w:lang w:val="es-MX"/>
        </w:rPr>
      </w:pPr>
      <w:r>
        <w:rPr>
          <w:b/>
          <w:lang w:val="es-MX"/>
        </w:rPr>
        <w:t>b)</w:t>
        <w:tab/>
      </w:r>
      <w:r>
        <w:rPr>
          <w:lang w:val="es-MX"/>
        </w:rPr>
        <w:t>Cuando se trate de una organización no gubernamental, acreditar que se encuentra constituida conforme a las disposiciones legales aplicables y que no persigue fines de lucro;</w:t>
      </w:r>
    </w:p>
    <w:p>
      <w:pPr>
        <w:pStyle w:val="Texto"/>
        <w:spacing w:lineRule="exact" w:line="233"/>
        <w:ind w:hanging="432" w:start="1440" w:end="0"/>
        <w:rPr>
          <w:lang w:val="es-MX"/>
        </w:rPr>
      </w:pPr>
      <w:r>
        <w:rPr>
          <w:b/>
          <w:lang w:val="es-MX"/>
        </w:rPr>
        <w:t>c)</w:t>
        <w:tab/>
      </w:r>
      <w:r>
        <w:rPr>
          <w:lang w:val="es-MX"/>
        </w:rPr>
        <w:t>No haber sido sentenciado con pena privativa de libertad o haber sido condenado por actos de corrupción;</w:t>
      </w:r>
    </w:p>
    <w:p>
      <w:pPr>
        <w:pStyle w:val="Texto"/>
        <w:spacing w:lineRule="exact" w:line="233"/>
        <w:ind w:hanging="432" w:start="1440" w:end="0"/>
        <w:rPr>
          <w:lang w:val="es-MX"/>
        </w:rPr>
      </w:pPr>
      <w:r>
        <w:rPr>
          <w:b/>
          <w:lang w:val="es-MX"/>
        </w:rPr>
        <w:t>d)</w:t>
        <w:tab/>
      </w:r>
      <w:r>
        <w:rPr>
          <w:lang w:val="es-MX"/>
        </w:rPr>
        <w:t>No ser persona servidora pública en activo en México y/o en el extranjero. Asimismo, no haber sido servidor público federal o de una entidad federativa durante al menos un año previo a la fecha en que se presente su solicitud para ser acreditado;</w:t>
      </w:r>
    </w:p>
    <w:p>
      <w:pPr>
        <w:pStyle w:val="Texto"/>
        <w:spacing w:lineRule="exact" w:line="233"/>
        <w:ind w:hanging="432" w:start="1440" w:end="0"/>
        <w:rPr>
          <w:lang w:val="es-MX"/>
        </w:rPr>
      </w:pPr>
      <w:r>
        <w:rPr>
          <w:b/>
          <w:lang w:val="es-MX"/>
        </w:rPr>
        <w:t>e)</w:t>
        <w:tab/>
      </w:r>
      <w:r>
        <w:rPr>
          <w:lang w:val="es-MX"/>
        </w:rPr>
        <w:t>No haber sido sancionado por falta administrativa grave, en términos de la Ley General de Responsabilidades Administrativas, ya sea en el orden federal, estatal, municipal, o por autoridad competente en el extranjero;</w:t>
      </w:r>
    </w:p>
    <w:p>
      <w:pPr>
        <w:pStyle w:val="Texto"/>
        <w:spacing w:lineRule="exact" w:line="233"/>
        <w:ind w:hanging="432" w:start="1440" w:end="0"/>
        <w:rPr>
          <w:lang w:val="es-MX"/>
        </w:rPr>
      </w:pPr>
      <w:r>
        <w:rPr>
          <w:b/>
          <w:lang w:val="es-MX"/>
        </w:rPr>
        <w:t>f)</w:t>
        <w:tab/>
      </w:r>
      <w:r>
        <w:rPr>
          <w:lang w:val="es-MX"/>
        </w:rPr>
        <w:t>Presentar currículo en el que se acrediten los grados académicos, la especialidad correspondiente, la experiencia laboral y, en su caso, docente, así como los reconocimientos que haya recibido a nivel académico y profesional;</w:t>
      </w:r>
    </w:p>
    <w:p>
      <w:pPr>
        <w:pStyle w:val="Texto"/>
        <w:spacing w:lineRule="exact" w:line="233"/>
        <w:ind w:hanging="432" w:start="1440" w:end="0"/>
        <w:rPr>
          <w:lang w:val="es-MX"/>
        </w:rPr>
      </w:pPr>
      <w:r>
        <w:rPr>
          <w:b/>
          <w:lang w:val="es-MX"/>
        </w:rPr>
        <w:t>g)</w:t>
        <w:tab/>
      </w:r>
      <w:r>
        <w:rPr>
          <w:lang w:val="es-MX"/>
        </w:rPr>
        <w:t>Asistir a los cursos de capacitación que imparte la Secretaría sobre esta Ley y tratados, y</w:t>
      </w:r>
    </w:p>
    <w:p>
      <w:pPr>
        <w:pStyle w:val="Texto"/>
        <w:spacing w:lineRule="exact" w:line="233"/>
        <w:ind w:hanging="432" w:start="1440" w:end="0"/>
        <w:rPr>
          <w:lang w:val="es-MX"/>
        </w:rPr>
      </w:pPr>
      <w:r>
        <w:rPr>
          <w:b/>
          <w:lang w:val="es-MX"/>
        </w:rPr>
        <w:t>h)</w:t>
        <w:tab/>
      </w:r>
      <w:r>
        <w:rPr>
          <w:lang w:val="es-MX"/>
        </w:rPr>
        <w:t>Presentar su declaración fiscal y de no conflicto de interés, y</w:t>
      </w:r>
    </w:p>
    <w:p>
      <w:pPr>
        <w:pStyle w:val="Texto"/>
        <w:spacing w:lineRule="exact" w:line="233"/>
        <w:ind w:hanging="720" w:start="1296" w:end="0"/>
        <w:rPr>
          <w:lang w:val="es-MX"/>
        </w:rPr>
      </w:pPr>
      <w:r>
        <w:rPr>
          <w:b/>
          <w:lang w:val="es-MX"/>
        </w:rPr>
        <w:t>IV.</w:t>
        <w:tab/>
      </w:r>
      <w:r>
        <w:rPr>
          <w:lang w:val="es-MX"/>
        </w:rPr>
        <w:t>Los testigos sociales en las contrataciones públicas tendrán las funciones siguientes:</w:t>
      </w:r>
    </w:p>
    <w:p>
      <w:pPr>
        <w:pStyle w:val="Texto"/>
        <w:spacing w:lineRule="exact" w:line="233"/>
        <w:ind w:hanging="432" w:start="1440" w:end="0"/>
        <w:rPr>
          <w:lang w:val="es-MX"/>
        </w:rPr>
      </w:pPr>
      <w:r>
        <w:rPr>
          <w:b/>
          <w:lang w:val="es-MX"/>
        </w:rPr>
        <w:t>a)</w:t>
        <w:tab/>
      </w:r>
      <w:r>
        <w:rPr>
          <w:lang w:val="es-MX"/>
        </w:rPr>
        <w:t>Proponer a las dependencias, entidades y a la Secretaría mejoras para fortalecer la transparencia, imparcialidad y las disposiciones legales en materia de adquisiciones, arrendamientos y servicios;</w:t>
      </w:r>
    </w:p>
    <w:p>
      <w:pPr>
        <w:pStyle w:val="Texto"/>
        <w:spacing w:lineRule="exact" w:line="233"/>
        <w:ind w:hanging="432" w:start="1440" w:end="0"/>
        <w:rPr>
          <w:lang w:val="es-MX"/>
        </w:rPr>
      </w:pPr>
      <w:r>
        <w:rPr>
          <w:b/>
          <w:lang w:val="es-MX"/>
        </w:rPr>
        <w:t>b)</w:t>
        <w:tab/>
      </w:r>
      <w:r>
        <w:rPr>
          <w:lang w:val="es-MX"/>
        </w:rPr>
        <w:t>Dar seguimiento al establecimiento de las acciones que se recomendaron derivadas de su participación en las contrataciones;</w:t>
      </w:r>
    </w:p>
    <w:p>
      <w:pPr>
        <w:pStyle w:val="Texto"/>
        <w:spacing w:lineRule="exact" w:line="233"/>
        <w:ind w:hanging="432" w:start="1440" w:end="0"/>
        <w:rPr>
          <w:lang w:val="es-MX"/>
        </w:rPr>
      </w:pPr>
      <w:r>
        <w:rPr>
          <w:b/>
          <w:lang w:val="es-MX"/>
        </w:rPr>
        <w:t>c)</w:t>
        <w:tab/>
      </w:r>
      <w:r>
        <w:rPr>
          <w:lang w:val="es-MX"/>
        </w:rPr>
        <w:t>Emitir al final de su participación un informe a la Secretaría. Dicho informe deberá ser publicado dentro de los diez días naturales siguientes a su participación en la Plataforma, y se integrará al expediente respectivo, y</w:t>
      </w:r>
    </w:p>
    <w:p>
      <w:pPr>
        <w:pStyle w:val="Texto"/>
        <w:spacing w:lineRule="exact" w:line="233"/>
        <w:ind w:hanging="432" w:start="1440" w:end="0"/>
        <w:rPr>
          <w:lang w:val="es-MX"/>
        </w:rPr>
      </w:pPr>
      <w:r>
        <w:rPr>
          <w:b/>
          <w:lang w:val="es-MX"/>
        </w:rPr>
        <w:t>d)</w:t>
        <w:tab/>
      </w:r>
      <w:r>
        <w:rPr>
          <w:lang w:val="es-MX"/>
        </w:rPr>
        <w:t>Informar de su participación, durante el procedimiento de contratación o finalizado este, en cualquier momento que le sea solicitado por el órgano interno de control en la dependencia o entidad, para lo cual deberá acompañar la documentación correspondiente.</w:t>
      </w:r>
    </w:p>
    <w:p>
      <w:pPr>
        <w:pStyle w:val="Texto"/>
        <w:spacing w:lineRule="exact" w:line="233"/>
        <w:rPr>
          <w:lang w:val="es-MX"/>
        </w:rPr>
      </w:pPr>
      <w:r>
        <w:rPr>
          <w:lang w:val="es-MX"/>
        </w:rPr>
        <w:t>Los testigos sociales serán sujetos de la imposición de sanciones previstas en esta Ley, lo anterior sin perjuicio de las responsabilidades y penas que correspondan por los delitos que resulten.</w:t>
      </w:r>
    </w:p>
    <w:p>
      <w:pPr>
        <w:pStyle w:val="Texto"/>
        <w:spacing w:lineRule="exact" w:line="233"/>
        <w:rPr>
          <w:lang w:val="es-MX"/>
        </w:rPr>
      </w:pPr>
      <w:r>
        <w:rPr>
          <w:lang w:val="es-MX"/>
        </w:rPr>
        <w:t>En caso de que el testigo social en las contrataciones públicas detecte irregularidades en los procedimientos de contratación, deberá remitir su informe a la Secretaría, al área de quejas del órgano interno de control en la dependencia o entidad convocante, y/o a la Comisión de Vigilancia de la Cámara de Diputados del Congreso de la Unión.</w:t>
      </w:r>
    </w:p>
    <w:p>
      <w:pPr>
        <w:pStyle w:val="Texto"/>
        <w:spacing w:lineRule="exact" w:line="233"/>
        <w:rPr>
          <w:lang w:val="es-MX"/>
        </w:rPr>
      </w:pPr>
      <w:r>
        <w:rPr>
          <w:lang w:val="es-MX"/>
        </w:rPr>
        <w:t>Se podrá exceptuar la participación del testigo social en las contrataciones públicas, en aquellos casos en que los procedimientos de contrataciones contengan información clasificada como reservada que pongan en riesgo la seguridad nacional, pública o la defensa nacional en los términos de las disposiciones legales aplicables.</w:t>
      </w:r>
    </w:p>
    <w:p>
      <w:pPr>
        <w:pStyle w:val="Texto"/>
        <w:spacing w:lineRule="exact" w:line="233"/>
        <w:rPr>
          <w:lang w:val="es-MX"/>
        </w:rPr>
      </w:pPr>
      <w:r>
        <w:rPr>
          <w:lang w:val="es-MX"/>
        </w:rPr>
        <w:t>El Reglamento de esta Ley establecerá los términos para el funcionamiento y operación de los testigos sociales en las contrataciones públicas.</w:t>
      </w:r>
    </w:p>
    <w:p>
      <w:pPr>
        <w:pStyle w:val="Texto"/>
        <w:spacing w:lineRule="exact" w:line="233"/>
        <w:rPr>
          <w:lang w:val="es-MX"/>
        </w:rPr>
      </w:pPr>
      <w:r>
        <w:rPr>
          <w:lang w:val="es-MX"/>
        </w:rPr>
        <w:t>La Secretaría establecerá los montos de la contraprestación al testigo social, en función de la importancia y del presupuesto asignado a la contratación, mismos que no podrán exceder los montos de las remuneraciones máximas permitidas a las personas servidoras públicas en términos de los artículos 75 y 127 de la Constitución Política de los Estados Unidos Mexicanos y demás disposiciones jurídicas aplicables.</w:t>
      </w:r>
    </w:p>
    <w:p>
      <w:pPr>
        <w:pStyle w:val="Texto"/>
        <w:spacing w:lineRule="exact" w:line="219"/>
        <w:ind w:hanging="0" w:end="0"/>
        <w:jc w:val="center"/>
        <w:rPr>
          <w:b/>
          <w:lang w:val="es-MX"/>
        </w:rPr>
      </w:pPr>
      <w:r>
        <w:rPr>
          <w:b/>
          <w:lang w:val="es-MX"/>
        </w:rPr>
        <w:t>Capítulo Tercero</w:t>
      </w:r>
    </w:p>
    <w:p>
      <w:pPr>
        <w:pStyle w:val="Texto"/>
        <w:spacing w:lineRule="exact" w:line="219"/>
        <w:ind w:hanging="0" w:end="0"/>
        <w:jc w:val="center"/>
        <w:rPr>
          <w:b/>
          <w:lang w:val="es-MX"/>
        </w:rPr>
      </w:pPr>
      <w:r>
        <w:rPr>
          <w:b/>
          <w:lang w:val="es-MX"/>
        </w:rPr>
        <w:t>De la Licitación Pública</w:t>
      </w:r>
    </w:p>
    <w:p>
      <w:pPr>
        <w:pStyle w:val="Texto"/>
        <w:spacing w:lineRule="exact" w:line="219"/>
        <w:rPr>
          <w:lang w:val="es-MX"/>
        </w:rPr>
      </w:pPr>
      <w:r>
        <w:rPr>
          <w:b/>
          <w:lang w:val="es-MX"/>
        </w:rPr>
        <w:t>Artículo 39.</w:t>
      </w:r>
      <w:r>
        <w:rPr>
          <w:lang w:val="es-MX"/>
        </w:rPr>
        <w:t xml:space="preserve"> El carácter de las licitaciones públicas será:</w:t>
      </w:r>
    </w:p>
    <w:p>
      <w:pPr>
        <w:pStyle w:val="Texto"/>
        <w:spacing w:lineRule="exact" w:line="219"/>
        <w:ind w:hanging="720" w:start="1296" w:end="0"/>
        <w:rPr>
          <w:lang w:val="es-MX"/>
        </w:rPr>
      </w:pPr>
      <w:r>
        <w:rPr>
          <w:b/>
          <w:lang w:val="es-MX"/>
        </w:rPr>
        <w:t>I.</w:t>
        <w:tab/>
      </w:r>
      <w:r>
        <w:rPr>
          <w:lang w:val="es-MX"/>
        </w:rPr>
        <w:t>Nacional, en la cual únicamente podrán participar personas de nacionalidad mexicana y los bienes a adquirir sean producidos en el país y cuenten, por lo menos, con un sesenta y cinco por ciento de contenido nacional, el que se determinará tomando en cuenta la mano de obra, insumos de los bienes y demás aspectos que determine la Secretaría mediante reglas de carácter general y, en caso de que la dependencia o entidad esté sujeta a los tratados de libre comercio que contengan disposiciones en materia de compras del sector público, se realice la reserva correspondiente cuando el monto estimado rebase los umbrales previstos en los tratados.</w:t>
      </w:r>
    </w:p>
    <w:p>
      <w:pPr>
        <w:pStyle w:val="Texto"/>
        <w:spacing w:lineRule="exact" w:line="219"/>
        <w:ind w:hanging="720" w:start="1296" w:end="0"/>
        <w:rPr>
          <w:lang w:val="es-MX"/>
        </w:rPr>
      </w:pPr>
      <w:r>
        <w:rPr>
          <w:lang w:val="es-MX"/>
        </w:rPr>
        <w:tab/>
        <w:t>La Secretaría, mediante reglas de carácter general, establecerá los casos de excepción correspondientes a dicho contenido nacional, así como un procedimiento expedito para determinar el porcentaje del mismo.</w:t>
      </w:r>
    </w:p>
    <w:p>
      <w:pPr>
        <w:pStyle w:val="Texto"/>
        <w:spacing w:lineRule="exact" w:line="219"/>
        <w:ind w:hanging="720" w:start="1296" w:end="0"/>
        <w:rPr>
          <w:lang w:val="es-MX"/>
        </w:rPr>
      </w:pPr>
      <w:r>
        <w:rPr>
          <w:lang w:val="es-MX"/>
        </w:rPr>
        <w:tab/>
        <w:t>Tratándose de la contratación de arrendamientos y servicios, únicamente podrán participar personas de nacionalidad mexicana;</w:t>
      </w:r>
    </w:p>
    <w:p>
      <w:pPr>
        <w:pStyle w:val="Texto"/>
        <w:spacing w:lineRule="exact" w:line="219"/>
        <w:ind w:hanging="720" w:start="1296" w:end="0"/>
        <w:rPr>
          <w:lang w:val="es-MX"/>
        </w:rPr>
      </w:pPr>
      <w:r>
        <w:rPr>
          <w:b/>
          <w:lang w:val="es-MX"/>
        </w:rPr>
        <w:t>II.</w:t>
        <w:tab/>
      </w:r>
      <w:r>
        <w:rPr>
          <w:lang w:val="es-MX"/>
        </w:rPr>
        <w:t>Internacional bajo la cobertura de tratados, en la que sólo podrán participar licitantes mexicanos y extranjeros de países con los que nuestro país tenga celebrado un tratado de libre comercio con capítulo de compras gubernamentales, cuando resulte obligatorio conforme a lo establecido en los tratados de libre comercio, que contengan disposiciones en materia de compras del sector público y bajo cuya cobertura expresa se haya convocado la licitación, de acuerdo a las reglas de origen que prevean los tratados y las reglas de carácter general, para bienes nacionales que emita la Secretaría, previa opinión de la Secretaría de Economía;</w:t>
      </w:r>
    </w:p>
    <w:p>
      <w:pPr>
        <w:pStyle w:val="Texto"/>
        <w:spacing w:lineRule="exact" w:line="219"/>
        <w:ind w:hanging="720" w:start="1296" w:end="0"/>
        <w:rPr>
          <w:lang w:val="es-MX"/>
        </w:rPr>
      </w:pPr>
      <w:r>
        <w:rPr>
          <w:b/>
          <w:lang w:val="es-MX"/>
        </w:rPr>
        <w:t>III.</w:t>
        <w:tab/>
      </w:r>
      <w:r>
        <w:rPr>
          <w:lang w:val="es-MX"/>
        </w:rPr>
        <w:t>Internacionales abiertas, en las que podrán participar licitantes mexicanos y extranjeros, cualquiera que sea el origen de los bienes a adquirir o arrendar y de los servicios a contratar, cuando se presente cualquiera de los supuestos siguientes:</w:t>
      </w:r>
    </w:p>
    <w:p>
      <w:pPr>
        <w:pStyle w:val="Texto"/>
        <w:spacing w:lineRule="exact" w:line="219"/>
        <w:ind w:hanging="432" w:start="1440" w:end="0"/>
        <w:rPr>
          <w:lang w:val="es-MX"/>
        </w:rPr>
      </w:pPr>
      <w:r>
        <w:rPr>
          <w:b/>
          <w:lang w:val="es-MX"/>
        </w:rPr>
        <w:t>a)</w:t>
        <w:tab/>
      </w:r>
      <w:r>
        <w:rPr>
          <w:lang w:val="es-MX"/>
        </w:rPr>
        <w:t>Se haya realizado una licitación de carácter nacional que se declaró desierta;</w:t>
      </w:r>
    </w:p>
    <w:p>
      <w:pPr>
        <w:pStyle w:val="Texto"/>
        <w:spacing w:lineRule="exact" w:line="219"/>
        <w:ind w:hanging="432" w:start="1440" w:end="0"/>
        <w:rPr>
          <w:lang w:val="es-MX"/>
        </w:rPr>
      </w:pPr>
      <w:r>
        <w:rPr>
          <w:b/>
          <w:lang w:val="es-MX"/>
        </w:rPr>
        <w:t>b)</w:t>
        <w:tab/>
      </w:r>
      <w:r>
        <w:rPr>
          <w:lang w:val="es-MX"/>
        </w:rPr>
        <w:t>Así se estipule para las contrataciones financiadas con créditos externos otorgados al Gobierno Federal o con su aval;</w:t>
      </w:r>
    </w:p>
    <w:p>
      <w:pPr>
        <w:pStyle w:val="Texto"/>
        <w:spacing w:lineRule="exact" w:line="219"/>
        <w:ind w:hanging="432" w:start="1440" w:end="0"/>
        <w:rPr>
          <w:lang w:val="es-MX"/>
        </w:rPr>
      </w:pPr>
      <w:r>
        <w:rPr>
          <w:b/>
          <w:lang w:val="es-MX"/>
        </w:rPr>
        <w:t>c)</w:t>
        <w:tab/>
      </w:r>
      <w:r>
        <w:rPr>
          <w:lang w:val="es-MX"/>
        </w:rPr>
        <w:t>Sea conveniente en términos de precio, derivado de que del resultado de la investigación de mercado pueda acreditarse que el precio más bajo de los bienes de importación, arrendamientos o servicios de nacionalidad extranjera no cubiertos por tratados es más conveniente, que el precio comparado contra el más bajo prevaleciente en el mercado nacional, y que cuenta en su favor con un margen de preferencia hasta del quince por ciento, en igualdad de condiciones;</w:t>
      </w:r>
    </w:p>
    <w:p>
      <w:pPr>
        <w:pStyle w:val="Texto"/>
        <w:spacing w:lineRule="exact" w:line="219"/>
        <w:ind w:hanging="432" w:start="1440" w:end="0"/>
        <w:rPr>
          <w:lang w:val="es-MX"/>
        </w:rPr>
      </w:pPr>
      <w:r>
        <w:rPr>
          <w:b/>
          <w:lang w:val="es-MX"/>
        </w:rPr>
        <w:t>d)</w:t>
        <w:tab/>
      </w:r>
      <w:r>
        <w:rPr>
          <w:lang w:val="es-MX"/>
        </w:rPr>
        <w:t>Los bienes, arrendamientos o servicios que requiere la dependencia o entidad no estén cubiertos por los tratados con un Capítulo de Compras del Sector Público y se acredite fehacientemente conforme a la investigación de mercado que para el caso de servicios no existe en el país proveedor nacional o que para el caso de bienes muebles no existen en el país bienes de origen nacional, o que el o los existentes proveedores o bienes no pueden atender el requerimiento de la dependencia o entidad en lo que respecta a cantidad, calidad y oportunidad, o</w:t>
      </w:r>
    </w:p>
    <w:p>
      <w:pPr>
        <w:pStyle w:val="Texto"/>
        <w:spacing w:lineRule="exact" w:line="219"/>
        <w:ind w:hanging="432" w:start="1440" w:end="0"/>
        <w:rPr>
          <w:lang w:val="es-MX"/>
        </w:rPr>
      </w:pPr>
      <w:r>
        <w:rPr>
          <w:b/>
          <w:lang w:val="es-MX"/>
        </w:rPr>
        <w:t>e)</w:t>
        <w:tab/>
      </w:r>
      <w:r>
        <w:rPr>
          <w:lang w:val="es-MX"/>
        </w:rPr>
        <w:t>Los bienes, arrendamientos o servicios que requiere la dependencia o entidad estando cubierta por los tratados con un Capítulo de Compras del Sector Público y se acredite fehacientemente conforme a la investigación de mercado que en territorio nacional o en los países con los cuales México tiene celebrado Tratado, para el caso de servicios no existe proveedor, o para el caso de bienes muebles, no existen bienes de origen nacional o en los países con los cuales México tiene celebrado Tratado, o que el o los existentes proveedores o bienes no pueden atender el requerimiento de la dependencia o entidad en lo que respecta a cantidad, calidad y oportunidad.</w:t>
      </w:r>
    </w:p>
    <w:p>
      <w:pPr>
        <w:pStyle w:val="Texto"/>
        <w:spacing w:lineRule="exact" w:line="219"/>
        <w:ind w:hanging="720" w:start="1296" w:end="0"/>
        <w:rPr>
          <w:lang w:val="es-MX"/>
        </w:rPr>
      </w:pPr>
      <w:r>
        <w:rPr>
          <w:lang w:val="es-MX"/>
        </w:rPr>
        <w:tab/>
        <w:t>En las licitaciones previstas en esta fracción, para determinar la conveniencia de precio de los bienes, arrendamientos o servicios, se considerará un margen hasta del quince por ciento a favor del precio más bajo prevaleciente en el mercado nacional, en igualdad de condiciones, respecto de los precios de bienes, arrendamientos o servicios de procedencia extranjera que resulten de la investigación de mercado correspondiente.</w:t>
      </w:r>
    </w:p>
    <w:p>
      <w:pPr>
        <w:pStyle w:val="Texto"/>
        <w:spacing w:lineRule="exact" w:line="221"/>
        <w:rPr>
          <w:lang w:val="es-MX"/>
        </w:rPr>
      </w:pPr>
      <w:r>
        <w:rPr>
          <w:lang w:val="es-MX"/>
        </w:rPr>
        <w:t>En los supuestos de licitación previstos en las fracciones II y III de este artículo, la Secretaría de Economía, mediante publicación en el Diario Oficial de la Federación, determinará los casos en que los licitantes deban manifestar ante la convocante que los precios que presentan en su propuesta económica no se cotizan en condiciones de prácticas desleales de comercio internacional en su modalidad de discriminación de precios o subsidios.</w:t>
      </w:r>
    </w:p>
    <w:p>
      <w:pPr>
        <w:pStyle w:val="Texto"/>
        <w:spacing w:lineRule="exact" w:line="221"/>
        <w:rPr>
          <w:lang w:val="es-MX"/>
        </w:rPr>
      </w:pPr>
      <w:r>
        <w:rPr>
          <w:lang w:val="es-MX"/>
        </w:rPr>
        <w:t>En los casos en que una licitación pública nacional haya sido declarada desierta y siempre que la contratación no se encuentre sujeta al ámbito de cobertura de los tratados, las dependencias y entidades podrán optar, indistintamente, por realizar una licitación internacional bajo la cobertura de tratados o una internacional abierta.</w:t>
      </w:r>
    </w:p>
    <w:p>
      <w:pPr>
        <w:pStyle w:val="Texto"/>
        <w:spacing w:lineRule="exact" w:line="221"/>
        <w:rPr>
          <w:lang w:val="es-MX"/>
        </w:rPr>
      </w:pPr>
      <w:r>
        <w:rPr>
          <w:lang w:val="es-MX"/>
        </w:rPr>
        <w:t>Cuando en los procedimientos de contratación de servicios, se incluya el suministro de bienes muebles y el valor de estos sea igual o superior al cincuenta por ciento del valor total de la contratación, la operación se considerará como adquisición de bienes muebles. Para efectos de lo anterior, en el concepto de suministro de bienes muebles, sólo se considerarán los bienes que formarán parte del inventario de las dependencias o entidades convocantes.</w:t>
      </w:r>
    </w:p>
    <w:p>
      <w:pPr>
        <w:pStyle w:val="Texto"/>
        <w:spacing w:lineRule="exact" w:line="221"/>
        <w:rPr>
          <w:lang w:val="es-MX"/>
        </w:rPr>
      </w:pPr>
      <w:r>
        <w:rPr>
          <w:lang w:val="es-MX"/>
        </w:rPr>
        <w:t>En las licitaciones públicas se podrá utilizar la modalidad de ofertas subsecuentes de descuentos para la adquisición de bienes muebles o servicios cuya descripción y características técnicas puedan ser objetivamente definidas y la evaluación legal y técnica de las proposiciones de los licitantes se pueda realizar en forma inmediata, una vez concluida la apertura de proposiciones, conforme a las disposiciones que expida la Secretaría, siempre que las dependencias o entidades convocantes justifiquen debidamente el uso de dicha modalidad y que constaten que existe competitividad suficiente de conformidad con la investigación de mercado correspondiente.</w:t>
      </w:r>
    </w:p>
    <w:p>
      <w:pPr>
        <w:pStyle w:val="Texto"/>
        <w:spacing w:lineRule="exact" w:line="221"/>
        <w:rPr>
          <w:lang w:val="es-MX"/>
        </w:rPr>
      </w:pPr>
      <w:r>
        <w:rPr>
          <w:lang w:val="es-MX"/>
        </w:rPr>
        <w:t>Las dependencias y entidades deberán privilegiar el uso de las ofertas subsecuentes de descuento en las licitaciones públicas, invitación a cuando menos tres personas, y en la investigación de mercado de la adjudicación directa, como una modalidad de contratación.</w:t>
      </w:r>
    </w:p>
    <w:p>
      <w:pPr>
        <w:pStyle w:val="Texto"/>
        <w:spacing w:lineRule="exact" w:line="221"/>
        <w:rPr>
          <w:lang w:val="es-MX"/>
        </w:rPr>
      </w:pPr>
      <w:r>
        <w:rPr>
          <w:lang w:val="es-MX"/>
        </w:rPr>
        <w:t>Tratándose de licitaciones públicas nacionales en las que participen de manera individual las Mipymes nacionales, así como las constituidas o conformadas por grupos de atención prioritaria, la modalidad de ofertas subsecuentes de descuento les resultará aplicable en favor de los precios que oferten para efectos de evaluación, un margen comparativo de preferencia del cinco por ciento, respecto de los demás licitantes.</w:t>
      </w:r>
    </w:p>
    <w:p>
      <w:pPr>
        <w:pStyle w:val="Texto"/>
        <w:spacing w:lineRule="exact" w:line="221"/>
        <w:rPr>
          <w:lang w:val="es-MX"/>
        </w:rPr>
      </w:pPr>
      <w:r>
        <w:rPr>
          <w:b/>
          <w:lang w:val="es-MX"/>
        </w:rPr>
        <w:t>Artículo 40.</w:t>
      </w:r>
      <w:r>
        <w:rPr>
          <w:lang w:val="es-MX"/>
        </w:rPr>
        <w:t xml:space="preserve"> La convocatoria a la licitación pública, en la cual se establecerán las bases en que se desarrollará el procedimiento y en las cuales se describirán los requisitos de participación, deberá contener:</w:t>
      </w:r>
    </w:p>
    <w:p>
      <w:pPr>
        <w:pStyle w:val="Texto"/>
        <w:spacing w:lineRule="exact" w:line="221"/>
        <w:ind w:hanging="720" w:start="1296" w:end="0"/>
        <w:rPr>
          <w:lang w:val="es-MX"/>
        </w:rPr>
      </w:pPr>
      <w:r>
        <w:rPr>
          <w:b/>
          <w:lang w:val="es-MX"/>
        </w:rPr>
        <w:t>I.</w:t>
        <w:tab/>
      </w:r>
      <w:r>
        <w:rPr>
          <w:lang w:val="es-MX"/>
        </w:rPr>
        <w:t>El nombre, denominación o razón social de la dependencia o entidad convocante;</w:t>
      </w:r>
    </w:p>
    <w:p>
      <w:pPr>
        <w:pStyle w:val="Texto"/>
        <w:spacing w:lineRule="exact" w:line="221"/>
        <w:ind w:hanging="720" w:start="1296" w:end="0"/>
        <w:rPr>
          <w:lang w:val="es-MX"/>
        </w:rPr>
      </w:pPr>
      <w:r>
        <w:rPr>
          <w:b/>
          <w:lang w:val="es-MX"/>
        </w:rPr>
        <w:t>II.</w:t>
        <w:tab/>
      </w:r>
      <w:r>
        <w:rPr>
          <w:lang w:val="es-MX"/>
        </w:rPr>
        <w:t>La descripción detallada de los bienes, arrendamientos o servicios, así como los aspectos que la convocante considere necesarios para determinar el objeto y alcance de la contratación;</w:t>
      </w:r>
    </w:p>
    <w:p>
      <w:pPr>
        <w:pStyle w:val="Texto"/>
        <w:spacing w:lineRule="exact" w:line="221"/>
        <w:ind w:hanging="720" w:start="1296" w:end="0"/>
        <w:rPr>
          <w:lang w:val="es-MX"/>
        </w:rPr>
      </w:pPr>
      <w:r>
        <w:rPr>
          <w:b/>
          <w:lang w:val="es-MX"/>
        </w:rPr>
        <w:t>III.</w:t>
        <w:tab/>
      </w:r>
      <w:r>
        <w:rPr>
          <w:lang w:val="es-MX"/>
        </w:rPr>
        <w:t>La fecha y hora en que se llevará a cabo a través de la Plataforma la celebración de la primera junta de aclaración a la convocatoria a la licitación, el acto de presentación y apertura de proposiciones y de aquella en la que se dará a conocer el fallo, de la firma del contrato y, en su caso, la reducción del plazo;</w:t>
      </w:r>
    </w:p>
    <w:p>
      <w:pPr>
        <w:pStyle w:val="Texto"/>
        <w:spacing w:lineRule="exact" w:line="221"/>
        <w:ind w:hanging="720" w:start="1296" w:end="0"/>
        <w:rPr>
          <w:lang w:val="es-MX"/>
        </w:rPr>
      </w:pPr>
      <w:r>
        <w:rPr>
          <w:b/>
          <w:lang w:val="es-MX"/>
        </w:rPr>
        <w:t>IV.</w:t>
        <w:tab/>
      </w:r>
      <w:r>
        <w:rPr>
          <w:lang w:val="es-MX"/>
        </w:rPr>
        <w:t>El carácter de la licitación y el idioma o idiomas, además del español, en que podrán presentarse las proposiciones. Los anexos técnicos y folletos en el o los idiomas que determine la convocante;</w:t>
      </w:r>
    </w:p>
    <w:p>
      <w:pPr>
        <w:pStyle w:val="Texto"/>
        <w:spacing w:lineRule="exact" w:line="221"/>
        <w:ind w:hanging="720" w:start="1296" w:end="0"/>
        <w:rPr>
          <w:lang w:val="es-MX"/>
        </w:rPr>
      </w:pPr>
      <w:r>
        <w:rPr>
          <w:b/>
          <w:lang w:val="es-MX"/>
        </w:rPr>
        <w:t>V.</w:t>
        <w:tab/>
      </w:r>
      <w:r>
        <w:rPr>
          <w:lang w:val="es-MX"/>
        </w:rPr>
        <w:t>Los requisitos que deberán cumplir los interesados en participar en el procedimiento, los cuales no deberán limitar la libre participación, concurrencia y competencia económica. Se entenderá que no se limita la libre participación, cuando con la investigación de mercado correspondiente al procedimiento de contratación, se constate por regla general la existencia de al menos cinco probables proveedores que pudieran cumplir integralmente con los requerimientos de la dependencia o entidad;</w:t>
      </w:r>
    </w:p>
    <w:p>
      <w:pPr>
        <w:pStyle w:val="Texto"/>
        <w:spacing w:lineRule="exact" w:line="221"/>
        <w:ind w:hanging="720" w:start="1296" w:end="0"/>
        <w:rPr>
          <w:lang w:val="es-MX"/>
        </w:rPr>
      </w:pPr>
      <w:r>
        <w:rPr>
          <w:b/>
          <w:lang w:val="es-MX"/>
        </w:rPr>
        <w:t>VI.</w:t>
        <w:tab/>
      </w:r>
      <w:r>
        <w:rPr>
          <w:lang w:val="es-MX"/>
        </w:rPr>
        <w:t>El señalamiento de que, para intervenir en el acto de presentación y apertura de proposiciones, bastará que los licitantes presenten un escrito en el que su firmante manifieste, bajo protesta de decir verdad, que cuenta con facultades suficientes para comprometerse por sí o por su representada, sin que resulte necesario acreditar su personalidad jurídica;</w:t>
      </w:r>
    </w:p>
    <w:p>
      <w:pPr>
        <w:pStyle w:val="Texto"/>
        <w:spacing w:lineRule="exact" w:line="221"/>
        <w:ind w:hanging="720" w:start="1296" w:end="0"/>
        <w:rPr>
          <w:lang w:val="es-MX"/>
        </w:rPr>
      </w:pPr>
      <w:r>
        <w:rPr>
          <w:b/>
          <w:lang w:val="es-MX"/>
        </w:rPr>
        <w:t>VII.</w:t>
        <w:tab/>
      </w:r>
      <w:r>
        <w:rPr>
          <w:lang w:val="es-MX"/>
        </w:rPr>
        <w:t>El señalamiento de que el licitante deberá estar inscrito en el registro a que hace referencia el artículo 86 de esta Ley;</w:t>
      </w:r>
    </w:p>
    <w:p>
      <w:pPr>
        <w:pStyle w:val="Texto"/>
        <w:spacing w:lineRule="exact" w:line="221"/>
        <w:ind w:hanging="720" w:start="1296" w:end="0"/>
        <w:rPr>
          <w:lang w:val="es-MX"/>
        </w:rPr>
      </w:pPr>
      <w:r>
        <w:rPr>
          <w:b/>
          <w:lang w:val="es-MX"/>
        </w:rPr>
        <w:t>VIII.</w:t>
        <w:tab/>
      </w:r>
      <w:r>
        <w:rPr>
          <w:lang w:val="es-MX"/>
        </w:rPr>
        <w:t>La forma en que los licitantes deberán acreditar su existencia legal y personalidad jurídica, para efectos de la suscripción de las proposiciones y, en su caso, firma del contrato;</w:t>
      </w:r>
    </w:p>
    <w:p>
      <w:pPr>
        <w:pStyle w:val="Texto"/>
        <w:spacing w:before="0" w:after="88"/>
        <w:ind w:hanging="720" w:start="1296" w:end="0"/>
        <w:rPr>
          <w:lang w:val="es-MX"/>
        </w:rPr>
      </w:pPr>
      <w:r>
        <w:rPr>
          <w:b/>
          <w:lang w:val="es-MX"/>
        </w:rPr>
        <w:t>IX.</w:t>
        <w:tab/>
      </w:r>
      <w:r>
        <w:rPr>
          <w:lang w:val="es-MX"/>
        </w:rPr>
        <w:t>Precisar que será requisito el que los licitantes entreguen dentro del sobre digital una declaración, bajo protesta de decir verdad, de no encontrarse en alguno de los supuestos establecidos por los artículos 71 y 90, cuarto párrafo de esta Ley. Tratándose de personas morales, su representante legal deberá de manifestar con el escrito antes referido que tanto el licitante, como los socios o asociados, no se encuentran inhabilitadas;</w:t>
      </w:r>
    </w:p>
    <w:p>
      <w:pPr>
        <w:pStyle w:val="Texto"/>
        <w:spacing w:before="0" w:after="88"/>
        <w:ind w:hanging="720" w:start="1296" w:end="0"/>
        <w:rPr>
          <w:lang w:val="es-MX"/>
        </w:rPr>
      </w:pPr>
      <w:r>
        <w:rPr>
          <w:b/>
          <w:lang w:val="es-MX"/>
        </w:rPr>
        <w:t>X.</w:t>
        <w:tab/>
      </w:r>
      <w:r>
        <w:rPr>
          <w:lang w:val="es-MX"/>
        </w:rPr>
        <w:t>Precisar que será requisito el que los licitantes presenten una declaración de integridad, en la que manifiesten, bajo protesta de decir verdad, que por sí mismos o a través de interpósita persona, se abstendrán de adoptar conductas, para que las personas servidoras públicas de la dependencia o entidad induzcan o alteren las evaluaciones de las proposiciones, el resultado del procedimiento, u otros aspectos que otorguen condiciones más ventajosas con relación a los demás participantes; así como, de incorporar durante la vigencia de los contratos a personas que se encuentren inhabilitadas;</w:t>
      </w:r>
    </w:p>
    <w:p>
      <w:pPr>
        <w:pStyle w:val="Texto"/>
        <w:spacing w:before="0" w:after="88"/>
        <w:ind w:hanging="720" w:start="1296" w:end="0"/>
        <w:rPr>
          <w:lang w:val="es-MX"/>
        </w:rPr>
      </w:pPr>
      <w:r>
        <w:rPr>
          <w:b/>
          <w:lang w:val="es-MX"/>
        </w:rPr>
        <w:t>XI.</w:t>
        <w:tab/>
      </w:r>
      <w:r>
        <w:rPr>
          <w:lang w:val="es-MX"/>
        </w:rPr>
        <w:t>Precisar que será requisito que los licitantes acrediten la presentación del manifiesto, mediante el cual afirmen o nieguen, bajo protesta de decir verdad, los vínculos o relaciones de negocios, laborales, profesionales, personales o de parentesco por consanguinidad o afinidad hasta el cuarto grado con las personas servidoras públicas que establece el Protocolo de Actuación en Contrataciones. Dicho manifiesto será presentado a través del medio electrónico que disponga la Secretaría;</w:t>
      </w:r>
    </w:p>
    <w:p>
      <w:pPr>
        <w:pStyle w:val="Texto"/>
        <w:spacing w:before="0" w:after="88"/>
        <w:ind w:hanging="720" w:start="1296" w:end="0"/>
        <w:rPr>
          <w:lang w:val="es-MX"/>
        </w:rPr>
      </w:pPr>
      <w:r>
        <w:rPr>
          <w:b/>
          <w:lang w:val="es-MX"/>
        </w:rPr>
        <w:t>XII.</w:t>
        <w:tab/>
      </w:r>
      <w:r>
        <w:rPr>
          <w:lang w:val="es-MX"/>
        </w:rPr>
        <w:t>Si para verificar el cumplimiento de las especificaciones solicitadas se requiere la evaluación de conformidad, de acuerdo con la Ley de Infraestructura de la Calidad;</w:t>
      </w:r>
    </w:p>
    <w:p>
      <w:pPr>
        <w:pStyle w:val="Texto"/>
        <w:spacing w:before="0" w:after="88"/>
        <w:ind w:hanging="720" w:start="1296" w:end="0"/>
        <w:rPr>
          <w:lang w:val="es-MX"/>
        </w:rPr>
      </w:pPr>
      <w:r>
        <w:rPr>
          <w:b/>
          <w:lang w:val="es-MX"/>
        </w:rPr>
        <w:t>XIII.</w:t>
        <w:tab/>
      </w:r>
      <w:r>
        <w:rPr>
          <w:lang w:val="es-MX"/>
        </w:rPr>
        <w:t>La indicación respecto a si la contratación abarcará uno o más ejercicios fiscales, si será contrato abierto y, en su caso, la justificación para no aceptar proposiciones conjuntas;</w:t>
      </w:r>
    </w:p>
    <w:p>
      <w:pPr>
        <w:pStyle w:val="Texto"/>
        <w:spacing w:before="0" w:after="88"/>
        <w:ind w:hanging="720" w:start="1296" w:end="0"/>
        <w:rPr>
          <w:lang w:val="es-MX"/>
        </w:rPr>
      </w:pPr>
      <w:r>
        <w:rPr>
          <w:b/>
          <w:lang w:val="es-MX"/>
        </w:rPr>
        <w:t>XIV.</w:t>
        <w:tab/>
      </w:r>
      <w:r>
        <w:rPr>
          <w:lang w:val="es-MX"/>
        </w:rPr>
        <w:t>La indicación de si la totalidad de los bienes o servicios objeto de la licitación, o bien, de cada partida o concepto de los mismos, serán adjudicados a un solo licitante, o si la adjudicación se hará mediante la modalidad de abastecimiento simultáneo, en cuyo caso deberá precisarse el número de fuentes de abastecimiento requeridas, los porcentajes que se asignarán a cada una y el porcentaje diferencial en precio que se considerará;</w:t>
      </w:r>
    </w:p>
    <w:p>
      <w:pPr>
        <w:pStyle w:val="Texto"/>
        <w:spacing w:before="0" w:after="88"/>
        <w:ind w:hanging="720" w:start="1296" w:end="0"/>
        <w:rPr>
          <w:lang w:val="es-MX"/>
        </w:rPr>
      </w:pPr>
      <w:r>
        <w:rPr>
          <w:b/>
          <w:lang w:val="es-MX"/>
        </w:rPr>
        <w:t>XV.</w:t>
        <w:tab/>
      </w:r>
      <w:r>
        <w:rPr>
          <w:lang w:val="es-MX"/>
        </w:rPr>
        <w:t>La indicación de si en el procedimiento de contratación se aplicará la modalidad de oferta subsecuente de descuento, debiendo privilegiar su uso;</w:t>
      </w:r>
    </w:p>
    <w:p>
      <w:pPr>
        <w:pStyle w:val="Texto"/>
        <w:spacing w:before="0" w:after="88"/>
        <w:ind w:hanging="720" w:start="1296" w:end="0"/>
        <w:rPr>
          <w:lang w:val="es-MX"/>
        </w:rPr>
      </w:pPr>
      <w:r>
        <w:rPr>
          <w:b/>
          <w:lang w:val="es-MX"/>
        </w:rPr>
        <w:t>XVI.</w:t>
        <w:tab/>
      </w:r>
      <w:r>
        <w:rPr>
          <w:lang w:val="es-MX"/>
        </w:rPr>
        <w:t>Los criterios específicos que se utilizarán para la evaluación de las proposiciones y adjudicación de los contratos, debiéndose utilizar preferentemente los criterios de puntos y porcentajes, o el de costo beneficio;</w:t>
      </w:r>
    </w:p>
    <w:p>
      <w:pPr>
        <w:pStyle w:val="Texto"/>
        <w:spacing w:before="0" w:after="88"/>
        <w:ind w:hanging="720" w:start="1296" w:end="0"/>
        <w:rPr>
          <w:lang w:val="es-MX"/>
        </w:rPr>
      </w:pPr>
      <w:r>
        <w:rPr>
          <w:b/>
          <w:lang w:val="es-MX"/>
        </w:rPr>
        <w:t>XVII.</w:t>
        <w:tab/>
      </w:r>
      <w:r>
        <w:rPr>
          <w:lang w:val="es-MX"/>
        </w:rPr>
        <w:t>El domicilio de las oficinas de la Secretaría o de los gobiernos de las entidades federativas o, en su caso, el medio electrónico en que podrán presentarse inconformidades, de acuerdo a lo dispuesto en el artículo 96 de la presente Ley;</w:t>
      </w:r>
    </w:p>
    <w:p>
      <w:pPr>
        <w:pStyle w:val="Texto"/>
        <w:spacing w:before="0" w:after="88"/>
        <w:ind w:hanging="720" w:start="1296" w:end="0"/>
        <w:rPr>
          <w:lang w:val="es-MX"/>
        </w:rPr>
      </w:pPr>
      <w:r>
        <w:rPr>
          <w:b/>
          <w:lang w:val="es-MX"/>
        </w:rPr>
        <w:t>XVIII.</w:t>
        <w:tab/>
      </w:r>
      <w:r>
        <w:rPr>
          <w:lang w:val="es-MX"/>
        </w:rPr>
        <w:t>Señalamiento de las causas expresas de desechamiento, que afecten directamente la solvencia de las proposiciones, entre las que se incluirá la comprobación de que algún licitante ha acordado con otro u otros elevar el costo de los bienes o servicios, o cualquier otro acuerdo que tenga como fin obtener una ventaja sobre los demás licitantes;</w:t>
      </w:r>
    </w:p>
    <w:p>
      <w:pPr>
        <w:pStyle w:val="Texto"/>
        <w:spacing w:before="0" w:after="88"/>
        <w:ind w:hanging="720" w:start="1296" w:end="0"/>
        <w:rPr>
          <w:lang w:val="es-MX"/>
        </w:rPr>
      </w:pPr>
      <w:r>
        <w:rPr>
          <w:b/>
          <w:lang w:val="es-MX"/>
        </w:rPr>
        <w:t>XIX.</w:t>
        <w:tab/>
      </w:r>
      <w:r>
        <w:rPr>
          <w:lang w:val="es-MX"/>
        </w:rPr>
        <w:t>Modelo de contrato al que para la licitación de que se trate se sujetarán las partes, el cual deberá contener los requisitos a que se refiere el artículo 66 de esta Ley;</w:t>
      </w:r>
    </w:p>
    <w:p>
      <w:pPr>
        <w:pStyle w:val="Texto"/>
        <w:spacing w:before="0" w:after="88"/>
        <w:ind w:hanging="720" w:start="1296" w:end="0"/>
        <w:rPr>
          <w:lang w:val="es-MX"/>
        </w:rPr>
      </w:pPr>
      <w:r>
        <w:rPr>
          <w:b/>
          <w:lang w:val="es-MX"/>
        </w:rPr>
        <w:t>XX.</w:t>
        <w:tab/>
      </w:r>
      <w:r>
        <w:rPr>
          <w:lang w:val="es-MX"/>
        </w:rPr>
        <w:t>Precisar que será requisito el que los licitantes presenten un escrito en el que su firmante manifieste bajo protesta de decir verdad, que no ejecuta con otro participante acciones que impliquen o tengan por objeto obtener un beneficio o ventaja indebida en el procedimiento;</w:t>
      </w:r>
    </w:p>
    <w:p>
      <w:pPr>
        <w:pStyle w:val="Texto"/>
        <w:spacing w:before="0" w:after="88"/>
        <w:ind w:hanging="720" w:start="1296" w:end="0"/>
        <w:rPr>
          <w:lang w:val="es-MX"/>
        </w:rPr>
      </w:pPr>
      <w:r>
        <w:rPr>
          <w:b/>
          <w:lang w:val="es-MX"/>
        </w:rPr>
        <w:t>XXI.</w:t>
        <w:tab/>
      </w:r>
      <w:r>
        <w:rPr>
          <w:lang w:val="es-MX"/>
        </w:rPr>
        <w:t>Precisar que será requisito el que los licitantes presenten un escrito en el que su firmante manifieste bajo protesta de decir verdad que, en caso de resultar ganador, no podrá subcontratar a otro licitante que haya participado en el procedimiento, y</w:t>
      </w:r>
    </w:p>
    <w:p>
      <w:pPr>
        <w:pStyle w:val="Texto"/>
        <w:spacing w:before="0" w:after="88"/>
        <w:ind w:hanging="720" w:start="1296" w:end="0"/>
        <w:rPr>
          <w:lang w:val="es-MX"/>
        </w:rPr>
      </w:pPr>
      <w:r>
        <w:rPr>
          <w:b/>
          <w:lang w:val="es-MX"/>
        </w:rPr>
        <w:t>XXII.</w:t>
        <w:tab/>
      </w:r>
      <w:r>
        <w:rPr>
          <w:lang w:val="es-MX"/>
        </w:rPr>
        <w:t>El señalamiento para el adjudicado, que deberá presentar documento vigente en el que conste la opinión positiva de la autoridad competente, respecto del cumplimiento de sus obligaciones fiscales.</w:t>
      </w:r>
    </w:p>
    <w:p>
      <w:pPr>
        <w:pStyle w:val="Texto"/>
        <w:rPr>
          <w:lang w:val="es-MX"/>
        </w:rPr>
      </w:pPr>
      <w:r>
        <w:rPr>
          <w:lang w:val="es-MX"/>
        </w:rPr>
        <w:t>Para la participación, adjudicación o contratación de adquisiciones, arrendamientos o servicios no se podrán establecer requisitos que tengan por objeto o efecto limitar el proceso de competencia y libre concurrencia. En ningún caso se deberán establecer requisitos o condiciones imposibles de cumplir. La dependencia o entidad convocante tomará en cuenta las recomendaciones previas que, en su caso, emita la autoridad competente en materia de libre competencia y concurrencia, en términos de las disposiciones jurídicas aplicables.</w:t>
      </w:r>
    </w:p>
    <w:p>
      <w:pPr>
        <w:pStyle w:val="Texto"/>
        <w:spacing w:lineRule="exact" w:line="226"/>
        <w:rPr>
          <w:lang w:val="es-MX"/>
        </w:rPr>
      </w:pPr>
      <w:r>
        <w:rPr>
          <w:lang w:val="es-MX"/>
        </w:rPr>
        <w:t>Previo a la publicación de la convocatoria a la licitación pública, las dependencias y entidades podrán difundir el proyecto de la misma a través de la Plataforma, al menos durante cinco días hábiles, lapso durante el cual estas recibirán los comentarios pertinentes en dicha Plataforma.</w:t>
      </w:r>
    </w:p>
    <w:p>
      <w:pPr>
        <w:pStyle w:val="Texto"/>
        <w:spacing w:lineRule="exact" w:line="226"/>
        <w:rPr>
          <w:lang w:val="es-MX"/>
        </w:rPr>
      </w:pPr>
      <w:r>
        <w:rPr>
          <w:lang w:val="es-MX"/>
        </w:rPr>
        <w:t>Los comentarios y opiniones que se reciban al proyecto de convocatoria serán analizados por las dependencias y entidades a efecto de, en su caso, considerarlas para enriquecer el proyecto.</w:t>
      </w:r>
    </w:p>
    <w:p>
      <w:pPr>
        <w:pStyle w:val="Texto"/>
        <w:spacing w:lineRule="exact" w:line="226"/>
        <w:rPr>
          <w:lang w:val="es-MX"/>
        </w:rPr>
      </w:pPr>
      <w:r>
        <w:rPr>
          <w:b/>
          <w:lang w:val="es-MX"/>
        </w:rPr>
        <w:t>Artículo 41.</w:t>
      </w:r>
      <w:r>
        <w:rPr>
          <w:lang w:val="es-MX"/>
        </w:rPr>
        <w:t xml:space="preserve"> La publicación de la convocatoria a la licitación pública se realizará a través de la Plataforma y su obtención será gratuita. Además, simultáneamente se enviará para su publicación en el Diario Oficial de la Federación, un resumen de la convocatoria a la licitación que deberá contener, entre otros elementos, el objeto de la licitación, el volumen a adquirir, el número de licitación, las fechas previstas para llevar a cabo el procedimiento de contratación y cuando se publicó en la referida Plataforma.</w:t>
      </w:r>
    </w:p>
    <w:p>
      <w:pPr>
        <w:pStyle w:val="Texto"/>
        <w:spacing w:lineRule="exact" w:line="226"/>
        <w:rPr>
          <w:lang w:val="es-MX"/>
        </w:rPr>
      </w:pPr>
      <w:r>
        <w:rPr>
          <w:b/>
          <w:lang w:val="es-MX"/>
        </w:rPr>
        <w:t>Artículo 42.</w:t>
      </w:r>
      <w:r>
        <w:rPr>
          <w:lang w:val="es-MX"/>
        </w:rPr>
        <w:t xml:space="preserve"> El plazo para la presentación y apertura de proposiciones de las licitaciones internacionales no podrá ser inferior a veinte días naturales, contados a partir de la fecha de publicación de la convocatoria en la Plataforma.</w:t>
      </w:r>
    </w:p>
    <w:p>
      <w:pPr>
        <w:pStyle w:val="Texto"/>
        <w:spacing w:lineRule="exact" w:line="226"/>
        <w:rPr>
          <w:lang w:val="es-MX"/>
        </w:rPr>
      </w:pPr>
      <w:r>
        <w:rPr>
          <w:lang w:val="es-MX"/>
        </w:rPr>
        <w:t>En licitaciones nacionales, el plazo para la presentación y apertura de proposiciones será, cuando menos, de quince días naturales contados a partir de la fecha de publicación de la convocatoria.</w:t>
      </w:r>
    </w:p>
    <w:p>
      <w:pPr>
        <w:pStyle w:val="Texto"/>
        <w:spacing w:lineRule="exact" w:line="226"/>
        <w:rPr>
          <w:lang w:val="es-MX"/>
        </w:rPr>
      </w:pPr>
      <w:r>
        <w:rPr>
          <w:lang w:val="es-MX"/>
        </w:rPr>
        <w:t>Cuando no puedan observarse los plazos indicados en este artículo porque existan razones justificadas debidamente acreditadas en el expediente por el área solicitante de los bienes o servicios, la persona titular del área responsable de la contratación podrá reducir los plazos a no menos de diez días naturales, contados a partir de la fecha de publicación de la convocatoria, siempre que ello no tenga por objeto limitar el número de participantes.</w:t>
      </w:r>
    </w:p>
    <w:p>
      <w:pPr>
        <w:pStyle w:val="Texto"/>
        <w:spacing w:lineRule="exact" w:line="226"/>
        <w:rPr>
          <w:lang w:val="es-MX"/>
        </w:rPr>
      </w:pPr>
      <w:r>
        <w:rPr>
          <w:lang w:val="es-MX"/>
        </w:rPr>
        <w:t>La determinación de estos plazos y sus cambios, deberán ser acordes con la planeación y programación previamente establecida.</w:t>
      </w:r>
    </w:p>
    <w:p>
      <w:pPr>
        <w:pStyle w:val="Texto"/>
        <w:spacing w:lineRule="exact" w:line="226"/>
        <w:rPr>
          <w:lang w:val="es-MX"/>
        </w:rPr>
      </w:pPr>
      <w:r>
        <w:rPr>
          <w:b/>
          <w:lang w:val="es-MX"/>
        </w:rPr>
        <w:t>Artículo 43.</w:t>
      </w:r>
      <w:r>
        <w:rPr>
          <w:lang w:val="es-MX"/>
        </w:rPr>
        <w:t xml:space="preserve"> Las dependencias y entidades, siempre que ello no tenga por objeto limitar el número de licitantes, podrán modificar aspectos establecidos en la convocatoria, a más tardar el séptimo día natural previo al acto de presentación y apertura de proposiciones, debiendo difundir dichas modificaciones en la Plataforma, a más tardar el día hábil siguiente a aquel en que se efectúen.</w:t>
      </w:r>
    </w:p>
    <w:p>
      <w:pPr>
        <w:pStyle w:val="Texto"/>
        <w:spacing w:lineRule="exact" w:line="226"/>
        <w:rPr>
          <w:lang w:val="es-MX"/>
        </w:rPr>
      </w:pPr>
      <w:r>
        <w:rPr>
          <w:lang w:val="es-MX"/>
        </w:rPr>
        <w:t>Las modificaciones que se mencionan en el párrafo anterior en ningún caso podrán consistir en la sustitución de los bienes o servicios convocados originalmente, adición de otros de distintos rubros o en variación significativa de sus características.</w:t>
      </w:r>
    </w:p>
    <w:p>
      <w:pPr>
        <w:pStyle w:val="Texto"/>
        <w:spacing w:lineRule="exact" w:line="226"/>
        <w:rPr>
          <w:lang w:val="es-MX"/>
        </w:rPr>
      </w:pPr>
      <w:r>
        <w:rPr>
          <w:lang w:val="es-MX"/>
        </w:rPr>
        <w:t>Cualquier modificación a la convocatoria de la licitación, incluyendo las que resulten de la o las juntas de aclaraciones, formará parte de la convocatoria y deberá ser considerada por los licitantes en la elaboración de su proposición.</w:t>
      </w:r>
    </w:p>
    <w:p>
      <w:pPr>
        <w:pStyle w:val="Texto"/>
        <w:spacing w:lineRule="exact" w:line="226"/>
        <w:rPr>
          <w:lang w:val="es-MX"/>
        </w:rPr>
      </w:pPr>
      <w:r>
        <w:rPr>
          <w:lang w:val="es-MX"/>
        </w:rPr>
        <w:t>La convocante deberá realizar al menos una junta de aclaraciones, la cual se realizará a través de la Plataforma.</w:t>
      </w:r>
    </w:p>
    <w:p>
      <w:pPr>
        <w:pStyle w:val="Texto"/>
        <w:spacing w:lineRule="exact" w:line="226"/>
        <w:rPr>
          <w:lang w:val="es-MX"/>
        </w:rPr>
      </w:pPr>
      <w:r>
        <w:rPr>
          <w:b/>
          <w:lang w:val="es-MX"/>
        </w:rPr>
        <w:t>Artículo 44.</w:t>
      </w:r>
      <w:r>
        <w:rPr>
          <w:lang w:val="es-MX"/>
        </w:rPr>
        <w:t xml:space="preserve"> El acto de la junta de aclaraciones será presidido por la persona servidora pública designada por la convocante, quién deberá ser asistida por un representante del área técnica o usuaria de los bienes, arrendamientos o servicios objeto de la contratación, a fin de que se resuelvan en forma clara y precisa las dudas y planteamientos de los licitantes relacionados con los aspectos contenidos en la convocatoria.</w:t>
      </w:r>
    </w:p>
    <w:p>
      <w:pPr>
        <w:pStyle w:val="Texto"/>
        <w:spacing w:lineRule="exact" w:line="226"/>
        <w:rPr>
          <w:lang w:val="es-MX"/>
        </w:rPr>
      </w:pPr>
      <w:r>
        <w:rPr>
          <w:lang w:val="es-MX"/>
        </w:rPr>
        <w:t>Las personas que pretendan solicitar aclaraciones a los aspectos contenidos en la convocatoria, deberán presentar un escrito a través de la Plataforma, en el que expresen su interés en participar en la licitación, por sí o en representación de un tercero, manifestando en todos los casos los datos generales del interesado y, en su caso, del representante.</w:t>
      </w:r>
    </w:p>
    <w:p>
      <w:pPr>
        <w:pStyle w:val="Texto"/>
        <w:spacing w:lineRule="exact" w:line="226"/>
        <w:rPr>
          <w:lang w:val="es-MX"/>
        </w:rPr>
      </w:pPr>
      <w:r>
        <w:rPr>
          <w:lang w:val="es-MX"/>
        </w:rPr>
        <w:t>Una vez enviado el escrito a través de la Plataforma, ésta emitirá el acuse electrónico respectivo.</w:t>
      </w:r>
    </w:p>
    <w:p>
      <w:pPr>
        <w:pStyle w:val="Texto"/>
        <w:spacing w:lineRule="exact" w:line="226"/>
        <w:rPr>
          <w:lang w:val="es-MX"/>
        </w:rPr>
      </w:pPr>
      <w:r>
        <w:rPr>
          <w:lang w:val="es-MX"/>
        </w:rPr>
        <w:t>Las solicitudes de aclaración deberán enviarse a través de la Plataforma, a más tardar veinticuatro horas antes de la fecha y hora en que se vaya a realizar la junta de aclaraciones.</w:t>
      </w:r>
    </w:p>
    <w:p>
      <w:pPr>
        <w:pStyle w:val="Texto"/>
        <w:spacing w:lineRule="exact" w:line="226"/>
        <w:rPr>
          <w:lang w:val="es-MX"/>
        </w:rPr>
      </w:pPr>
      <w:r>
        <w:rPr>
          <w:lang w:val="es-MX"/>
        </w:rPr>
        <w:t>Al concluir cada junta de aclaraciones podrá señalarse la fecha y hora para la celebración de ulteriores juntas, considerando que entre la última de estas y el acto de presentación y apertura de proposiciones deberá existir un plazo de al menos seis días naturales. De resultar necesario, la fecha señalada en la convocatoria para realizar el acto de presentación y apertura de proposiciones podrá diferirse.</w:t>
      </w:r>
    </w:p>
    <w:p>
      <w:pPr>
        <w:pStyle w:val="Texto"/>
        <w:spacing w:lineRule="exact" w:line="226"/>
        <w:rPr>
          <w:lang w:val="es-MX"/>
        </w:rPr>
      </w:pPr>
      <w:r>
        <w:rPr>
          <w:lang w:val="es-MX"/>
        </w:rPr>
        <w:t>De cada junta de aclaraciones se levantará acta en la Plataforma, en la que se harán constar los cuestionamientos formulados por los interesados y las respuestas de la convocante. En el acta correspondiente a la última junta de aclaraciones se indicará expresamente esta circunstancia.</w:t>
      </w:r>
    </w:p>
    <w:p>
      <w:pPr>
        <w:pStyle w:val="Texto"/>
        <w:spacing w:lineRule="exact" w:line="232"/>
        <w:rPr>
          <w:lang w:val="es-MX"/>
        </w:rPr>
      </w:pPr>
      <w:r>
        <w:rPr>
          <w:b/>
          <w:lang w:val="es-MX"/>
        </w:rPr>
        <w:t>Artículo 45.</w:t>
      </w:r>
      <w:r>
        <w:rPr>
          <w:lang w:val="es-MX"/>
        </w:rPr>
        <w:t xml:space="preserve"> La entrega de proposiciones se hará en sobre digital generado por la Plataforma, que contendrá la oferta técnica y económica, dichos sobres serán generados mediante el uso de tecnologías que resguarden la confidencialidad de la información de tal forma que sean inviolables, conforme a las disposiciones que al efecto establezca la Secretaría. La oferta técnica incluye la documentación legal y administrativa.</w:t>
      </w:r>
    </w:p>
    <w:p>
      <w:pPr>
        <w:pStyle w:val="Texto"/>
        <w:spacing w:lineRule="exact" w:line="232"/>
        <w:rPr>
          <w:lang w:val="es-MX"/>
        </w:rPr>
      </w:pPr>
      <w:r>
        <w:rPr>
          <w:lang w:val="es-MX"/>
        </w:rPr>
        <w:t>La veracidad o autenticidad de la información y documentación contenida en la proposición técnica y económica, será de exclusiva responsabilidad del licitante.</w:t>
      </w:r>
    </w:p>
    <w:p>
      <w:pPr>
        <w:pStyle w:val="Texto"/>
        <w:spacing w:lineRule="exact" w:line="232"/>
        <w:rPr>
          <w:lang w:val="es-MX"/>
        </w:rPr>
      </w:pPr>
      <w:r>
        <w:rPr>
          <w:lang w:val="es-MX"/>
        </w:rPr>
        <w:t>La documentación distinta a la proposición podrá entregarse, a elección del licitante, dentro o fuera del sobre que la contenga.</w:t>
      </w:r>
    </w:p>
    <w:p>
      <w:pPr>
        <w:pStyle w:val="Texto"/>
        <w:spacing w:lineRule="exact" w:line="232"/>
        <w:rPr>
          <w:lang w:val="es-MX"/>
        </w:rPr>
      </w:pPr>
      <w:r>
        <w:rPr>
          <w:lang w:val="es-MX"/>
        </w:rPr>
        <w:t>Dos o más personas podrán presentar conjuntamente una proposición sin necesidad de constituir una sociedad, o una nueva sociedad en caso de personas morales; para tales efectos, en la proposición y en el contrato se establecerán con precisión las obligaciones de cada una de ellas, así como la manera en que se exigiría su cumplimiento. En este supuesto la proposición deberá ser firmada electrónicamente por el representante común que para ese acto haya sido designado por el grupo de personas.</w:t>
      </w:r>
    </w:p>
    <w:p>
      <w:pPr>
        <w:pStyle w:val="Texto"/>
        <w:spacing w:lineRule="exact" w:line="232"/>
        <w:rPr>
          <w:lang w:val="es-MX"/>
        </w:rPr>
      </w:pPr>
      <w:r>
        <w:rPr>
          <w:lang w:val="es-MX"/>
        </w:rPr>
        <w:t>Cuando la proposición conjunta resulte adjudicada con un contrato, dicho instrumento deberá ser firmado por el representante legal de cada una de las personas participantes en la proposición, a quienes se considerará, para efectos del procedimiento y del contrato, como responsables solidarios o mancomunados, según se establezca en el propio contrato.</w:t>
      </w:r>
    </w:p>
    <w:p>
      <w:pPr>
        <w:pStyle w:val="Texto"/>
        <w:spacing w:lineRule="exact" w:line="232"/>
        <w:rPr>
          <w:lang w:val="es-MX"/>
        </w:rPr>
      </w:pPr>
      <w:r>
        <w:rPr>
          <w:lang w:val="es-MX"/>
        </w:rPr>
        <w:t>Lo anterior, sin perjuicio de que las personas que integran la proposición conjunta puedan constituirse en una nueva sociedad, para dar cumplimiento a las obligaciones previstas en el convenio de proposición conjunta, siempre y cuando se mantengan en la nueva sociedad las responsabilidades de dicho convenio.</w:t>
      </w:r>
    </w:p>
    <w:p>
      <w:pPr>
        <w:pStyle w:val="Texto"/>
        <w:spacing w:lineRule="exact" w:line="232"/>
        <w:rPr>
          <w:lang w:val="es-MX"/>
        </w:rPr>
      </w:pPr>
      <w:r>
        <w:rPr>
          <w:lang w:val="es-MX"/>
        </w:rPr>
        <w:t>Los actos, contratos, convenios o combinaciones que lleven a cabo los licitantes en cualquier etapa del procedimiento de licitación deberán apegarse a lo dispuesto por las disposiciones jurídicas en materia de prácticas monopólicas y concentraciones, sin perjuicio de que las dependencias y entidades determinarán los requisitos, características y condiciones de los mismos en el ámbito de sus atribuciones. Cualquier licitante o el convocante podrá hacer del conocimiento de la autoridad competente en materia de libre competencia y concurrencia, hechos materia de la citada Ley, para que resuelva lo conducente.</w:t>
      </w:r>
    </w:p>
    <w:p>
      <w:pPr>
        <w:pStyle w:val="Texto"/>
        <w:spacing w:lineRule="exact" w:line="232"/>
        <w:rPr>
          <w:lang w:val="es-MX"/>
        </w:rPr>
      </w:pPr>
      <w:r>
        <w:rPr>
          <w:b/>
          <w:lang w:val="es-MX"/>
        </w:rPr>
        <w:t>Artículo 46.</w:t>
      </w:r>
      <w:r>
        <w:rPr>
          <w:lang w:val="es-MX"/>
        </w:rPr>
        <w:t xml:space="preserve"> El acto de presentación y apertura de proposiciones se llevará a cabo en el día, lugar y hora previstos en la convocatoria a la licitación, conforme a lo siguiente:</w:t>
      </w:r>
    </w:p>
    <w:p>
      <w:pPr>
        <w:pStyle w:val="Texto"/>
        <w:spacing w:lineRule="exact" w:line="232"/>
        <w:ind w:hanging="720" w:start="1296" w:end="0"/>
        <w:rPr>
          <w:lang w:val="es-MX"/>
        </w:rPr>
      </w:pPr>
      <w:r>
        <w:rPr>
          <w:b/>
          <w:lang w:val="es-MX"/>
        </w:rPr>
        <w:t>I.</w:t>
        <w:tab/>
      </w:r>
      <w:r>
        <w:rPr>
          <w:lang w:val="es-MX"/>
        </w:rPr>
        <w:t>Una vez recibidas las proposiciones en el sobre digital generado por la Plataforma, se procederá a su apertura, haciéndose constar la documentación enviada, sin que ello implique la evaluación de su contenido, y</w:t>
      </w:r>
    </w:p>
    <w:p>
      <w:pPr>
        <w:pStyle w:val="Texto"/>
        <w:spacing w:lineRule="exact" w:line="232"/>
        <w:ind w:hanging="720" w:start="1296" w:end="0"/>
        <w:rPr>
          <w:lang w:val="es-MX"/>
        </w:rPr>
      </w:pPr>
      <w:r>
        <w:rPr>
          <w:b/>
          <w:lang w:val="es-MX"/>
        </w:rPr>
        <w:t>II.</w:t>
        <w:tab/>
      </w:r>
      <w:r>
        <w:rPr>
          <w:lang w:val="es-MX"/>
        </w:rPr>
        <w:t>Se levantará acta que servirá de constancia de la celebración del acto de presentación y apertura de las proposiciones, en la que se harán constar el importe de cada una de ellas; se señalará lugar, fecha y hora en que se dará a conocer el fallo de la licitación, fecha que deberá quedar comprendida dentro de los veinte días naturales siguientes a la establecida para este acto y podrá diferirse, siempre que el nuevo plazo fijado no exceda de veinte días naturales contados a partir del plazo establecido originalmente.</w:t>
      </w:r>
    </w:p>
    <w:p>
      <w:pPr>
        <w:pStyle w:val="Texto"/>
        <w:spacing w:lineRule="exact" w:line="232"/>
        <w:rPr>
          <w:lang w:val="es-MX"/>
        </w:rPr>
      </w:pPr>
      <w:r>
        <w:rPr>
          <w:lang w:val="es-MX"/>
        </w:rPr>
        <w:t>Tratándose de licitaciones en las que se utilice la modalidad de ofertas subsecuentes de descuentos, después de la evaluación técnica se indicará cuándo se dará inicio a las pujas de los licitantes, y se cerrará el acto.</w:t>
      </w:r>
    </w:p>
    <w:p>
      <w:pPr>
        <w:pStyle w:val="Texto"/>
        <w:spacing w:lineRule="exact" w:line="232"/>
        <w:rPr>
          <w:lang w:val="es-MX"/>
        </w:rPr>
      </w:pPr>
      <w:r>
        <w:rPr>
          <w:b/>
          <w:lang w:val="es-MX"/>
        </w:rPr>
        <w:t>Artículo 47.</w:t>
      </w:r>
      <w:r>
        <w:rPr>
          <w:lang w:val="es-MX"/>
        </w:rPr>
        <w:t xml:space="preserve"> Las dependencias y entidades para la evaluación de las proposiciones deberán utilizar el criterio indicado en la convocatoria a la licitación.</w:t>
      </w:r>
    </w:p>
    <w:p>
      <w:pPr>
        <w:pStyle w:val="Texto"/>
        <w:spacing w:lineRule="exact" w:line="232"/>
        <w:rPr>
          <w:lang w:val="es-MX"/>
        </w:rPr>
      </w:pPr>
      <w:r>
        <w:rPr>
          <w:lang w:val="es-MX"/>
        </w:rPr>
        <w:t>En todos los casos las convocantes deberán verificar que las proposiciones cumplan con los requisitos solicitados en la convocatoria a la licitación; la utilización del criterio de evaluación binario, mediante el cual sólo se adjudica a quien cumpla los requisitos establecidos por la convocante y oferte el precio más bajo, será aplicable cuando no sea posible utilizar los criterios de puntos y porcentajes o de costo beneficio. En este supuesto, la convocante evaluará al menos las dos proposiciones cuyo precio resulte ser más bajo; de no resultar estas solventes, se evaluarán las que les sigan en precio.</w:t>
      </w:r>
    </w:p>
    <w:p>
      <w:pPr>
        <w:pStyle w:val="Texto"/>
        <w:spacing w:lineRule="exact" w:line="232"/>
        <w:rPr>
          <w:lang w:val="es-MX"/>
        </w:rPr>
      </w:pPr>
      <w:r>
        <w:rPr>
          <w:lang w:val="es-MX"/>
        </w:rPr>
        <w:t>Cuando las dependencias y entidades requieran obtener bienes, arrendamientos o servicios que conlleven el uso de características de alta especialidad técnica o de innovación tecnológica, deberán utilizar el criterio de evaluación de puntos y porcentajes o de costo beneficio.</w:t>
      </w:r>
    </w:p>
    <w:p>
      <w:pPr>
        <w:pStyle w:val="Texto"/>
        <w:spacing w:lineRule="exact" w:line="224"/>
        <w:rPr>
          <w:lang w:val="es-MX"/>
        </w:rPr>
      </w:pPr>
      <w:r>
        <w:rPr>
          <w:lang w:val="es-MX"/>
        </w:rPr>
        <w:t>Las condiciones que tengan como propósito facilitar la presentación de las proposiciones y agilizar la conducción de los actos de la licitación, así como cualquier otro requisito cuyo incumplimiento, por sí mismo, o deficiencia en su contenido no afecte la solvencia de las proposiciones, no serán objeto de evaluación, y se tendrán por no establecidas. La inobservancia por parte de los licitantes respecto a dichas condiciones o requisitos no será motivo para desechar sus proposiciones.</w:t>
      </w:r>
    </w:p>
    <w:p>
      <w:pPr>
        <w:pStyle w:val="Texto"/>
        <w:spacing w:lineRule="exact" w:line="224"/>
        <w:rPr>
          <w:lang w:val="es-MX"/>
        </w:rPr>
      </w:pPr>
      <w:r>
        <w:rPr>
          <w:lang w:val="es-MX"/>
        </w:rPr>
        <w:t>Entre los requisitos cuyo incumplimiento no afecta la solvencia de la proposición, se considerarán: el proponer un plazo de entrega menor al solicitado, en cuyo caso, de resultar adjudicado y de convenir a la convocante pudiera aceptarse; el omitir aspectos que puedan ser cubiertos con información contenida en la propia propuesta técnica o económica; el no observar los formatos establecidos, si se proporciona de manera clara la información requerida; y el no observar requisitos que carezcan de fundamento legal o cualquier otro que no tenga por objeto determinar objetivamente la solvencia de la proposición presentada. En ningún caso la convocante o los licitantes podrán suplir o corregir las deficiencias de las proposiciones presentadas.</w:t>
      </w:r>
    </w:p>
    <w:p>
      <w:pPr>
        <w:pStyle w:val="Texto"/>
        <w:spacing w:lineRule="exact" w:line="224"/>
        <w:rPr>
          <w:lang w:val="es-MX"/>
        </w:rPr>
      </w:pPr>
      <w:r>
        <w:rPr>
          <w:b/>
          <w:lang w:val="es-MX"/>
        </w:rPr>
        <w:t>Artículo 48.</w:t>
      </w:r>
      <w:r>
        <w:rPr>
          <w:lang w:val="es-MX"/>
        </w:rPr>
        <w:t xml:space="preserve"> Una vez hecha la evaluación de las proposiciones, el contrato se adjudicará al licitante cuya oferta resulte solvente, porque cumple con los requisitos legales, técnicos y económicos establecidos en la convocatoria a la licitación, y por tanto garantiza el cumplimiento de las obligaciones respectivas y, en su caso:</w:t>
      </w:r>
    </w:p>
    <w:p>
      <w:pPr>
        <w:pStyle w:val="Texto"/>
        <w:spacing w:lineRule="exact" w:line="224"/>
        <w:ind w:hanging="720" w:start="1296" w:end="0"/>
        <w:rPr>
          <w:lang w:val="es-MX"/>
        </w:rPr>
      </w:pPr>
      <w:r>
        <w:rPr>
          <w:b/>
          <w:lang w:val="es-MX"/>
        </w:rPr>
        <w:t>I.</w:t>
        <w:tab/>
      </w:r>
      <w:r>
        <w:rPr>
          <w:lang w:val="es-MX"/>
        </w:rPr>
        <w:t>La proposición haya obtenido el mejor resultado en la evaluación combinada de puntos y porcentajes, o bien, de costo beneficio;</w:t>
      </w:r>
    </w:p>
    <w:p>
      <w:pPr>
        <w:pStyle w:val="Texto"/>
        <w:spacing w:lineRule="exact" w:line="224"/>
        <w:ind w:hanging="720" w:start="1296" w:end="0"/>
        <w:rPr>
          <w:lang w:val="es-MX"/>
        </w:rPr>
      </w:pPr>
      <w:r>
        <w:rPr>
          <w:b/>
          <w:lang w:val="es-MX"/>
        </w:rPr>
        <w:t>II.</w:t>
        <w:tab/>
      </w:r>
      <w:r>
        <w:rPr>
          <w:lang w:val="es-MX"/>
        </w:rPr>
        <w:t>De no haberse utilizado las modalidades mencionadas en la fracción anterior, la proposición que hubiera ofertado el precio más bajo, siempre y cuando este no resulte en un precio no conveniente. Los precios ofertados que se encuentren por debajo del precio no conveniente, podrán ser desechados por la convocante, y</w:t>
      </w:r>
    </w:p>
    <w:p>
      <w:pPr>
        <w:pStyle w:val="Texto"/>
        <w:spacing w:lineRule="exact" w:line="224"/>
        <w:ind w:hanging="720" w:start="1296" w:end="0"/>
        <w:rPr>
          <w:lang w:val="es-MX"/>
        </w:rPr>
      </w:pPr>
      <w:r>
        <w:rPr>
          <w:b/>
          <w:lang w:val="es-MX"/>
        </w:rPr>
        <w:t>III.</w:t>
        <w:tab/>
      </w:r>
      <w:r>
        <w:rPr>
          <w:lang w:val="es-MX"/>
        </w:rPr>
        <w:t>A quien oferte el precio más bajo que resulte del uso de la modalidad de ofertas subsecuentes de descuentos, siempre y cuando la proposición resulte solvente técnica y económicamente.</w:t>
      </w:r>
    </w:p>
    <w:p>
      <w:pPr>
        <w:pStyle w:val="Texto"/>
        <w:spacing w:lineRule="exact" w:line="224"/>
        <w:rPr>
          <w:lang w:val="es-MX"/>
        </w:rPr>
      </w:pPr>
      <w:r>
        <w:rPr>
          <w:lang w:val="es-MX"/>
        </w:rPr>
        <w:t>Para los casos señalados en las fracciones I y II de este artículo, en caso de existir igualdad de condiciones, se dará preferencia a las personas que integren el sector de Mipymes nacionales cooperativas, organismos del sector social de la economía certificados por el Instituto Nacional de la Economía Social, incluyendo aquellos cuyo objeto sea la inclusión laboral de mujeres y personas vulnerables y las constituidas o conformadas por grupos de atención prioritaria, que cuenten con documento de constitución y registro emitido conforme a las disposiciones jurídicas aplicables.</w:t>
      </w:r>
    </w:p>
    <w:p>
      <w:pPr>
        <w:pStyle w:val="Texto"/>
        <w:spacing w:lineRule="exact" w:line="224"/>
        <w:rPr>
          <w:lang w:val="es-MX"/>
        </w:rPr>
      </w:pPr>
      <w:r>
        <w:rPr>
          <w:lang w:val="es-MX"/>
        </w:rPr>
        <w:t>De subsistir el empate entre las personas del sector señalado, la adjudicación se efectuará a favor del licitante que oferte el precio más bajo o bien con mayor puntaje como resultado de una oferta subsecuente de descuento que se realice en términos de las disposiciones que al efecto emita la Secretaría.</w:t>
      </w:r>
    </w:p>
    <w:p>
      <w:pPr>
        <w:pStyle w:val="Texto"/>
        <w:spacing w:lineRule="exact" w:line="224"/>
        <w:rPr>
          <w:lang w:val="es-MX"/>
        </w:rPr>
      </w:pPr>
      <w:r>
        <w:rPr>
          <w:lang w:val="es-MX"/>
        </w:rPr>
        <w:t>En las licitaciones públicas que cuenten con la participación de un testigo social en las contrataciones públicas, éste invariablemente deberá ser invitado a la oferta subsecuente de descuento.</w:t>
      </w:r>
    </w:p>
    <w:p>
      <w:pPr>
        <w:pStyle w:val="Texto"/>
        <w:spacing w:lineRule="exact" w:line="224"/>
        <w:rPr>
          <w:lang w:val="es-MX"/>
        </w:rPr>
      </w:pPr>
      <w:r>
        <w:rPr>
          <w:lang w:val="es-MX"/>
        </w:rPr>
        <w:t>Igualmente será convocado un representante del órgano interno de control en la dependencia o entidad de que se trate.</w:t>
      </w:r>
    </w:p>
    <w:p>
      <w:pPr>
        <w:pStyle w:val="Texto"/>
        <w:spacing w:lineRule="exact" w:line="224"/>
        <w:rPr>
          <w:lang w:val="es-MX"/>
        </w:rPr>
      </w:pPr>
      <w:r>
        <w:rPr>
          <w:b/>
          <w:lang w:val="es-MX"/>
        </w:rPr>
        <w:t>Artículo 49.</w:t>
      </w:r>
      <w:r>
        <w:rPr>
          <w:lang w:val="es-MX"/>
        </w:rPr>
        <w:t xml:space="preserve"> La convocante emitirá un fallo, el cual deberá contener lo siguiente:</w:t>
      </w:r>
    </w:p>
    <w:p>
      <w:pPr>
        <w:pStyle w:val="Texto"/>
        <w:spacing w:lineRule="exact" w:line="224"/>
        <w:ind w:hanging="720" w:start="1296" w:end="0"/>
        <w:rPr>
          <w:lang w:val="es-MX"/>
        </w:rPr>
      </w:pPr>
      <w:r>
        <w:rPr>
          <w:b/>
          <w:lang w:val="es-MX"/>
        </w:rPr>
        <w:t>I.</w:t>
        <w:tab/>
      </w:r>
      <w:r>
        <w:rPr>
          <w:lang w:val="es-MX"/>
        </w:rPr>
        <w:t>La relación de licitantes cuyas proposiciones se desecharon, expresando todas las razones legales, técnicas o económicas que sustentan tal determinación e indicando los puntos de la convocatoria que en cada caso se incumpla;</w:t>
      </w:r>
    </w:p>
    <w:p>
      <w:pPr>
        <w:pStyle w:val="Texto"/>
        <w:spacing w:lineRule="exact" w:line="224"/>
        <w:ind w:hanging="720" w:start="1296" w:end="0"/>
        <w:rPr>
          <w:lang w:val="es-MX"/>
        </w:rPr>
      </w:pPr>
      <w:r>
        <w:rPr>
          <w:b/>
          <w:lang w:val="es-MX"/>
        </w:rPr>
        <w:t>II.</w:t>
        <w:tab/>
      </w:r>
      <w:r>
        <w:rPr>
          <w:lang w:val="es-MX"/>
        </w:rPr>
        <w:t>La relación de licitantes cuyas proposiciones resultaron solventes, describiendo en lo general dichas proposiciones. Se presumirá la solvencia de las proposiciones, cuando no se señale expresamente incumplimiento alguno;</w:t>
      </w:r>
    </w:p>
    <w:p>
      <w:pPr>
        <w:pStyle w:val="Texto"/>
        <w:spacing w:lineRule="exact" w:line="224"/>
        <w:ind w:hanging="720" w:start="1296" w:end="0"/>
        <w:rPr>
          <w:lang w:val="es-MX"/>
        </w:rPr>
      </w:pPr>
      <w:r>
        <w:rPr>
          <w:b/>
          <w:lang w:val="es-MX"/>
        </w:rPr>
        <w:t>III.</w:t>
        <w:tab/>
      </w:r>
      <w:r>
        <w:rPr>
          <w:lang w:val="es-MX"/>
        </w:rPr>
        <w:t>La relación de licitantes cuyas proposiciones no obtuvieron el puntaje máximo, cuando se hubiere utilizado el criterio de evaluación por puntos y porcentajes, expresando las razones legales, técnicas o económicas que sustentan tal determinación;</w:t>
      </w:r>
    </w:p>
    <w:p>
      <w:pPr>
        <w:pStyle w:val="Texto"/>
        <w:spacing w:lineRule="exact" w:line="224"/>
        <w:ind w:hanging="720" w:start="1296" w:end="0"/>
        <w:rPr>
          <w:lang w:val="es-MX"/>
        </w:rPr>
      </w:pPr>
      <w:r>
        <w:rPr>
          <w:b/>
          <w:lang w:val="es-MX"/>
        </w:rPr>
        <w:t>IV.</w:t>
        <w:tab/>
      </w:r>
      <w:r>
        <w:rPr>
          <w:lang w:val="es-MX"/>
        </w:rPr>
        <w:t>En caso de que se determine que el precio de una proposición no es aceptable o no es conveniente, se deberá anexar copia de la investigación de precios realizada o del cálculo correspondiente;</w:t>
      </w:r>
    </w:p>
    <w:p>
      <w:pPr>
        <w:pStyle w:val="Texto"/>
        <w:spacing w:lineRule="exact" w:line="224"/>
        <w:ind w:hanging="720" w:start="1296" w:end="0"/>
        <w:rPr>
          <w:lang w:val="es-MX"/>
        </w:rPr>
      </w:pPr>
      <w:r>
        <w:rPr>
          <w:b/>
          <w:lang w:val="es-MX"/>
        </w:rPr>
        <w:t>V.</w:t>
        <w:tab/>
      </w:r>
      <w:r>
        <w:rPr>
          <w:lang w:val="es-MX"/>
        </w:rPr>
        <w:t>Nombre y domicilio del o los licitantes a quien se adjudica el contrato, indicando las razones que motivaron la adjudicación, de acuerdo con los criterios previstos en la convocatoria, así como la indicación de la o las partidas, los conceptos y montos asignados a cada licitante;</w:t>
      </w:r>
    </w:p>
    <w:p>
      <w:pPr>
        <w:pStyle w:val="Texto"/>
        <w:spacing w:lineRule="exact" w:line="221"/>
        <w:ind w:hanging="720" w:start="1296" w:end="0"/>
        <w:rPr>
          <w:lang w:val="es-MX"/>
        </w:rPr>
      </w:pPr>
      <w:r>
        <w:rPr>
          <w:b/>
          <w:lang w:val="es-MX"/>
        </w:rPr>
        <w:t>VI.</w:t>
        <w:tab/>
      </w:r>
      <w:r>
        <w:rPr>
          <w:lang w:val="es-MX"/>
        </w:rPr>
        <w:t>Fecha y hora para la firma del contrato en la Plataforma, así como para la presentación de garantías y, en su caso, para la entrega de anticipo, y</w:t>
      </w:r>
    </w:p>
    <w:p>
      <w:pPr>
        <w:pStyle w:val="Texto"/>
        <w:spacing w:lineRule="exact" w:line="221"/>
        <w:ind w:hanging="720" w:start="1296" w:end="0"/>
        <w:rPr>
          <w:lang w:val="es-MX"/>
        </w:rPr>
      </w:pPr>
      <w:r>
        <w:rPr>
          <w:b/>
          <w:lang w:val="es-MX"/>
        </w:rPr>
        <w:t>VII.</w:t>
        <w:tab/>
      </w:r>
      <w:r>
        <w:rPr>
          <w:lang w:val="es-MX"/>
        </w:rPr>
        <w:t>Nombre, cargo y firma de la persona servidora pública que lo emite, señalando sus facultades de acuerdo con los ordenamientos jurídicos que rijan a la convocante. Indicará también el nombre y cargo de los responsables de la evaluación de las proposiciones.</w:t>
      </w:r>
    </w:p>
    <w:p>
      <w:pPr>
        <w:pStyle w:val="Texto"/>
        <w:spacing w:lineRule="exact" w:line="221"/>
        <w:rPr>
          <w:lang w:val="es-MX"/>
        </w:rPr>
      </w:pPr>
      <w:r>
        <w:rPr>
          <w:lang w:val="es-MX"/>
        </w:rPr>
        <w:t>En caso de que se declare desierta la licitación o alguna partida, se señalarán en el fallo las razones que lo motivaron.</w:t>
      </w:r>
    </w:p>
    <w:p>
      <w:pPr>
        <w:pStyle w:val="Texto"/>
        <w:spacing w:lineRule="exact" w:line="221"/>
        <w:rPr>
          <w:lang w:val="es-MX"/>
        </w:rPr>
      </w:pPr>
      <w:r>
        <w:rPr>
          <w:lang w:val="es-MX"/>
        </w:rPr>
        <w:t>En el fallo no se deberá incluir información reservada o confidencial, en los términos de las disposiciones aplicables.</w:t>
      </w:r>
    </w:p>
    <w:p>
      <w:pPr>
        <w:pStyle w:val="Texto"/>
        <w:spacing w:lineRule="exact" w:line="221"/>
        <w:rPr>
          <w:lang w:val="es-MX"/>
        </w:rPr>
      </w:pPr>
      <w:r>
        <w:rPr>
          <w:lang w:val="es-MX"/>
        </w:rPr>
        <w:t>El acta de fallo para efectos de su notificación se publicará en la Plataforma el mismo día en que se emita.</w:t>
      </w:r>
    </w:p>
    <w:p>
      <w:pPr>
        <w:pStyle w:val="Texto"/>
        <w:spacing w:lineRule="exact" w:line="221"/>
        <w:rPr>
          <w:lang w:val="es-MX"/>
        </w:rPr>
      </w:pPr>
      <w:r>
        <w:rPr>
          <w:lang w:val="es-MX"/>
        </w:rPr>
        <w:t>Con la notificación del fallo por el que se adjudica el contrato, las obligaciones derivadas de este serán exigibles, sin perjuicio de la obligación de las partes de firmarlo en la fecha y términos señalados en el fallo.</w:t>
      </w:r>
    </w:p>
    <w:p>
      <w:pPr>
        <w:pStyle w:val="Texto"/>
        <w:spacing w:lineRule="exact" w:line="221"/>
        <w:rPr>
          <w:lang w:val="es-MX"/>
        </w:rPr>
      </w:pPr>
      <w:r>
        <w:rPr>
          <w:lang w:val="es-MX"/>
        </w:rPr>
        <w:t>Contra el fallo no procederá recurso alguno; sin embargo, procederá la inconformidad en términos del Título Séptimo, Capítulo Primero de esta Ley.</w:t>
      </w:r>
    </w:p>
    <w:p>
      <w:pPr>
        <w:pStyle w:val="Texto"/>
        <w:spacing w:lineRule="exact" w:line="221"/>
        <w:rPr>
          <w:lang w:val="es-MX"/>
        </w:rPr>
      </w:pPr>
      <w:r>
        <w:rPr>
          <w:lang w:val="es-MX"/>
        </w:rPr>
        <w:t>Cuando se advierta en el fallo la existencia de un error aritmético, mecanográfico o de cualquier otra naturaleza, que no afecte el resultado de la evaluación realizada por la convocante, dentro de los cinco días hábiles siguientes a su notificación y siempre que no se haya firmado el contrato, la persona titular del área responsable del procedimiento de contratación procederá a su corrección, con la intervención de su superior jerárquico, aclarando o rectificando el mismo, mediante el acta administrativa correspondiente, en la que se harán constar los motivos que lo originaron y las razones que sustentan su enmienda, hecho que se notificará a los licitantes que hubieran participado en el procedimiento de contratación, remitiendo copia de la misma al órgano interno de control dentro de los cinco días hábiles posteriores a la fecha de su firma.</w:t>
      </w:r>
    </w:p>
    <w:p>
      <w:pPr>
        <w:pStyle w:val="Texto"/>
        <w:spacing w:lineRule="exact" w:line="221"/>
        <w:rPr>
          <w:lang w:val="es-MX"/>
        </w:rPr>
      </w:pPr>
      <w:r>
        <w:rPr>
          <w:lang w:val="es-MX"/>
        </w:rPr>
        <w:t>Si el error cometido en el fallo no fuera susceptible de corrección conforme a lo dispuesto en el párrafo anterior, la persona servidora pública responsable dará vista dentro de los tres días hábiles siguientes a la notificación del fallo, al órgano interno de control, a efecto de que, previa intervención de oficio, se emitan las directrices para su reposición.</w:t>
      </w:r>
    </w:p>
    <w:p>
      <w:pPr>
        <w:pStyle w:val="Texto"/>
        <w:spacing w:lineRule="exact" w:line="221"/>
        <w:rPr>
          <w:lang w:val="es-MX"/>
        </w:rPr>
      </w:pPr>
      <w:r>
        <w:rPr>
          <w:b/>
          <w:lang w:val="es-MX"/>
        </w:rPr>
        <w:t>Artículo 50.</w:t>
      </w:r>
      <w:r>
        <w:rPr>
          <w:lang w:val="es-MX"/>
        </w:rPr>
        <w:t xml:space="preserve"> Las actas de las juntas de aclaraciones, del acto de presentación y apertura de proposiciones, y de la junta pública en la que se dé a conocer el fallo serán firmadas electrónicamente por las personas servidoras públicas que intervienen en ellas. En el caso de las actas de las juntas de aclaraciones, serán firmadas por los licitantes que hubieran enviado preguntas, sin que la falta de firma de alguno de ellos reste validez o efectos a las mismas.</w:t>
      </w:r>
    </w:p>
    <w:p>
      <w:pPr>
        <w:pStyle w:val="Texto"/>
        <w:spacing w:lineRule="exact" w:line="221"/>
        <w:rPr>
          <w:lang w:val="es-MX"/>
        </w:rPr>
      </w:pPr>
      <w:r>
        <w:rPr>
          <w:lang w:val="es-MX"/>
        </w:rPr>
        <w:t>Las actas a que se refiere el párrafo anterior, para efectos de notificación personal, serán difundidas el mismo día de su celebración en la Plataforma.</w:t>
      </w:r>
    </w:p>
    <w:p>
      <w:pPr>
        <w:pStyle w:val="Texto"/>
        <w:spacing w:lineRule="exact" w:line="221"/>
        <w:rPr>
          <w:lang w:val="es-MX"/>
        </w:rPr>
      </w:pPr>
      <w:r>
        <w:rPr>
          <w:b/>
          <w:lang w:val="es-MX"/>
        </w:rPr>
        <w:t>Artículo 51.</w:t>
      </w:r>
      <w:r>
        <w:rPr>
          <w:lang w:val="es-MX"/>
        </w:rPr>
        <w:t xml:space="preserve"> Las dependencias y entidades procederán a declarar desierta una licitación, cuando la totalidad de las proposiciones presentadas no reúnan los requisitos solicitados o los precios de todos los bienes, arrendamientos o servicios ofertados no resulten aceptables.</w:t>
      </w:r>
    </w:p>
    <w:p>
      <w:pPr>
        <w:pStyle w:val="Texto"/>
        <w:spacing w:lineRule="exact" w:line="221"/>
        <w:rPr>
          <w:lang w:val="es-MX"/>
        </w:rPr>
      </w:pPr>
      <w:r>
        <w:rPr>
          <w:lang w:val="es-MX"/>
        </w:rPr>
        <w:t>En los casos en que no existan proveedores nacionales, en los lineamientos de contratación específicos a que se refiere el último párrafo del artículo 4 de esta Ley, podrá establecerse un porcentaje menor al utilizado para determinar el precio no aceptable, sin que el mismo pueda ser inferior al cinco por ciento. Los resultados de la investigación y del cálculo para determinar la inaceptabilidad del precio ofertado se incluirán en el fallo a que alude el artículo 49 de esta Ley.</w:t>
      </w:r>
    </w:p>
    <w:p>
      <w:pPr>
        <w:pStyle w:val="Texto"/>
        <w:spacing w:lineRule="exact" w:line="221"/>
        <w:rPr>
          <w:lang w:val="es-MX"/>
        </w:rPr>
      </w:pPr>
      <w:r>
        <w:rPr>
          <w:lang w:val="es-MX"/>
        </w:rPr>
        <w:t>Cuando se declare desierta una licitación o alguna partida y persista la necesidad de contratar con el carácter y requisitos solicitados en la primera licitación, la dependencia o entidad podrá emitir una segunda convocatoria, o bien optar por el supuesto de excepción previsto en el artículo 54, fracción VII, de esta Ley. Cuando los requisitos o el carácter sean modificados con respecto a la primera convocatoria, se deberá convocar a un nuevo procedimiento.</w:t>
      </w:r>
    </w:p>
    <w:p>
      <w:pPr>
        <w:pStyle w:val="Texto"/>
        <w:spacing w:lineRule="exact" w:line="221"/>
        <w:rPr>
          <w:lang w:val="es-MX"/>
        </w:rPr>
      </w:pPr>
      <w:r>
        <w:rPr>
          <w:lang w:val="es-MX"/>
        </w:rPr>
        <w:t>Las dependencias y entidades podrán cancelar una licitación, partidas o conceptos incluidos en estas, hasta antes de emitir el fallo, cuando se presente caso fortuito; fuerza mayor; existan circunstancias justificadas que extingan la necesidad para adquirir los bienes, arrendamientos o servicios, o que de continuarse con el procedimiento se pudiera ocasionar un daño o perjuicio a la propia dependencia o entidad. La determinación de dar por cancelada la licitación, partidas o conceptos, deberá precisar el acontecimiento que motiva la decisión, la cual se hará del conocimiento de los licitantes, y no será procedente contra ella recurso alguno, sin embargo, podrán interponer la inconformidad en términos del Título Séptimo, Capítulo Primero de esta Ley.</w:t>
      </w:r>
    </w:p>
    <w:p>
      <w:pPr>
        <w:pStyle w:val="Texto"/>
        <w:spacing w:lineRule="exact" w:line="223"/>
        <w:rPr>
          <w:lang w:val="es-MX"/>
        </w:rPr>
      </w:pPr>
      <w:r>
        <w:rPr>
          <w:lang w:val="es-MX"/>
        </w:rPr>
        <w:t xml:space="preserve">Para el caso del diálogo competitivo, la Secretaría </w:t>
      </w:r>
      <w:r>
        <w:rPr/>
        <w:t>o, en su caso, la dependencia o entidad que lo lleve a cabo</w:t>
      </w:r>
      <w:r>
        <w:rPr>
          <w:lang w:val="es-MX"/>
        </w:rPr>
        <w:t xml:space="preserve"> podrá declararlo desierto o cancelarlo en los términos a que se refieren los párrafos anteriores.</w:t>
      </w:r>
    </w:p>
    <w:p>
      <w:pPr>
        <w:pStyle w:val="Texto"/>
        <w:spacing w:lineRule="exact" w:line="223"/>
        <w:rPr>
          <w:lang w:val="es-MX"/>
        </w:rPr>
      </w:pPr>
      <w:r>
        <w:rPr>
          <w:lang w:val="es-MX"/>
        </w:rPr>
        <w:t>Salvo en las cancelaciones por caso fortuito y fuerza mayor, la dependencia o entidad cubrirá a los licitantes los gastos no recuperables que, en su caso, procedan en términos de lo dispuesto por el Reglamento de esta Ley. Tratándose del diálogo competitivo no procederá el pago de gastos no recuperables.</w:t>
      </w:r>
    </w:p>
    <w:p>
      <w:pPr>
        <w:pStyle w:val="Texto"/>
        <w:spacing w:lineRule="exact" w:line="223"/>
        <w:rPr>
          <w:lang w:val="es-MX"/>
        </w:rPr>
      </w:pPr>
      <w:r>
        <w:rPr>
          <w:b/>
          <w:lang w:val="es-MX"/>
        </w:rPr>
        <w:t>Artículo 52.</w:t>
      </w:r>
      <w:r>
        <w:rPr>
          <w:lang w:val="es-MX"/>
        </w:rPr>
        <w:t xml:space="preserve"> Las dependencias y entidades podrán utilizar el abastecimiento simultáneo a efecto de distribuir entre dos o más proveedores las partidas de bienes o servicios, cuando así lo hayan establecido en la convocatoria a la licitación, siempre que con ello no restrinjan la libre participación. La dependencia o entidad convocante tomará en cuenta las recomendaciones previas que, en su caso, emita la autoridad competente en materia de libre competencia y concurrencia, en términos de las disposiciones jurídicas aplicables.</w:t>
      </w:r>
    </w:p>
    <w:p>
      <w:pPr>
        <w:pStyle w:val="Texto"/>
        <w:spacing w:lineRule="exact" w:line="223"/>
        <w:rPr>
          <w:lang w:val="es-MX"/>
        </w:rPr>
      </w:pPr>
      <w:r>
        <w:rPr>
          <w:lang w:val="es-MX"/>
        </w:rPr>
        <w:t>En este caso, los precios de los bienes o servicios contenidos en una misma partida y distribuidos entre dos o más proveedores, no podrán exceder del margen previsto por la convocante en la convocatoria a la licitación, el cual no podrá ser superior al diez por ciento respecto de la proposición solvente más baja.</w:t>
      </w:r>
    </w:p>
    <w:p>
      <w:pPr>
        <w:pStyle w:val="Texto"/>
        <w:spacing w:lineRule="exact" w:line="223"/>
        <w:ind w:hanging="0" w:end="0"/>
        <w:jc w:val="center"/>
        <w:rPr>
          <w:b/>
          <w:lang w:val="es-MX"/>
        </w:rPr>
      </w:pPr>
      <w:r>
        <w:rPr>
          <w:b/>
          <w:lang w:val="es-MX"/>
        </w:rPr>
        <w:t>Capítulo Cuarto</w:t>
      </w:r>
    </w:p>
    <w:p>
      <w:pPr>
        <w:pStyle w:val="Texto"/>
        <w:spacing w:lineRule="exact" w:line="223"/>
        <w:ind w:hanging="0" w:end="0"/>
        <w:jc w:val="center"/>
        <w:rPr>
          <w:b/>
          <w:lang w:val="es-MX"/>
        </w:rPr>
      </w:pPr>
      <w:r>
        <w:rPr>
          <w:b/>
          <w:lang w:val="es-MX"/>
        </w:rPr>
        <w:t>De las Excepciones a la Licitación Pública</w:t>
      </w:r>
    </w:p>
    <w:p>
      <w:pPr>
        <w:pStyle w:val="Texto"/>
        <w:spacing w:lineRule="exact" w:line="223"/>
        <w:rPr>
          <w:lang w:val="es-MX"/>
        </w:rPr>
      </w:pPr>
      <w:r>
        <w:rPr>
          <w:b/>
          <w:lang w:val="es-MX"/>
        </w:rPr>
        <w:t>Artículo 53.</w:t>
      </w:r>
      <w:r>
        <w:rPr>
          <w:lang w:val="es-MX"/>
        </w:rPr>
        <w:t xml:space="preserve"> En los supuestos que prevé el artículo 54 de esta Ley, las dependencias y entidades, bajo su responsabilidad, podrán optar por no llevar a cabo el procedimiento de licitación pública y celebrar contratos a través de los procedimientos de invitación a cuando menos tres personas o de adjudicación directa.</w:t>
      </w:r>
    </w:p>
    <w:p>
      <w:pPr>
        <w:pStyle w:val="Texto"/>
        <w:spacing w:lineRule="exact" w:line="223"/>
        <w:rPr>
          <w:lang w:val="es-MX"/>
        </w:rPr>
      </w:pPr>
      <w:r>
        <w:rPr>
          <w:lang w:val="es-MX"/>
        </w:rPr>
        <w:t>La selección del procedimiento de excepción que realicen las dependencias y entidades deberá fundarse y motivarse, según las circunstancias que concurran en cada caso, en criterios de eficiencia, eficacia, economía, imparcialidad, transparencia y honradez que resulten procedentes para obtener las mejores condiciones para el Estado. El acreditamiento del o los criterios en los que se funda; así como la justificación de las razones en las que se sustente el ejercicio de la opción, deberán constar por escrito y ser firmado por la persona titular del área usuaria o requirente de los bienes o servicios.</w:t>
      </w:r>
    </w:p>
    <w:p>
      <w:pPr>
        <w:pStyle w:val="Texto"/>
        <w:spacing w:lineRule="exact" w:line="223"/>
        <w:rPr>
          <w:lang w:val="es-MX"/>
        </w:rPr>
      </w:pPr>
      <w:r>
        <w:rPr>
          <w:lang w:val="es-MX"/>
        </w:rPr>
        <w:t>En cualquier supuesto se invitará a personas que cuenten con capacidad de respuesta inmediata, así como con los recursos técnicos, financieros y demás que sean necesarios, y cuyas actividades comerciales o profesionales estén relacionadas con los bienes o servicios objeto del contrato a celebrarse. En los procedimientos de invitación a cuando menos tres personas y de adjudicación directa, las dependencias y entidades contratantes considerarán la información contenida en el registro electrónico de personas físicas y morales en los términos que para tal efecto establezca la Secretaría, lo anterior, sin perjuicio de la selección que pueda derivar de la investigación de mercado.</w:t>
      </w:r>
    </w:p>
    <w:p>
      <w:pPr>
        <w:pStyle w:val="Texto"/>
        <w:spacing w:lineRule="exact" w:line="223"/>
        <w:rPr>
          <w:lang w:val="es-MX"/>
        </w:rPr>
      </w:pPr>
      <w:r>
        <w:rPr>
          <w:lang w:val="es-MX"/>
        </w:rPr>
        <w:t>En estos casos, la persona titular del área responsable de la contratación, a más tardar el último día hábil de cada mes, enviará al órgano interno de control en la dependencia o entidad de que se trate, un informe relativo a los contratos formalizados durante el mes calendario inmediato anterior, acompañando copia del escrito aludido en este artículo y del dictamen de excepción a la licitación pública. No será necesario rendir este informe en las operaciones que se realicen al amparo del artículo 54, fracciones IV y XII de este ordenamiento.</w:t>
      </w:r>
    </w:p>
    <w:p>
      <w:pPr>
        <w:pStyle w:val="Texto"/>
        <w:spacing w:lineRule="exact" w:line="223"/>
        <w:rPr>
          <w:lang w:val="es-MX"/>
        </w:rPr>
      </w:pPr>
      <w:r>
        <w:rPr>
          <w:lang w:val="es-MX"/>
        </w:rPr>
        <w:t>En caso del procedimiento de invitación a cuando menos tres personas fundamentados en las fracciones III, VII, VIII, IX, primer párrafo, X, XI, XII, XIV, XV, XVI y XVII del artículo 54 de esta Ley, el escrito a que se refiere el segundo párrafo de este artículo, deberá estar acompañado de los nombres y datos generales de las personas que serán invitadas; tratándose de adjudicaciones directas, en todos los casos deberá indicarse el nombre de la persona a quien se propone realizarla; en ambos procedimientos, deberá acompañarse el resultado de la investigación de mercado que sirvió de base para su selección.</w:t>
      </w:r>
    </w:p>
    <w:p>
      <w:pPr>
        <w:pStyle w:val="Texto"/>
        <w:spacing w:lineRule="exact" w:line="223"/>
        <w:rPr>
          <w:lang w:val="es-MX"/>
        </w:rPr>
      </w:pPr>
      <w:r>
        <w:rPr>
          <w:lang w:val="es-MX"/>
        </w:rPr>
        <w:t>A los procedimientos de contratación de invitación a cuando menos tres personas y de adjudicación directa, le será aplicable el carácter a que hacen referencia las fracciones I, II y III del artículo 39 de la presente Ley.</w:t>
      </w:r>
    </w:p>
    <w:p>
      <w:pPr>
        <w:pStyle w:val="Texto"/>
        <w:spacing w:lineRule="exact" w:line="223"/>
        <w:rPr>
          <w:lang w:val="es-MX"/>
        </w:rPr>
      </w:pPr>
      <w:r>
        <w:rPr>
          <w:b/>
          <w:lang w:val="es-MX"/>
        </w:rPr>
        <w:t>Artículo 54.</w:t>
      </w:r>
      <w:r>
        <w:rPr>
          <w:lang w:val="es-MX"/>
        </w:rPr>
        <w:t xml:space="preserve"> Las dependencias y entidades, bajo su responsabilidad, podrán contratar adquisiciones, arrendamientos y servicios, sin sujetarse al procedimiento de licitación pública, a través de los procedimientos de invitación a cuando menos tres personas o de adjudicación directa, cuando:</w:t>
      </w:r>
    </w:p>
    <w:p>
      <w:pPr>
        <w:pStyle w:val="Texto"/>
        <w:spacing w:lineRule="exact" w:line="223"/>
        <w:ind w:hanging="720" w:start="1296" w:end="0"/>
        <w:rPr>
          <w:lang w:val="es-MX"/>
        </w:rPr>
      </w:pPr>
      <w:r>
        <w:rPr>
          <w:b/>
          <w:lang w:val="es-MX"/>
        </w:rPr>
        <w:t>I.</w:t>
        <w:tab/>
      </w:r>
      <w:r>
        <w:rPr>
          <w:lang w:val="es-MX"/>
        </w:rPr>
        <w:t>No existan bienes o servicios alternativos o sustitutos técnicamente razonables, o bien, que en el mercado sólo existe un posible oferente, o se trate de una persona que posee la titularidad o el licenciamiento exclusivo de patentes, derechos de autor, u otros derechos exclusivos, o por tratarse de obras de arte;</w:t>
      </w:r>
    </w:p>
    <w:p>
      <w:pPr>
        <w:pStyle w:val="Texto"/>
        <w:spacing w:lineRule="exact" w:line="221"/>
        <w:ind w:hanging="720" w:start="1296" w:end="0"/>
        <w:rPr>
          <w:lang w:val="es-MX"/>
        </w:rPr>
      </w:pPr>
      <w:r>
        <w:rPr>
          <w:b/>
          <w:lang w:val="es-MX"/>
        </w:rPr>
        <w:t>II.</w:t>
        <w:tab/>
      </w:r>
      <w:r>
        <w:rPr>
          <w:lang w:val="es-MX"/>
        </w:rPr>
        <w:t>Peligre o se altere el orden social, la economía, los servicios públicos, la salubridad, la seguridad o el ambiente de alguna zona o región del país como consecuencia de caso fortuito o de fuerza mayor;</w:t>
      </w:r>
    </w:p>
    <w:p>
      <w:pPr>
        <w:pStyle w:val="Texto"/>
        <w:spacing w:lineRule="exact" w:line="221"/>
        <w:ind w:hanging="720" w:start="1296" w:end="0"/>
        <w:rPr>
          <w:lang w:val="es-MX"/>
        </w:rPr>
      </w:pPr>
      <w:r>
        <w:rPr>
          <w:b/>
          <w:lang w:val="es-MX"/>
        </w:rPr>
        <w:t>III.</w:t>
        <w:tab/>
      </w:r>
      <w:r>
        <w:rPr>
          <w:lang w:val="es-MX"/>
        </w:rPr>
        <w:t>Existan circunstancias que puedan provocar pérdidas o costos adicionales importantes, cuantificados y justificados;</w:t>
      </w:r>
    </w:p>
    <w:p>
      <w:pPr>
        <w:pStyle w:val="Texto"/>
        <w:spacing w:lineRule="exact" w:line="221"/>
        <w:ind w:hanging="720" w:start="1296" w:end="0"/>
        <w:rPr/>
      </w:pPr>
      <w:r>
        <w:rPr>
          <w:b/>
          <w:lang w:val="es-MX"/>
        </w:rPr>
        <w:t>IV.</w:t>
        <w:tab/>
      </w:r>
      <w:r>
        <w:rPr>
          <w:lang w:val="es-MX"/>
        </w:rPr>
        <w:t>Se realicen con fines exclusivamente militares o para la armada, o su contratación mediante licitación pública ponga en riesgo la seguridad nacional o la seguridad pública, en los términos de las leyes de la materia.</w:t>
      </w:r>
    </w:p>
    <w:p>
      <w:pPr>
        <w:pStyle w:val="Texto"/>
        <w:spacing w:lineRule="exact" w:line="221"/>
        <w:ind w:hanging="720" w:start="1296" w:end="0"/>
        <w:rPr>
          <w:lang w:val="es-MX"/>
        </w:rPr>
      </w:pPr>
      <w:r>
        <w:rPr>
          <w:lang w:val="es-MX"/>
        </w:rPr>
        <w:tab/>
        <w:t>No quedan comprendidos en los supuestos a que se refiere esta fracción los requerimientos administrativos que tengan los sujetos de esta Ley;</w:t>
      </w:r>
    </w:p>
    <w:p>
      <w:pPr>
        <w:pStyle w:val="Texto"/>
        <w:spacing w:lineRule="exact" w:line="221"/>
        <w:ind w:hanging="720" w:start="1296" w:end="0"/>
        <w:rPr>
          <w:lang w:val="es-MX"/>
        </w:rPr>
      </w:pPr>
      <w:r>
        <w:rPr>
          <w:b/>
          <w:lang w:val="es-MX"/>
        </w:rPr>
        <w:t>V.</w:t>
        <w:tab/>
      </w:r>
      <w:r>
        <w:rPr>
          <w:lang w:val="es-MX"/>
        </w:rPr>
        <w:t>Derivado de caso fortuito o fuerza mayor, no sea posible obtener bienes o servicios mediante el procedimiento de licitación pública en el tiempo requerido para atender la eventualidad de que se trate, en este supuesto las cantidades o conceptos deberán limitarse a lo estrictamente necesario para afrontarla. La falta de planeación en las contrataciones públicas no podrá ser considerada como caso fortuito o fuerza mayor;</w:t>
      </w:r>
    </w:p>
    <w:p>
      <w:pPr>
        <w:pStyle w:val="Texto"/>
        <w:spacing w:lineRule="exact" w:line="221"/>
        <w:ind w:hanging="720" w:start="1296" w:end="0"/>
        <w:rPr>
          <w:lang w:val="es-MX"/>
        </w:rPr>
      </w:pPr>
      <w:r>
        <w:rPr>
          <w:b/>
          <w:lang w:val="es-MX"/>
        </w:rPr>
        <w:t>VI.</w:t>
        <w:tab/>
      </w:r>
      <w:r>
        <w:rPr>
          <w:lang w:val="es-MX"/>
        </w:rPr>
        <w:t>Se haya rescindido un contrato adjudicado a través de licitación pública, en cuyo caso se podrá adjudicar al licitante que haya obtenido el segundo o ulteriores lugares, siempre que la diferencia en precio con respecto a la proposición inicialmente adjudicada no sea superior a un margen del diez por ciento. Tratándose de contrataciones en las que la evaluación se haya realizado mediante puntos y porcentajes o costo beneficio, se podrá adjudicar al segundo o ulterior lugar, dentro del referido margen. En ambos casos deberá contarse con la suficiencia presupuestaria correspondiente;</w:t>
      </w:r>
    </w:p>
    <w:p>
      <w:pPr>
        <w:pStyle w:val="Texto"/>
        <w:spacing w:lineRule="exact" w:line="221"/>
        <w:ind w:hanging="720" w:start="1296" w:end="0"/>
        <w:rPr>
          <w:lang w:val="es-MX"/>
        </w:rPr>
      </w:pPr>
      <w:r>
        <w:rPr>
          <w:b/>
          <w:lang w:val="es-MX"/>
        </w:rPr>
        <w:t>VII.</w:t>
        <w:tab/>
      </w:r>
      <w:r>
        <w:rPr>
          <w:lang w:val="es-MX"/>
        </w:rPr>
        <w:t>Se haya declarado desierta una licitación pública, siempre que se mantengan los requisitos establecidos en la convocatoria a la licitación cuyo incumplimiento haya sido considerado como causa de desechamiento porque afecta directamente la solvencia de las proposiciones;</w:t>
      </w:r>
    </w:p>
    <w:p>
      <w:pPr>
        <w:pStyle w:val="Texto"/>
        <w:spacing w:lineRule="exact" w:line="221"/>
        <w:ind w:hanging="720" w:start="1296" w:end="0"/>
        <w:rPr>
          <w:lang w:val="es-MX"/>
        </w:rPr>
      </w:pPr>
      <w:r>
        <w:rPr>
          <w:b/>
          <w:lang w:val="es-MX"/>
        </w:rPr>
        <w:t>VIII.</w:t>
        <w:tab/>
      </w:r>
      <w:r>
        <w:rPr>
          <w:lang w:val="es-MX"/>
        </w:rPr>
        <w:t>Existan razones justificadas para la adquisición o arrendamiento de bienes de marca determinada;</w:t>
      </w:r>
    </w:p>
    <w:p>
      <w:pPr>
        <w:pStyle w:val="Texto"/>
        <w:spacing w:lineRule="exact" w:line="221"/>
        <w:ind w:hanging="720" w:start="1296" w:end="0"/>
        <w:rPr>
          <w:lang w:val="es-MX"/>
        </w:rPr>
      </w:pPr>
      <w:r>
        <w:rPr>
          <w:b/>
          <w:lang w:val="es-MX"/>
        </w:rPr>
        <w:t>IX.</w:t>
        <w:tab/>
      </w:r>
      <w:r>
        <w:rPr>
          <w:lang w:val="es-MX"/>
        </w:rPr>
        <w:t>Se trate de adquisiciones de bienes perecederos, granos y productos alimenticios básicos o semiprocesados, semovientes.</w:t>
      </w:r>
    </w:p>
    <w:p>
      <w:pPr>
        <w:pStyle w:val="Texto"/>
        <w:spacing w:lineRule="exact" w:line="221"/>
        <w:ind w:hanging="720" w:start="1296" w:end="0"/>
        <w:rPr>
          <w:lang w:val="es-MX"/>
        </w:rPr>
      </w:pPr>
      <w:r>
        <w:rPr>
          <w:lang w:val="es-MX"/>
        </w:rPr>
        <w:tab/>
        <w:t>Asimismo, cuando se trate de bienes usados o reconstruidos en los que el precio no podrá ser mayor al que se determine mediante avalúo que practicarán las instituciones de crédito o terceros habilitados para ello conforme a las disposiciones aplicables, expedido dentro de los seis meses previos y vigente al momento de la adjudicación del contrato respectivo, sin perjuicio de lo dispuesto en el artículo 15 de esta Ley;</w:t>
      </w:r>
    </w:p>
    <w:p>
      <w:pPr>
        <w:pStyle w:val="Texto"/>
        <w:spacing w:lineRule="exact" w:line="221"/>
        <w:ind w:hanging="720" w:start="1296" w:end="0"/>
        <w:rPr>
          <w:lang w:val="es-MX"/>
        </w:rPr>
      </w:pPr>
      <w:r>
        <w:rPr>
          <w:b/>
          <w:lang w:val="es-MX"/>
        </w:rPr>
        <w:t>X.</w:t>
        <w:tab/>
      </w:r>
      <w:r>
        <w:rPr>
          <w:lang w:val="es-MX"/>
        </w:rPr>
        <w:t>Se trate de servicios de consultorías, asesorías, estudios o investigaciones, debiendo aplicar el procedimiento de invitación a cuando menos tres personas, entre las que se incluirán instituciones públicas y privadas de educación superior y centros públicos de investigación.</w:t>
      </w:r>
    </w:p>
    <w:p>
      <w:pPr>
        <w:pStyle w:val="Texto"/>
        <w:spacing w:lineRule="exact" w:line="221"/>
        <w:ind w:hanging="720" w:start="1296" w:end="0"/>
        <w:rPr>
          <w:lang w:val="es-MX"/>
        </w:rPr>
      </w:pPr>
      <w:r>
        <w:rPr>
          <w:lang w:val="es-MX"/>
        </w:rPr>
        <w:tab/>
        <w:t>Sólo podrá autorizarse la contratación mediante adjudicación directa, cuando la información que se tenga que proporcionar a los licitantes para la elaboración de su proposición, se encuentre reservada en los términos establecidos en las disposiciones vigentes en materia de transparencia y acceso a la información pública y de protección de datos personales;</w:t>
      </w:r>
    </w:p>
    <w:p>
      <w:pPr>
        <w:pStyle w:val="Texto"/>
        <w:spacing w:lineRule="exact" w:line="221"/>
        <w:ind w:hanging="720" w:start="1296" w:end="0"/>
        <w:rPr>
          <w:lang w:val="es-MX"/>
        </w:rPr>
      </w:pPr>
      <w:r>
        <w:rPr>
          <w:b/>
          <w:lang w:val="es-MX"/>
        </w:rPr>
        <w:t>XI.</w:t>
        <w:tab/>
      </w:r>
      <w:r>
        <w:rPr>
          <w:lang w:val="es-MX"/>
        </w:rPr>
        <w:t xml:space="preserve">Se trate de adquisiciones, arrendamientos o servicios cuya contratación se realice con campesinos o grupos urbanos marginados, como personas físicas o morales, </w:t>
      </w:r>
      <w:r>
        <w:rPr/>
        <w:t>cooperativas u organismos del sector social de la economía certificados por el Instituto Nacional de la Economía Social, incluyendo aquellos cuyo objeto sea la inclusión laboral de mujeres y personas vulnerables, así como alguna organización constituida o conformada por grupos de atención prioritaria</w:t>
      </w:r>
      <w:r>
        <w:rPr>
          <w:lang w:val="es-MX"/>
        </w:rPr>
        <w:t>;</w:t>
      </w:r>
    </w:p>
    <w:p>
      <w:pPr>
        <w:pStyle w:val="Texto"/>
        <w:spacing w:lineRule="exact" w:line="221"/>
        <w:ind w:hanging="720" w:start="1296" w:end="0"/>
        <w:rPr>
          <w:lang w:val="es-MX"/>
        </w:rPr>
      </w:pPr>
      <w:r>
        <w:rPr>
          <w:b/>
          <w:lang w:val="es-MX"/>
        </w:rPr>
        <w:t>XII.</w:t>
        <w:tab/>
      </w:r>
      <w:r>
        <w:rPr>
          <w:lang w:val="es-MX"/>
        </w:rPr>
        <w:t>Se trate de la adquisición de bienes que realicen las dependencias y entidades para su comercialización directa o para someterlos a procesos productivos que las mismas realicen en cumplimiento de su objeto o fines propios expresamente establecidos en el acto jurídico de su constitución;</w:t>
      </w:r>
    </w:p>
    <w:p>
      <w:pPr>
        <w:pStyle w:val="Texto"/>
        <w:spacing w:lineRule="exact" w:line="221"/>
        <w:ind w:hanging="720" w:start="1296" w:end="0"/>
        <w:rPr>
          <w:lang w:val="es-MX"/>
        </w:rPr>
      </w:pPr>
      <w:r>
        <w:rPr>
          <w:b/>
          <w:lang w:val="es-MX"/>
        </w:rPr>
        <w:t>XIII.</w:t>
        <w:tab/>
      </w:r>
      <w:r>
        <w:rPr>
          <w:lang w:val="es-MX"/>
        </w:rPr>
        <w:t>Se trate de adquisiciones de bienes provenientes de personas que, sin ser proveedores habituales, ofrezcan bienes en condiciones favorables, en razón de encontrarse en estado de liquidación o disolución, o bien, bajo intervención judicial;</w:t>
      </w:r>
    </w:p>
    <w:p>
      <w:pPr>
        <w:pStyle w:val="Texto"/>
        <w:spacing w:before="0" w:after="92"/>
        <w:ind w:hanging="720" w:start="1296" w:end="0"/>
        <w:rPr>
          <w:lang w:val="es-MX"/>
        </w:rPr>
      </w:pPr>
      <w:r>
        <w:rPr>
          <w:b/>
          <w:lang w:val="es-MX"/>
        </w:rPr>
        <w:t>XIV.</w:t>
        <w:tab/>
      </w:r>
      <w:r>
        <w:rPr>
          <w:lang w:val="es-MX"/>
        </w:rPr>
        <w:t>Se trate de los servicios prestados por una persona física a que se refiere la fracción VI del artículo 6 de esta Ley, siempre que estos sean realizados por ella misma sin requerir de la utilización de más de un especialista o técnico;</w:t>
      </w:r>
    </w:p>
    <w:p>
      <w:pPr>
        <w:pStyle w:val="Texto"/>
        <w:spacing w:before="0" w:after="92"/>
        <w:ind w:hanging="720" w:start="1296" w:end="0"/>
        <w:rPr>
          <w:lang w:val="es-MX"/>
        </w:rPr>
      </w:pPr>
      <w:r>
        <w:rPr>
          <w:b/>
          <w:lang w:val="es-MX"/>
        </w:rPr>
        <w:t>XV.</w:t>
        <w:tab/>
      </w:r>
      <w:r>
        <w:rPr>
          <w:lang w:val="es-MX"/>
        </w:rPr>
        <w:t>Se trate de servicios de mantenimiento de bienes en los que no sea posible precisar su alcance, establecer las cantidades de trabajo o determinar las especificaciones correspondientes;</w:t>
      </w:r>
    </w:p>
    <w:p>
      <w:pPr>
        <w:pStyle w:val="Texto"/>
        <w:spacing w:before="0" w:after="92"/>
        <w:ind w:hanging="720" w:start="1296" w:end="0"/>
        <w:rPr>
          <w:lang w:val="es-MX"/>
        </w:rPr>
      </w:pPr>
      <w:r>
        <w:rPr>
          <w:b/>
          <w:lang w:val="es-MX"/>
        </w:rPr>
        <w:t>XVI.</w:t>
        <w:tab/>
      </w:r>
      <w:r>
        <w:rPr>
          <w:lang w:val="es-MX"/>
        </w:rPr>
        <w:t>El objeto del contrato sea el diseño y fabricación de un bien que sirva como prototipo para efectuar las pruebas que demuestren su funcionamiento. En estos casos la dependencia o entidad deberá pactar que los derechos sobre el diseño, uso o cualquier otro derecho exclusivo, se constituyan a favor de la Federación o de las entidades según corresponda. De ser satisfactorias las pruebas, se formalizará el contrato para la producción de mayor número de bienes por al menos el veinte por ciento de las necesidades de la dependencia o entidad, con un plazo de tres años;</w:t>
      </w:r>
    </w:p>
    <w:p>
      <w:pPr>
        <w:pStyle w:val="Texto"/>
        <w:spacing w:before="0" w:after="92"/>
        <w:ind w:hanging="720" w:start="1296" w:end="0"/>
        <w:rPr>
          <w:lang w:val="es-MX"/>
        </w:rPr>
      </w:pPr>
      <w:r>
        <w:rPr>
          <w:b/>
          <w:lang w:val="es-MX"/>
        </w:rPr>
        <w:t>XVII.</w:t>
        <w:tab/>
      </w:r>
      <w:r>
        <w:rPr>
          <w:lang w:val="es-MX"/>
        </w:rPr>
        <w:t>Se trate de equipos especializados, sustancias y materiales de origen químico, físico químico o bioquímico para ser utilizadas en actividades experimentales requeridas en proyectos de investigación científica y desarrollo tecnológico, siempre que dichos proyectos se encuentren autorizados por quien determine la persona titular de la dependencia o el órgano de gobierno de la entidad;</w:t>
      </w:r>
    </w:p>
    <w:p>
      <w:pPr>
        <w:pStyle w:val="Texto"/>
        <w:spacing w:before="0" w:after="92"/>
        <w:ind w:hanging="720" w:start="1296" w:end="0"/>
        <w:rPr>
          <w:lang w:val="es-MX"/>
        </w:rPr>
      </w:pPr>
      <w:r>
        <w:rPr>
          <w:b/>
          <w:lang w:val="es-MX"/>
        </w:rPr>
        <w:t>XVIII.</w:t>
        <w:tab/>
      </w:r>
      <w:r>
        <w:rPr>
          <w:lang w:val="es-MX"/>
        </w:rPr>
        <w:t>Las adquisiciones de bienes y servicios relativos a la operación de instalaciones nucleares, y</w:t>
      </w:r>
    </w:p>
    <w:p>
      <w:pPr>
        <w:pStyle w:val="Texto"/>
        <w:spacing w:before="0" w:after="92"/>
        <w:ind w:hanging="720" w:start="1296" w:end="0"/>
        <w:rPr>
          <w:lang w:val="es-MX"/>
        </w:rPr>
      </w:pPr>
      <w:r>
        <w:rPr>
          <w:b/>
          <w:lang w:val="es-MX"/>
        </w:rPr>
        <w:t>XIX.</w:t>
        <w:tab/>
      </w:r>
      <w:r>
        <w:rPr>
          <w:lang w:val="es-MX"/>
        </w:rPr>
        <w:t>Se trate de adquisiciones a fabricantes, en aquellos casos en que estos ofrezcan mejores condiciones de mercado.</w:t>
      </w:r>
    </w:p>
    <w:p>
      <w:pPr>
        <w:pStyle w:val="Texto"/>
        <w:spacing w:before="0" w:after="92"/>
        <w:rPr>
          <w:lang w:val="es-MX"/>
        </w:rPr>
      </w:pPr>
      <w:r>
        <w:rPr>
          <w:lang w:val="es-MX"/>
        </w:rPr>
        <w:t>La dictaminación de la procedencia de la contratación y de que esta se ubica en alguno de los supuestos contenidos en las fracciones II, IV, V, VI, VII, IX, primer párrafo, XI, XII y XIX del presente artículo, será responsabilidad del área usuaria o requirente.</w:t>
      </w:r>
    </w:p>
    <w:p>
      <w:pPr>
        <w:pStyle w:val="Texto"/>
        <w:spacing w:before="0" w:after="92"/>
        <w:rPr>
          <w:lang w:val="es-MX"/>
        </w:rPr>
      </w:pPr>
      <w:r>
        <w:rPr>
          <w:lang w:val="es-MX"/>
        </w:rPr>
        <w:t>Las contrataciones a que se refiere este artículo, se realizarán preferentemente a través de procedimientos de invitación a cuando menos tres personas, en los casos previstos en sus fracciones VII, VIII, IX, primer párrafo, XII, XIV y XV de este artículo.</w:t>
      </w:r>
    </w:p>
    <w:p>
      <w:pPr>
        <w:pStyle w:val="Texto"/>
        <w:spacing w:before="0" w:after="92"/>
        <w:rPr/>
      </w:pPr>
      <w:r>
        <w:rPr/>
        <w:t>Tratándose de procedimientos de invitación a cuando menos tres personas, cuando exista oferta de cooperativas u organismos del sector social de la economía certificados por el Instituto Nacional de la Economía Social, incluyendo aquellos cuyo objeto sea la inclusión laboral de mujeres y personas vulnerables, se invitará al menos a una organización de las antes señaladas a dicho procedimiento.</w:t>
      </w:r>
    </w:p>
    <w:p>
      <w:pPr>
        <w:pStyle w:val="Texto"/>
        <w:spacing w:before="0" w:after="92"/>
        <w:rPr/>
      </w:pPr>
      <w:r>
        <w:rPr/>
        <w:t>En el caso de procedimientos de adjudicación directa, cuando en la oferta de proveedores existan cooperativas u organismos del sector social de la economía certificados por el Instituto Nacional de la Economía Social, incluyendo aquellos cuyo objeto sea la inclusión laboral de mujeres y personas vulnerables, las dependencias y entidades, siempre que se encuentren en igualdad de condiciones con otras personas físicas o morales, optarán por dichas cooperativas u organismos del sector social de la economía.</w:t>
      </w:r>
    </w:p>
    <w:p>
      <w:pPr>
        <w:pStyle w:val="Texto"/>
        <w:spacing w:before="0" w:after="92"/>
        <w:rPr>
          <w:lang w:val="es-MX"/>
        </w:rPr>
      </w:pPr>
      <w:r>
        <w:rPr>
          <w:b/>
          <w:lang w:val="es-MX"/>
        </w:rPr>
        <w:t>Artículo 55.</w:t>
      </w:r>
      <w:r>
        <w:rPr>
          <w:lang w:val="es-MX"/>
        </w:rPr>
        <w:t xml:space="preserve"> Las dependencias y entidades, bajo su responsabilidad, podrán contratar adquisiciones, arrendamientos y servicios, sin sujetarse al procedimiento de licitación pública, a través de los de invitación a cuando menos tres personas o de adjudicación directa, cuando el importe de cada operación no exceda los montos máximos que al efecto se establecerán en el Presupuesto de Egresos de la Federación, siempre que las operaciones no se fraccionen para quedar comprendidas en los supuestos de excepción a la licitación pública a que se refiere este artículo.</w:t>
      </w:r>
    </w:p>
    <w:p>
      <w:pPr>
        <w:pStyle w:val="Texto"/>
        <w:spacing w:before="0" w:after="92"/>
        <w:rPr>
          <w:lang w:val="es-MX"/>
        </w:rPr>
      </w:pPr>
      <w:r>
        <w:rPr>
          <w:lang w:val="es-MX"/>
        </w:rPr>
        <w:t>Si el monto de la operación corresponde a una invitación a cuando menos tres personas, la procedencia de la adjudicación directa sólo podrá ser autorizada por la persona titular de la Unidad de Administración y Finanzas o, en su caso, de la Oficialía Mayor o equivalente.</w:t>
      </w:r>
    </w:p>
    <w:p>
      <w:pPr>
        <w:pStyle w:val="Texto"/>
        <w:spacing w:before="0" w:after="92"/>
        <w:rPr>
          <w:lang w:val="es-MX"/>
        </w:rPr>
      </w:pPr>
      <w:r>
        <w:rPr>
          <w:lang w:val="es-MX"/>
        </w:rPr>
        <w:t>Lo dispuesto en el tercer párrafo del artículo 53 de esta Ley, resultará aplicable a la contratación mediante los procedimientos de invitación a cuando menos tres personas y de adjudicación directa que se fundamenten en este artículo.</w:t>
      </w:r>
    </w:p>
    <w:p>
      <w:pPr>
        <w:pStyle w:val="Texto"/>
        <w:spacing w:before="0" w:after="92"/>
        <w:rPr>
          <w:lang w:val="es-MX"/>
        </w:rPr>
      </w:pPr>
      <w:r>
        <w:rPr>
          <w:lang w:val="es-MX"/>
        </w:rPr>
        <w:t>La suma de las operaciones que se realicen al amparo de este artículo no podrá exceder del treinta por ciento del presupuesto de adquisiciones, arrendamientos y servicios autorizado a la dependencia o entidad en cada ejercicio presupuestario. La contratación deberá ajustarse a los límites establecidos en el Presupuesto de Egresos de la Federación.</w:t>
      </w:r>
    </w:p>
    <w:p>
      <w:pPr>
        <w:pStyle w:val="Texto"/>
        <w:spacing w:before="0" w:after="92"/>
        <w:rPr>
          <w:lang w:val="es-MX"/>
        </w:rPr>
      </w:pPr>
      <w:r>
        <w:rPr>
          <w:lang w:val="es-MX"/>
        </w:rPr>
        <w:t>En el supuesto de que dos procedimientos de invitación a cuando menos tres personas hayan sido declarados desiertos, la persona titular del área responsable de la contratación en la dependencia o entidad podrá adjudicar directamente el contrato</w:t>
      </w:r>
      <w:r>
        <w:rPr/>
        <w:t>, para lo cual podrá tomar en consideración lo previsto en el último párrafo del artículo 54 de esta Ley</w:t>
      </w:r>
      <w:r>
        <w:rPr>
          <w:lang w:val="es-MX"/>
        </w:rPr>
        <w:t>.</w:t>
      </w:r>
    </w:p>
    <w:p>
      <w:pPr>
        <w:pStyle w:val="Texto"/>
        <w:spacing w:lineRule="exact" w:line="230"/>
        <w:rPr>
          <w:lang w:val="es-MX"/>
        </w:rPr>
      </w:pPr>
      <w:r>
        <w:rPr>
          <w:b/>
          <w:lang w:val="es-MX"/>
        </w:rPr>
        <w:t>Artículo 56.</w:t>
      </w:r>
      <w:r>
        <w:rPr>
          <w:lang w:val="es-MX"/>
        </w:rPr>
        <w:t xml:space="preserve"> El procedimiento de invitación a cuando menos tres personas se sujetará a lo siguiente:</w:t>
      </w:r>
    </w:p>
    <w:p>
      <w:pPr>
        <w:pStyle w:val="Texto"/>
        <w:spacing w:lineRule="exact" w:line="230"/>
        <w:ind w:hanging="720" w:start="1296" w:end="0"/>
        <w:rPr>
          <w:lang w:val="es-MX"/>
        </w:rPr>
      </w:pPr>
      <w:r>
        <w:rPr>
          <w:b/>
          <w:lang w:val="es-MX"/>
        </w:rPr>
        <w:t>I.</w:t>
        <w:tab/>
      </w:r>
      <w:r>
        <w:rPr>
          <w:lang w:val="es-MX"/>
        </w:rPr>
        <w:t>Se difundirá la invitación en la Plataforma y en la página de Internet de la dependencia o entidad;</w:t>
      </w:r>
    </w:p>
    <w:p>
      <w:pPr>
        <w:pStyle w:val="Texto"/>
        <w:spacing w:lineRule="exact" w:line="230"/>
        <w:ind w:hanging="720" w:start="1296" w:end="0"/>
        <w:rPr>
          <w:lang w:val="es-MX"/>
        </w:rPr>
      </w:pPr>
      <w:r>
        <w:rPr>
          <w:b/>
          <w:lang w:val="es-MX"/>
        </w:rPr>
        <w:t>II.</w:t>
        <w:tab/>
      </w:r>
      <w:r>
        <w:rPr>
          <w:lang w:val="es-MX"/>
        </w:rPr>
        <w:t>El acto de presentación y apertura de proposiciones se llevará a cabo a través de la Plataforma;</w:t>
      </w:r>
    </w:p>
    <w:p>
      <w:pPr>
        <w:pStyle w:val="Texto"/>
        <w:spacing w:lineRule="exact" w:line="230"/>
        <w:ind w:hanging="720" w:start="1296" w:end="0"/>
        <w:rPr>
          <w:lang w:val="es-MX"/>
        </w:rPr>
      </w:pPr>
      <w:r>
        <w:rPr>
          <w:b/>
          <w:lang w:val="es-MX"/>
        </w:rPr>
        <w:t>III.</w:t>
        <w:tab/>
      </w:r>
      <w:r>
        <w:rPr>
          <w:lang w:val="es-MX"/>
        </w:rPr>
        <w:t>Para llevar a cabo la adjudicación correspondiente, se deberá contar con un mínimo de tres proposiciones susceptibles de analizarse técnicamente por partida.</w:t>
      </w:r>
    </w:p>
    <w:p>
      <w:pPr>
        <w:pStyle w:val="Texto"/>
        <w:spacing w:lineRule="exact" w:line="230"/>
        <w:ind w:hanging="720" w:start="1296" w:end="0"/>
        <w:rPr>
          <w:lang w:val="es-MX"/>
        </w:rPr>
      </w:pPr>
      <w:r>
        <w:rPr>
          <w:lang w:val="es-MX"/>
        </w:rPr>
        <w:tab/>
        <w:t>En caso de que no se presenten el mínimo de proposiciones señalado en el párrafo anterior, se podrá optar por declarar desierta la invitación, o bien, continuar con el procedimiento y evaluar las proposiciones presentadas. En caso de que sólo se haya presentado una propuesta, la convocante podrá adjudicarle el contrato si considera que reúne las condiciones requeridas, o bien proceder a la adjudicación directa conforme al penúltimo párrafo de este artículo;</w:t>
      </w:r>
    </w:p>
    <w:p>
      <w:pPr>
        <w:pStyle w:val="Texto"/>
        <w:spacing w:lineRule="exact" w:line="230"/>
        <w:ind w:hanging="720" w:start="1296" w:end="0"/>
        <w:rPr>
          <w:lang w:val="es-MX"/>
        </w:rPr>
      </w:pPr>
      <w:r>
        <w:rPr>
          <w:b/>
          <w:lang w:val="es-MX"/>
        </w:rPr>
        <w:t>IV.</w:t>
        <w:tab/>
      </w:r>
      <w:r>
        <w:rPr>
          <w:lang w:val="es-MX"/>
        </w:rPr>
        <w:t>Los plazos para la presentación de las proposiciones se fijarán para cada operación atendiendo al tipo de bienes, arrendamientos o servicios requeridos, así como a la complejidad para elaborar la proposición. Dicho plazo no podrá ser inferior a cinco días naturales a partir de que se entregó la última invitación, y</w:t>
      </w:r>
    </w:p>
    <w:p>
      <w:pPr>
        <w:pStyle w:val="Texto"/>
        <w:spacing w:lineRule="exact" w:line="230"/>
        <w:ind w:hanging="720" w:start="1296" w:end="0"/>
        <w:rPr>
          <w:lang w:val="es-MX"/>
        </w:rPr>
      </w:pPr>
      <w:r>
        <w:rPr>
          <w:b/>
          <w:lang w:val="es-MX"/>
        </w:rPr>
        <w:t>V.</w:t>
        <w:tab/>
      </w:r>
      <w:r>
        <w:rPr>
          <w:lang w:val="es-MX"/>
        </w:rPr>
        <w:t>A las demás disposiciones de esta Ley que resulten aplicables a la licitación pública, siendo optativo para la convocante la realización de la junta de aclaraciones.</w:t>
      </w:r>
    </w:p>
    <w:p>
      <w:pPr>
        <w:pStyle w:val="Texto"/>
        <w:spacing w:lineRule="exact" w:line="230"/>
        <w:rPr>
          <w:lang w:val="es-MX"/>
        </w:rPr>
      </w:pPr>
      <w:r>
        <w:rPr>
          <w:lang w:val="es-MX"/>
        </w:rPr>
        <w:t>En el supuesto de que dos procedimientos de invitación a cuando menos tres personas hayan sido declarados desiertos, o bien uno solo cuando este derive de una licitación pública declarada desierta, la persona titular del área responsable de la contratación en la dependencia o entidad podrá adjudicar directamente el contrato, siempre que no se modifiquen los requisitos establecidos en dichas invitaciones.</w:t>
      </w:r>
    </w:p>
    <w:p>
      <w:pPr>
        <w:pStyle w:val="Texto"/>
        <w:spacing w:lineRule="exact" w:line="230"/>
        <w:rPr>
          <w:lang w:val="es-MX"/>
        </w:rPr>
      </w:pPr>
      <w:r>
        <w:rPr>
          <w:lang w:val="es-MX"/>
        </w:rPr>
        <w:t>En el segundo procedimiento de invitación a cuando menos tres personas, no podrá invitarse a los mismos licitantes que hayan participado en el primer procedimiento.</w:t>
      </w:r>
    </w:p>
    <w:p>
      <w:pPr>
        <w:pStyle w:val="Texto"/>
        <w:spacing w:lineRule="exact" w:line="230"/>
        <w:rPr>
          <w:lang w:val="es-MX"/>
        </w:rPr>
      </w:pPr>
      <w:r>
        <w:rPr>
          <w:b/>
          <w:lang w:val="es-MX"/>
        </w:rPr>
        <w:t>Artículo 57.</w:t>
      </w:r>
      <w:r>
        <w:rPr>
          <w:lang w:val="es-MX"/>
        </w:rPr>
        <w:t xml:space="preserve"> El procedimiento de adjudicación directa que se realice bajo los supuestos a que se refiere el artículo 54 de esta Ley, inicia con la confirmación de la cotización obtenida en la investigación de mercado y termina con la notificación de la adjudicación del contrato, o bien con la determinación de la dependencia o entidad de no realizar la adjudicación.</w:t>
      </w:r>
    </w:p>
    <w:p>
      <w:pPr>
        <w:pStyle w:val="Texto"/>
        <w:spacing w:lineRule="exact" w:line="230"/>
        <w:rPr>
          <w:lang w:val="es-MX"/>
        </w:rPr>
      </w:pPr>
      <w:r>
        <w:rPr>
          <w:lang w:val="es-MX"/>
        </w:rPr>
        <w:t>El cotizante presentará junto con la confirmación de su cotización, el escrito a que se refiere el artículo 40, fracción VIII, de esta Ley.</w:t>
      </w:r>
    </w:p>
    <w:p>
      <w:pPr>
        <w:pStyle w:val="Texto"/>
        <w:spacing w:lineRule="exact" w:line="230"/>
        <w:rPr>
          <w:lang w:val="es-MX"/>
        </w:rPr>
      </w:pPr>
      <w:r>
        <w:rPr>
          <w:lang w:val="es-MX"/>
        </w:rPr>
        <w:t>Previo al inicio del procedimiento de adjudicación directa, bajo alguno de los supuestos a que se refiere el artículo 54 de esta Ley, en la solicitud de confirmación de la cotización se deberá establecer el plazo que tendrá el cotizante para proporcionar la respuesta correspondiente, así como el plazo por el que debe sostener su cotización.</w:t>
      </w:r>
    </w:p>
    <w:p>
      <w:pPr>
        <w:pStyle w:val="Texto"/>
        <w:spacing w:lineRule="exact" w:line="230"/>
        <w:rPr>
          <w:lang w:val="es-MX"/>
        </w:rPr>
      </w:pPr>
      <w:r>
        <w:rPr>
          <w:lang w:val="es-MX"/>
        </w:rPr>
        <w:t>El procedimiento de adjudicación directa a que se refiere el párrafo anterior se regirá por lo siguiente:</w:t>
      </w:r>
    </w:p>
    <w:p>
      <w:pPr>
        <w:pStyle w:val="Texto"/>
        <w:spacing w:lineRule="exact" w:line="230"/>
        <w:ind w:hanging="720" w:start="1296" w:end="0"/>
        <w:rPr>
          <w:lang w:val="es-MX"/>
        </w:rPr>
      </w:pPr>
      <w:r>
        <w:rPr>
          <w:b/>
          <w:lang w:val="es-MX"/>
        </w:rPr>
        <w:t>I.</w:t>
        <w:tab/>
      </w:r>
      <w:r>
        <w:rPr>
          <w:lang w:val="es-MX"/>
        </w:rPr>
        <w:t>La confirmación de la cotización deberá ratificar los términos y condiciones establecidos en la cotización obtenida en la investigación de mercado y validarse con la firma electrónica del cotizante a través de la Plataforma, la cual será el único medio del cotizante para oír y recibir las notificaciones que le haga el ente público contratante de que se trate;</w:t>
      </w:r>
    </w:p>
    <w:p>
      <w:pPr>
        <w:pStyle w:val="Texto"/>
        <w:spacing w:lineRule="exact" w:line="230"/>
        <w:ind w:hanging="720" w:start="1296" w:end="0"/>
        <w:rPr>
          <w:lang w:val="es-MX"/>
        </w:rPr>
      </w:pPr>
      <w:r>
        <w:rPr>
          <w:b/>
          <w:lang w:val="es-MX"/>
        </w:rPr>
        <w:t>II.</w:t>
        <w:tab/>
      </w:r>
      <w:r>
        <w:rPr>
          <w:lang w:val="es-MX"/>
        </w:rPr>
        <w:t>La confirmación de la cotización deberá sostenerse por el cotizante, y este se encontrará obligado por la misma por un plazo no inferior a veinte días hábiles, contados a partir del día siguiente al de la recepción de la confirmación de la cotización;</w:t>
      </w:r>
    </w:p>
    <w:p>
      <w:pPr>
        <w:pStyle w:val="Texto"/>
        <w:spacing w:lineRule="exact" w:line="230"/>
        <w:ind w:hanging="720" w:start="1296" w:end="0"/>
        <w:rPr>
          <w:lang w:val="es-MX"/>
        </w:rPr>
      </w:pPr>
      <w:r>
        <w:rPr>
          <w:b/>
          <w:lang w:val="es-MX"/>
        </w:rPr>
        <w:t>III.</w:t>
        <w:tab/>
      </w:r>
      <w:r>
        <w:rPr>
          <w:lang w:val="es-MX"/>
        </w:rPr>
        <w:t>La dependencia o entidad notificará al cotizante, mediante la Plataforma, dentro del plazo de sostenimiento de su confirmación de cotización, la aceptación de la misma, debiendo señalar la fecha y hora para la firma del contrato en la Plataforma, misma que deberá quedar comprendida dentro de los quince días hábiles siguientes al de la notificación a que se refiere esta fracción.</w:t>
      </w:r>
    </w:p>
    <w:p>
      <w:pPr>
        <w:pStyle w:val="Texto"/>
        <w:spacing w:lineRule="exact" w:line="230"/>
        <w:ind w:hanging="720" w:start="1296" w:end="0"/>
        <w:rPr>
          <w:lang w:val="es-MX"/>
        </w:rPr>
      </w:pPr>
      <w:r>
        <w:rPr>
          <w:lang w:val="es-MX"/>
        </w:rPr>
        <w:tab/>
        <w:t>En caso de que la dependencia o entidad contratante no notifique su aceptación dentro del plazo de sostenimiento de la confirmación de cotización, se entenderá que no aceptó dicha confirmación, concluyendo el procedimiento;</w:t>
      </w:r>
    </w:p>
    <w:p>
      <w:pPr>
        <w:pStyle w:val="Texto"/>
        <w:spacing w:lineRule="exact" w:line="224"/>
        <w:ind w:hanging="720" w:start="1296" w:end="0"/>
        <w:rPr>
          <w:lang w:val="es-MX"/>
        </w:rPr>
      </w:pPr>
      <w:r>
        <w:rPr>
          <w:b/>
          <w:lang w:val="es-MX"/>
        </w:rPr>
        <w:t>IV.</w:t>
        <w:tab/>
      </w:r>
      <w:r>
        <w:rPr>
          <w:lang w:val="es-MX"/>
        </w:rPr>
        <w:t>La solicitud de confirmación de cotización y la confirmación correspondiente no generan obligación para la dependencia o entidad contratante de celebrar contrato con la persona a la que le ha sido solicitada la misma, ni otorga a ésta ningún derecho para la celebración del contrato, ni para percibir contraprestación alguna, y</w:t>
      </w:r>
    </w:p>
    <w:p>
      <w:pPr>
        <w:pStyle w:val="Texto"/>
        <w:spacing w:lineRule="exact" w:line="224"/>
        <w:ind w:hanging="720" w:start="1296" w:end="0"/>
        <w:rPr>
          <w:lang w:val="es-MX"/>
        </w:rPr>
      </w:pPr>
      <w:r>
        <w:rPr>
          <w:b/>
          <w:lang w:val="es-MX"/>
        </w:rPr>
        <w:t>V.</w:t>
        <w:tab/>
      </w:r>
      <w:r>
        <w:rPr>
          <w:lang w:val="es-MX"/>
        </w:rPr>
        <w:t>Las dependencias o entidades contratantes, para fomentar la participación de las Mipymes, las organizaciones del sector social, así como las conformadas por grupos de atención prioritaria, podrán aceptar una cotización conjunta cuando las que la presenten tengan tal carácter, así como cuando se requiera obtener cotizaciones en forma integral y de acuerdo con la investigación de mercado sólo sea posible mediante cotización conjunta. Para lo anterior, deberán presentar el convenio en los términos a que se refiere el artículo 45 de esta Ley.</w:t>
      </w:r>
    </w:p>
    <w:p>
      <w:pPr>
        <w:pStyle w:val="Texto"/>
        <w:spacing w:lineRule="exact" w:line="224"/>
        <w:rPr>
          <w:lang w:val="es-MX"/>
        </w:rPr>
      </w:pPr>
      <w:r>
        <w:rPr>
          <w:b/>
          <w:lang w:val="es-MX"/>
        </w:rPr>
        <w:t>Artículo 58.</w:t>
      </w:r>
      <w:r>
        <w:rPr>
          <w:lang w:val="es-MX"/>
        </w:rPr>
        <w:t xml:space="preserve"> El procedimiento de adjudicación directa a que refiere el artículo 55 de esta Ley, cuyo monto sea igual o superior a la cantidad de trescientas veces la UMA diaria vigente, inicia con la confirmación de la cotización obtenida en la investigación de mercado y concluye con la notificación de la adjudicación del contrato, o bien con la notificación de la determinación de la dependencia o entidad de no realizar la adjudicación.</w:t>
      </w:r>
    </w:p>
    <w:p>
      <w:pPr>
        <w:pStyle w:val="Texto"/>
        <w:spacing w:lineRule="exact" w:line="224"/>
        <w:rPr>
          <w:lang w:val="es-MX"/>
        </w:rPr>
      </w:pPr>
      <w:r>
        <w:rPr>
          <w:lang w:val="es-MX"/>
        </w:rPr>
        <w:t>El cotizante presentará junto con la confirmación de su cotización, el escrito a que se refiere el artículo 40, fracción VIII, de esta Ley.</w:t>
      </w:r>
    </w:p>
    <w:p>
      <w:pPr>
        <w:pStyle w:val="Texto"/>
        <w:spacing w:lineRule="exact" w:line="224"/>
        <w:rPr>
          <w:lang w:val="es-MX"/>
        </w:rPr>
      </w:pPr>
      <w:r>
        <w:rPr>
          <w:lang w:val="es-MX"/>
        </w:rPr>
        <w:t>Las dependencias y entidades deberán solicitar al menos tres cotizaciones con las mismas condiciones, a través de la Plataforma, y para efectos de la adjudicación, deberá contarse mínimo con una cotización. En caso de no recibir ninguna cotización por el citado medio, se iniciará un nuevo procedimiento de contratación.</w:t>
      </w:r>
    </w:p>
    <w:p>
      <w:pPr>
        <w:pStyle w:val="Texto"/>
        <w:spacing w:lineRule="exact" w:line="224"/>
        <w:rPr>
          <w:lang w:val="es-MX"/>
        </w:rPr>
      </w:pPr>
      <w:r>
        <w:rPr>
          <w:b/>
          <w:lang w:val="es-MX"/>
        </w:rPr>
        <w:t>Artículo 59.</w:t>
      </w:r>
      <w:r>
        <w:rPr>
          <w:lang w:val="es-MX"/>
        </w:rPr>
        <w:t xml:space="preserve"> La asignación de contratos específicos que derivan de un acuerdo marco, se realizará conforme al procedimiento que al efecto se establezca en el Reglamento de esta Ley.</w:t>
      </w:r>
    </w:p>
    <w:p>
      <w:pPr>
        <w:pStyle w:val="Texto"/>
        <w:spacing w:lineRule="exact" w:line="224"/>
        <w:rPr>
          <w:lang w:val="es-MX"/>
        </w:rPr>
      </w:pPr>
      <w:r>
        <w:rPr>
          <w:b/>
          <w:lang w:val="es-MX"/>
        </w:rPr>
        <w:t>Artículo 60.</w:t>
      </w:r>
      <w:r>
        <w:rPr>
          <w:lang w:val="es-MX"/>
        </w:rPr>
        <w:t xml:space="preserve"> La Secretaría podrá autorizar que Hacienda lleve a cabo la contratación de adquisiciones, arrendamientos y servicios, a través de un procedimiento de adjudicación directa con estrategia de negociación, sin sujetarse al procedimiento de licitación pública, cuando:</w:t>
      </w:r>
    </w:p>
    <w:p>
      <w:pPr>
        <w:pStyle w:val="Texto"/>
        <w:spacing w:lineRule="exact" w:line="224"/>
        <w:ind w:hanging="720" w:start="1296" w:end="0"/>
        <w:rPr>
          <w:lang w:val="es-MX"/>
        </w:rPr>
      </w:pPr>
      <w:r>
        <w:rPr>
          <w:b/>
          <w:lang w:val="es-MX"/>
        </w:rPr>
        <w:t>I.</w:t>
        <w:tab/>
      </w:r>
      <w:r>
        <w:rPr>
          <w:lang w:val="es-MX"/>
        </w:rPr>
        <w:t>La dependencia o entidad que requiera la adquisición o arrendamiento de bienes o prestación de servicios, justifique a la Secretaría su contratación por causa de urgencia debida a acontecimientos imprevisibles;</w:t>
      </w:r>
    </w:p>
    <w:p>
      <w:pPr>
        <w:pStyle w:val="Texto"/>
        <w:spacing w:lineRule="exact" w:line="224"/>
        <w:ind w:hanging="720" w:start="1296" w:end="0"/>
        <w:rPr>
          <w:lang w:val="es-MX"/>
        </w:rPr>
      </w:pPr>
      <w:r>
        <w:rPr>
          <w:b/>
          <w:lang w:val="es-MX"/>
        </w:rPr>
        <w:t>II.</w:t>
        <w:tab/>
      </w:r>
      <w:r>
        <w:rPr>
          <w:lang w:val="es-MX"/>
        </w:rPr>
        <w:t>Que permita resolver asuntos que no admiten demora porque existe el riesgo de causar daños o perjuicios graves al Estado, y</w:t>
      </w:r>
    </w:p>
    <w:p>
      <w:pPr>
        <w:pStyle w:val="Texto"/>
        <w:spacing w:lineRule="exact" w:line="224"/>
        <w:ind w:hanging="720" w:start="1296" w:end="0"/>
        <w:rPr>
          <w:lang w:val="es-MX"/>
        </w:rPr>
      </w:pPr>
      <w:r>
        <w:rPr>
          <w:b/>
          <w:lang w:val="es-MX"/>
        </w:rPr>
        <w:t>III.</w:t>
        <w:tab/>
      </w:r>
      <w:r>
        <w:rPr>
          <w:lang w:val="es-MX"/>
        </w:rPr>
        <w:t>Que no sea posible recibir los bienes, arrendamientos o servicios a tiempo mediante licitación pública o invitación a cuando menos tres personas.</w:t>
      </w:r>
    </w:p>
    <w:p>
      <w:pPr>
        <w:pStyle w:val="Texto"/>
        <w:spacing w:lineRule="exact" w:line="224"/>
        <w:rPr>
          <w:lang w:val="es-MX"/>
        </w:rPr>
      </w:pPr>
      <w:r>
        <w:rPr>
          <w:lang w:val="es-MX"/>
        </w:rPr>
        <w:t>La Secretaría tendrá la facultad de aprobar o rechazar la viabilidad de llevar a cabo la contratación de los bienes, arrendamientos y servicios, a través de un procedimiento de adjudicación directa por negociación.</w:t>
      </w:r>
    </w:p>
    <w:p>
      <w:pPr>
        <w:pStyle w:val="Texto"/>
        <w:spacing w:lineRule="exact" w:line="224"/>
        <w:rPr>
          <w:lang w:val="es-MX"/>
        </w:rPr>
      </w:pPr>
      <w:r>
        <w:rPr>
          <w:b/>
          <w:lang w:val="es-MX"/>
        </w:rPr>
        <w:t>Artículo 61.</w:t>
      </w:r>
      <w:r>
        <w:rPr>
          <w:lang w:val="es-MX"/>
        </w:rPr>
        <w:t xml:space="preserve"> El procedimiento de contratación por adjudicación directa con estrategia de negociación se efectuará de la siguiente manera:</w:t>
      </w:r>
    </w:p>
    <w:p>
      <w:pPr>
        <w:pStyle w:val="Texto"/>
        <w:spacing w:lineRule="exact" w:line="224"/>
        <w:ind w:hanging="720" w:start="1296" w:end="0"/>
        <w:rPr>
          <w:lang w:val="es-MX"/>
        </w:rPr>
      </w:pPr>
      <w:r>
        <w:rPr>
          <w:b/>
          <w:lang w:val="es-MX"/>
        </w:rPr>
        <w:t>I.</w:t>
        <w:tab/>
      </w:r>
      <w:r>
        <w:rPr>
          <w:lang w:val="es-MX"/>
        </w:rPr>
        <w:t>Hacienda difundirá la solicitud de cotización a través de la Plataforma, donde se darán a conocer los requisitos y descripción técnica de los bienes a adquirir o arrendar o de los servicios a contratar; la fecha y hora para llevar a cabo de manera electrónica la presentación de cotizaciones que contendrán la oferta técnica y la económica, esta última preliminar; el criterio de evaluación que se utilizará para determinar la solvencia de las mismas, y los demás aspectos que resulten aplicables del artículo 40 de esta Ley;</w:t>
      </w:r>
    </w:p>
    <w:p>
      <w:pPr>
        <w:pStyle w:val="Texto"/>
        <w:spacing w:lineRule="exact" w:line="224"/>
        <w:ind w:hanging="720" w:start="1296" w:end="0"/>
        <w:rPr>
          <w:lang w:val="es-MX"/>
        </w:rPr>
      </w:pPr>
      <w:r>
        <w:rPr>
          <w:b/>
          <w:lang w:val="es-MX"/>
        </w:rPr>
        <w:t>II.</w:t>
        <w:tab/>
      </w:r>
      <w:r>
        <w:rPr>
          <w:lang w:val="es-MX"/>
        </w:rPr>
        <w:t>Las personas físicas o morales interesadas deberán confirmar su participación a través de la Plataforma, en un plazo máximo de un día hábil, contado a partir de la publicación de la solicitud de cotización;</w:t>
      </w:r>
    </w:p>
    <w:p>
      <w:pPr>
        <w:pStyle w:val="Texto"/>
        <w:spacing w:lineRule="exact" w:line="224"/>
        <w:ind w:hanging="720" w:start="1296" w:end="0"/>
        <w:rPr>
          <w:lang w:val="es-MX"/>
        </w:rPr>
      </w:pPr>
      <w:r>
        <w:rPr>
          <w:b/>
          <w:lang w:val="es-MX"/>
        </w:rPr>
        <w:t>III.</w:t>
        <w:tab/>
      </w:r>
      <w:r>
        <w:rPr>
          <w:lang w:val="es-MX"/>
        </w:rPr>
        <w:t>El plazo para la presentación y apertura de cotizaciones será de tres días hábiles, contados a partir de la publicación de la solicitud de cotización, siempre que se cuente con la confirmación de participación de al menos dos personas físicas o morales interesadas.</w:t>
      </w:r>
    </w:p>
    <w:p>
      <w:pPr>
        <w:pStyle w:val="Texto"/>
        <w:spacing w:lineRule="exact" w:line="224"/>
        <w:ind w:hanging="720" w:start="1296" w:end="0"/>
        <w:rPr>
          <w:lang w:val="es-MX"/>
        </w:rPr>
      </w:pPr>
      <w:r>
        <w:rPr>
          <w:lang w:val="es-MX"/>
        </w:rPr>
        <w:tab/>
        <w:t>En caso de que no exista la confirmación de por lo menos dos personas físicas o morales interesadas en el tiempo establecido, Hacienda podrá prolongar los tiempos para el acto de presentación y apertura de cotizaciones, además del plazo para la negociación, para lo cual emitirá un aviso en la Plataforma;</w:t>
      </w:r>
    </w:p>
    <w:p>
      <w:pPr>
        <w:pStyle w:val="Texto"/>
        <w:spacing w:lineRule="exact" w:line="223"/>
        <w:ind w:hanging="720" w:start="1296" w:end="0"/>
        <w:rPr>
          <w:lang w:val="es-MX"/>
        </w:rPr>
      </w:pPr>
      <w:r>
        <w:rPr>
          <w:b/>
          <w:lang w:val="es-MX"/>
        </w:rPr>
        <w:t>IV.</w:t>
        <w:tab/>
      </w:r>
      <w:r>
        <w:rPr>
          <w:lang w:val="es-MX"/>
        </w:rPr>
        <w:t>Las cotizaciones deberán contener la información conforme a la solicitud de cotización, de no cumplir con alguno de los requisitos conforme al criterio de evaluación determinado serán desechadas.</w:t>
      </w:r>
    </w:p>
    <w:p>
      <w:pPr>
        <w:pStyle w:val="Texto"/>
        <w:spacing w:lineRule="exact" w:line="223"/>
        <w:ind w:hanging="720" w:start="1296" w:end="0"/>
        <w:rPr>
          <w:lang w:val="es-MX"/>
        </w:rPr>
      </w:pPr>
      <w:r>
        <w:rPr>
          <w:lang w:val="es-MX"/>
        </w:rPr>
        <w:tab/>
        <w:t>En caso de que ninguna cotización cumpla con las especificaciones publicadas, el procedimiento será declarado desierto;</w:t>
      </w:r>
    </w:p>
    <w:p>
      <w:pPr>
        <w:pStyle w:val="Texto"/>
        <w:spacing w:lineRule="exact" w:line="223"/>
        <w:ind w:hanging="720" w:start="1296" w:end="0"/>
        <w:rPr>
          <w:lang w:val="es-MX"/>
        </w:rPr>
      </w:pPr>
      <w:r>
        <w:rPr>
          <w:b/>
          <w:lang w:val="es-MX"/>
        </w:rPr>
        <w:t>V.</w:t>
        <w:tab/>
      </w:r>
      <w:r>
        <w:rPr>
          <w:lang w:val="es-MX"/>
        </w:rPr>
        <w:t>A más tardar un día hábil posterior al acto de presentación y apertura de cotizaciones, se notificará a los cotizantes el resultado de la evaluación de sus ofertas técnicas, realizada por el área requirente de la dependencia o entidad solicitante y se notificará la fecha, hora y lugar para llevar a cabo el acto de negociación con los cotizantes cuyas ofertas técnicas hubieren resultado solventes;</w:t>
      </w:r>
    </w:p>
    <w:p>
      <w:pPr>
        <w:pStyle w:val="Texto"/>
        <w:spacing w:lineRule="exact" w:line="223"/>
        <w:ind w:hanging="720" w:start="1296" w:end="0"/>
        <w:rPr>
          <w:lang w:val="es-MX"/>
        </w:rPr>
      </w:pPr>
      <w:r>
        <w:rPr>
          <w:b/>
          <w:lang w:val="es-MX"/>
        </w:rPr>
        <w:t>VI.</w:t>
        <w:tab/>
      </w:r>
      <w:r>
        <w:rPr>
          <w:lang w:val="es-MX"/>
        </w:rPr>
        <w:t>El acto de negociación podrá celebrarse a partir del día hábil siguiente a la notificación del resultado de la evaluación técnica, en cuyo acto, la persona líder de la negociación designada por Hacienda, realizará negociaciones a través de la Plataforma o de manera presencial con el o los cotizantes cuyas ofertas técnicas resultaron solventes, considerando el orden consecutivo de los precios ofertados del menor al mayor, con el fin de obtener las mejores condiciones para el Estado, a través de las ofertas económicas que resulten de las negociaciones, tomando en cuenta que el acto no deberá ser mayor a doce horas contadas a partir de que haya dado inicio el mismo, para lo cual deberá publicarse el acta respectiva en la que conste que se llevaron a cabo negociaciones, así como la fecha, hora y lugar en que se efectuará el acto de adjudicación.</w:t>
      </w:r>
    </w:p>
    <w:p>
      <w:pPr>
        <w:pStyle w:val="Texto"/>
        <w:spacing w:lineRule="exact" w:line="223"/>
        <w:ind w:hanging="720" w:start="1296" w:end="0"/>
        <w:rPr>
          <w:lang w:val="es-MX"/>
        </w:rPr>
      </w:pPr>
      <w:r>
        <w:rPr>
          <w:lang w:val="es-MX"/>
        </w:rPr>
        <w:tab/>
        <w:t>De no obtenerse ningún beneficio con las negociaciones, se notificará, en un plazo no mayor a doce horas contadas a partir de que se haya concluido el acto a que se refiere el párrafo anterior, la determinación correspondiente a los cotizantes, así como la decisión de ejecutar la modalidad de ofertas subsecuentes de descuentos, para lo cual se les comunicará la hora para llevarla a cabo, de conformidad con los lineamientos que expida la Secretaría, y</w:t>
      </w:r>
    </w:p>
    <w:p>
      <w:pPr>
        <w:pStyle w:val="Texto"/>
        <w:spacing w:lineRule="exact" w:line="223"/>
        <w:ind w:hanging="720" w:start="1296" w:end="0"/>
        <w:rPr>
          <w:lang w:val="es-MX"/>
        </w:rPr>
      </w:pPr>
      <w:r>
        <w:rPr>
          <w:b/>
          <w:lang w:val="es-MX"/>
        </w:rPr>
        <w:t>VII.</w:t>
        <w:tab/>
      </w:r>
      <w:r>
        <w:rPr>
          <w:lang w:val="es-MX"/>
        </w:rPr>
        <w:t>El acta de adjudicación deberá contener lo establecido en el artículo 49 de esta Ley, así como el resultado de las negociaciones realizadas o, en su caso, el de la modalidad de ofertas subsecuentes de descuentos que se haya realizado.</w:t>
      </w:r>
    </w:p>
    <w:p>
      <w:pPr>
        <w:pStyle w:val="Texto"/>
        <w:spacing w:lineRule="exact" w:line="223"/>
        <w:rPr>
          <w:lang w:val="es-MX"/>
        </w:rPr>
      </w:pPr>
      <w:r>
        <w:rPr>
          <w:lang w:val="es-MX"/>
        </w:rPr>
        <w:t>En el procedimiento de adjudicación directa con estrategia de negociación, cualquier persona podrá asistir en calidad de observador, bajo la condición de registrar su acceso.</w:t>
      </w:r>
    </w:p>
    <w:p>
      <w:pPr>
        <w:pStyle w:val="Texto"/>
        <w:spacing w:lineRule="exact" w:line="223"/>
        <w:rPr>
          <w:lang w:val="es-MX"/>
        </w:rPr>
      </w:pPr>
      <w:r>
        <w:rPr>
          <w:lang w:val="es-MX"/>
        </w:rPr>
        <w:t>Se invitará a un representante de los órganos internos de control de la Secretaría y en Hacienda, quienes deberán participar en los actos públicos de presentación y apertura de cotizaciones, negociación, en su caso, oferta subsecuente de descuento y fallo, considerando que la participación de los cotizantes será vía electrónica.</w:t>
      </w:r>
    </w:p>
    <w:p>
      <w:pPr>
        <w:pStyle w:val="Texto"/>
        <w:spacing w:lineRule="exact" w:line="223"/>
        <w:rPr>
          <w:lang w:val="es-MX"/>
        </w:rPr>
      </w:pPr>
      <w:r>
        <w:rPr>
          <w:lang w:val="es-MX"/>
        </w:rPr>
        <w:t>La Secretaría participará en los procedimientos de adjudicación directa con estrategia de negociación, conforme a los lineamientos que al efecto emita.</w:t>
      </w:r>
    </w:p>
    <w:p>
      <w:pPr>
        <w:pStyle w:val="Texto"/>
        <w:spacing w:lineRule="exact" w:line="223"/>
        <w:rPr>
          <w:lang w:val="es-MX"/>
        </w:rPr>
      </w:pPr>
      <w:r>
        <w:rPr>
          <w:b/>
          <w:lang w:val="es-MX"/>
        </w:rPr>
        <w:t>Artículo 62.</w:t>
      </w:r>
      <w:r>
        <w:rPr>
          <w:lang w:val="es-MX"/>
        </w:rPr>
        <w:t xml:space="preserve"> En los procedimientos de adjudicación directa, con la notificación de la adjudicación del contrato serán exigibles los derechos y obligaciones establecidos en el modelo de contrato del procedimiento de contratación, y la dependencia o entidad, así como la persona a quien se haya adjudicado, estarán obligados a firmar el contrato en la Plataforma en la hora y fecha previstas en la propia notificación o en la solicitud de cotización o, en su defecto, dentro de los siguientes quince días naturales al de la citada notificación.</w:t>
      </w:r>
    </w:p>
    <w:p>
      <w:pPr>
        <w:pStyle w:val="Texto"/>
        <w:spacing w:lineRule="exact" w:line="223"/>
        <w:rPr>
          <w:lang w:val="es-MX"/>
        </w:rPr>
      </w:pPr>
      <w:r>
        <w:rPr>
          <w:b/>
          <w:lang w:val="es-MX"/>
        </w:rPr>
        <w:t>Artículo 63.</w:t>
      </w:r>
      <w:r>
        <w:rPr>
          <w:lang w:val="es-MX"/>
        </w:rPr>
        <w:t xml:space="preserve"> El Comité de Contrataciones Estratégicas podrá autorizar que Hacienda lleve a cabo la contratación de adquisiciones, arrendamientos y servicios, sin sujetarse al procedimiento de licitación pública y sin previa investigación de mercado, a través de un procedimiento de diálogo competitivo, tratándose de alguno de los siguientes supuestos:</w:t>
      </w:r>
    </w:p>
    <w:p>
      <w:pPr>
        <w:pStyle w:val="Texto"/>
        <w:spacing w:lineRule="exact" w:line="223"/>
        <w:ind w:hanging="720" w:start="1296" w:end="0"/>
        <w:rPr>
          <w:lang w:val="es-MX"/>
        </w:rPr>
      </w:pPr>
      <w:r>
        <w:rPr>
          <w:b/>
          <w:lang w:val="es-MX"/>
        </w:rPr>
        <w:t>I.</w:t>
        <w:tab/>
      </w:r>
      <w:r>
        <w:rPr>
          <w:lang w:val="es-MX"/>
        </w:rPr>
        <w:t>Cuando, para dar satisfacción a las necesidades del área usuaria o requirente de los bienes o servicios, resulte imprescindible que la prestación, tal y como se encuentra disponible en el mercado, sea objeto de un trabajo previo de diseño o de adaptación;</w:t>
      </w:r>
    </w:p>
    <w:p>
      <w:pPr>
        <w:pStyle w:val="Texto"/>
        <w:spacing w:lineRule="exact" w:line="223"/>
        <w:ind w:hanging="720" w:start="1296" w:end="0"/>
        <w:rPr>
          <w:lang w:val="es-MX"/>
        </w:rPr>
      </w:pPr>
      <w:r>
        <w:rPr>
          <w:b/>
          <w:lang w:val="es-MX"/>
        </w:rPr>
        <w:t>II.</w:t>
        <w:tab/>
      </w:r>
      <w:r>
        <w:rPr>
          <w:lang w:val="es-MX"/>
        </w:rPr>
        <w:t>Cuando la prestación del servicio o la adquisición de bienes objeto del contrato incluya un proyecto o soluciones innovadoras, y</w:t>
      </w:r>
    </w:p>
    <w:p>
      <w:pPr>
        <w:pStyle w:val="Texto"/>
        <w:spacing w:lineRule="exact" w:line="223"/>
        <w:ind w:hanging="720" w:start="1296" w:end="0"/>
        <w:rPr>
          <w:lang w:val="es-MX"/>
        </w:rPr>
      </w:pPr>
      <w:r>
        <w:rPr>
          <w:b/>
          <w:lang w:val="es-MX"/>
        </w:rPr>
        <w:t>III.</w:t>
        <w:tab/>
      </w:r>
      <w:r>
        <w:rPr>
          <w:lang w:val="es-MX"/>
        </w:rPr>
        <w:t>Cuando la convocante, atendiendo a circunstancias específicas vinculadas a la naturaleza, complejidad o configuración del proyecto, no pueda establecer con precisión las especificaciones técnicas.</w:t>
      </w:r>
    </w:p>
    <w:p>
      <w:pPr>
        <w:pStyle w:val="Texto"/>
        <w:spacing w:lineRule="exact" w:line="223"/>
        <w:rPr>
          <w:lang w:val="es-MX"/>
        </w:rPr>
      </w:pPr>
      <w:r>
        <w:rPr>
          <w:lang w:val="es-MX"/>
        </w:rPr>
        <w:t>Este procedimiento se limitará a trabajos que requieran alta especialización y se relacionen con un determinado sector o área del conocimiento, para desarrollar soluciones eficientes que permitan resolver problemas complejos y que puedan tener un impacto social o económico.</w:t>
      </w:r>
    </w:p>
    <w:p>
      <w:pPr>
        <w:pStyle w:val="Texto"/>
        <w:spacing w:lineRule="exact" w:line="223"/>
        <w:rPr>
          <w:lang w:val="es-MX"/>
        </w:rPr>
      </w:pPr>
      <w:r>
        <w:rPr>
          <w:b/>
          <w:lang w:val="es-MX"/>
        </w:rPr>
        <w:t>Artículo 64.</w:t>
      </w:r>
      <w:r>
        <w:rPr>
          <w:lang w:val="es-MX"/>
        </w:rPr>
        <w:t xml:space="preserve"> El diálogo competitivo se llevará a cabo en dos etapas, la preparatoria y la conclusiva, con la participación mínima de tres candidatos precalificados y con la participación de un representante del órgano interno de control de la Secretaría y un testigo social en las contrataciones públicas:</w:t>
      </w:r>
    </w:p>
    <w:p>
      <w:pPr>
        <w:pStyle w:val="Texto"/>
        <w:spacing w:lineRule="exact" w:line="223"/>
        <w:ind w:hanging="720" w:start="1296" w:end="0"/>
        <w:rPr>
          <w:lang w:val="es-MX"/>
        </w:rPr>
      </w:pPr>
      <w:r>
        <w:rPr>
          <w:b/>
          <w:lang w:val="es-MX"/>
        </w:rPr>
        <w:t>I.</w:t>
        <w:tab/>
      </w:r>
      <w:r>
        <w:rPr>
          <w:lang w:val="es-MX"/>
        </w:rPr>
        <w:t>La etapa preparatoria se realizará conforme a lo siguiente:</w:t>
      </w:r>
    </w:p>
    <w:p>
      <w:pPr>
        <w:pStyle w:val="Texto"/>
        <w:spacing w:lineRule="exact" w:line="223"/>
        <w:ind w:hanging="432" w:start="1440" w:end="0"/>
        <w:rPr>
          <w:lang w:val="es-MX"/>
        </w:rPr>
      </w:pPr>
      <w:r>
        <w:rPr>
          <w:b/>
          <w:lang w:val="es-MX"/>
        </w:rPr>
        <w:t>a)</w:t>
        <w:tab/>
      </w:r>
      <w:r>
        <w:rPr>
          <w:lang w:val="es-MX"/>
        </w:rPr>
        <w:t>Hacienda como convocante consolidadora de la Administración Pública Federal difundirá por un plazo de diez días hábiles, el comunicado de diálogo competitivo a través de la Plataforma, donde se dará a conocer el documento descriptivo y demás documentación complementaria que contenga las necesidades de la dependencia o entidad y los requisitos de capacidad y recursos necesarios que los participantes interesados deben cumplir para acceder como candidato precalificado, el cual no podrá ser modificado posteriormente.</w:t>
      </w:r>
    </w:p>
    <w:p>
      <w:pPr>
        <w:pStyle w:val="Texto"/>
        <w:spacing w:lineRule="exact" w:line="223"/>
        <w:ind w:hanging="432" w:start="1440" w:end="0"/>
        <w:rPr>
          <w:lang w:val="es-MX"/>
        </w:rPr>
      </w:pPr>
      <w:r>
        <w:rPr>
          <w:lang w:val="es-MX"/>
        </w:rPr>
        <w:tab/>
        <w:t>El comunicado de diálogo competitivo contendrá las indicaciones pertinentes para permitir el acceso por medios electrónicos al documento descriptivo y demás documentación complementaria de interés para los participantes interesados, así como los criterios de precalificación, adjudicación y fechas en que se llevarán a cabo los actos del diálogo competitivo;</w:t>
      </w:r>
    </w:p>
    <w:p>
      <w:pPr>
        <w:pStyle w:val="Texto"/>
        <w:spacing w:lineRule="exact" w:line="223"/>
        <w:ind w:hanging="432" w:start="1440" w:end="0"/>
        <w:rPr>
          <w:lang w:val="es-MX"/>
        </w:rPr>
      </w:pPr>
      <w:r>
        <w:rPr>
          <w:b/>
          <w:lang w:val="es-MX"/>
        </w:rPr>
        <w:t>b)</w:t>
        <w:tab/>
      </w:r>
      <w:r>
        <w:rPr>
          <w:lang w:val="es-MX"/>
        </w:rPr>
        <w:t>Primera fase: presentación de documentos a través de la Plataforma para determinar a los candidatos precalificados que hayan cumplido con los requisitos de capacidad y recursos necesarios para ejecutar satisfactoriamente el contrato. La presentación de los documentos deberá efectuarse dentro de los cinco días hábiles posteriores a la difusión del comunicado;</w:t>
      </w:r>
    </w:p>
    <w:p>
      <w:pPr>
        <w:pStyle w:val="Texto"/>
        <w:spacing w:lineRule="exact" w:line="223"/>
        <w:ind w:hanging="432" w:start="1440" w:end="0"/>
        <w:rPr>
          <w:lang w:val="es-MX"/>
        </w:rPr>
      </w:pPr>
      <w:r>
        <w:rPr>
          <w:b/>
          <w:lang w:val="es-MX"/>
        </w:rPr>
        <w:t>c)</w:t>
        <w:tab/>
      </w:r>
      <w:r>
        <w:rPr>
          <w:lang w:val="es-MX"/>
        </w:rPr>
        <w:t>Segunda fase: evaluación de documentos presentados por los participantes interesados para acceder como candidatos precalificados, la cual se llevará a cabo dentro de los siguientes cinco días hábiles al término de la presentación de documentos, y</w:t>
      </w:r>
    </w:p>
    <w:p>
      <w:pPr>
        <w:pStyle w:val="Texto"/>
        <w:spacing w:lineRule="exact" w:line="223"/>
        <w:ind w:hanging="432" w:start="1440" w:end="0"/>
        <w:rPr>
          <w:lang w:val="es-MX"/>
        </w:rPr>
      </w:pPr>
      <w:r>
        <w:rPr>
          <w:b/>
          <w:lang w:val="es-MX"/>
        </w:rPr>
        <w:t>d)</w:t>
        <w:tab/>
      </w:r>
      <w:r>
        <w:rPr>
          <w:lang w:val="es-MX"/>
        </w:rPr>
        <w:t>Tercera fase: Hacienda publicará en la Plataforma la lista de los candidatos precalificados que resultaron de la evaluación y desarrollará, con estos diálogos cuyo fin será determinar y definir el objeto y alcance de la contratación para satisfacer las necesidades publicadas. En el transcurso de este diálogo, podrán debatirse todos los aspectos del contrato con los candidatos precalificados.</w:t>
      </w:r>
    </w:p>
    <w:p>
      <w:pPr>
        <w:pStyle w:val="Texto"/>
        <w:spacing w:lineRule="exact" w:line="223"/>
        <w:ind w:hanging="720" w:start="1296" w:end="0"/>
        <w:rPr>
          <w:lang w:val="es-MX"/>
        </w:rPr>
      </w:pPr>
      <w:r>
        <w:rPr>
          <w:lang w:val="es-MX"/>
        </w:rPr>
        <w:tab/>
        <w:t>Los diálogos se realizarán a través de la Plataforma o de forma presencial de manera conjunta con los candidatos precalificados, o podrán llevarse a cabo diálogos individuales sucesivos, conforme a los plazos comunicados, con el objeto de aclarar las dudas que tengan los candidatos precalificados sobre el diseño conceptual o especificaciones de funcionamiento de la propuesta que en lo particular pretendan desarrollar, ello considerando la protección de los derechos intelectuales e industriales que la convocante deberá garantizar.</w:t>
      </w:r>
    </w:p>
    <w:p>
      <w:pPr>
        <w:pStyle w:val="Texto"/>
        <w:spacing w:lineRule="exact" w:line="223"/>
        <w:ind w:hanging="720" w:start="1296" w:end="0"/>
        <w:rPr>
          <w:lang w:val="es-MX"/>
        </w:rPr>
      </w:pPr>
      <w:r>
        <w:rPr>
          <w:lang w:val="es-MX"/>
        </w:rPr>
        <w:tab/>
        <w:t>Los diálogos individuales proseguirán hasta que la convocante se encuentre en condiciones de determinar la fecha en que podrá llevarse a cabo el acto de presentación y apertura de proposiciones promoviendo el cumplimiento de los plazos comunicados al inicio del procedimiento.</w:t>
      </w:r>
    </w:p>
    <w:p>
      <w:pPr>
        <w:pStyle w:val="Texto"/>
        <w:spacing w:lineRule="exact" w:line="223"/>
        <w:ind w:hanging="720" w:start="1296" w:end="0"/>
        <w:rPr>
          <w:lang w:val="es-MX"/>
        </w:rPr>
      </w:pPr>
      <w:r>
        <w:rPr>
          <w:lang w:val="es-MX"/>
        </w:rPr>
        <w:tab/>
        <w:t>El plazo para llevarse a cabo los diálogos competitivos será de hasta veinticinco días hábiles, contados a partir de la determinación de candidatos precalificados, los cuales se podrán prorrogar hasta por un periodo igual, en función de la complejidad del objeto de la contratación.</w:t>
      </w:r>
    </w:p>
    <w:p>
      <w:pPr>
        <w:pStyle w:val="Texto"/>
        <w:spacing w:lineRule="exact" w:line="223"/>
        <w:ind w:hanging="720" w:start="1296" w:end="0"/>
        <w:rPr>
          <w:lang w:val="es-MX"/>
        </w:rPr>
      </w:pPr>
      <w:r>
        <w:rPr>
          <w:lang w:val="es-MX"/>
        </w:rPr>
        <w:tab/>
        <w:t>En caso de prórroga la convocante la notificará, a través de la Plataforma, una vez que se haya cumplido el plazo para los diálogos competitivos establecidos en el comunicado.</w:t>
      </w:r>
    </w:p>
    <w:p>
      <w:pPr>
        <w:pStyle w:val="Texto"/>
        <w:spacing w:lineRule="exact" w:line="223"/>
        <w:ind w:hanging="720" w:start="1296" w:end="0"/>
        <w:rPr>
          <w:lang w:val="es-MX"/>
        </w:rPr>
      </w:pPr>
      <w:r>
        <w:rPr>
          <w:lang w:val="es-MX"/>
        </w:rPr>
        <w:tab/>
        <w:t>La convocante levantará las actas correspondientes a las fases de la etapa preparatoria, mismas que serán publicadas en la Plataforma, sin incluir información reservada o confidencial en términos de las disposiciones aplicables.</w:t>
      </w:r>
    </w:p>
    <w:p>
      <w:pPr>
        <w:pStyle w:val="Texto"/>
        <w:spacing w:lineRule="exact" w:line="223"/>
        <w:ind w:hanging="720" w:start="1296" w:end="0"/>
        <w:rPr>
          <w:lang w:val="es-MX"/>
        </w:rPr>
      </w:pPr>
      <w:r>
        <w:rPr>
          <w:lang w:val="es-MX"/>
        </w:rPr>
        <w:tab/>
        <w:t>La convocante dará un trato igual a todos los candidatos precalificados y no facilitará, de forma discriminatoria, información que pueda dar ventajas a determinados candidatos precalificados con respecto al resto, para lo cual toda la información que se proporcione será a través de la Plataforma, bajo las mismas condiciones para todos los candidatos precalificados.</w:t>
      </w:r>
    </w:p>
    <w:p>
      <w:pPr>
        <w:pStyle w:val="Texto"/>
        <w:spacing w:lineRule="exact" w:line="248"/>
        <w:ind w:hanging="720" w:start="1296" w:end="0"/>
        <w:rPr>
          <w:lang w:val="es-MX"/>
        </w:rPr>
      </w:pPr>
      <w:r>
        <w:rPr>
          <w:b/>
          <w:lang w:val="es-MX"/>
        </w:rPr>
        <w:t>II.</w:t>
        <w:tab/>
      </w:r>
      <w:r>
        <w:rPr>
          <w:lang w:val="es-MX"/>
        </w:rPr>
        <w:t>La etapa conclusiva se desarrollará conforme a lo siguiente:</w:t>
      </w:r>
    </w:p>
    <w:p>
      <w:pPr>
        <w:pStyle w:val="Texto"/>
        <w:spacing w:lineRule="exact" w:line="248"/>
        <w:ind w:hanging="432" w:start="1440" w:end="0"/>
        <w:rPr>
          <w:lang w:val="es-MX"/>
        </w:rPr>
      </w:pPr>
      <w:r>
        <w:rPr>
          <w:b/>
          <w:lang w:val="es-MX"/>
        </w:rPr>
        <w:t>a)</w:t>
        <w:tab/>
      </w:r>
      <w:r>
        <w:rPr>
          <w:lang w:val="es-MX"/>
        </w:rPr>
        <w:t>Primera fase: publicación en la Plataforma, de la notificación de la presentación de propuestas técnicas y económicas que deberá contener la fecha, hora y lugar para llevarla a cabo a través de la propia Plataforma, además de los requisitos que se deberán cumplir para la evaluación de propuestas bajo el criterio de evaluación que la convocante determine de los establecidos en la presente Ley;</w:t>
      </w:r>
    </w:p>
    <w:p>
      <w:pPr>
        <w:pStyle w:val="Texto"/>
        <w:spacing w:lineRule="exact" w:line="248"/>
        <w:ind w:hanging="432" w:start="1440" w:end="0"/>
        <w:rPr>
          <w:lang w:val="es-MX"/>
        </w:rPr>
      </w:pPr>
      <w:r>
        <w:rPr>
          <w:b/>
          <w:lang w:val="es-MX"/>
        </w:rPr>
        <w:t>b)</w:t>
        <w:tab/>
      </w:r>
      <w:r>
        <w:rPr>
          <w:lang w:val="es-MX"/>
        </w:rPr>
        <w:t>Segunda fase: evaluación de las propuestas técnicas, misma que se realizará en un plazo de cinco días hábiles contados a partir de la recepción de dichas propuestas y cuyo resultado general será publicado mediante acta en la Plataforma.</w:t>
      </w:r>
    </w:p>
    <w:p>
      <w:pPr>
        <w:pStyle w:val="Texto"/>
        <w:spacing w:lineRule="exact" w:line="248"/>
        <w:ind w:hanging="432" w:start="1440" w:end="0"/>
        <w:rPr>
          <w:lang w:val="es-MX"/>
        </w:rPr>
      </w:pPr>
      <w:r>
        <w:rPr>
          <w:lang w:val="es-MX"/>
        </w:rPr>
        <w:tab/>
        <w:t>Durante la evaluación, la convocante podrá requerir por escrito a los postulantes que presentaron propuestas técnicas de manera individual, aclaraciones o información complementaria relativa a ellas, siempre que ello no suponga la sustitución o variación significativa de los bienes o servicios determinados en la etapa preparatoria, así como de los requisitos establecidos en la notificación para presentar propuestas técnicas.</w:t>
      </w:r>
    </w:p>
    <w:p>
      <w:pPr>
        <w:pStyle w:val="Texto"/>
        <w:spacing w:lineRule="exact" w:line="248"/>
        <w:ind w:hanging="432" w:start="1440" w:end="0"/>
        <w:rPr>
          <w:lang w:val="es-MX"/>
        </w:rPr>
      </w:pPr>
      <w:r>
        <w:rPr>
          <w:lang w:val="es-MX"/>
        </w:rPr>
        <w:tab/>
        <w:t>En caso de que ninguna de las propuestas técnicas, solventen, de manera íntegra las necesidades de los bienes y/o servicios requeridos por la convocante, pero esta identifique que dos o más propuestas técnicas de los postulantes pueden solventar las necesidades, podrá aceptar propuestas conjuntas y evaluar la posibilidad de llevar a cabo una segunda etapa de presentación de propuestas técnicas conjuntas, para lo cual deberá contar con el consentimiento de los postulantes involucrados. En dicho supuesto la convocante no podrá revelar a los demás postulantes las soluciones propuestas por un postulante u otros datos confidenciales;</w:t>
      </w:r>
    </w:p>
    <w:p>
      <w:pPr>
        <w:pStyle w:val="Texto"/>
        <w:spacing w:lineRule="exact" w:line="248"/>
        <w:ind w:hanging="432" w:start="1440" w:end="0"/>
        <w:rPr>
          <w:lang w:val="es-MX"/>
        </w:rPr>
      </w:pPr>
      <w:r>
        <w:rPr>
          <w:b/>
          <w:lang w:val="es-MX"/>
        </w:rPr>
        <w:t>c)</w:t>
        <w:tab/>
      </w:r>
      <w:r>
        <w:rPr>
          <w:lang w:val="es-MX"/>
        </w:rPr>
        <w:t>Una vez evaluadas las propuestas técnicas, la convocante notificará a los postulantes, a través de la Plataforma si sus propuestas técnicas fueron aprobadas o no. En el caso de los postulantes cuyas propuestas técnicas fueron aprobadas, la convocante procederá a evaluar sus propuestas económicas;</w:t>
      </w:r>
    </w:p>
    <w:p>
      <w:pPr>
        <w:pStyle w:val="Texto"/>
        <w:spacing w:lineRule="exact" w:line="248"/>
        <w:ind w:hanging="432" w:start="1440" w:end="0"/>
        <w:rPr>
          <w:lang w:val="es-MX"/>
        </w:rPr>
      </w:pPr>
      <w:r>
        <w:rPr>
          <w:b/>
          <w:lang w:val="es-MX"/>
        </w:rPr>
        <w:t>d)</w:t>
        <w:tab/>
      </w:r>
      <w:r>
        <w:rPr>
          <w:lang w:val="es-MX"/>
        </w:rPr>
        <w:t>La convocante podrá llevar a cabo negociaciones con el postulante cuya oferta económica se considere que presenta las mejores condiciones para el Estado conforme al criterio de evaluación que se hubiere establecido en la notificación de presentación y apertura de propuestas técnicas.</w:t>
      </w:r>
    </w:p>
    <w:p>
      <w:pPr>
        <w:pStyle w:val="Texto"/>
        <w:spacing w:lineRule="exact" w:line="248"/>
        <w:ind w:hanging="432" w:start="1440" w:end="0"/>
        <w:rPr>
          <w:lang w:val="es-MX"/>
        </w:rPr>
      </w:pPr>
      <w:r>
        <w:rPr>
          <w:lang w:val="es-MX"/>
        </w:rPr>
        <w:tab/>
        <w:t>El contrato se adjudicará a aquél postulante cuyas propuestas resultaron solventes, porque cumplen con los requisitos establecidos por la convocante y representa las mejores condiciones para el Estado.</w:t>
      </w:r>
    </w:p>
    <w:p>
      <w:pPr>
        <w:pStyle w:val="Texto"/>
        <w:spacing w:lineRule="exact" w:line="248"/>
        <w:ind w:hanging="432" w:start="1440" w:end="0"/>
        <w:rPr>
          <w:lang w:val="es-MX"/>
        </w:rPr>
      </w:pPr>
      <w:r>
        <w:rPr>
          <w:lang w:val="es-MX"/>
        </w:rPr>
        <w:tab/>
        <w:t>La convocante levantará las actas correspondientes a la fase de presentación y apertura de propuestas, mismas que serán publicadas en la Plataforma, sin incluir información reservada o confidencial de los postulantes en términos de las disposiciones aplicables, y</w:t>
      </w:r>
    </w:p>
    <w:p>
      <w:pPr>
        <w:pStyle w:val="Texto"/>
        <w:spacing w:lineRule="exact" w:line="248"/>
        <w:ind w:hanging="432" w:start="1440" w:end="0"/>
        <w:rPr>
          <w:lang w:val="es-MX"/>
        </w:rPr>
      </w:pPr>
      <w:r>
        <w:rPr>
          <w:b/>
          <w:lang w:val="es-MX"/>
        </w:rPr>
        <w:t>e)</w:t>
        <w:tab/>
      </w:r>
      <w:r>
        <w:rPr>
          <w:lang w:val="es-MX"/>
        </w:rPr>
        <w:t>El fallo será emitido a más tardar a los diez días hábiles siguientes a que concluya el acto de presentación y apertura de proposiciones técnicas y económicas, debiéndose publicar el acta correspondiente en la Plataforma, mismo que deberá contener lo establecido en el artículo 49 de esta Ley. El resultado de las negociaciones obtenidas durante el procedimiento, así como la estipulación de que los derechos inherentes a la propiedad intelectual invariablemente se constituirán a favor de la dependencia o entidad contratante.</w:t>
      </w:r>
    </w:p>
    <w:p>
      <w:pPr>
        <w:pStyle w:val="Texto"/>
        <w:spacing w:lineRule="exact" w:line="248"/>
        <w:rPr>
          <w:lang w:val="es-MX"/>
        </w:rPr>
      </w:pPr>
      <w:r>
        <w:rPr>
          <w:lang w:val="es-MX"/>
        </w:rPr>
        <w:t>Los plazos para llevar a cabo el diálogo competitivo se podrán ampliar previa notificación a las partes, sin que dicha ampliación exceda en ningún caso de la mitad del plazo previsto originalmente.</w:t>
      </w:r>
    </w:p>
    <w:p>
      <w:pPr>
        <w:pStyle w:val="Texto"/>
        <w:spacing w:lineRule="exact" w:line="248"/>
        <w:rPr>
          <w:lang w:val="es-MX"/>
        </w:rPr>
      </w:pPr>
      <w:r>
        <w:rPr>
          <w:lang w:val="es-MX"/>
        </w:rPr>
        <w:t>Una vez concluido el procedimiento de diálogo competitivo y notificado el fallo respectivo, el contrato será firmado dentro de los quince días naturales siguientes por la dependencia o entidad requirente de los bienes o servicios y el postulante que resulte ganador.</w:t>
      </w:r>
    </w:p>
    <w:p>
      <w:pPr>
        <w:pStyle w:val="Texto"/>
        <w:spacing w:lineRule="exact" w:line="248"/>
        <w:rPr>
          <w:lang w:val="es-MX"/>
        </w:rPr>
      </w:pPr>
      <w:r>
        <w:rPr>
          <w:lang w:val="es-MX"/>
        </w:rPr>
        <w:t>La Secretaría participará en los procedimientos de diálogo competitivo, conforme a los lineamientos que al efecto emita.</w:t>
      </w:r>
    </w:p>
    <w:p>
      <w:pPr>
        <w:pStyle w:val="Texto"/>
        <w:spacing w:lineRule="exact" w:line="225"/>
        <w:ind w:hanging="0" w:end="0"/>
        <w:jc w:val="center"/>
        <w:rPr>
          <w:b/>
          <w:lang w:val="es-MX"/>
        </w:rPr>
      </w:pPr>
      <w:r>
        <w:rPr>
          <w:b/>
          <w:lang w:val="es-MX"/>
        </w:rPr>
        <w:t>Título Tercero</w:t>
      </w:r>
    </w:p>
    <w:p>
      <w:pPr>
        <w:pStyle w:val="Texto"/>
        <w:spacing w:lineRule="exact" w:line="225"/>
        <w:ind w:hanging="0" w:end="0"/>
        <w:jc w:val="center"/>
        <w:rPr>
          <w:b/>
          <w:lang w:val="es-MX"/>
        </w:rPr>
      </w:pPr>
      <w:r>
        <w:rPr>
          <w:b/>
          <w:lang w:val="es-MX"/>
        </w:rPr>
        <w:t>De los Contratos</w:t>
      </w:r>
    </w:p>
    <w:p>
      <w:pPr>
        <w:pStyle w:val="Texto"/>
        <w:spacing w:lineRule="exact" w:line="225"/>
        <w:ind w:hanging="0" w:end="0"/>
        <w:jc w:val="center"/>
        <w:rPr>
          <w:b/>
          <w:lang w:val="es-MX"/>
        </w:rPr>
      </w:pPr>
      <w:r>
        <w:rPr>
          <w:b/>
          <w:lang w:val="es-MX"/>
        </w:rPr>
        <w:t>Capítulo Único</w:t>
      </w:r>
    </w:p>
    <w:p>
      <w:pPr>
        <w:pStyle w:val="Texto"/>
        <w:spacing w:lineRule="exact" w:line="225"/>
        <w:rPr>
          <w:lang w:val="es-MX"/>
        </w:rPr>
      </w:pPr>
      <w:r>
        <w:rPr>
          <w:b/>
          <w:lang w:val="es-MX"/>
        </w:rPr>
        <w:t>Artículo 65.</w:t>
      </w:r>
      <w:r>
        <w:rPr>
          <w:lang w:val="es-MX"/>
        </w:rPr>
        <w:t xml:space="preserve"> En las adquisiciones, arrendamientos y servicios deberá pactarse la condición de precio fijo. No obstante, en casos justificados se podrán pactar en el contrato decrementos o incrementos a los precios, de acuerdo con la fórmula o mecanismo de ajuste que determine la convocante previamente a la presentación de las proposiciones.</w:t>
      </w:r>
    </w:p>
    <w:p>
      <w:pPr>
        <w:pStyle w:val="Texto"/>
        <w:spacing w:lineRule="exact" w:line="225"/>
        <w:rPr>
          <w:lang w:val="es-MX"/>
        </w:rPr>
      </w:pPr>
      <w:r>
        <w:rPr>
          <w:lang w:val="es-MX"/>
        </w:rPr>
        <w:t>Cuando con posterioridad a la adjudicación de un contrato se presenten circunstancias económicas de tipo general, como resultado de situaciones supervenientes ajenas a la responsabilidad de las partes, que provoquen directamente un aumento o reducción en los precios de los bienes o servicios aún no entregados o prestados o aún no pagados, y que por tal razón no pudieron haber sido objeto de consideración en la proposición que sirvió de base para la adjudicación del contrato correspondiente, las dependencias y entidades deberán reconocer incrementos o requerir reducciones, de conformidad con las disposiciones generales que, en su caso, emita la Secretaría, con la previa opinión de Hacienda y la Secretaría de Economía.</w:t>
      </w:r>
    </w:p>
    <w:p>
      <w:pPr>
        <w:pStyle w:val="Texto"/>
        <w:spacing w:lineRule="exact" w:line="225"/>
        <w:rPr>
          <w:lang w:val="es-MX"/>
        </w:rPr>
      </w:pPr>
      <w:r>
        <w:rPr>
          <w:lang w:val="es-MX"/>
        </w:rPr>
        <w:t>Tratándose de bienes o servicios sujetos a precios oficiales, se reconocerán los incrementos autorizados.</w:t>
      </w:r>
    </w:p>
    <w:p>
      <w:pPr>
        <w:pStyle w:val="Texto"/>
        <w:spacing w:lineRule="exact" w:line="225"/>
        <w:rPr>
          <w:lang w:val="es-MX"/>
        </w:rPr>
      </w:pPr>
      <w:r>
        <w:rPr>
          <w:b/>
          <w:lang w:val="es-MX"/>
        </w:rPr>
        <w:t>Artículo 66.</w:t>
      </w:r>
      <w:r>
        <w:rPr>
          <w:lang w:val="es-MX"/>
        </w:rPr>
        <w:t xml:space="preserve"> El contrato o pedido contendrá, en lo aplicable, lo siguiente:</w:t>
      </w:r>
    </w:p>
    <w:p>
      <w:pPr>
        <w:pStyle w:val="Texto"/>
        <w:spacing w:lineRule="exact" w:line="225"/>
        <w:ind w:hanging="720" w:start="1296" w:end="0"/>
        <w:rPr>
          <w:lang w:val="es-MX"/>
        </w:rPr>
      </w:pPr>
      <w:r>
        <w:rPr>
          <w:b/>
          <w:lang w:val="es-MX"/>
        </w:rPr>
        <w:t>I.</w:t>
        <w:tab/>
      </w:r>
      <w:r>
        <w:rPr>
          <w:lang w:val="es-MX"/>
        </w:rPr>
        <w:t>El nombre, denominación o razón social de la dependencia o entidad convocante;</w:t>
      </w:r>
    </w:p>
    <w:p>
      <w:pPr>
        <w:pStyle w:val="Texto"/>
        <w:spacing w:lineRule="exact" w:line="225"/>
        <w:ind w:hanging="720" w:start="1296" w:end="0"/>
        <w:rPr>
          <w:lang w:val="es-MX"/>
        </w:rPr>
      </w:pPr>
      <w:r>
        <w:rPr>
          <w:b/>
          <w:lang w:val="es-MX"/>
        </w:rPr>
        <w:t>II.</w:t>
        <w:tab/>
      </w:r>
      <w:r>
        <w:rPr>
          <w:lang w:val="es-MX"/>
        </w:rPr>
        <w:t>La indicación del procedimiento conforme al cual se llevó a cabo la adjudicación del contrato;</w:t>
      </w:r>
    </w:p>
    <w:p>
      <w:pPr>
        <w:pStyle w:val="Texto"/>
        <w:spacing w:lineRule="exact" w:line="225"/>
        <w:ind w:hanging="720" w:start="1296" w:end="0"/>
        <w:rPr>
          <w:lang w:val="es-MX"/>
        </w:rPr>
      </w:pPr>
      <w:r>
        <w:rPr>
          <w:b/>
          <w:lang w:val="es-MX"/>
        </w:rPr>
        <w:t>III.</w:t>
        <w:tab/>
      </w:r>
      <w:r>
        <w:rPr>
          <w:lang w:val="es-MX"/>
        </w:rPr>
        <w:t>Los datos relativos a la autorización del presupuesto para cubrir el compromiso derivado del contrato;</w:t>
      </w:r>
    </w:p>
    <w:p>
      <w:pPr>
        <w:pStyle w:val="Texto"/>
        <w:spacing w:lineRule="exact" w:line="225"/>
        <w:ind w:hanging="720" w:start="1296" w:end="0"/>
        <w:rPr>
          <w:lang w:val="es-MX"/>
        </w:rPr>
      </w:pPr>
      <w:r>
        <w:rPr>
          <w:b/>
          <w:lang w:val="es-MX"/>
        </w:rPr>
        <w:t>IV.</w:t>
        <w:tab/>
      </w:r>
      <w:r>
        <w:rPr>
          <w:lang w:val="es-MX"/>
        </w:rPr>
        <w:t>Acreditación de la existencia y personalidad del licitante, cotizante, o postulante adjudicado;</w:t>
      </w:r>
    </w:p>
    <w:p>
      <w:pPr>
        <w:pStyle w:val="Texto"/>
        <w:spacing w:lineRule="exact" w:line="225"/>
        <w:ind w:hanging="720" w:start="1296" w:end="0"/>
        <w:rPr>
          <w:lang w:val="es-MX"/>
        </w:rPr>
      </w:pPr>
      <w:r>
        <w:rPr>
          <w:b/>
          <w:lang w:val="es-MX"/>
        </w:rPr>
        <w:t>V.</w:t>
        <w:tab/>
      </w:r>
      <w:r>
        <w:rPr>
          <w:lang w:val="es-MX"/>
        </w:rPr>
        <w:t>La descripción pormenorizada de los bienes, arrendamientos o servicios objeto del contrato adjudicado a cada uno de los licitantes, cotizantes o postulantes adjudicados en el procedimiento, conforme a su proposición;</w:t>
      </w:r>
    </w:p>
    <w:p>
      <w:pPr>
        <w:pStyle w:val="Texto"/>
        <w:spacing w:lineRule="exact" w:line="225"/>
        <w:ind w:hanging="720" w:start="1296" w:end="0"/>
        <w:rPr>
          <w:lang w:val="es-MX"/>
        </w:rPr>
      </w:pPr>
      <w:r>
        <w:rPr>
          <w:b/>
          <w:lang w:val="es-MX"/>
        </w:rPr>
        <w:t>VI.</w:t>
        <w:tab/>
      </w:r>
      <w:r>
        <w:rPr>
          <w:lang w:val="es-MX"/>
        </w:rPr>
        <w:t>El precio unitario y el importe total a pagar por los bienes, arrendamientos o servicios, o bien, la forma en que se determinará el importe total;</w:t>
      </w:r>
    </w:p>
    <w:p>
      <w:pPr>
        <w:pStyle w:val="Texto"/>
        <w:spacing w:lineRule="exact" w:line="225"/>
        <w:ind w:hanging="720" w:start="1296" w:end="0"/>
        <w:rPr>
          <w:lang w:val="es-MX"/>
        </w:rPr>
      </w:pPr>
      <w:r>
        <w:rPr>
          <w:b/>
          <w:lang w:val="es-MX"/>
        </w:rPr>
        <w:t>VII.</w:t>
        <w:tab/>
      </w:r>
      <w:r>
        <w:rPr>
          <w:lang w:val="es-MX"/>
        </w:rPr>
        <w:t>Precisión de si el precio es fijo o sujeto a ajustes y, en este último caso, la fórmula o condición en que se hará y calculará el ajuste, determinando expresamente el o los indicadores o medios oficiales que se utilizarán en dicha fórmula;</w:t>
      </w:r>
    </w:p>
    <w:p>
      <w:pPr>
        <w:pStyle w:val="Texto"/>
        <w:spacing w:lineRule="exact" w:line="225"/>
        <w:ind w:hanging="720" w:start="1296" w:end="0"/>
        <w:rPr>
          <w:lang w:val="es-MX"/>
        </w:rPr>
      </w:pPr>
      <w:r>
        <w:rPr>
          <w:b/>
          <w:lang w:val="es-MX"/>
        </w:rPr>
        <w:t>VIII.</w:t>
        <w:tab/>
      </w:r>
      <w:r>
        <w:rPr>
          <w:lang w:val="es-MX"/>
        </w:rPr>
        <w:t>En el caso de arrendamiento, la indicación de si este es con o sin opción a compra;</w:t>
      </w:r>
    </w:p>
    <w:p>
      <w:pPr>
        <w:pStyle w:val="Texto"/>
        <w:spacing w:lineRule="exact" w:line="225"/>
        <w:ind w:hanging="720" w:start="1296" w:end="0"/>
        <w:rPr>
          <w:lang w:val="es-MX"/>
        </w:rPr>
      </w:pPr>
      <w:r>
        <w:rPr>
          <w:b/>
          <w:lang w:val="es-MX"/>
        </w:rPr>
        <w:t>IX.</w:t>
        <w:tab/>
      </w:r>
      <w:r>
        <w:rPr>
          <w:lang w:val="es-MX"/>
        </w:rPr>
        <w:t>Los porcentajes de los anticipos que, en su caso, se otorgarían, los cuales no podrán exceder del cincuenta por ciento del monto total del contrato;</w:t>
      </w:r>
    </w:p>
    <w:p>
      <w:pPr>
        <w:pStyle w:val="Texto"/>
        <w:spacing w:lineRule="exact" w:line="225"/>
        <w:ind w:hanging="720" w:start="1296" w:end="0"/>
        <w:rPr>
          <w:lang w:val="es-MX"/>
        </w:rPr>
      </w:pPr>
      <w:r>
        <w:rPr>
          <w:b/>
          <w:lang w:val="es-MX"/>
        </w:rPr>
        <w:t>X.</w:t>
        <w:tab/>
      </w:r>
      <w:r>
        <w:rPr>
          <w:lang w:val="es-MX"/>
        </w:rPr>
        <w:t>Porcentaje, número y fechas o plazo de las exhibiciones y amortización de los anticipos que se otorguen;</w:t>
      </w:r>
    </w:p>
    <w:p>
      <w:pPr>
        <w:pStyle w:val="Texto"/>
        <w:spacing w:lineRule="exact" w:line="225"/>
        <w:ind w:hanging="720" w:start="1296" w:end="0"/>
        <w:rPr>
          <w:lang w:val="es-MX"/>
        </w:rPr>
      </w:pPr>
      <w:r>
        <w:rPr>
          <w:b/>
          <w:lang w:val="es-MX"/>
        </w:rPr>
        <w:t>XI.</w:t>
        <w:tab/>
      </w:r>
      <w:r>
        <w:rPr>
          <w:lang w:val="es-MX"/>
        </w:rPr>
        <w:t>Forma, términos y porcentaje para garantizar los anticipos, el cumplimiento del contrato y responsabilidad sobre vicios ocultos de los bienes o calidad de los servicios;</w:t>
      </w:r>
    </w:p>
    <w:p>
      <w:pPr>
        <w:pStyle w:val="Texto"/>
        <w:spacing w:lineRule="exact" w:line="225"/>
        <w:ind w:hanging="720" w:start="1296" w:end="0"/>
        <w:rPr>
          <w:lang w:val="es-MX"/>
        </w:rPr>
      </w:pPr>
      <w:r>
        <w:rPr>
          <w:b/>
          <w:lang w:val="es-MX"/>
        </w:rPr>
        <w:t>XII.</w:t>
        <w:tab/>
      </w:r>
      <w:r>
        <w:rPr>
          <w:lang w:val="es-MX"/>
        </w:rPr>
        <w:t>La fecha o plazo, lugar y condiciones de entrega de los bienes o prestación de los servicios;</w:t>
      </w:r>
    </w:p>
    <w:p>
      <w:pPr>
        <w:pStyle w:val="Texto"/>
        <w:spacing w:lineRule="exact" w:line="225"/>
        <w:ind w:hanging="720" w:start="1296" w:end="0"/>
        <w:rPr>
          <w:lang w:val="es-MX"/>
        </w:rPr>
      </w:pPr>
      <w:r>
        <w:rPr>
          <w:b/>
          <w:lang w:val="es-MX"/>
        </w:rPr>
        <w:t>XIII.</w:t>
        <w:tab/>
      </w:r>
      <w:r>
        <w:rPr>
          <w:lang w:val="es-MX"/>
        </w:rPr>
        <w:t>Moneda en que se cotizó y se efectuará el pago respectivo, el cual podrá ser en pesos mexicanos o moneda extranjera de acuerdo a la determinación de la convocante, de conformidad con la Ley Monetaria de los Estados Unidos Mexicanos;</w:t>
      </w:r>
    </w:p>
    <w:p>
      <w:pPr>
        <w:pStyle w:val="Texto"/>
        <w:spacing w:lineRule="exact" w:line="225"/>
        <w:ind w:hanging="720" w:start="1296" w:end="0"/>
        <w:rPr>
          <w:lang w:val="es-MX"/>
        </w:rPr>
      </w:pPr>
      <w:r>
        <w:rPr>
          <w:b/>
          <w:lang w:val="es-MX"/>
        </w:rPr>
        <w:t>XIV.</w:t>
        <w:tab/>
      </w:r>
      <w:r>
        <w:rPr>
          <w:lang w:val="es-MX"/>
        </w:rPr>
        <w:t>Plazo y condiciones de pago del precio de los bienes, arrendamientos o servicios, señalando el momento en que se haga exigible el mismo;</w:t>
      </w:r>
    </w:p>
    <w:p>
      <w:pPr>
        <w:pStyle w:val="Texto"/>
        <w:spacing w:lineRule="exact" w:line="225"/>
        <w:ind w:hanging="720" w:start="1296" w:end="0"/>
        <w:rPr>
          <w:lang w:val="es-MX"/>
        </w:rPr>
      </w:pPr>
      <w:r>
        <w:rPr>
          <w:b/>
          <w:lang w:val="es-MX"/>
        </w:rPr>
        <w:t>XV.</w:t>
        <w:tab/>
      </w:r>
      <w:r>
        <w:rPr>
          <w:lang w:val="es-MX"/>
        </w:rPr>
        <w:t>Los casos en que podrán otorgarse prórrogas para el cumplimiento de las obligaciones contractuales y los requisitos que deberán observarse;</w:t>
      </w:r>
    </w:p>
    <w:p>
      <w:pPr>
        <w:pStyle w:val="Texto"/>
        <w:spacing w:lineRule="exact" w:line="225"/>
        <w:ind w:hanging="720" w:start="1296" w:end="0"/>
        <w:rPr>
          <w:lang w:val="es-MX"/>
        </w:rPr>
      </w:pPr>
      <w:r>
        <w:rPr>
          <w:b/>
          <w:lang w:val="es-MX"/>
        </w:rPr>
        <w:t>XVI.</w:t>
        <w:tab/>
      </w:r>
      <w:r>
        <w:rPr>
          <w:lang w:val="es-MX"/>
        </w:rPr>
        <w:t>Las causales para la rescisión de los contratos, en los términos previstos en esta Ley;</w:t>
      </w:r>
    </w:p>
    <w:p>
      <w:pPr>
        <w:pStyle w:val="Texto"/>
        <w:spacing w:lineRule="exact" w:line="225"/>
        <w:ind w:hanging="720" w:start="1296" w:end="0"/>
        <w:rPr>
          <w:lang w:val="es-MX"/>
        </w:rPr>
      </w:pPr>
      <w:r>
        <w:rPr>
          <w:b/>
          <w:lang w:val="es-MX"/>
        </w:rPr>
        <w:t>XVII.</w:t>
        <w:tab/>
      </w:r>
      <w:r>
        <w:rPr>
          <w:lang w:val="es-MX"/>
        </w:rPr>
        <w:t>Las previsiones relativas a los términos y condiciones a las que se sujetará la devolución y reposición de bienes por motivos de fallas de calidad o cumplimiento de especificaciones originalmente convenidas, sin que las sustituciones impliquen su modificación;</w:t>
      </w:r>
    </w:p>
    <w:p>
      <w:pPr>
        <w:pStyle w:val="Texto"/>
        <w:spacing w:lineRule="exact" w:line="217"/>
        <w:ind w:hanging="720" w:start="1296" w:end="0"/>
        <w:rPr>
          <w:lang w:val="es-MX"/>
        </w:rPr>
      </w:pPr>
      <w:r>
        <w:rPr>
          <w:b/>
          <w:lang w:val="es-MX"/>
        </w:rPr>
        <w:t>XVIII.</w:t>
        <w:tab/>
      </w:r>
      <w:r>
        <w:rPr>
          <w:lang w:val="es-MX"/>
        </w:rPr>
        <w:t>El señalamiento de las licencias, autorizaciones y permisos que conforme a otras disposiciones sea necesario contar para la adquisición o arrendamiento de bienes y prestación de los servicios correspondientes, cuando sean del conocimiento de la dependencia o entidad;</w:t>
      </w:r>
    </w:p>
    <w:p>
      <w:pPr>
        <w:pStyle w:val="Texto"/>
        <w:spacing w:lineRule="exact" w:line="217"/>
        <w:ind w:hanging="720" w:start="1296" w:end="0"/>
        <w:rPr>
          <w:lang w:val="es-MX"/>
        </w:rPr>
      </w:pPr>
      <w:r>
        <w:rPr>
          <w:b/>
          <w:lang w:val="es-MX"/>
        </w:rPr>
        <w:t>XIX.</w:t>
        <w:tab/>
      </w:r>
      <w:r>
        <w:rPr>
          <w:lang w:val="es-MX"/>
        </w:rPr>
        <w:t>Condiciones, términos y procedimiento para la aplicación de penas convencionales por atraso en la entrega de los bienes, arrendamientos o servicios, y en el cumplimiento de obligaciones, así como deducciones al pago por cumplimiento parcial o deficiente de las obligaciones, por causas imputables a los proveedores;</w:t>
      </w:r>
    </w:p>
    <w:p>
      <w:pPr>
        <w:pStyle w:val="Texto"/>
        <w:spacing w:lineRule="exact" w:line="217"/>
        <w:ind w:hanging="720" w:start="1296" w:end="0"/>
        <w:rPr>
          <w:lang w:val="es-MX"/>
        </w:rPr>
      </w:pPr>
      <w:r>
        <w:rPr>
          <w:b/>
          <w:lang w:val="es-MX"/>
        </w:rPr>
        <w:t>XX.</w:t>
        <w:tab/>
      </w:r>
      <w:r>
        <w:rPr>
          <w:lang w:val="es-MX"/>
        </w:rPr>
        <w:t>La indicación de que, en caso de violaciones en materia de derechos inherentes a la propiedad intelectual, la responsabilidad estará a cargo del licitante o proveedor según sea el caso. Salvo que exista impedimento, la estipulación de que los derechos inherentes a la propiedad intelectual, que se deriven de los servicios contratados, invariablemente se constituirán a favor de la dependencia o de la entidad, según corresponda, en términos de las disposiciones legales aplicables;</w:t>
      </w:r>
    </w:p>
    <w:p>
      <w:pPr>
        <w:pStyle w:val="Texto"/>
        <w:spacing w:lineRule="exact" w:line="217"/>
        <w:ind w:hanging="720" w:start="1296" w:end="0"/>
        <w:rPr>
          <w:lang w:val="es-MX"/>
        </w:rPr>
      </w:pPr>
      <w:r>
        <w:rPr>
          <w:b/>
          <w:lang w:val="es-MX"/>
        </w:rPr>
        <w:t>XXI.</w:t>
        <w:tab/>
      </w:r>
      <w:r>
        <w:rPr>
          <w:lang w:val="es-MX"/>
        </w:rPr>
        <w:t>Los procedimientos para resolución de controversias, distintos al procedimiento de conciliación previsto en esta Ley;</w:t>
      </w:r>
    </w:p>
    <w:p>
      <w:pPr>
        <w:pStyle w:val="Texto"/>
        <w:spacing w:lineRule="exact" w:line="217"/>
        <w:ind w:hanging="720" w:start="1296" w:end="0"/>
        <w:rPr>
          <w:lang w:val="es-MX"/>
        </w:rPr>
      </w:pPr>
      <w:r>
        <w:rPr>
          <w:b/>
          <w:lang w:val="es-MX"/>
        </w:rPr>
        <w:t>XXII.</w:t>
        <w:tab/>
      </w:r>
      <w:r>
        <w:rPr>
          <w:lang w:val="es-MX"/>
        </w:rPr>
        <w:t>La obligación del proveedor que durante la vigencia del contrato se mantendrá al corriente de sus obligaciones fiscales, para lo cual deberá acreditar en los plazos que le determine la dependencia o entidad contratante, la opinión u opiniones positivas que le emita la autoridad fiscal competente, y</w:t>
      </w:r>
    </w:p>
    <w:p>
      <w:pPr>
        <w:pStyle w:val="Texto"/>
        <w:spacing w:lineRule="exact" w:line="217"/>
        <w:ind w:hanging="720" w:start="1296" w:end="0"/>
        <w:rPr>
          <w:lang w:val="es-MX"/>
        </w:rPr>
      </w:pPr>
      <w:r>
        <w:rPr>
          <w:b/>
          <w:lang w:val="es-MX"/>
        </w:rPr>
        <w:t>XXIII.</w:t>
        <w:tab/>
      </w:r>
      <w:r>
        <w:rPr>
          <w:lang w:val="es-MX"/>
        </w:rPr>
        <w:t>Los demás aspectos y requisitos previstos en la convocatoria a la licitación e invitaciones a cuando menos tres personas, así como los relativos al tipo de contrato de que se trate.</w:t>
      </w:r>
    </w:p>
    <w:p>
      <w:pPr>
        <w:pStyle w:val="Texto"/>
        <w:spacing w:lineRule="exact" w:line="217"/>
        <w:rPr>
          <w:lang w:val="es-MX"/>
        </w:rPr>
      </w:pPr>
      <w:r>
        <w:rPr>
          <w:lang w:val="es-MX"/>
        </w:rPr>
        <w:t>Para los efectos de esta Ley, la convocatoria a la licitación, el contrato y sus anexos son los instrumentos que vinculan a las partes en sus derechos y obligaciones. Las estipulaciones que se establezcan en el contrato no deberán modificar las condiciones previstas en la convocatoria a la licitación y sus juntas de aclaraciones; en caso de discrepancia, prevalecerá lo estipulado en estas.</w:t>
      </w:r>
    </w:p>
    <w:p>
      <w:pPr>
        <w:pStyle w:val="Texto"/>
        <w:spacing w:lineRule="exact" w:line="217"/>
        <w:rPr>
          <w:lang w:val="es-MX"/>
        </w:rPr>
      </w:pPr>
      <w:r>
        <w:rPr>
          <w:lang w:val="es-MX"/>
        </w:rPr>
        <w:t>Las órdenes de suministro y de servicios contendrán los requisitos señalados en las fracciones I, III, V, VI, XII, XIII, XIV, XVI, XVII, XVIII, XIX, XX, XXI y XXII del presente artículo, así como los demás aspectos y requisitos previstos en los acuerdos marco que se celebren.</w:t>
      </w:r>
    </w:p>
    <w:p>
      <w:pPr>
        <w:pStyle w:val="Texto"/>
        <w:spacing w:lineRule="exact" w:line="217"/>
        <w:rPr>
          <w:lang w:val="es-MX"/>
        </w:rPr>
      </w:pPr>
      <w:r>
        <w:rPr>
          <w:lang w:val="es-MX"/>
        </w:rPr>
        <w:t>La formalización de los contratos, pedidos y las órdenes de suministro y de servicios, será realizada en la Plataforma.</w:t>
      </w:r>
    </w:p>
    <w:p>
      <w:pPr>
        <w:pStyle w:val="Texto"/>
        <w:spacing w:lineRule="exact" w:line="217"/>
        <w:rPr>
          <w:lang w:val="es-MX"/>
        </w:rPr>
      </w:pPr>
      <w:r>
        <w:rPr>
          <w:lang w:val="es-MX"/>
        </w:rPr>
        <w:t>Los contratos se extinguen por el cumplimiento de obligaciones.</w:t>
      </w:r>
    </w:p>
    <w:p>
      <w:pPr>
        <w:pStyle w:val="Texto"/>
        <w:spacing w:lineRule="exact" w:line="217"/>
        <w:rPr>
          <w:lang w:val="es-MX"/>
        </w:rPr>
      </w:pPr>
      <w:r>
        <w:rPr>
          <w:b/>
          <w:lang w:val="es-MX"/>
        </w:rPr>
        <w:t>Artículo 67.</w:t>
      </w:r>
      <w:r>
        <w:rPr>
          <w:lang w:val="es-MX"/>
        </w:rPr>
        <w:t xml:space="preserve"> Con la notificación del fallo o de la adjudicación del contrato, serán exigibles los derechos y obligaciones establecidos en el modelo de contrato del procedimiento de contratación y obligará a la dependencia o entidad y a la persona a quien se haya adjudicado, a firmar el contrato en la Plataforma en la fecha y hora previstas en el propio fallo, o bien en la convocatoria a la licitación pública, y en defecto de tales previsiones, dentro de los quince días hábiles siguientes al de la citada notificación.</w:t>
      </w:r>
    </w:p>
    <w:p>
      <w:pPr>
        <w:pStyle w:val="Texto"/>
        <w:spacing w:lineRule="exact" w:line="217"/>
        <w:rPr>
          <w:lang w:val="es-MX"/>
        </w:rPr>
      </w:pPr>
      <w:r>
        <w:rPr>
          <w:lang w:val="es-MX"/>
        </w:rPr>
        <w:t>Tratándose de contratos derivados de procedimientos consolidados, deberán ser firmados a más tardar a los veinte días hábiles siguientes a la notificación del fallo.</w:t>
      </w:r>
    </w:p>
    <w:p>
      <w:pPr>
        <w:pStyle w:val="Texto"/>
        <w:spacing w:lineRule="exact" w:line="217"/>
        <w:rPr>
          <w:lang w:val="es-MX"/>
        </w:rPr>
      </w:pPr>
      <w:r>
        <w:rPr>
          <w:lang w:val="es-MX"/>
        </w:rPr>
        <w:t>Si el interesado no firma el contrato por causas imputables al mismo, conforme a lo señalado en el párrafo anterior, la dependencia o entidad hará constar lo anterior y, sin necesidad de un nuevo procedimiento, deberá adjudicar el contrato al participante que haya obtenido el segundo lugar, siempre que la diferencia en precio con respecto a la proposición inicialmente adjudicada no sea superior a un margen del diez por ciento. Tratándose de contrataciones en las que la evaluación se haya realizado mediante puntos y porcentajes o costo beneficio, se podrá adjudicar al segundo lugar, dentro del margen del diez por ciento de la puntuación, de conformidad con lo asentado en el fallo correspondiente, y así sucesivamente en caso de que este último no acepte la adjudicación.</w:t>
      </w:r>
    </w:p>
    <w:p>
      <w:pPr>
        <w:pStyle w:val="Texto"/>
        <w:spacing w:lineRule="exact" w:line="217"/>
        <w:rPr>
          <w:lang w:val="es-MX"/>
        </w:rPr>
      </w:pPr>
      <w:r>
        <w:rPr>
          <w:lang w:val="es-MX"/>
        </w:rPr>
        <w:t>El licitante, cotizante o postulante que haya presentado propuesta técnica y económica a quien se hubiere adjudicado el contrato no estará obligado a suministrar los bienes, arrendamientos o prestar el servicio, si la dependencia o entidad, por causas imputables a la misma, no firma el contrato. En este supuesto, la dependencia o entidad, a solicitud escrita del licitante, cubrirá los gastos no recuperables en que hubiere incurrido para preparar y elaborar su proposición, siempre que estos sean razonables, estén debidamente comprobados y se relacionen directamente con la licitación de que se trate.</w:t>
      </w:r>
    </w:p>
    <w:p>
      <w:pPr>
        <w:pStyle w:val="Texto"/>
        <w:spacing w:lineRule="exact" w:line="217"/>
        <w:rPr>
          <w:lang w:val="es-MX"/>
        </w:rPr>
      </w:pPr>
      <w:r>
        <w:rPr>
          <w:lang w:val="es-MX"/>
        </w:rPr>
        <w:t>El atraso de la dependencia o entidad en la entrega de anticipos, prorrogará en igual plazo la fecha de cumplimiento de las obligaciones a cargo del proveedor.</w:t>
      </w:r>
    </w:p>
    <w:p>
      <w:pPr>
        <w:pStyle w:val="Texto"/>
        <w:spacing w:lineRule="exact" w:line="238"/>
        <w:rPr>
          <w:lang w:val="es-MX"/>
        </w:rPr>
      </w:pPr>
      <w:r>
        <w:rPr>
          <w:lang w:val="es-MX"/>
        </w:rPr>
        <w:t>Los derechos y obligaciones que se deriven de los contratos no podrán ser transferidos por el proveedor en favor de cualquier otra persona, con excepción de los derechos de cobro, en cuyo caso se deberá contar con el consentimiento de la dependencia o entidad de que se trate.</w:t>
      </w:r>
    </w:p>
    <w:p>
      <w:pPr>
        <w:pStyle w:val="Texto"/>
        <w:spacing w:lineRule="exact" w:line="238"/>
        <w:rPr>
          <w:lang w:val="es-MX"/>
        </w:rPr>
      </w:pPr>
      <w:r>
        <w:rPr>
          <w:lang w:val="es-MX"/>
        </w:rPr>
        <w:t>Se exceptúa de lo anterior en el caso de fusión, escisión o transformación de sociedades, siempre que la nueva sociedad que resulte cuente con la solvencia técnica, jurídica y económica exigidas al adjudicarse el contrato, cumpla con lo dispuesto en el Reglamento y no se encuentre en los supuestos de impedimento previstos en esta Ley. En ambos casos se debe contar con la autorización previa de la Entidad pública de que se trate.</w:t>
      </w:r>
    </w:p>
    <w:p>
      <w:pPr>
        <w:pStyle w:val="Texto"/>
        <w:spacing w:lineRule="exact" w:line="238"/>
        <w:rPr>
          <w:lang w:val="es-MX"/>
        </w:rPr>
      </w:pPr>
      <w:r>
        <w:rPr>
          <w:b/>
          <w:lang w:val="es-MX"/>
        </w:rPr>
        <w:t>Artículo 68.</w:t>
      </w:r>
      <w:r>
        <w:rPr>
          <w:lang w:val="es-MX"/>
        </w:rPr>
        <w:t xml:space="preserve"> Las dependencias y entidades podrán celebrar contratos abiertos para adquirir bienes, arrendamientos o servicios que requieran de manera reiterada conforme a lo siguiente:</w:t>
      </w:r>
    </w:p>
    <w:p>
      <w:pPr>
        <w:pStyle w:val="Texto"/>
        <w:spacing w:lineRule="exact" w:line="238"/>
        <w:ind w:hanging="720" w:start="1296" w:end="0"/>
        <w:rPr>
          <w:lang w:val="es-MX"/>
        </w:rPr>
      </w:pPr>
      <w:r>
        <w:rPr>
          <w:b/>
          <w:lang w:val="es-MX"/>
        </w:rPr>
        <w:t>I.</w:t>
        <w:tab/>
      </w:r>
      <w:r>
        <w:rPr>
          <w:lang w:val="es-MX"/>
        </w:rPr>
        <w:t>Se establecerá la cantidad mínima y máxima de los bienes, arrendamientos o servicios a contratar; o bien, el presupuesto mínimo y máximo que podrá ejercerse. La cantidad o presupuesto mínimo no podrá ser inferior al cuarenta por ciento de la cantidad o presupuesto máximo.</w:t>
      </w:r>
    </w:p>
    <w:p>
      <w:pPr>
        <w:pStyle w:val="Texto"/>
        <w:spacing w:lineRule="exact" w:line="238"/>
        <w:ind w:hanging="720" w:start="1296" w:end="0"/>
        <w:rPr>
          <w:lang w:val="es-MX"/>
        </w:rPr>
      </w:pPr>
      <w:r>
        <w:rPr>
          <w:lang w:val="es-MX"/>
        </w:rPr>
        <w:tab/>
        <w:t>En casos de bienes que se fabriquen en forma exclusiva para las dependencias y entidades, la cantidad o presupuesto mínimo que se requiera no podrá ser inferior al ochenta por ciento de la cantidad o presupuesto máximo que se establezca.</w:t>
      </w:r>
    </w:p>
    <w:p>
      <w:pPr>
        <w:pStyle w:val="Texto"/>
        <w:spacing w:lineRule="exact" w:line="238"/>
        <w:ind w:hanging="720" w:start="1296" w:end="0"/>
        <w:rPr>
          <w:lang w:val="es-MX"/>
        </w:rPr>
      </w:pPr>
      <w:r>
        <w:rPr>
          <w:lang w:val="es-MX"/>
        </w:rPr>
        <w:tab/>
        <w:t>Se entenderá por bienes de fabricación exclusiva, los que requieren un proceso de fabricación especial determinado por la dependencia o entidad.</w:t>
      </w:r>
    </w:p>
    <w:p>
      <w:pPr>
        <w:pStyle w:val="Texto"/>
        <w:spacing w:lineRule="exact" w:line="238"/>
        <w:ind w:hanging="720" w:start="1296" w:end="0"/>
        <w:rPr>
          <w:lang w:val="es-MX"/>
        </w:rPr>
      </w:pPr>
      <w:r>
        <w:rPr>
          <w:lang w:val="es-MX"/>
        </w:rPr>
        <w:tab/>
        <w:t>No se podrán establecer plazos de entrega en los cuales no sea factible producir los bienes, y</w:t>
      </w:r>
    </w:p>
    <w:p>
      <w:pPr>
        <w:pStyle w:val="Texto"/>
        <w:spacing w:lineRule="exact" w:line="238"/>
        <w:ind w:hanging="720" w:start="1296" w:end="0"/>
        <w:rPr>
          <w:lang w:val="es-MX"/>
        </w:rPr>
      </w:pPr>
      <w:r>
        <w:rPr>
          <w:b/>
          <w:lang w:val="es-MX"/>
        </w:rPr>
        <w:t>II.</w:t>
        <w:tab/>
      </w:r>
      <w:r>
        <w:rPr>
          <w:lang w:val="es-MX"/>
        </w:rPr>
        <w:t>Se hará una descripción completa de los bienes, arrendamientos o servicios con sus correspondientes precios unitarios.</w:t>
      </w:r>
    </w:p>
    <w:p>
      <w:pPr>
        <w:pStyle w:val="Texto"/>
        <w:spacing w:lineRule="exact" w:line="238"/>
        <w:rPr>
          <w:lang w:val="es-MX"/>
        </w:rPr>
      </w:pPr>
      <w:r>
        <w:rPr>
          <w:lang w:val="es-MX"/>
        </w:rPr>
        <w:t>Las dependencias y entidades con la aceptación del proveedor podrán realizar modificaciones a los contratos o pedidos hasta en un veinte por ciento de la cantidad o presupuesto máximo de alguna partida originalmente pactada, utilizando para su pago el presupuesto de otra u otras partidas previstas en el propio contrato, siempre que no resulte un incremento en el monto máximo total del contrato, sin perjuicio de lo dispuesto en el artículo 74 de esta Ley.</w:t>
      </w:r>
    </w:p>
    <w:p>
      <w:pPr>
        <w:pStyle w:val="Texto"/>
        <w:spacing w:lineRule="exact" w:line="238"/>
        <w:rPr>
          <w:lang w:val="es-MX"/>
        </w:rPr>
      </w:pPr>
      <w:r>
        <w:rPr>
          <w:b/>
          <w:lang w:val="es-MX"/>
        </w:rPr>
        <w:t>Artículo 69.</w:t>
      </w:r>
      <w:r>
        <w:rPr>
          <w:lang w:val="es-MX"/>
        </w:rPr>
        <w:t xml:space="preserve"> Los proveedores que celebren los contratos a que se refiere esta Ley deberán garantizar:</w:t>
      </w:r>
    </w:p>
    <w:p>
      <w:pPr>
        <w:pStyle w:val="Texto"/>
        <w:spacing w:lineRule="exact" w:line="238"/>
        <w:ind w:hanging="720" w:start="1296" w:end="0"/>
        <w:rPr>
          <w:lang w:val="es-MX"/>
        </w:rPr>
      </w:pPr>
      <w:r>
        <w:rPr>
          <w:b/>
          <w:lang w:val="es-MX"/>
        </w:rPr>
        <w:t>I.</w:t>
        <w:tab/>
      </w:r>
      <w:r>
        <w:rPr>
          <w:lang w:val="es-MX"/>
        </w:rPr>
        <w:t>Los anticipos que, en su caso, reciban. Estas garantías deberán constituirse por la totalidad del monto de los anticipos, y</w:t>
      </w:r>
    </w:p>
    <w:p>
      <w:pPr>
        <w:pStyle w:val="Texto"/>
        <w:spacing w:lineRule="exact" w:line="238"/>
        <w:ind w:hanging="720" w:start="1296" w:end="0"/>
        <w:rPr>
          <w:lang w:val="es-MX"/>
        </w:rPr>
      </w:pPr>
      <w:r>
        <w:rPr>
          <w:b/>
          <w:lang w:val="es-MX"/>
        </w:rPr>
        <w:t>II.</w:t>
        <w:tab/>
      </w:r>
      <w:r>
        <w:rPr>
          <w:lang w:val="es-MX"/>
        </w:rPr>
        <w:t>El cumplimiento de los contratos.</w:t>
      </w:r>
    </w:p>
    <w:p>
      <w:pPr>
        <w:pStyle w:val="Texto"/>
        <w:spacing w:lineRule="exact" w:line="238"/>
        <w:rPr>
          <w:lang w:val="es-MX"/>
        </w:rPr>
      </w:pPr>
      <w:r>
        <w:rPr>
          <w:lang w:val="es-MX"/>
        </w:rPr>
        <w:t>Para los efectos de este artículo, la persona titular de las dependencias o los órganos de gobierno de las entidades, fijarán las bases, forma y porcentajes a los que deberán sujetarse las garantías que deban constituirse, considerando los antecedentes de cumplimiento de los proveedores en los contratos celebrados con las dependencias y entidades, a efecto de determinar montos menores para estos, de acuerdo a los lineamientos que al efecto emita la Secretaría. En los casos señalados en los artículos 54, fracciones II, IV, V, XI y XIV, y 55 de esta Ley, y en las órdenes de suministro o de servicio, la persona servidora pública que deba firmar el contrato, bajo su responsabilidad, podrá exceptuar al proveedor de presentar la garantía de cumplimiento del contrato respectivo.</w:t>
      </w:r>
    </w:p>
    <w:p>
      <w:pPr>
        <w:pStyle w:val="Texto"/>
        <w:spacing w:lineRule="exact" w:line="238"/>
        <w:rPr>
          <w:lang w:val="es-MX"/>
        </w:rPr>
      </w:pPr>
      <w:r>
        <w:rPr>
          <w:lang w:val="es-MX"/>
        </w:rPr>
        <w:t>La garantía de cumplimiento del contrato deberá presentarse en el plazo o fecha previstos en la convocatoria a la licitación; en su defecto, a más tardar dentro de los diez días naturales siguientes a la firma del contrato, salvo que la entrega de los bienes o la prestación de los servicios se realice dentro del citado plazo y, la correspondiente al anticipo se presentará previamente a la entrega de este, a más tardar en la fecha establecida en el contrato.</w:t>
      </w:r>
    </w:p>
    <w:p>
      <w:pPr>
        <w:pStyle w:val="Texto"/>
        <w:spacing w:lineRule="exact" w:line="238"/>
        <w:rPr>
          <w:lang w:val="es-MX"/>
        </w:rPr>
      </w:pPr>
      <w:r>
        <w:rPr>
          <w:b/>
          <w:lang w:val="es-MX"/>
        </w:rPr>
        <w:t>Artículo 70.</w:t>
      </w:r>
      <w:r>
        <w:rPr>
          <w:lang w:val="es-MX"/>
        </w:rPr>
        <w:t xml:space="preserve"> Las garantías que deban otorgarse conforme a esta Ley se constituirán en favor de:</w:t>
      </w:r>
    </w:p>
    <w:p>
      <w:pPr>
        <w:pStyle w:val="Texto"/>
        <w:spacing w:lineRule="exact" w:line="238"/>
        <w:ind w:hanging="720" w:start="1296" w:end="0"/>
        <w:rPr>
          <w:lang w:val="es-MX"/>
        </w:rPr>
      </w:pPr>
      <w:r>
        <w:rPr>
          <w:b/>
          <w:lang w:val="es-MX"/>
        </w:rPr>
        <w:t>I.</w:t>
        <w:tab/>
      </w:r>
      <w:r>
        <w:rPr>
          <w:lang w:val="es-MX"/>
        </w:rPr>
        <w:t>La Tesorería de la Federación, por actos o contratos que se celebren con las dependencias;</w:t>
      </w:r>
    </w:p>
    <w:p>
      <w:pPr>
        <w:pStyle w:val="Texto"/>
        <w:spacing w:lineRule="exact" w:line="238"/>
        <w:ind w:hanging="720" w:start="1296" w:end="0"/>
        <w:rPr>
          <w:lang w:val="es-MX"/>
        </w:rPr>
      </w:pPr>
      <w:r>
        <w:rPr>
          <w:b/>
          <w:lang w:val="es-MX"/>
        </w:rPr>
        <w:t>II.</w:t>
        <w:tab/>
      </w:r>
      <w:r>
        <w:rPr>
          <w:lang w:val="es-MX"/>
        </w:rPr>
        <w:t>Las entidades, cuando los actos o contratos se celebren con ellas, y</w:t>
      </w:r>
    </w:p>
    <w:p>
      <w:pPr>
        <w:pStyle w:val="Texto"/>
        <w:spacing w:lineRule="exact" w:line="238"/>
        <w:ind w:hanging="720" w:start="1296" w:end="0"/>
        <w:rPr>
          <w:lang w:val="es-MX"/>
        </w:rPr>
      </w:pPr>
      <w:r>
        <w:rPr>
          <w:b/>
          <w:lang w:val="es-MX"/>
        </w:rPr>
        <w:t>III.</w:t>
        <w:tab/>
      </w:r>
      <w:r>
        <w:rPr>
          <w:lang w:val="es-MX"/>
        </w:rPr>
        <w:t>Las Tesorerías de las entidades federativas o de los municipios, en los casos de los contratos celebrados al amparo de la fracción V del artículo 1 de esta Ley.</w:t>
      </w:r>
    </w:p>
    <w:p>
      <w:pPr>
        <w:pStyle w:val="Texto"/>
        <w:spacing w:lineRule="exact" w:line="219"/>
        <w:rPr>
          <w:lang w:val="es-MX"/>
        </w:rPr>
      </w:pPr>
      <w:r>
        <w:rPr>
          <w:b/>
          <w:lang w:val="es-MX"/>
        </w:rPr>
        <w:t>Artículo 71.</w:t>
      </w:r>
      <w:r>
        <w:rPr>
          <w:lang w:val="es-MX"/>
        </w:rPr>
        <w:t xml:space="preserve"> Las dependencias y entidades se abstendrán de adjudicar y formalizar contrato alguno en las materias a que se refiere esta Ley, con las personas siguientes:</w:t>
      </w:r>
    </w:p>
    <w:p>
      <w:pPr>
        <w:pStyle w:val="Texto"/>
        <w:spacing w:lineRule="exact" w:line="219"/>
        <w:ind w:hanging="720" w:start="1296" w:end="0"/>
        <w:rPr>
          <w:lang w:val="es-MX"/>
        </w:rPr>
      </w:pPr>
      <w:r>
        <w:rPr>
          <w:b/>
          <w:lang w:val="es-MX"/>
        </w:rPr>
        <w:t>I.</w:t>
        <w:tab/>
      </w:r>
      <w:r>
        <w:rPr>
          <w:lang w:val="es-MX"/>
        </w:rPr>
        <w:t>Aquellas en que la persona servidora pública que intervenga en cualquier etapa del procedimiento de contratación tenga interés personal, familiar o de negocios, incluyendo aquellas de las que pueda resultar algún beneficio para él, su cónyuge o sus parientes consanguíneos hasta el cuarto grado, por afinidad o civiles, o para terceros con los que tenga relaciones profesionales, laborales o de negocios, o para socios o sociedades de las que la persona servidora pública o las personas antes referidas formen o hayan formado parte durante los dos años previos a la fecha de celebración del procedimiento de contratación de que se trate;</w:t>
      </w:r>
    </w:p>
    <w:p>
      <w:pPr>
        <w:pStyle w:val="Texto"/>
        <w:spacing w:lineRule="exact" w:line="219"/>
        <w:ind w:hanging="720" w:start="1296" w:end="0"/>
        <w:rPr>
          <w:lang w:val="es-MX"/>
        </w:rPr>
      </w:pPr>
      <w:r>
        <w:rPr>
          <w:b/>
          <w:lang w:val="es-MX"/>
        </w:rPr>
        <w:t>II.</w:t>
        <w:tab/>
      </w:r>
      <w:r>
        <w:rPr>
          <w:lang w:val="es-MX"/>
        </w:rPr>
        <w:t>Personas morales de derecho privado de las que las personas servidoras públicas designadas por la persona titular del Ejecutivo Federal, formen o hayan formado parte en los dos últimos años previos a la fecha de celebración del procedimiento de contratación de que se trate.</w:t>
      </w:r>
    </w:p>
    <w:p>
      <w:pPr>
        <w:pStyle w:val="Texto"/>
        <w:spacing w:lineRule="exact" w:line="219"/>
        <w:ind w:hanging="720" w:start="1296" w:end="0"/>
        <w:rPr>
          <w:lang w:val="es-MX"/>
        </w:rPr>
      </w:pPr>
      <w:r>
        <w:rPr>
          <w:lang w:val="es-MX"/>
        </w:rPr>
        <w:tab/>
        <w:t>Esta restricción será igualmente aplicable para las personas morales de derecho privado, de las que formen o hayan formado parte en los dos últimos años previos a la fecha de celebración del procedimiento de contratación de que se trate, el cónyuge, concubino, parientes consanguíneos hasta el cuarto grado o hasta el segundo grado por afinidad;</w:t>
      </w:r>
    </w:p>
    <w:p>
      <w:pPr>
        <w:pStyle w:val="Texto"/>
        <w:spacing w:lineRule="exact" w:line="219"/>
        <w:ind w:hanging="720" w:start="1296" w:end="0"/>
        <w:rPr>
          <w:lang w:val="es-MX"/>
        </w:rPr>
      </w:pPr>
      <w:r>
        <w:rPr>
          <w:b/>
          <w:lang w:val="es-MX"/>
        </w:rPr>
        <w:t>III.</w:t>
        <w:tab/>
      </w:r>
      <w:r>
        <w:rPr>
          <w:lang w:val="es-MX"/>
        </w:rPr>
        <w:t>Las que desempeñen un empleo, cargo o comisión en el servicio público, o bien, las sociedades de las que dichas personas formen parte, sin la autorización previa y específica de la Secretaría.</w:t>
      </w:r>
    </w:p>
    <w:p>
      <w:pPr>
        <w:pStyle w:val="Texto"/>
        <w:spacing w:lineRule="exact" w:line="219"/>
        <w:ind w:hanging="720" w:start="1296" w:end="0"/>
        <w:rPr>
          <w:lang w:val="es-MX"/>
        </w:rPr>
      </w:pPr>
      <w:r>
        <w:rPr>
          <w:lang w:val="es-MX"/>
        </w:rPr>
        <w:tab/>
        <w:t>En el caso de las entidades federativas, municipios, demarcaciones territoriales de la Ciudad de México y los entes públicos de unas y otras que realicen procedimientos de contratación con cargo total o parcial a recursos federales, la autorización previa será emitida por sus autoridades de control interno;</w:t>
      </w:r>
    </w:p>
    <w:p>
      <w:pPr>
        <w:pStyle w:val="Texto"/>
        <w:spacing w:lineRule="exact" w:line="219"/>
        <w:ind w:hanging="720" w:start="1296" w:end="0"/>
        <w:rPr>
          <w:lang w:val="es-MX"/>
        </w:rPr>
      </w:pPr>
      <w:r>
        <w:rPr>
          <w:b/>
          <w:lang w:val="es-MX"/>
        </w:rPr>
        <w:t>IV.</w:t>
        <w:tab/>
      </w:r>
      <w:r>
        <w:rPr>
          <w:lang w:val="es-MX"/>
        </w:rPr>
        <w:t>Aquellos proveedores que, por causas imputables a ellos mismos, cualquier dependencia o entidad convocante les hubiere rescindido administrativamente tres contratos, dentro de un lapso de dos años calendario contado a partir de la notificación de la primera rescisión. Dicho impedimento prevalecerá ante las dependencias y entidades convocantes por un plazo de dos años calendario contados a partir de que surtió efectos la notificación de la rescisión del tercer contrato;</w:t>
      </w:r>
    </w:p>
    <w:p>
      <w:pPr>
        <w:pStyle w:val="Texto"/>
        <w:spacing w:lineRule="exact" w:line="219"/>
        <w:ind w:hanging="720" w:start="1296" w:end="0"/>
        <w:rPr>
          <w:lang w:val="es-MX"/>
        </w:rPr>
      </w:pPr>
      <w:r>
        <w:rPr>
          <w:b/>
          <w:lang w:val="es-MX"/>
        </w:rPr>
        <w:t>V.</w:t>
        <w:tab/>
      </w:r>
      <w:r>
        <w:rPr>
          <w:lang w:val="es-MX"/>
        </w:rPr>
        <w:t>Las que se encuentren inhabilitadas por resolución de la Secretaría o del Tribunal Federal de Justicia Administrativa.</w:t>
      </w:r>
    </w:p>
    <w:p>
      <w:pPr>
        <w:pStyle w:val="Texto"/>
        <w:spacing w:lineRule="exact" w:line="219"/>
        <w:ind w:hanging="720" w:start="1296" w:end="0"/>
        <w:rPr>
          <w:lang w:val="es-MX"/>
        </w:rPr>
      </w:pPr>
      <w:r>
        <w:rPr>
          <w:lang w:val="es-MX"/>
        </w:rPr>
        <w:tab/>
        <w:t>Tratándose de personas morales, dicha restricción también será aplicable a aquellas que cuenten con socios o asociados que se encuentren inhabilitados;</w:t>
      </w:r>
    </w:p>
    <w:p>
      <w:pPr>
        <w:pStyle w:val="Texto"/>
        <w:spacing w:lineRule="exact" w:line="219"/>
        <w:ind w:hanging="720" w:start="1296" w:end="0"/>
        <w:rPr>
          <w:lang w:val="es-MX"/>
        </w:rPr>
      </w:pPr>
      <w:r>
        <w:rPr>
          <w:b/>
          <w:lang w:val="es-MX"/>
        </w:rPr>
        <w:t>VI.</w:t>
        <w:tab/>
      </w:r>
      <w:r>
        <w:rPr>
          <w:lang w:val="es-MX"/>
        </w:rPr>
        <w:t>Los proveedores que se encuentren en situación de atraso en las entregas de los bienes o en la prestación de los servicios por causas imputables a ellos mismos, respecto de otro u otros contratos celebrados con la propia dependencia o entidad, siempre y cuando estas hayan resultado gravemente perjudicadas;</w:t>
      </w:r>
    </w:p>
    <w:p>
      <w:pPr>
        <w:pStyle w:val="Texto"/>
        <w:spacing w:lineRule="exact" w:line="219"/>
        <w:ind w:hanging="720" w:start="1296" w:end="0"/>
        <w:rPr>
          <w:lang w:val="es-MX"/>
        </w:rPr>
      </w:pPr>
      <w:r>
        <w:rPr>
          <w:b/>
          <w:lang w:val="es-MX"/>
        </w:rPr>
        <w:t>VII.</w:t>
        <w:tab/>
      </w:r>
      <w:r>
        <w:rPr>
          <w:lang w:val="es-MX"/>
        </w:rPr>
        <w:t>Aquellas que hayan sido declaradas sujetas a concurso mercantil o alguna figura análoga;</w:t>
      </w:r>
    </w:p>
    <w:p>
      <w:pPr>
        <w:pStyle w:val="Texto"/>
        <w:spacing w:lineRule="exact" w:line="219"/>
        <w:ind w:hanging="720" w:start="1296" w:end="0"/>
        <w:rPr>
          <w:lang w:val="es-MX"/>
        </w:rPr>
      </w:pPr>
      <w:r>
        <w:rPr>
          <w:b/>
          <w:lang w:val="es-MX"/>
        </w:rPr>
        <w:t>VIII.</w:t>
        <w:tab/>
      </w:r>
      <w:r>
        <w:rPr>
          <w:lang w:val="es-MX"/>
        </w:rPr>
        <w:t>Aquellas que presenten proposiciones en una misma partida de un bien o servicio en un procedimiento de contratación que se encuentren vinculadas entre sí por algún socio o asociado común.</w:t>
      </w:r>
    </w:p>
    <w:p>
      <w:pPr>
        <w:pStyle w:val="Texto"/>
        <w:spacing w:lineRule="exact" w:line="219"/>
        <w:ind w:hanging="720" w:start="1296" w:end="0"/>
        <w:rPr>
          <w:lang w:val="es-MX"/>
        </w:rPr>
      </w:pPr>
      <w:r>
        <w:rPr>
          <w:lang w:val="es-MX"/>
        </w:rPr>
        <w:tab/>
        <w:t>Se entenderá que es socio o asociado común, aquella persona física o moral que en el mismo procedimiento de contratación es reconocida como tal en las actas constitutivas, estatutos o en sus reformas o modificaciones de dos o más empresas licitantes o en cualquier otro documento en que se le reconozca con tal calidad, por tener una participación accionaria en el capital social;</w:t>
      </w:r>
    </w:p>
    <w:p>
      <w:pPr>
        <w:pStyle w:val="Texto"/>
        <w:spacing w:lineRule="exact" w:line="219"/>
        <w:ind w:hanging="720" w:start="1296" w:end="0"/>
        <w:rPr>
          <w:lang w:val="es-MX"/>
        </w:rPr>
      </w:pPr>
      <w:r>
        <w:rPr>
          <w:b/>
          <w:lang w:val="es-MX"/>
        </w:rPr>
        <w:t>IX.</w:t>
        <w:tab/>
      </w:r>
      <w:r>
        <w:rPr>
          <w:lang w:val="es-MX"/>
        </w:rPr>
        <w:t>Las que pretendan participar en un procedimiento de contratación y previamente hayan realizado o se encuentren realizando, por sí o a través de empresas que formen parte del mismo grupo empresarial, en virtud de otro contrato, trabajos de análisis y control de calidad, preparación de especificaciones, presupuesto o la elaboración de cualquier documento vinculado con el procedimiento en que se encuentran interesadas en participar, cuando con motivo de la realización de dichos trabajos hubiera tenido acceso a información privilegiada que no se dará a conocer a los licitantes para la elaboración de sus proposiciones;</w:t>
      </w:r>
    </w:p>
    <w:p>
      <w:pPr>
        <w:pStyle w:val="Texto"/>
        <w:spacing w:lineRule="exact" w:line="234"/>
        <w:ind w:hanging="720" w:start="1296" w:end="0"/>
        <w:rPr>
          <w:lang w:val="es-MX"/>
        </w:rPr>
      </w:pPr>
      <w:r>
        <w:rPr>
          <w:b/>
          <w:lang w:val="es-MX"/>
        </w:rPr>
        <w:t>X.</w:t>
        <w:tab/>
      </w:r>
      <w:r>
        <w:rPr>
          <w:lang w:val="es-MX"/>
        </w:rPr>
        <w:t>Aquellas que por sí o a través de empresas que formen parte del mismo grupo empresarial pretendan ser contratadas para elaboración de dictámenes, peritajes y avalúos, cuando estos hayan de ser utilizados para resolver discrepancias derivadas de los contratos en los que dichas personas o empresas sean parte;</w:t>
      </w:r>
    </w:p>
    <w:p>
      <w:pPr>
        <w:pStyle w:val="Texto"/>
        <w:spacing w:lineRule="exact" w:line="234"/>
        <w:ind w:hanging="720" w:start="1296" w:end="0"/>
        <w:rPr>
          <w:lang w:val="es-MX"/>
        </w:rPr>
      </w:pPr>
      <w:r>
        <w:rPr>
          <w:b/>
          <w:lang w:val="es-MX"/>
        </w:rPr>
        <w:t>XI.</w:t>
        <w:tab/>
      </w:r>
      <w:r>
        <w:rPr>
          <w:lang w:val="es-MX"/>
        </w:rPr>
        <w:t>Las que celebren contratos sobre las materias reguladas por esta Ley sin estar facultadas para hacer uso de derechos de propiedad intelectual;</w:t>
      </w:r>
    </w:p>
    <w:p>
      <w:pPr>
        <w:pStyle w:val="Texto"/>
        <w:spacing w:lineRule="exact" w:line="234"/>
        <w:ind w:hanging="720" w:start="1296" w:end="0"/>
        <w:rPr>
          <w:lang w:val="es-MX"/>
        </w:rPr>
      </w:pPr>
      <w:r>
        <w:rPr>
          <w:b/>
          <w:lang w:val="es-MX"/>
        </w:rPr>
        <w:t>XII.</w:t>
        <w:tab/>
      </w:r>
      <w:r>
        <w:rPr>
          <w:lang w:val="es-MX"/>
        </w:rPr>
        <w:t>Las que hayan utilizado información privilegiada, proporcionada indebidamente por personas servidoras públicas o sus familiares por parentesco consanguíneo y, por afinidad hasta el cuarto grado, o civil;</w:t>
      </w:r>
    </w:p>
    <w:p>
      <w:pPr>
        <w:pStyle w:val="Texto"/>
        <w:spacing w:lineRule="exact" w:line="234"/>
        <w:ind w:hanging="720" w:start="1296" w:end="0"/>
        <w:rPr>
          <w:lang w:val="es-MX"/>
        </w:rPr>
      </w:pPr>
      <w:r>
        <w:rPr>
          <w:b/>
          <w:lang w:val="es-MX"/>
        </w:rPr>
        <w:t>XIII.</w:t>
        <w:tab/>
      </w:r>
      <w:r>
        <w:rPr>
          <w:lang w:val="es-MX"/>
        </w:rPr>
        <w:t>Las que contraten servicios de asesoría, consultoría y apoyo de cualquier tipo de personas en materia de contrataciones gubernamentales, si se comprueba que todo o parte de las contraprestaciones pagadas al prestador del servicio, a su vez, son recibidas por personas servidoras públicas por sí o por interpósita persona, con independencia de que quienes las reciban tengan o no relación con la contratación;</w:t>
      </w:r>
    </w:p>
    <w:p>
      <w:pPr>
        <w:pStyle w:val="Texto"/>
        <w:spacing w:lineRule="exact" w:line="234"/>
        <w:ind w:hanging="720" w:start="1296" w:end="0"/>
        <w:rPr>
          <w:lang w:val="es-MX"/>
        </w:rPr>
      </w:pPr>
      <w:r>
        <w:rPr>
          <w:b/>
          <w:lang w:val="es-MX"/>
        </w:rPr>
        <w:t>XIV.</w:t>
        <w:tab/>
      </w:r>
      <w:r>
        <w:rPr>
          <w:lang w:val="es-MX"/>
        </w:rPr>
        <w:t>Aquellos cotizantes o licitantes que injustificadamente y por causas imputables a ellos mismos, no hayan formalizado un contrato adjudicado con anterioridad por la convocante. Dicho impedimento prevalecerá ante la propia dependencia o entidad convocante por el plazo que se establezca en las políticas, bases y lineamientos a que se refiere el artículo 4 de esta Ley, el cual no podrá ser superior a un año calendario contado a partir del día en que haya fenecido el término establecido en la convocatoria a la licitación o, en su caso, el establecido en términos del artículo 67 de esta Ley, para la formalización del contrato en cuestión;</w:t>
      </w:r>
    </w:p>
    <w:p>
      <w:pPr>
        <w:pStyle w:val="Texto"/>
        <w:spacing w:lineRule="exact" w:line="234"/>
        <w:ind w:hanging="720" w:start="1296" w:end="0"/>
        <w:rPr>
          <w:lang w:val="es-MX"/>
        </w:rPr>
      </w:pPr>
      <w:r>
        <w:rPr>
          <w:b/>
          <w:lang w:val="es-MX"/>
        </w:rPr>
        <w:t>XV.</w:t>
        <w:tab/>
      </w:r>
      <w:r>
        <w:rPr>
          <w:lang w:val="es-MX"/>
        </w:rPr>
        <w:t>Aquellos proveedores que hubieren sido sancionados por incurrir en prácticas monopólicas absolutas. Dicho impedimento prevalecerá ante las dependencias y entidades convocantes por un plazo de dos años calendario contados a partir del pago de la multa impuesta;</w:t>
      </w:r>
    </w:p>
    <w:p>
      <w:pPr>
        <w:pStyle w:val="Texto"/>
        <w:spacing w:lineRule="exact" w:line="234"/>
        <w:ind w:hanging="720" w:start="1296" w:end="0"/>
        <w:rPr>
          <w:lang w:val="es-MX"/>
        </w:rPr>
      </w:pPr>
      <w:r>
        <w:rPr>
          <w:b/>
          <w:lang w:val="es-MX"/>
        </w:rPr>
        <w:t>XVI.</w:t>
        <w:tab/>
      </w:r>
      <w:r>
        <w:rPr>
          <w:lang w:val="es-MX"/>
        </w:rPr>
        <w:t>Aquellas que no se encuentren al corriente de sus obligaciones fiscales, y</w:t>
      </w:r>
    </w:p>
    <w:p>
      <w:pPr>
        <w:pStyle w:val="Texto"/>
        <w:spacing w:lineRule="exact" w:line="234"/>
        <w:ind w:hanging="720" w:start="1296" w:end="0"/>
        <w:rPr>
          <w:lang w:val="es-MX"/>
        </w:rPr>
      </w:pPr>
      <w:r>
        <w:rPr>
          <w:b/>
          <w:lang w:val="es-MX"/>
        </w:rPr>
        <w:t>XVII.</w:t>
        <w:tab/>
      </w:r>
      <w:r>
        <w:rPr>
          <w:lang w:val="es-MX"/>
        </w:rPr>
        <w:t>Las demás que por cualquier causa se encuentren impedidas para ello por disposición de ley.</w:t>
      </w:r>
    </w:p>
    <w:p>
      <w:pPr>
        <w:pStyle w:val="Texto"/>
        <w:spacing w:lineRule="exact" w:line="234"/>
        <w:rPr>
          <w:lang w:val="es-MX"/>
        </w:rPr>
      </w:pPr>
      <w:r>
        <w:rPr>
          <w:lang w:val="es-MX"/>
        </w:rPr>
        <w:t>La Secretaría tendrá acceso a la información necesaria con motivo del ejercicio de sus facultades relativas al cumplimiento de las obligaciones establecidas en la presente Ley, con inclusión de aquélla que las disposiciones legales en la materia consideren con carácter de reservada o confidencial.</w:t>
      </w:r>
    </w:p>
    <w:p>
      <w:pPr>
        <w:pStyle w:val="Texto"/>
        <w:spacing w:lineRule="exact" w:line="234"/>
        <w:rPr>
          <w:lang w:val="es-MX"/>
        </w:rPr>
      </w:pPr>
      <w:r>
        <w:rPr>
          <w:lang w:val="es-MX"/>
        </w:rPr>
        <w:t>Para el cumplimiento de las atribuciones señaladas en el párrafo anterior, no serán oponibles las disposiciones dirigidas a proteger la secrecía de la información fiscal, con la obligación de mantener la misma reserva o secrecía, para lo cual se celebrarán convenios de colaboración con las autoridades correspondientes, en los que se señalen los términos en los que se solicitará la referida información.</w:t>
      </w:r>
    </w:p>
    <w:p>
      <w:pPr>
        <w:pStyle w:val="Texto"/>
        <w:spacing w:lineRule="exact" w:line="234"/>
        <w:rPr>
          <w:lang w:val="es-MX"/>
        </w:rPr>
      </w:pPr>
      <w:r>
        <w:rPr>
          <w:lang w:val="es-MX"/>
        </w:rPr>
        <w:t>La persona titular de la Unidad de Administración y Finanzas o, en su caso, de la Oficialía Mayor, o equivalente de la dependencia o entidad, deberá llevar el registro, control y difusión de las personas con las que se encuentren impedidas de contratar, el cual será difundido a través de la Plataforma.</w:t>
      </w:r>
    </w:p>
    <w:p>
      <w:pPr>
        <w:pStyle w:val="Texto"/>
        <w:spacing w:lineRule="exact" w:line="234"/>
        <w:rPr>
          <w:lang w:val="es-MX"/>
        </w:rPr>
      </w:pPr>
      <w:r>
        <w:rPr>
          <w:b/>
          <w:lang w:val="es-MX"/>
        </w:rPr>
        <w:t>Artículo 72.</w:t>
      </w:r>
      <w:r>
        <w:rPr>
          <w:lang w:val="es-MX"/>
        </w:rPr>
        <w:t xml:space="preserve"> Las dependencias y entidades deberán prever, en la convocatoria a la licitación pública o en la invitación a cuando menos tres personas, en los contratos y órdenes de suministro o de servicio, la forma y términos en que se verificará que los bienes o servicios, cumplen con las especificaciones requeridas, que la aceptación de los mismos deberá realizarse en un plazo no mayor a diez días hábiles de haberlos recibido, así como que el proveedor deberá registrar su entrega en la Plataforma.</w:t>
      </w:r>
    </w:p>
    <w:p>
      <w:pPr>
        <w:pStyle w:val="Texto"/>
        <w:spacing w:lineRule="exact" w:line="234"/>
        <w:rPr>
          <w:lang w:val="es-MX"/>
        </w:rPr>
      </w:pPr>
      <w:r>
        <w:rPr>
          <w:lang w:val="es-MX"/>
        </w:rPr>
        <w:t>Los diez días mencionados en el párrafo anterior, no se contabilizarán con el plazo del pago.</w:t>
      </w:r>
    </w:p>
    <w:p>
      <w:pPr>
        <w:pStyle w:val="Texto"/>
        <w:spacing w:lineRule="exact" w:line="234"/>
        <w:rPr>
          <w:lang w:val="es-MX"/>
        </w:rPr>
      </w:pPr>
      <w:r>
        <w:rPr>
          <w:b/>
          <w:lang w:val="es-MX"/>
        </w:rPr>
        <w:t>Artículo 73.</w:t>
      </w:r>
      <w:r>
        <w:rPr>
          <w:lang w:val="es-MX"/>
        </w:rPr>
        <w:t xml:space="preserve"> La fecha de pago al proveedor estipulada en los contratos quedará sujeta a las condiciones que establezcan las mismas; sin embargo, no podrá exceder de diecisiete días hábiles contados a partir del envío y verificación de la factura respectiva a través de la Plataforma, previa entrega de los bienes o prestación de los servicios en los términos del contrato.</w:t>
      </w:r>
    </w:p>
    <w:p>
      <w:pPr>
        <w:pStyle w:val="Texto"/>
        <w:spacing w:lineRule="exact" w:line="234"/>
        <w:rPr>
          <w:lang w:val="es-MX"/>
        </w:rPr>
      </w:pPr>
      <w:r>
        <w:rPr>
          <w:lang w:val="es-MX"/>
        </w:rPr>
        <w:t>En caso de incumplimiento en los pagos a que se refiere el párrafo anterior, la dependencia o entidad, a solicitud del proveedor, deberá pagar gastos financieros conforme a la tasa que será igual a la establecida por la Ley de Ingresos de la Federación en los casos de prórroga para el pago de créditos fiscales. Dichos gastos se calcularán sobre las cantidades no pagadas y se computarán por días naturales desde que se venció el plazo pactado, hasta la fecha en que se pongan efectivamente las cantidades a disposición del proveedor.</w:t>
      </w:r>
    </w:p>
    <w:p>
      <w:pPr>
        <w:pStyle w:val="Texto"/>
        <w:spacing w:lineRule="exact" w:line="244"/>
        <w:rPr>
          <w:lang w:val="es-MX"/>
        </w:rPr>
      </w:pPr>
      <w:r>
        <w:rPr>
          <w:lang w:val="es-MX"/>
        </w:rPr>
        <w:t>Tratándose de pagos en exceso que haya recibido el proveedor, este deberá reintegrar las cantidades pagadas en exceso, más los intereses correspondientes, conforme a lo señalado en el párrafo anterior, a más tardar dentro de los treinta días naturales siguientes a que le sea requerido el pago. Los intereses se calcularán sobre las cantidades pagadas en exceso en cada caso y se computarán por días naturales desde la fecha del pago, hasta la fecha en que se pongan efectivamente las cantidades a disposición de la dependencia o entidad.</w:t>
      </w:r>
    </w:p>
    <w:p>
      <w:pPr>
        <w:pStyle w:val="Texto"/>
        <w:spacing w:lineRule="exact" w:line="244"/>
        <w:rPr>
          <w:lang w:val="es-MX"/>
        </w:rPr>
      </w:pPr>
      <w:r>
        <w:rPr>
          <w:lang w:val="es-MX"/>
        </w:rPr>
        <w:t>En caso de rescisión del contrato, el proveedor deberá reintegrar el anticipo, en un plazo no mayor de diez días naturales contados a partir de la fecha en que le sea comunicada dicha determinación y, en su caso, los pagos progresivos que haya recibido más los intereses correspondientes, conforme a lo indicado en este artículo. Los intereses se calcularán sobre el monto del anticipo no amortizado y pagos progresivos efectuados y se computarán por días naturales desde la fecha de su entrega hasta la fecha en que se pongan efectivamente las cantidades a disposición de la dependencia o entidad.</w:t>
      </w:r>
    </w:p>
    <w:p>
      <w:pPr>
        <w:pStyle w:val="Texto"/>
        <w:spacing w:lineRule="exact" w:line="244"/>
        <w:rPr>
          <w:lang w:val="es-MX"/>
        </w:rPr>
      </w:pPr>
      <w:r>
        <w:rPr>
          <w:lang w:val="es-MX"/>
        </w:rPr>
        <w:t>En las políticas, bases y lineamientos emitidos por la Secretaría, se podrá establecer preferentemente el pago a proveedores a través de medios de comunicación electrónica.</w:t>
      </w:r>
    </w:p>
    <w:p>
      <w:pPr>
        <w:pStyle w:val="Texto"/>
        <w:spacing w:lineRule="exact" w:line="244"/>
        <w:rPr>
          <w:lang w:val="es-MX"/>
        </w:rPr>
      </w:pPr>
      <w:r>
        <w:rPr>
          <w:b/>
          <w:lang w:val="es-MX"/>
        </w:rPr>
        <w:t>Artículo 74.</w:t>
      </w:r>
      <w:r>
        <w:rPr>
          <w:lang w:val="es-MX"/>
        </w:rPr>
        <w:t xml:space="preserve"> Las dependencias y entidades podrán, dentro de su presupuesto aprobado y disponible, bajo su responsabilidad y por razones fundadas y explícitas, acordar el incremento del monto del contrato o de la cantidad de bienes, arrendamientos o servicios solicitados mediante modificaciones a sus contratos vigentes, siempre que las modificaciones no rebasen, en conjunto, el veinte por ciento del monto o cantidad de los conceptos o volúmenes establecidos originalmente en los mismos y el precio de los bienes, arrendamientos o servicios sea igual al pactado originalmente.</w:t>
      </w:r>
    </w:p>
    <w:p>
      <w:pPr>
        <w:pStyle w:val="Texto"/>
        <w:spacing w:lineRule="exact" w:line="244"/>
        <w:rPr>
          <w:lang w:val="es-MX"/>
        </w:rPr>
      </w:pPr>
      <w:r>
        <w:rPr>
          <w:lang w:val="es-MX"/>
        </w:rPr>
        <w:t>Tratándose de contratos en los que se incluyan dos o más partidas, el porcentaje al que hace referencia el párrafo anterior, se aplicará para cada una de ellas.</w:t>
      </w:r>
    </w:p>
    <w:p>
      <w:pPr>
        <w:pStyle w:val="Texto"/>
        <w:spacing w:lineRule="exact" w:line="244"/>
        <w:rPr>
          <w:lang w:val="es-MX"/>
        </w:rPr>
      </w:pPr>
      <w:r>
        <w:rPr>
          <w:lang w:val="es-MX"/>
        </w:rPr>
        <w:t>Cuando los proveedores demuestren la existencia de causas justificadas que les impidan cumplir con la entrega total de los bienes conforme a las cantidades pactadas en los contratos, las dependencias y entidades podrán modificarlos mediante la cancelación de partidas o parte de las cantidades originalmente estipuladas, siempre y cuando no rebase el diez por ciento del importe total del contrato respectivo.</w:t>
      </w:r>
    </w:p>
    <w:p>
      <w:pPr>
        <w:pStyle w:val="Texto"/>
        <w:spacing w:lineRule="exact" w:line="244"/>
        <w:rPr>
          <w:lang w:val="es-MX"/>
        </w:rPr>
      </w:pPr>
      <w:r>
        <w:rPr>
          <w:lang w:val="es-MX"/>
        </w:rPr>
        <w:t>Cualquier modificación a los contratos deberá formalizarse por parte de las dependencias y entidades, y registrarse a través de la Plataforma, los instrumentos legales respectivos serán suscritos por la persona servidora pública que lo haya hecho en el contrato o quien la sustituya o esté facultada para ello.</w:t>
      </w:r>
    </w:p>
    <w:p>
      <w:pPr>
        <w:pStyle w:val="Texto"/>
        <w:spacing w:lineRule="exact" w:line="244"/>
        <w:rPr>
          <w:lang w:val="es-MX"/>
        </w:rPr>
      </w:pPr>
      <w:r>
        <w:rPr>
          <w:lang w:val="es-MX"/>
        </w:rPr>
        <w:t>Las dependencias y entidades se abstendrán de hacer modificaciones que se refieran a precios, anticipos, pagos progresivos, especificaciones y, en general, cualquier cambio que implique otorgar condiciones más ventajosas a un proveedor comparadas con las establecidas originalmente.</w:t>
      </w:r>
    </w:p>
    <w:p>
      <w:pPr>
        <w:pStyle w:val="Texto"/>
        <w:spacing w:lineRule="exact" w:line="244"/>
        <w:rPr>
          <w:lang w:val="es-MX"/>
        </w:rPr>
      </w:pPr>
      <w:r>
        <w:rPr>
          <w:b/>
          <w:lang w:val="es-MX"/>
        </w:rPr>
        <w:t>Artículo 75.</w:t>
      </w:r>
      <w:r>
        <w:rPr>
          <w:lang w:val="es-MX"/>
        </w:rPr>
        <w:t xml:space="preserve"> Las dependencias y entidades deberán pactar penas convencionales a cargo del proveedor por atraso en el cumplimiento de las fechas pactadas de entrega o de la prestación del servicio o cumplimiento de obligaciones, las que no excederán del monto de la garantía de cumplimiento del contrato, y serán determinadas en función de los bienes o servicios no entregados o prestados oportunamente, o las obligaciones incumplidas. En las operaciones en que se pactare ajuste de precios, la penalización se calculará sobre el precio ajustado.</w:t>
      </w:r>
    </w:p>
    <w:p>
      <w:pPr>
        <w:pStyle w:val="Texto"/>
        <w:spacing w:lineRule="exact" w:line="244"/>
        <w:rPr>
          <w:lang w:val="es-MX"/>
        </w:rPr>
      </w:pPr>
      <w:r>
        <w:rPr>
          <w:lang w:val="es-MX"/>
        </w:rPr>
        <w:t>Los proveedores quedarán obligados ante la dependencia o entidad a responder de los defectos y vicios ocultos de los bienes y de la calidad de los servicios, así como de cualquier otra responsabilidad en que hubieren incurrido, en los términos señalados en el contrato respectivo y en la legislación aplicable.</w:t>
      </w:r>
    </w:p>
    <w:p>
      <w:pPr>
        <w:pStyle w:val="Texto"/>
        <w:spacing w:lineRule="exact" w:line="244"/>
        <w:rPr>
          <w:lang w:val="es-MX"/>
        </w:rPr>
      </w:pPr>
      <w:r>
        <w:rPr>
          <w:lang w:val="es-MX"/>
        </w:rPr>
        <w:t>Los proveedores cubrirán las cuotas compensatorias a que, conforme a la ley de la materia, pudiere estar sujeta la importación de bienes objeto de un contrato, y en estos casos no procederán incrementos a los precios pactados, ni cualquier otra modificación al contrato.</w:t>
      </w:r>
    </w:p>
    <w:p>
      <w:pPr>
        <w:pStyle w:val="Texto"/>
        <w:spacing w:lineRule="exact" w:line="244"/>
        <w:rPr>
          <w:lang w:val="es-MX"/>
        </w:rPr>
      </w:pPr>
      <w:r>
        <w:rPr>
          <w:b/>
          <w:lang w:val="es-MX"/>
        </w:rPr>
        <w:t>Artículo 76.</w:t>
      </w:r>
      <w:r>
        <w:rPr>
          <w:lang w:val="es-MX"/>
        </w:rPr>
        <w:t xml:space="preserve"> Las dependencias y entidades podrán establecer en la convocatoria a la licitación, invitaciones a cuando menos tres personas, contratos, órdenes de suministro y de servicio, deducciones al pago de bienes o servicios con motivo del incumplimiento parcial o deficiente en que pudiera incurrir el proveedor respecto a las partidas o conceptos que integran el contrato. En estos casos, establecerán el límite de incumplimiento a partir del cual podrán cancelar total o parcialmente las partidas o conceptos no entregados, o bien rescindir el contrato en los términos de este artículo.</w:t>
      </w:r>
    </w:p>
    <w:p>
      <w:pPr>
        <w:pStyle w:val="Texto"/>
        <w:spacing w:lineRule="exact" w:line="236"/>
        <w:rPr>
          <w:lang w:val="es-MX"/>
        </w:rPr>
      </w:pPr>
      <w:r>
        <w:rPr>
          <w:b/>
          <w:lang w:val="es-MX"/>
        </w:rPr>
        <w:t>Artículo 77.</w:t>
      </w:r>
      <w:r>
        <w:rPr>
          <w:lang w:val="es-MX"/>
        </w:rPr>
        <w:t xml:space="preserve"> Las dependencias y entidades podrán en cualquier momento rescindir administrativamente los contratos cuando el proveedor incurra en incumplimiento de sus obligaciones, conforme al procedimiento siguiente:</w:t>
      </w:r>
    </w:p>
    <w:p>
      <w:pPr>
        <w:pStyle w:val="Texto"/>
        <w:spacing w:lineRule="exact" w:line="236"/>
        <w:ind w:hanging="720" w:start="1296" w:end="0"/>
        <w:rPr>
          <w:lang w:val="es-MX"/>
        </w:rPr>
      </w:pPr>
      <w:r>
        <w:rPr>
          <w:b/>
          <w:lang w:val="es-MX"/>
        </w:rPr>
        <w:t>I.</w:t>
        <w:tab/>
      </w:r>
      <w:r>
        <w:rPr>
          <w:lang w:val="es-MX"/>
        </w:rPr>
        <w:t>Se iniciará a partir de que al proveedor le sea comunicado a través de la Plataforma el incumplimiento en que haya incurrido, para que en un término de cinco días hábiles exponga lo que a su derecho convenga y aporte, en su caso, las pruebas que estime pertinentes;</w:t>
      </w:r>
    </w:p>
    <w:p>
      <w:pPr>
        <w:pStyle w:val="Texto"/>
        <w:spacing w:lineRule="exact" w:line="236"/>
        <w:ind w:hanging="720" w:start="1296" w:end="0"/>
        <w:rPr>
          <w:lang w:val="es-MX"/>
        </w:rPr>
      </w:pPr>
      <w:r>
        <w:rPr>
          <w:b/>
          <w:lang w:val="es-MX"/>
        </w:rPr>
        <w:t>II.</w:t>
        <w:tab/>
      </w:r>
      <w:r>
        <w:rPr>
          <w:lang w:val="es-MX"/>
        </w:rPr>
        <w:t>Transcurrido el término a que se refiere la fracción anterior, la dependencia o entidad contará con un plazo de diez días hábiles para resolver, considerando los argumentos y pruebas que hubiere hecho valer el proveedor. La determinación de dar o no por rescindido el contrato deberá ser debidamente fundada, motivada y comunicada al proveedor dentro de dicho plazo a través de la Plataforma, y</w:t>
      </w:r>
    </w:p>
    <w:p>
      <w:pPr>
        <w:pStyle w:val="Texto"/>
        <w:spacing w:lineRule="exact" w:line="236"/>
        <w:ind w:hanging="720" w:start="1296" w:end="0"/>
        <w:rPr>
          <w:lang w:val="es-MX"/>
        </w:rPr>
      </w:pPr>
      <w:r>
        <w:rPr>
          <w:b/>
          <w:lang w:val="es-MX"/>
        </w:rPr>
        <w:t>III.</w:t>
        <w:tab/>
      </w:r>
      <w:r>
        <w:rPr>
          <w:lang w:val="es-MX"/>
        </w:rPr>
        <w:t>Cuando se notifique la rescisión del contrato, se extinguirán los derechos y obligaciones del mismo y se formulará el finiquito correspondiente, a efecto de hacer constar los pagos que deba efectuar la dependencia o entidad por concepto de los bienes recibidos o los servicios prestados hasta el momento de rescisión.</w:t>
      </w:r>
    </w:p>
    <w:p>
      <w:pPr>
        <w:pStyle w:val="Texto"/>
        <w:spacing w:lineRule="exact" w:line="236"/>
        <w:rPr>
          <w:lang w:val="es-MX"/>
        </w:rPr>
      </w:pPr>
      <w:r>
        <w:rPr>
          <w:lang w:val="es-MX"/>
        </w:rPr>
        <w:t>Iniciado un procedimiento de conciliación las dependencias y entidades, bajo su responsabilidad, podrán suspender el trámite del procedimiento de rescisión.</w:t>
      </w:r>
    </w:p>
    <w:p>
      <w:pPr>
        <w:pStyle w:val="Texto"/>
        <w:spacing w:lineRule="exact" w:line="236"/>
        <w:rPr>
          <w:lang w:val="es-MX"/>
        </w:rPr>
      </w:pPr>
      <w:r>
        <w:rPr>
          <w:lang w:val="es-MX"/>
        </w:rPr>
        <w:t>Si previamente a la determinación de dar por rescindido el contrato, se hiciere entrega de los bienes o se prestaren los servicios, el procedimiento iniciado quedará sin efecto, previa aceptación y verificación de la dependencia o entidad de que continúa vigente la necesidad de los mismos, aplicando, en su caso, las penas convencionales correspondientes.</w:t>
      </w:r>
    </w:p>
    <w:p>
      <w:pPr>
        <w:pStyle w:val="Texto"/>
        <w:spacing w:lineRule="exact" w:line="236"/>
        <w:rPr>
          <w:lang w:val="es-MX"/>
        </w:rPr>
      </w:pPr>
      <w:r>
        <w:rPr>
          <w:lang w:val="es-MX"/>
        </w:rPr>
        <w:t>La dependencia o entidad podrá determinar no dar por rescindido el contrato, cuando durante el procedimiento advierta que la rescisión del contrato pudiera ocasionar algún daño o afectación a las funciones que tiene encomendadas. En este supuesto, deberá elaborar un dictamen en el cual justifique que los impactos económicos o de operación que se ocasionarían con la rescisión del contrato resultarían más inconvenientes.</w:t>
      </w:r>
    </w:p>
    <w:p>
      <w:pPr>
        <w:pStyle w:val="Texto"/>
        <w:spacing w:lineRule="exact" w:line="236"/>
        <w:rPr>
          <w:lang w:val="es-MX"/>
        </w:rPr>
      </w:pPr>
      <w:r>
        <w:rPr>
          <w:lang w:val="es-MX"/>
        </w:rPr>
        <w:t>Al no dar por rescindido el contrato, la dependencia o entidad establecerá con el proveedor otro plazo, que le permita subsanar el incumplimiento que hubiere motivado el inicio del procedimiento. El convenio modificatorio que al efecto se celebre deberá atender a las condiciones previstas por los dos últimos párrafos del artículo 74 de esta Ley.</w:t>
      </w:r>
    </w:p>
    <w:p>
      <w:pPr>
        <w:pStyle w:val="Texto"/>
        <w:spacing w:lineRule="exact" w:line="236"/>
        <w:rPr>
          <w:lang w:val="es-MX"/>
        </w:rPr>
      </w:pPr>
      <w:r>
        <w:rPr>
          <w:lang w:val="es-MX"/>
        </w:rPr>
        <w:t>Cuando por motivo del atraso en la entrega de los bienes o la prestación de los servicios, o el procedimiento de rescisión se ubique en un ejercicio fiscal diferente a aquel en que hubiere sido adjudicado el contrato, la dependencia o entidad convocante podrá recibir los bienes o servicios, previa verificación de que continúa vigente la necesidad de los mismos y se cuenta con partida y disponibilidad presupuestaria del ejercicio fiscal vigente, debiendo modificarse la vigencia del contrato con los precios originalmente pactados. Cualquier pacto en contrario a lo dispuesto en este artículo se considerará nulo.</w:t>
      </w:r>
    </w:p>
    <w:p>
      <w:pPr>
        <w:pStyle w:val="Texto"/>
        <w:spacing w:lineRule="exact" w:line="236"/>
        <w:rPr>
          <w:lang w:val="es-MX"/>
        </w:rPr>
      </w:pPr>
      <w:r>
        <w:rPr>
          <w:b/>
          <w:lang w:val="es-MX"/>
        </w:rPr>
        <w:t>Artículo 78.</w:t>
      </w:r>
      <w:r>
        <w:rPr>
          <w:lang w:val="es-MX"/>
        </w:rPr>
        <w:t xml:space="preserve"> La dependencia o entidad podrá dar por terminados anticipadamente los contratos cuando concurran razones de interés general, de común acuerdo o bien, cuando por causas justificadas se extinga la necesidad de requerir los bienes o servicios originalmente contratados, y se demuestre que de continuar con el cumplimiento de las obligaciones pactadas, se ocasionaría algún daño o perjuicio al Estado, o se determine la nulidad de los actos que dieron origen al contrato, con motivo de la resolución de una inconformidad o intervención de oficio emitida por la Secretaría. En estos supuestos la terminación anticipada se sustentará mediante dictamen que precise las razones o las causas justificadas que le dieron origen a la misma, una vez notificada la terminación anticipada, se extinguirá el contrato, lo que dará lugar a formalizar el finiquito entre las partes.</w:t>
      </w:r>
    </w:p>
    <w:p>
      <w:pPr>
        <w:pStyle w:val="Texto"/>
        <w:spacing w:lineRule="exact" w:line="236"/>
        <w:rPr>
          <w:lang w:val="es-MX"/>
        </w:rPr>
      </w:pPr>
      <w:r>
        <w:rPr>
          <w:lang w:val="es-MX"/>
        </w:rPr>
        <w:t>El dictamen a que se refiere el párrafo anterior contará con la opinión del órgano interno de control en la dependencia o entidad contratante.</w:t>
      </w:r>
    </w:p>
    <w:p>
      <w:pPr>
        <w:pStyle w:val="Texto"/>
        <w:spacing w:lineRule="exact" w:line="236"/>
        <w:rPr>
          <w:lang w:val="es-MX"/>
        </w:rPr>
      </w:pPr>
      <w:r>
        <w:rPr>
          <w:lang w:val="es-MX"/>
        </w:rPr>
        <w:t>En el finiquito se harán constar los pagos que, en su caso, deba efectuar la dependencia o entidad por concepto de los bienes recibidos o los servicios prestados hasta el momento de la terminación anticipada, además, en su caso, pactará en el mismo el reembolso al proveedor de los gastos no recuperables en que haya incurrido, siempre que estos sean razonables, estén debidamente comprobados y se relacionen directamente con el contrato correspondiente.</w:t>
      </w:r>
    </w:p>
    <w:p>
      <w:pPr>
        <w:pStyle w:val="Texto"/>
        <w:spacing w:lineRule="exact" w:line="226"/>
        <w:rPr>
          <w:lang w:val="es-MX"/>
        </w:rPr>
      </w:pPr>
      <w:r>
        <w:rPr>
          <w:b/>
          <w:lang w:val="es-MX"/>
        </w:rPr>
        <w:t>Artículo 79.</w:t>
      </w:r>
      <w:r>
        <w:rPr>
          <w:lang w:val="es-MX"/>
        </w:rPr>
        <w:t xml:space="preserve"> Las dependencias y entidades estarán obligadas a mantener los bienes adquiridos o arrendados en condiciones apropiadas de operación y mantenimiento, así como vigilar que los mismos se destinen al cumplimiento de los programas y acciones previamente determinados.</w:t>
      </w:r>
    </w:p>
    <w:p>
      <w:pPr>
        <w:pStyle w:val="Texto"/>
        <w:spacing w:lineRule="exact" w:line="226"/>
        <w:rPr>
          <w:lang w:val="es-MX"/>
        </w:rPr>
      </w:pPr>
      <w:r>
        <w:rPr>
          <w:lang w:val="es-MX"/>
        </w:rPr>
        <w:t>Para los efectos del párrafo anterior, las dependencias y entidades en los contratos de adquisiciones, arrendamientos o servicios, deberán estipular las condiciones que garanticen su correcta operación y funcionamiento; en su caso, la obtención de una póliza de seguro por parte del proveedor, que garantice la integridad de los bienes hasta el momento de su entrega y, de ser necesario, la capacitación del personal que operará los equipos.</w:t>
      </w:r>
    </w:p>
    <w:p>
      <w:pPr>
        <w:pStyle w:val="Texto"/>
        <w:spacing w:lineRule="exact" w:line="226"/>
        <w:rPr>
          <w:lang w:val="es-MX"/>
        </w:rPr>
      </w:pPr>
      <w:r>
        <w:rPr>
          <w:lang w:val="es-MX"/>
        </w:rPr>
        <w:t>La adquisición de materiales cuyo consumo haga necesaria invariablemente la utilización de equipo propiedad del proveedor podrá realizarse siempre y cuando en la convocatoria a la licitación se establezca que a quien se adjudique el contrato deberá proporcionar el citado equipo sin costo alguno para la dependencia o entidad durante el tiempo requerido para el consumo de los materiales.</w:t>
      </w:r>
    </w:p>
    <w:p>
      <w:pPr>
        <w:pStyle w:val="Texto"/>
        <w:spacing w:lineRule="exact" w:line="226"/>
        <w:rPr>
          <w:lang w:val="es-MX"/>
        </w:rPr>
      </w:pPr>
      <w:r>
        <w:rPr>
          <w:b/>
          <w:lang w:val="es-MX"/>
        </w:rPr>
        <w:t>Artículo 80.</w:t>
      </w:r>
      <w:r>
        <w:rPr>
          <w:lang w:val="es-MX"/>
        </w:rPr>
        <w:t xml:space="preserve"> Cuando en la prestación del servicio se presente caso fortuito o de fuerza mayor, la dependencia o entidad, bajo su responsabilidad, podrá suspender la prestación del servicio, en cuyo caso únicamente se pagarán aquellos que hubiesen sido efectivamente prestados y en su caso, se reintegrarán los anticipos no amortizados.</w:t>
      </w:r>
    </w:p>
    <w:p>
      <w:pPr>
        <w:pStyle w:val="Texto"/>
        <w:spacing w:lineRule="exact" w:line="226"/>
        <w:rPr>
          <w:lang w:val="es-MX"/>
        </w:rPr>
      </w:pPr>
      <w:r>
        <w:rPr>
          <w:lang w:val="es-MX"/>
        </w:rPr>
        <w:t>Cuando la suspensión obedezca a causas imputables a la dependencia o entidad, previa petición y justificación del proveedor, ésta reembolsará al proveedor los gastos no recuperables que se originen durante el tiempo que dure esta suspensión, siempre que estos sean razonables, estén debidamente comprobados y se relacionen directamente con el contrato.</w:t>
      </w:r>
    </w:p>
    <w:p>
      <w:pPr>
        <w:pStyle w:val="Texto"/>
        <w:spacing w:lineRule="exact" w:line="226"/>
        <w:rPr>
          <w:lang w:val="es-MX"/>
        </w:rPr>
      </w:pPr>
      <w:r>
        <w:rPr>
          <w:lang w:val="es-MX"/>
        </w:rPr>
        <w:t>En cualquiera de los casos previstos en este artículo, se pactará por las partes el plazo de suspensión, a cuyo término podrá iniciarse la terminación anticipada del contrato.</w:t>
      </w:r>
    </w:p>
    <w:p>
      <w:pPr>
        <w:pStyle w:val="Texto"/>
        <w:spacing w:lineRule="exact" w:line="226"/>
        <w:ind w:hanging="0" w:end="0"/>
        <w:jc w:val="center"/>
        <w:rPr>
          <w:b/>
          <w:lang w:val="es-MX"/>
        </w:rPr>
      </w:pPr>
      <w:r>
        <w:rPr>
          <w:b/>
          <w:lang w:val="es-MX"/>
        </w:rPr>
        <w:t>Título Cuarto</w:t>
      </w:r>
    </w:p>
    <w:p>
      <w:pPr>
        <w:pStyle w:val="Texto"/>
        <w:spacing w:lineRule="exact" w:line="226"/>
        <w:ind w:hanging="0" w:end="0"/>
        <w:jc w:val="center"/>
        <w:rPr>
          <w:b/>
          <w:lang w:val="es-MX"/>
        </w:rPr>
      </w:pPr>
      <w:r>
        <w:rPr>
          <w:b/>
          <w:lang w:val="es-MX"/>
        </w:rPr>
        <w:t>De la Plataforma</w:t>
      </w:r>
    </w:p>
    <w:p>
      <w:pPr>
        <w:pStyle w:val="Texto"/>
        <w:spacing w:lineRule="exact" w:line="226"/>
        <w:ind w:hanging="0" w:end="0"/>
        <w:jc w:val="center"/>
        <w:rPr>
          <w:b/>
          <w:lang w:val="es-MX"/>
        </w:rPr>
      </w:pPr>
      <w:r>
        <w:rPr>
          <w:b/>
          <w:lang w:val="es-MX"/>
        </w:rPr>
        <w:t>Capítulo Único</w:t>
      </w:r>
    </w:p>
    <w:p>
      <w:pPr>
        <w:pStyle w:val="Texto"/>
        <w:spacing w:lineRule="exact" w:line="226"/>
        <w:rPr>
          <w:lang w:val="es-MX"/>
        </w:rPr>
      </w:pPr>
      <w:r>
        <w:rPr>
          <w:b/>
          <w:lang w:val="es-MX"/>
        </w:rPr>
        <w:t>Artículo 81.</w:t>
      </w:r>
      <w:r>
        <w:rPr>
          <w:lang w:val="es-MX"/>
        </w:rPr>
        <w:t xml:space="preserve"> La Secretaría implementará y administrará la Plataforma como una herramienta electrónica oficial y transaccional, integrada por diversos módulos, a través de la cual se realizarán los procedimientos de contratación en materia de adquisiciones, arrendamientos y servicios previstos en el artículo 35 de la presente Ley, así como la suscripción y administración de los contratos derivados de estos.</w:t>
      </w:r>
    </w:p>
    <w:p>
      <w:pPr>
        <w:pStyle w:val="Texto"/>
        <w:spacing w:lineRule="exact" w:line="226"/>
        <w:rPr>
          <w:lang w:val="es-MX"/>
        </w:rPr>
      </w:pPr>
      <w:r>
        <w:rPr>
          <w:lang w:val="es-MX"/>
        </w:rPr>
        <w:t>En dicha Plataforma se llevará a cabo el proceso competitivo para suscribir acuerdos marco y su administración.</w:t>
      </w:r>
    </w:p>
    <w:p>
      <w:pPr>
        <w:pStyle w:val="Texto"/>
        <w:spacing w:lineRule="exact" w:line="226"/>
        <w:rPr>
          <w:lang w:val="es-MX"/>
        </w:rPr>
      </w:pPr>
      <w:r>
        <w:rPr>
          <w:lang w:val="es-MX"/>
        </w:rPr>
        <w:t>La Plataforma será de consulta gratuita y constituirá el único medio por el cual se desarrollarán los procedimientos de contratación.</w:t>
      </w:r>
    </w:p>
    <w:p>
      <w:pPr>
        <w:pStyle w:val="Texto"/>
        <w:spacing w:lineRule="exact" w:line="226"/>
        <w:rPr>
          <w:lang w:val="es-MX"/>
        </w:rPr>
      </w:pPr>
      <w:r>
        <w:rPr>
          <w:lang w:val="es-MX"/>
        </w:rPr>
        <w:t>En casos excepcionales y justificados, la Secretaría podrá autorizar que se lleven a cabo los procedimientos de contratación sin utilizar la Plataforma, conforme a las disposiciones que se establezcan en el Reglamento de esta Ley.</w:t>
      </w:r>
    </w:p>
    <w:p>
      <w:pPr>
        <w:pStyle w:val="Texto"/>
        <w:spacing w:lineRule="exact" w:line="226"/>
        <w:rPr>
          <w:lang w:val="es-MX"/>
        </w:rPr>
      </w:pPr>
      <w:r>
        <w:rPr>
          <w:lang w:val="es-MX"/>
        </w:rPr>
        <w:t>La Secretaría emitirá las disposiciones para la operación de dicha Plataforma y establecerá los controles necesarios para garantizar la inalterabilidad y conservación de la información que contenga.</w:t>
      </w:r>
    </w:p>
    <w:p>
      <w:pPr>
        <w:pStyle w:val="Texto"/>
        <w:spacing w:lineRule="exact" w:line="226"/>
        <w:rPr>
          <w:lang w:val="es-MX"/>
        </w:rPr>
      </w:pPr>
      <w:r>
        <w:rPr>
          <w:b/>
          <w:lang w:val="es-MX"/>
        </w:rPr>
        <w:t>Artículo 82.</w:t>
      </w:r>
      <w:r>
        <w:rPr>
          <w:lang w:val="es-MX"/>
        </w:rPr>
        <w:t xml:space="preserve"> La Plataforma concentrará diversa información relacionada con las contrataciones públicas, como entre otra, los programas anuales en la materia de las dependencias y entidades; el registro electrónico de personas físicas y morales; el registro de proveedores sancionados; las convocatorias a la licitación y sus modificaciones; las invitaciones a cuando menos tres personas; las actas de las juntas de aclaraciones, del acto de presentación y apertura de proposiciones y de fallo; los informes de los testigos sociales en las contrataciones públicas; la información de los contratos, de los acuerdos marco y los convenios modificatorios; las órdenes de suministro y de servicio; las adjudicaciones directas; el diálogo competitivo; las resoluciones de la instancia de inconformidad que hayan causado estado; las notificaciones y avisos correspondientes, así como cualquier otra información que establezca la Secretaría que deba ser informada en dicha Plataforma.</w:t>
      </w:r>
    </w:p>
    <w:p>
      <w:pPr>
        <w:pStyle w:val="Texto"/>
        <w:spacing w:lineRule="exact" w:line="226"/>
        <w:rPr>
          <w:lang w:val="es-MX"/>
        </w:rPr>
      </w:pPr>
      <w:r>
        <w:rPr>
          <w:lang w:val="es-MX"/>
        </w:rPr>
        <w:t>Las dependencias, entidades, y los demás sujetos de esta Ley, deberán incorporar la información que la Secretaría les requiera y serán las únicas responsables de la información que registren o generen en la Plataforma.</w:t>
      </w:r>
    </w:p>
    <w:p>
      <w:pPr>
        <w:pStyle w:val="Texto"/>
        <w:spacing w:lineRule="exact" w:line="226"/>
        <w:rPr>
          <w:lang w:val="es-MX"/>
        </w:rPr>
      </w:pPr>
      <w:r>
        <w:rPr>
          <w:lang w:val="es-MX"/>
        </w:rPr>
        <w:t>Las dependencias y entidades utilizarán los datos contenidos en la Plataforma para atender los requerimientos de información en materia de esta Ley, que les realicen las autoridades correspondientes.</w:t>
      </w:r>
    </w:p>
    <w:p>
      <w:pPr>
        <w:pStyle w:val="Texto"/>
        <w:spacing w:before="0" w:after="72"/>
        <w:rPr>
          <w:lang w:val="es-MX"/>
        </w:rPr>
      </w:pPr>
      <w:r>
        <w:rPr>
          <w:b/>
          <w:lang w:val="es-MX"/>
        </w:rPr>
        <w:t>Artículo 83.</w:t>
      </w:r>
      <w:r>
        <w:rPr>
          <w:lang w:val="es-MX"/>
        </w:rPr>
        <w:t xml:space="preserve"> El acceso a la Plataforma por parte de las dependencias, entidades, licitantes, cotizantes, postulantes y proveedores nacionales se realizará a través de la Firma Electrónica Avanzada, en términos de los lineamientos que para tal efecto emita la Secretaría. Tratándose de proveedores extranjeros, el medio de identificación electrónica se generará por la propia Plataforma.</w:t>
      </w:r>
    </w:p>
    <w:p>
      <w:pPr>
        <w:pStyle w:val="Texto"/>
        <w:spacing w:before="0" w:after="72"/>
        <w:rPr>
          <w:lang w:val="es-MX"/>
        </w:rPr>
      </w:pPr>
      <w:r>
        <w:rPr>
          <w:b/>
          <w:lang w:val="es-MX"/>
        </w:rPr>
        <w:t>Artículo 84.</w:t>
      </w:r>
      <w:r>
        <w:rPr>
          <w:lang w:val="es-MX"/>
        </w:rPr>
        <w:t xml:space="preserve"> Las notificaciones que se realicen a través de la Plataforma se llevarán a cabo en días y horas hábiles, tendrán efectos de notificación personal y plena validez jurídica una vez que transcurran los plazos que se establezcan en esta Ley o se cuente con el acuse de recibo que emita la citada Plataforma. Los documentos electrónicos que sean enviados mediante la citada Plataforma producirán los mismos efectos que las leyes otorgan a los documentos correspondientes, y en consecuencia tendrán el mismo valor probatorio.</w:t>
      </w:r>
    </w:p>
    <w:p>
      <w:pPr>
        <w:pStyle w:val="Texto"/>
        <w:spacing w:before="0" w:after="72"/>
        <w:rPr>
          <w:lang w:val="es-MX"/>
        </w:rPr>
      </w:pPr>
      <w:r>
        <w:rPr>
          <w:b/>
          <w:lang w:val="es-MX"/>
        </w:rPr>
        <w:t>Artículo 85.</w:t>
      </w:r>
      <w:r>
        <w:rPr>
          <w:lang w:val="es-MX"/>
        </w:rPr>
        <w:t xml:space="preserve"> La Plataforma tendrá los siguientes fines:</w:t>
      </w:r>
    </w:p>
    <w:p>
      <w:pPr>
        <w:pStyle w:val="Texto"/>
        <w:spacing w:before="0" w:after="72"/>
        <w:ind w:hanging="720" w:start="1296" w:end="0"/>
        <w:rPr>
          <w:lang w:val="es-MX"/>
        </w:rPr>
      </w:pPr>
      <w:r>
        <w:rPr>
          <w:b/>
          <w:lang w:val="es-MX"/>
        </w:rPr>
        <w:t>I.</w:t>
        <w:tab/>
      </w:r>
      <w:r>
        <w:rPr>
          <w:lang w:val="es-MX"/>
        </w:rPr>
        <w:t>Contribuir a la generación de una política general en la Administración Pública Federal en materia de contrataciones;</w:t>
      </w:r>
    </w:p>
    <w:p>
      <w:pPr>
        <w:pStyle w:val="Texto"/>
        <w:spacing w:before="0" w:after="72"/>
        <w:ind w:hanging="720" w:start="1296" w:end="0"/>
        <w:rPr>
          <w:lang w:val="es-MX"/>
        </w:rPr>
      </w:pPr>
      <w:r>
        <w:rPr>
          <w:b/>
          <w:lang w:val="es-MX"/>
        </w:rPr>
        <w:t>II.</w:t>
        <w:tab/>
      </w:r>
      <w:r>
        <w:rPr>
          <w:lang w:val="es-MX"/>
        </w:rPr>
        <w:t>Propiciar la transparencia y administración de las contrataciones de bienes, arrendamientos y servicios del sector público;</w:t>
      </w:r>
    </w:p>
    <w:p>
      <w:pPr>
        <w:pStyle w:val="Texto"/>
        <w:spacing w:before="0" w:after="72"/>
        <w:ind w:hanging="720" w:start="1296" w:end="0"/>
        <w:rPr>
          <w:lang w:val="es-MX"/>
        </w:rPr>
      </w:pPr>
      <w:r>
        <w:rPr>
          <w:b/>
          <w:lang w:val="es-MX"/>
        </w:rPr>
        <w:t>III.</w:t>
        <w:tab/>
      </w:r>
      <w:r>
        <w:rPr>
          <w:lang w:val="es-MX"/>
        </w:rPr>
        <w:t>Procurar la estandarización de los procedimientos de contratación desde la planeación, presupuestación, contratación y administración de contratos;</w:t>
      </w:r>
    </w:p>
    <w:p>
      <w:pPr>
        <w:pStyle w:val="Texto"/>
        <w:spacing w:before="0" w:after="72"/>
        <w:ind w:hanging="720" w:start="1296" w:end="0"/>
        <w:rPr>
          <w:lang w:val="es-MX"/>
        </w:rPr>
      </w:pPr>
      <w:r>
        <w:rPr>
          <w:b/>
          <w:lang w:val="es-MX"/>
        </w:rPr>
        <w:t>IV.</w:t>
        <w:tab/>
      </w:r>
      <w:r>
        <w:rPr>
          <w:lang w:val="es-MX"/>
        </w:rPr>
        <w:t>Ser la única fuente de información referente a las contrataciones públicas, y</w:t>
      </w:r>
    </w:p>
    <w:p>
      <w:pPr>
        <w:pStyle w:val="Texto"/>
        <w:spacing w:before="0" w:after="72"/>
        <w:ind w:hanging="720" w:start="1296" w:end="0"/>
        <w:rPr>
          <w:lang w:val="es-MX"/>
        </w:rPr>
      </w:pPr>
      <w:r>
        <w:rPr>
          <w:b/>
          <w:lang w:val="es-MX"/>
        </w:rPr>
        <w:t>V.</w:t>
        <w:tab/>
      </w:r>
      <w:r>
        <w:rPr>
          <w:lang w:val="es-MX"/>
        </w:rPr>
        <w:t>Contribuir a una mayor participación de proveedores en las contrataciones públicas.</w:t>
      </w:r>
    </w:p>
    <w:p>
      <w:pPr>
        <w:pStyle w:val="Texto"/>
        <w:spacing w:before="0" w:after="72"/>
        <w:rPr>
          <w:lang w:val="es-MX"/>
        </w:rPr>
      </w:pPr>
      <w:r>
        <w:rPr>
          <w:lang w:val="es-MX"/>
        </w:rPr>
        <w:t>Dicha Plataforma deberá administrar y resguardar por lo menos la siguiente información, la cual deberá ser verificada y, en su caso, actualizada por las dependencias y entidades al menos cada mes:</w:t>
      </w:r>
    </w:p>
    <w:p>
      <w:pPr>
        <w:pStyle w:val="Texto"/>
        <w:spacing w:before="0" w:after="72"/>
        <w:ind w:hanging="720" w:start="1296" w:end="0"/>
        <w:rPr>
          <w:lang w:val="es-MX"/>
        </w:rPr>
      </w:pPr>
      <w:r>
        <w:rPr>
          <w:b/>
          <w:lang w:val="es-MX"/>
        </w:rPr>
        <w:t>a)</w:t>
        <w:tab/>
      </w:r>
      <w:r>
        <w:rPr>
          <w:lang w:val="es-MX"/>
        </w:rPr>
        <w:t>Los programas anuales de adquisiciones, arrendamientos y servicios de las dependencias y entidades, y sus adecuaciones;</w:t>
      </w:r>
    </w:p>
    <w:p>
      <w:pPr>
        <w:pStyle w:val="Texto"/>
        <w:spacing w:before="0" w:after="72"/>
        <w:ind w:hanging="720" w:start="1296" w:end="0"/>
        <w:rPr>
          <w:lang w:val="es-MX"/>
        </w:rPr>
      </w:pPr>
      <w:r>
        <w:rPr>
          <w:b/>
          <w:lang w:val="es-MX"/>
        </w:rPr>
        <w:t>b)</w:t>
        <w:tab/>
      </w:r>
      <w:r>
        <w:rPr>
          <w:lang w:val="es-MX"/>
        </w:rPr>
        <w:t>El historial de cumplimiento de las obligaciones a cargo de los proveedores;</w:t>
      </w:r>
    </w:p>
    <w:p>
      <w:pPr>
        <w:pStyle w:val="Texto"/>
        <w:spacing w:before="0" w:after="72"/>
        <w:ind w:hanging="720" w:start="1296" w:end="0"/>
        <w:rPr>
          <w:lang w:val="es-MX"/>
        </w:rPr>
      </w:pPr>
      <w:r>
        <w:rPr>
          <w:b/>
          <w:lang w:val="es-MX"/>
        </w:rPr>
        <w:t>c)</w:t>
        <w:tab/>
      </w:r>
      <w:r>
        <w:rPr>
          <w:lang w:val="es-MX"/>
        </w:rPr>
        <w:t>El padrón de testigos sociales en las contrataciones públicas;</w:t>
      </w:r>
    </w:p>
    <w:p>
      <w:pPr>
        <w:pStyle w:val="Texto"/>
        <w:spacing w:before="0" w:after="72"/>
        <w:ind w:hanging="720" w:start="1296" w:end="0"/>
        <w:rPr>
          <w:lang w:val="es-MX"/>
        </w:rPr>
      </w:pPr>
      <w:r>
        <w:rPr>
          <w:b/>
          <w:lang w:val="es-MX"/>
        </w:rPr>
        <w:t>d)</w:t>
        <w:tab/>
      </w:r>
      <w:r>
        <w:rPr>
          <w:lang w:val="es-MX"/>
        </w:rPr>
        <w:t>La información derivada de los procedimientos de contratación y de los acuerdos marco, en los términos de esta Ley;</w:t>
      </w:r>
    </w:p>
    <w:p>
      <w:pPr>
        <w:pStyle w:val="Texto"/>
        <w:spacing w:before="0" w:after="72"/>
        <w:ind w:hanging="720" w:start="1296" w:end="0"/>
        <w:rPr>
          <w:lang w:val="es-MX"/>
        </w:rPr>
      </w:pPr>
      <w:r>
        <w:rPr>
          <w:b/>
          <w:lang w:val="es-MX"/>
        </w:rPr>
        <w:t>e)</w:t>
        <w:tab/>
      </w:r>
      <w:r>
        <w:rPr>
          <w:lang w:val="es-MX"/>
        </w:rPr>
        <w:t>Las notificaciones y avisos relativos a los procedimientos de contratación y a la celebración de acuerdos marco, así como de la instancia de inconformidad;</w:t>
      </w:r>
    </w:p>
    <w:p>
      <w:pPr>
        <w:pStyle w:val="Texto"/>
        <w:spacing w:before="0" w:after="72"/>
        <w:ind w:hanging="720" w:start="1296" w:end="0"/>
        <w:rPr>
          <w:lang w:val="es-MX"/>
        </w:rPr>
      </w:pPr>
      <w:r>
        <w:rPr>
          <w:b/>
          <w:lang w:val="es-MX"/>
        </w:rPr>
        <w:t>f)</w:t>
        <w:tab/>
      </w:r>
      <w:r>
        <w:rPr>
          <w:lang w:val="es-MX"/>
        </w:rPr>
        <w:t>Los contratos, acuerdos marco, convenios modificatorios, órdenes de suministro y órdenes de servicio suscritos, así como sus datos relevantes, considerando las disposiciones aplicables en materia de transparencia y protección de datos personales;</w:t>
      </w:r>
    </w:p>
    <w:p>
      <w:pPr>
        <w:pStyle w:val="Texto"/>
        <w:spacing w:before="0" w:after="72"/>
        <w:ind w:hanging="720" w:start="1296" w:end="0"/>
        <w:rPr>
          <w:lang w:val="es-MX"/>
        </w:rPr>
      </w:pPr>
      <w:r>
        <w:rPr>
          <w:b/>
          <w:lang w:val="es-MX"/>
        </w:rPr>
        <w:t>g)</w:t>
        <w:tab/>
      </w:r>
      <w:r>
        <w:rPr>
          <w:lang w:val="es-MX"/>
        </w:rPr>
        <w:t>El registro de proveedores sancionados;</w:t>
      </w:r>
    </w:p>
    <w:p>
      <w:pPr>
        <w:pStyle w:val="Texto"/>
        <w:spacing w:before="0" w:after="72"/>
        <w:ind w:hanging="720" w:start="1296" w:end="0"/>
        <w:rPr>
          <w:lang w:val="es-MX"/>
        </w:rPr>
      </w:pPr>
      <w:r>
        <w:rPr>
          <w:b/>
          <w:lang w:val="es-MX"/>
        </w:rPr>
        <w:t>h)</w:t>
        <w:tab/>
      </w:r>
      <w:r>
        <w:rPr>
          <w:lang w:val="es-MX"/>
        </w:rPr>
        <w:t>Las resoluciones de la instancia de inconformidad que hayan causado estado, e</w:t>
      </w:r>
    </w:p>
    <w:p>
      <w:pPr>
        <w:pStyle w:val="Texto"/>
        <w:spacing w:before="0" w:after="72"/>
        <w:ind w:hanging="720" w:start="1296" w:end="0"/>
        <w:rPr>
          <w:lang w:val="es-MX"/>
        </w:rPr>
      </w:pPr>
      <w:r>
        <w:rPr>
          <w:b/>
          <w:lang w:val="es-MX"/>
        </w:rPr>
        <w:t>i)</w:t>
        <w:tab/>
      </w:r>
      <w:r>
        <w:rPr>
          <w:lang w:val="es-MX"/>
        </w:rPr>
        <w:t>Los contratos que se celebren al amparo del artículo 2 de esta Ley.</w:t>
      </w:r>
    </w:p>
    <w:p>
      <w:pPr>
        <w:pStyle w:val="Texto"/>
        <w:spacing w:before="0" w:after="72"/>
        <w:rPr>
          <w:lang w:val="es-MX"/>
        </w:rPr>
      </w:pPr>
      <w:r>
        <w:rPr>
          <w:lang w:val="es-MX"/>
        </w:rPr>
        <w:t>La Plataforma conservará la información electrónica comprobatoria de los actos y contratos materia de la presente Ley, cuando menos por un lapso de cinco años, contados a partir de la fecha de su recepción; excepto la documentación contable, en cuyo caso se estará en lo previsto por las disposiciones aplicables.</w:t>
      </w:r>
    </w:p>
    <w:p>
      <w:pPr>
        <w:pStyle w:val="Texto"/>
        <w:spacing w:lineRule="exact" w:line="220" w:before="0" w:after="72"/>
        <w:rPr>
          <w:lang w:val="es-MX"/>
        </w:rPr>
      </w:pPr>
      <w:r>
        <w:rPr>
          <w:lang w:val="es-MX"/>
        </w:rPr>
        <w:t>Las proposiciones desechadas durante la licitación pública o invitación a cuando menos tres personas en las que no se haya utilizado la plataforma, podrán ser devueltas a los licitantes que lo soliciten, una vez transcurridos cinco años contados a partir de la fecha en que se dé a conocer el fallo respectivo; agotados dichos términos la convocante podrá proceder a su devolución o destrucción.</w:t>
      </w:r>
    </w:p>
    <w:p>
      <w:pPr>
        <w:pStyle w:val="Texto"/>
        <w:spacing w:lineRule="exact" w:line="220" w:before="0" w:after="72"/>
        <w:rPr>
          <w:lang w:val="es-MX"/>
        </w:rPr>
      </w:pPr>
      <w:r>
        <w:rPr>
          <w:b/>
          <w:lang w:val="es-MX"/>
        </w:rPr>
        <w:t>Artículo 86.</w:t>
      </w:r>
      <w:r>
        <w:rPr>
          <w:lang w:val="es-MX"/>
        </w:rPr>
        <w:t xml:space="preserve"> La Secretaría administrará a través de la Plataforma, un registro electrónico de personas físicas y morales que participen en los procedimientos de contratación y acuerdos marco regulados por esta Ley, el cual contendrá entre otros, sus datos de identidad, objeto social y datos fiscales.</w:t>
      </w:r>
    </w:p>
    <w:p>
      <w:pPr>
        <w:pStyle w:val="Texto"/>
        <w:spacing w:before="0" w:after="72"/>
        <w:rPr>
          <w:lang w:val="es-MX"/>
        </w:rPr>
      </w:pPr>
      <w:r>
        <w:rPr>
          <w:lang w:val="es-MX"/>
        </w:rPr>
        <w:t>Las personas físicas y morales interesadas en participar en los procedimientos de contratación y acuerdos marco a que se refiere esta Ley, deberán inscribirse en el registro electrónico de personas físicas y morales, y mantener actualizada la información que le sea requerida, conforme a los lineamientos que establezca la Secretaría.</w:t>
      </w:r>
    </w:p>
    <w:p>
      <w:pPr>
        <w:pStyle w:val="Texto"/>
        <w:spacing w:before="0" w:after="72"/>
        <w:rPr>
          <w:lang w:val="es-MX"/>
        </w:rPr>
      </w:pPr>
      <w:r>
        <w:rPr>
          <w:lang w:val="es-MX"/>
        </w:rPr>
        <w:t>Este registro deberá ser permanente y estar a disposición de cualquier interesado, salvo en aquellos casos que se trate de información de naturaleza reservada o confidencial, en los términos establecidos en las disposiciones vigentes en materia de transparencia y acceso a la información pública y de protección de datos personales.</w:t>
      </w:r>
    </w:p>
    <w:p>
      <w:pPr>
        <w:pStyle w:val="Texto"/>
        <w:spacing w:before="0" w:after="72"/>
        <w:rPr>
          <w:lang w:val="es-MX"/>
        </w:rPr>
      </w:pPr>
      <w:r>
        <w:rPr>
          <w:lang w:val="es-MX"/>
        </w:rPr>
        <w:t>Dicho registro tendrá únicamente efectos declarativos respecto de la inscripción de proveedores, sin que dé lugar a efectos constitutivos de derechos u obligaciones.</w:t>
      </w:r>
    </w:p>
    <w:p>
      <w:pPr>
        <w:pStyle w:val="Texto"/>
        <w:spacing w:before="0" w:after="84"/>
        <w:ind w:hanging="0" w:end="0"/>
        <w:jc w:val="center"/>
        <w:rPr>
          <w:b/>
          <w:lang w:val="es-MX"/>
        </w:rPr>
      </w:pPr>
      <w:r>
        <w:rPr>
          <w:b/>
          <w:lang w:val="es-MX"/>
        </w:rPr>
        <w:t>Título Quinto</w:t>
      </w:r>
    </w:p>
    <w:p>
      <w:pPr>
        <w:pStyle w:val="Texto"/>
        <w:spacing w:before="0" w:after="84"/>
        <w:ind w:hanging="0" w:end="0"/>
        <w:jc w:val="center"/>
        <w:rPr>
          <w:b/>
          <w:lang w:val="es-MX"/>
        </w:rPr>
      </w:pPr>
      <w:r>
        <w:rPr>
          <w:b/>
          <w:lang w:val="es-MX"/>
        </w:rPr>
        <w:t>De la Verificación</w:t>
      </w:r>
    </w:p>
    <w:p>
      <w:pPr>
        <w:pStyle w:val="Texto"/>
        <w:spacing w:before="0" w:after="84"/>
        <w:ind w:hanging="0" w:end="0"/>
        <w:jc w:val="center"/>
        <w:rPr>
          <w:b/>
          <w:lang w:val="es-MX"/>
        </w:rPr>
      </w:pPr>
      <w:r>
        <w:rPr>
          <w:b/>
          <w:lang w:val="es-MX"/>
        </w:rPr>
        <w:t>Capítulo Único</w:t>
      </w:r>
    </w:p>
    <w:p>
      <w:pPr>
        <w:pStyle w:val="Texto"/>
        <w:spacing w:before="0" w:after="84"/>
        <w:rPr>
          <w:lang w:val="es-MX"/>
        </w:rPr>
      </w:pPr>
      <w:r>
        <w:rPr>
          <w:b/>
          <w:lang w:val="es-MX"/>
        </w:rPr>
        <w:t>Artículo 87.</w:t>
      </w:r>
      <w:r>
        <w:rPr>
          <w:lang w:val="es-MX"/>
        </w:rPr>
        <w:t xml:space="preserve"> La Secretaría, en el ejercicio de sus facultades, podrá verificar, en cualquier tiempo, que las adquisiciones, arrendamientos y servicios se realicen conforme a lo establecido en esta Ley o en otras disposiciones aplicables.</w:t>
      </w:r>
    </w:p>
    <w:p>
      <w:pPr>
        <w:pStyle w:val="Texto"/>
        <w:spacing w:before="0" w:after="84"/>
        <w:rPr>
          <w:lang w:val="es-MX"/>
        </w:rPr>
      </w:pPr>
      <w:r>
        <w:rPr>
          <w:lang w:val="es-MX"/>
        </w:rPr>
        <w:t>La Secretaría, conforme a sus facultades y atribuciones podrá verificar que los bienes cumplan con los requisitos relativos al grado de contenido nacional o a las reglas de origen o mercado conforme a las disposiciones aplicables.</w:t>
      </w:r>
    </w:p>
    <w:p>
      <w:pPr>
        <w:pStyle w:val="Texto"/>
        <w:spacing w:before="0" w:after="84"/>
        <w:rPr>
          <w:lang w:val="es-MX"/>
        </w:rPr>
      </w:pPr>
      <w:r>
        <w:rPr>
          <w:lang w:val="es-MX"/>
        </w:rPr>
        <w:t>La Secretaría podrá realizar las visitas e inspecciones que estime pertinentes a las dependencias y entidades que realicen adquisiciones, arrendamientos y servicios, e igualmente podrá solicitar a las personas servidoras públicas y a los proveedores que participen en ellas todos los datos e informes relacionados con los actos de que se trate.</w:t>
      </w:r>
    </w:p>
    <w:p>
      <w:pPr>
        <w:pStyle w:val="Texto"/>
        <w:spacing w:before="0" w:after="84"/>
        <w:rPr>
          <w:lang w:val="es-MX"/>
        </w:rPr>
      </w:pPr>
      <w:r>
        <w:rPr>
          <w:b/>
          <w:lang w:val="es-MX"/>
        </w:rPr>
        <w:t>Artículo 88.</w:t>
      </w:r>
      <w:r>
        <w:rPr>
          <w:lang w:val="es-MX"/>
        </w:rPr>
        <w:t xml:space="preserve"> La Secretaría podrá verificar la calidad de los bienes muebles a través de la propia dependencia o entidad de que se trate, o mediante las personas acreditadas en los términos que establece la Ley de Infraestructura de la Calidad.</w:t>
      </w:r>
    </w:p>
    <w:p>
      <w:pPr>
        <w:pStyle w:val="Texto"/>
        <w:spacing w:before="0" w:after="84"/>
        <w:rPr>
          <w:lang w:val="es-MX"/>
        </w:rPr>
      </w:pPr>
      <w:r>
        <w:rPr>
          <w:lang w:val="es-MX"/>
        </w:rPr>
        <w:t>El resultado de las comprobaciones se hará constar en un dictamen que será firmado por quien haya hecho la comprobación, así como por el proveedor y el representante de la dependencia o entidad respectiva, si hubieren intervenido. La falta de firma del proveedor no invalidará dicho dictamen.</w:t>
      </w:r>
    </w:p>
    <w:p>
      <w:pPr>
        <w:pStyle w:val="Texto"/>
        <w:spacing w:before="0" w:after="84"/>
        <w:ind w:hanging="0" w:end="0"/>
        <w:jc w:val="center"/>
        <w:rPr>
          <w:b/>
          <w:lang w:val="es-MX"/>
        </w:rPr>
      </w:pPr>
      <w:r>
        <w:rPr>
          <w:b/>
          <w:lang w:val="es-MX"/>
        </w:rPr>
        <w:t>Título Sexto</w:t>
      </w:r>
    </w:p>
    <w:p>
      <w:pPr>
        <w:pStyle w:val="Texto"/>
        <w:spacing w:before="0" w:after="84"/>
        <w:ind w:hanging="0" w:end="0"/>
        <w:jc w:val="center"/>
        <w:rPr>
          <w:b/>
          <w:lang w:val="es-MX"/>
        </w:rPr>
      </w:pPr>
      <w:r>
        <w:rPr>
          <w:b/>
          <w:lang w:val="es-MX"/>
        </w:rPr>
        <w:t>De las Infracciones y Sanciones</w:t>
      </w:r>
    </w:p>
    <w:p>
      <w:pPr>
        <w:pStyle w:val="Texto"/>
        <w:spacing w:before="0" w:after="84"/>
        <w:ind w:hanging="0" w:end="0"/>
        <w:jc w:val="center"/>
        <w:rPr>
          <w:b/>
          <w:lang w:val="es-MX"/>
        </w:rPr>
      </w:pPr>
      <w:r>
        <w:rPr>
          <w:b/>
          <w:lang w:val="es-MX"/>
        </w:rPr>
        <w:t>Capítulo Único</w:t>
      </w:r>
    </w:p>
    <w:p>
      <w:pPr>
        <w:pStyle w:val="Texto"/>
        <w:spacing w:before="0" w:after="84"/>
        <w:rPr>
          <w:lang w:val="es-MX"/>
        </w:rPr>
      </w:pPr>
      <w:r>
        <w:rPr>
          <w:b/>
          <w:lang w:val="es-MX"/>
        </w:rPr>
        <w:t>Artículo 89.</w:t>
      </w:r>
      <w:r>
        <w:rPr>
          <w:lang w:val="es-MX"/>
        </w:rPr>
        <w:t xml:space="preserve"> Los licitantes, proveedores, cotizantes o postulantes que infrinjan las disposiciones de esta Ley, serán sancionados por la Secretaría con multa equivalente a la cantidad de cincuenta hasta tres mil veces la UMA diaria vigente elevada al mes, en la fecha de la infracción.</w:t>
      </w:r>
    </w:p>
    <w:p>
      <w:pPr>
        <w:pStyle w:val="Texto"/>
        <w:spacing w:before="0" w:after="84"/>
        <w:rPr>
          <w:lang w:val="es-MX"/>
        </w:rPr>
      </w:pPr>
      <w:r>
        <w:rPr>
          <w:lang w:val="es-MX"/>
        </w:rPr>
        <w:t>Cuando los adjudicados, injustificadamente y por causas imputables a los mismos, no formalicen contratos cuyo monto no exceda de cincuenta veces la UMA diaria vigente elevado al mes, serán sancionados con multa equivalente a la cantidad de diez hasta cuarenta y cinco veces la UMA diaria vigente elevado al mes, en la fecha de la infracción.</w:t>
      </w:r>
    </w:p>
    <w:p>
      <w:pPr>
        <w:pStyle w:val="Texto"/>
        <w:spacing w:before="0" w:after="84"/>
        <w:rPr>
          <w:lang w:val="es-MX"/>
        </w:rPr>
      </w:pPr>
      <w:r>
        <w:rPr>
          <w:b/>
          <w:lang w:val="es-MX"/>
        </w:rPr>
        <w:t>Artículo 90.</w:t>
      </w:r>
      <w:r>
        <w:rPr>
          <w:lang w:val="es-MX"/>
        </w:rPr>
        <w:t xml:space="preserve"> La Secretaría además de la sanción a que se refiere el primer párrafo del artículo anterior, inhabilitará temporalmente para participar de manera directa o por interpósita persona en procedimientos de contratación y para celebrar contratos regulados por esta Ley, en la Ley de Obras Públicas y Servicios Relacionados con las Mismas, así como en la Ley de Asociaciones Público Privadas, o para suscribir acuerdos marco, a las personas que se encuentren en alguno de los supuestos siguientes:</w:t>
      </w:r>
    </w:p>
    <w:p>
      <w:pPr>
        <w:pStyle w:val="Texto"/>
        <w:spacing w:before="0" w:after="84"/>
        <w:ind w:hanging="720" w:start="1296" w:end="0"/>
        <w:rPr>
          <w:lang w:val="es-MX"/>
        </w:rPr>
      </w:pPr>
      <w:r>
        <w:rPr>
          <w:b/>
          <w:lang w:val="es-MX"/>
        </w:rPr>
        <w:t>I.</w:t>
        <w:tab/>
      </w:r>
      <w:r>
        <w:rPr>
          <w:lang w:val="es-MX"/>
        </w:rPr>
        <w:t>Los licitantes, cotizantes o postulantes que hayan presentado propuesta técnica y económica, que injustificadamente y por causas imputables a los mismos no formalicen dos o más contratos que les hayan sido adjudicados en el plazo de dos años calendario, contados a partir del día en que haya fenecido el término para la formalización del primer contrato no formalizado;</w:t>
      </w:r>
    </w:p>
    <w:p>
      <w:pPr>
        <w:pStyle w:val="Texto"/>
        <w:spacing w:before="0" w:after="84"/>
        <w:ind w:hanging="720" w:start="1296" w:end="0"/>
        <w:rPr>
          <w:lang w:val="es-MX"/>
        </w:rPr>
      </w:pPr>
      <w:r>
        <w:rPr>
          <w:b/>
          <w:lang w:val="es-MX"/>
        </w:rPr>
        <w:t>II.</w:t>
        <w:tab/>
      </w:r>
      <w:r>
        <w:rPr>
          <w:lang w:val="es-MX"/>
        </w:rPr>
        <w:t>Los proveedores a los que se les haya rescindido administrativamente un contrato en dos o más dependencias o entidades o entes públicos de las entidades federativas, municipios y demarcaciones territoriales de la Ciudad de México, cuando se haya celebrado con cargo total o parcial a recursos federales, en un plazo de tres años;</w:t>
      </w:r>
    </w:p>
    <w:p>
      <w:pPr>
        <w:pStyle w:val="Texto"/>
        <w:spacing w:before="0" w:after="84"/>
        <w:ind w:hanging="720" w:start="1296" w:end="0"/>
        <w:rPr>
          <w:lang w:val="es-MX"/>
        </w:rPr>
      </w:pPr>
      <w:r>
        <w:rPr>
          <w:b/>
          <w:lang w:val="es-MX"/>
        </w:rPr>
        <w:t>III.</w:t>
        <w:tab/>
      </w:r>
      <w:r>
        <w:rPr>
          <w:lang w:val="es-MX"/>
        </w:rPr>
        <w:t>Los proveedores que no cumplan con sus obligaciones contractuales por causas imputables a ellos y que, como consecuencia, causen daños o perjuicios graves a la dependencia o entidad de que se trate; así como, aquellos que entreguen bienes o servicios con especificaciones distintas de las convenidas;</w:t>
      </w:r>
    </w:p>
    <w:p>
      <w:pPr>
        <w:pStyle w:val="Texto"/>
        <w:spacing w:before="0" w:after="84"/>
        <w:ind w:hanging="720" w:start="1296" w:end="0"/>
        <w:rPr>
          <w:lang w:val="es-MX"/>
        </w:rPr>
      </w:pPr>
      <w:r>
        <w:rPr>
          <w:b/>
          <w:lang w:val="es-MX"/>
        </w:rPr>
        <w:t>IV.</w:t>
        <w:tab/>
      </w:r>
      <w:r>
        <w:rPr>
          <w:lang w:val="es-MX"/>
        </w:rPr>
        <w:t>Las que proporcionen información falsa o que actúen con dolo o mala fe en algún procedimiento de contratación, en la celebración del contrato o durante su vigencia, o bien, en la suscripción de un acuerdo marco, en la presentación o desahogo de una solicitud de conciliación o de una inconformidad;</w:t>
      </w:r>
    </w:p>
    <w:p>
      <w:pPr>
        <w:pStyle w:val="Texto"/>
        <w:spacing w:before="0" w:after="84"/>
        <w:ind w:hanging="720" w:start="1296" w:end="0"/>
        <w:rPr>
          <w:lang w:val="es-MX"/>
        </w:rPr>
      </w:pPr>
      <w:r>
        <w:rPr>
          <w:b/>
          <w:lang w:val="es-MX"/>
        </w:rPr>
        <w:t>V.</w:t>
        <w:tab/>
      </w:r>
      <w:r>
        <w:rPr>
          <w:lang w:val="es-MX"/>
        </w:rPr>
        <w:t>Los que actúen como interpósita persona en los procedimientos de contratación;</w:t>
      </w:r>
    </w:p>
    <w:p>
      <w:pPr>
        <w:pStyle w:val="Texto"/>
        <w:ind w:hanging="720" w:start="1296" w:end="0"/>
        <w:rPr>
          <w:lang w:val="es-MX"/>
        </w:rPr>
      </w:pPr>
      <w:r>
        <w:rPr>
          <w:b/>
          <w:lang w:val="es-MX"/>
        </w:rPr>
        <w:t>VI.</w:t>
        <w:tab/>
      </w:r>
      <w:r>
        <w:rPr>
          <w:lang w:val="es-MX"/>
        </w:rPr>
        <w:t>Las que se encuentren en el supuesto de la fracción XIII del artículo 71 de la presente Ley, y</w:t>
      </w:r>
    </w:p>
    <w:p>
      <w:pPr>
        <w:pStyle w:val="Texto"/>
        <w:ind w:hanging="720" w:start="1296" w:end="0"/>
        <w:rPr>
          <w:lang w:val="es-MX"/>
        </w:rPr>
      </w:pPr>
      <w:r>
        <w:rPr>
          <w:b/>
          <w:lang w:val="es-MX"/>
        </w:rPr>
        <w:t>VII.</w:t>
        <w:tab/>
      </w:r>
      <w:r>
        <w:rPr>
          <w:lang w:val="es-MX"/>
        </w:rPr>
        <w:t>Aquellas que se encuentren en el supuesto del segundo párrafo del artículo 104 de esta Ley.</w:t>
      </w:r>
    </w:p>
    <w:p>
      <w:pPr>
        <w:pStyle w:val="Texto"/>
        <w:rPr>
          <w:lang w:val="es-MX"/>
        </w:rPr>
      </w:pPr>
      <w:r>
        <w:rPr>
          <w:lang w:val="es-MX"/>
        </w:rPr>
        <w:t>La inhabilitación que se imponga no será menor de tres meses ni mayor de siete años, plazo que comenzará a transcurrir a partir del día siguiente en que la Secretaría la haga del conocimiento de las dependencias y entidades, mediante la publicación de la circular respectiva en el Diario Oficial de la Federación y se registre en la Plataforma.</w:t>
      </w:r>
    </w:p>
    <w:p>
      <w:pPr>
        <w:pStyle w:val="Texto"/>
        <w:rPr/>
      </w:pPr>
      <w:r>
        <w:rPr/>
        <w:t>Tratándose de los supuestos previstos en las fracciones I, II, III y IV de este artículo, la multa e inhabilitación que como sanción corresponda se aumentará hasta en un tercio más, cuando con motivo de la conducta se haya afectado o puesto en riesgo la salud, educación, seguridad social o la ejecución de programas prioritarios o proyectos estratégicos.</w:t>
      </w:r>
    </w:p>
    <w:p>
      <w:pPr>
        <w:pStyle w:val="Texto"/>
        <w:rPr/>
      </w:pPr>
      <w:r>
        <w:rPr/>
        <w:t>Lo anterior, sin perjuicio de las responsabilidades y penas que correspondan por los delitos que resulten.</w:t>
      </w:r>
    </w:p>
    <w:p>
      <w:pPr>
        <w:pStyle w:val="Texto"/>
        <w:rPr>
          <w:lang w:val="es-MX"/>
        </w:rPr>
      </w:pPr>
      <w:r>
        <w:rPr>
          <w:lang w:val="es-MX"/>
        </w:rPr>
        <w:t>Si al día en que se cumpla el plazo de inhabilitación, el sancionado no ha pagado la multa que hubiere sido impuesta en términos del artículo anterior, la mencionada inhabilitación subsistirá hasta que se realice el pago correspondiente.</w:t>
      </w:r>
    </w:p>
    <w:p>
      <w:pPr>
        <w:pStyle w:val="Texto"/>
        <w:rPr>
          <w:lang w:val="es-MX"/>
        </w:rPr>
      </w:pPr>
      <w:r>
        <w:rPr>
          <w:lang w:val="es-MX"/>
        </w:rPr>
        <w:t>Las dependencias y entidades dentro de los quince días naturales siguientes a la fecha en que tengan conocimiento de alguna infracción a las disposiciones de esta Ley, remitirán a la Secretaría la documentación comprobatoria de los hechos presumiblemente constitutivos de la infracción.</w:t>
      </w:r>
    </w:p>
    <w:p>
      <w:pPr>
        <w:pStyle w:val="Texto"/>
        <w:rPr>
          <w:lang w:val="es-MX"/>
        </w:rPr>
      </w:pPr>
      <w:r>
        <w:rPr>
          <w:lang w:val="es-MX"/>
        </w:rPr>
        <w:t>En casos excepcionales, previa autorización de la Secretaría, las dependencias y entidades podrán aceptar proposiciones de proveedores inhabilitados cuando resulte indispensable por ser éstos los únicos posibles oferentes en el mercado.</w:t>
      </w:r>
    </w:p>
    <w:p>
      <w:pPr>
        <w:pStyle w:val="Texto"/>
        <w:rPr>
          <w:lang w:val="es-MX"/>
        </w:rPr>
      </w:pPr>
      <w:r>
        <w:rPr>
          <w:b/>
          <w:lang w:val="es-MX"/>
        </w:rPr>
        <w:t>Artículo 91.</w:t>
      </w:r>
      <w:r>
        <w:rPr>
          <w:lang w:val="es-MX"/>
        </w:rPr>
        <w:t xml:space="preserve"> La Secretaría impondrá las sanciones considerando:</w:t>
      </w:r>
    </w:p>
    <w:p>
      <w:pPr>
        <w:pStyle w:val="Texto"/>
        <w:ind w:hanging="720" w:start="1296" w:end="0"/>
        <w:rPr>
          <w:lang w:val="es-MX"/>
        </w:rPr>
      </w:pPr>
      <w:r>
        <w:rPr>
          <w:b/>
          <w:lang w:val="es-MX"/>
        </w:rPr>
        <w:t>I.</w:t>
        <w:tab/>
      </w:r>
      <w:r>
        <w:rPr>
          <w:lang w:val="es-MX"/>
        </w:rPr>
        <w:t>Los daños o perjuicios que se hubieren producido con motivo de la infracción;</w:t>
      </w:r>
    </w:p>
    <w:p>
      <w:pPr>
        <w:pStyle w:val="Texto"/>
        <w:ind w:hanging="720" w:start="1296" w:end="0"/>
        <w:rPr>
          <w:lang w:val="es-MX"/>
        </w:rPr>
      </w:pPr>
      <w:r>
        <w:rPr>
          <w:b/>
          <w:lang w:val="es-MX"/>
        </w:rPr>
        <w:t>II.</w:t>
        <w:tab/>
      </w:r>
      <w:r>
        <w:rPr>
          <w:lang w:val="es-MX"/>
        </w:rPr>
        <w:t>El carácter intencional o no de la acción u omisión constitutiva de la infracción;</w:t>
      </w:r>
    </w:p>
    <w:p>
      <w:pPr>
        <w:pStyle w:val="Texto"/>
        <w:ind w:hanging="720" w:start="1296" w:end="0"/>
        <w:rPr>
          <w:lang w:val="es-MX"/>
        </w:rPr>
      </w:pPr>
      <w:r>
        <w:rPr>
          <w:b/>
          <w:lang w:val="es-MX"/>
        </w:rPr>
        <w:t>III.</w:t>
        <w:tab/>
      </w:r>
      <w:r>
        <w:rPr>
          <w:lang w:val="es-MX"/>
        </w:rPr>
        <w:t>La gravedad de la infracción, y</w:t>
      </w:r>
    </w:p>
    <w:p>
      <w:pPr>
        <w:pStyle w:val="Texto"/>
        <w:ind w:hanging="720" w:start="1296" w:end="0"/>
        <w:rPr>
          <w:lang w:val="es-MX"/>
        </w:rPr>
      </w:pPr>
      <w:r>
        <w:rPr>
          <w:b/>
          <w:lang w:val="es-MX"/>
        </w:rPr>
        <w:t>IV.</w:t>
        <w:tab/>
      </w:r>
      <w:r>
        <w:rPr>
          <w:lang w:val="es-MX"/>
        </w:rPr>
        <w:t>Las condiciones del infractor.</w:t>
      </w:r>
    </w:p>
    <w:p>
      <w:pPr>
        <w:pStyle w:val="Texto"/>
        <w:rPr>
          <w:lang w:val="es-MX"/>
        </w:rPr>
      </w:pPr>
      <w:r>
        <w:rPr>
          <w:lang w:val="es-MX"/>
        </w:rPr>
        <w:t>En la tramitación del procedimiento para imponer las sanciones a que se refiere este Título, la Secretaría deberá observar lo dispuesto por el Título Cuarto y demás aplicables de la Ley Federal de Procedimiento Administrativo, aplicando supletoriamente tanto el Código Civil Federal, como el Código Nacional de Procedimientos Civiles y Familiares.</w:t>
      </w:r>
    </w:p>
    <w:p>
      <w:pPr>
        <w:pStyle w:val="Texto"/>
        <w:rPr>
          <w:lang w:val="es-MX"/>
        </w:rPr>
      </w:pPr>
      <w:r>
        <w:rPr>
          <w:b/>
          <w:lang w:val="es-MX"/>
        </w:rPr>
        <w:t>Artículo 92.</w:t>
      </w:r>
      <w:r>
        <w:rPr>
          <w:lang w:val="es-MX"/>
        </w:rPr>
        <w:t xml:space="preserve"> La Secretaría aplicará las sanciones que procedan a las personas servidoras públicas que infrinjan las disposiciones de este ordenamiento, conforme a lo dispuesto por la Ley General de Responsabilidades Administrativas.</w:t>
      </w:r>
    </w:p>
    <w:p>
      <w:pPr>
        <w:pStyle w:val="Texto"/>
        <w:rPr>
          <w:lang w:val="es-MX"/>
        </w:rPr>
      </w:pPr>
      <w:r>
        <w:rPr>
          <w:b/>
          <w:lang w:val="es-MX"/>
        </w:rPr>
        <w:t>Artículo 93.</w:t>
      </w:r>
      <w:r>
        <w:rPr>
          <w:lang w:val="es-MX"/>
        </w:rPr>
        <w:t xml:space="preserve"> Las sanciones a que se refiere la presente Ley serán independientes de las de orden civil, penal o de cualquier otra índole que puedan derivar de la comisión de los mismos hechos.</w:t>
      </w:r>
    </w:p>
    <w:p>
      <w:pPr>
        <w:pStyle w:val="Texto"/>
        <w:rPr>
          <w:lang w:val="es-MX"/>
        </w:rPr>
      </w:pPr>
      <w:r>
        <w:rPr>
          <w:b/>
          <w:lang w:val="es-MX"/>
        </w:rPr>
        <w:t>Artículo 94.</w:t>
      </w:r>
      <w:r>
        <w:rPr>
          <w:lang w:val="es-MX"/>
        </w:rPr>
        <w:t xml:space="preserve"> No se impondrán sanciones cuando se haya incurrido en la infracción por causa de fuerza mayor o de caso fortuito, o cuando se observe en forma espontánea el precepto que se hubiese dejado de cumplir. No se considerará que el cumplimiento es espontáneo cuando la omisión sea descubierta por las autoridades o medie requerimiento, visita, excitativa o cualquier otra gestión efectuada por las mismas, así como en los supuestos de las fracciones IV y V del artículo 90 de esta Ley.</w:t>
      </w:r>
    </w:p>
    <w:p>
      <w:pPr>
        <w:pStyle w:val="Texto"/>
        <w:ind w:hanging="0" w:end="0"/>
        <w:jc w:val="center"/>
        <w:rPr>
          <w:b/>
          <w:lang w:val="es-MX"/>
        </w:rPr>
      </w:pPr>
      <w:r>
        <w:rPr>
          <w:b/>
          <w:lang w:val="es-MX"/>
        </w:rPr>
        <w:t>Título Séptimo</w:t>
      </w:r>
    </w:p>
    <w:p>
      <w:pPr>
        <w:pStyle w:val="Texto"/>
        <w:ind w:hanging="0" w:end="0"/>
        <w:jc w:val="center"/>
        <w:rPr>
          <w:b/>
          <w:lang w:val="es-MX"/>
        </w:rPr>
      </w:pPr>
      <w:r>
        <w:rPr>
          <w:b/>
          <w:lang w:val="es-MX"/>
        </w:rPr>
        <w:t>De la Solución de las Controversias</w:t>
      </w:r>
    </w:p>
    <w:p>
      <w:pPr>
        <w:pStyle w:val="Texto"/>
        <w:ind w:hanging="0" w:end="0"/>
        <w:jc w:val="center"/>
        <w:rPr>
          <w:b/>
          <w:lang w:val="es-MX"/>
        </w:rPr>
      </w:pPr>
      <w:r>
        <w:rPr>
          <w:b/>
          <w:lang w:val="es-MX"/>
        </w:rPr>
        <w:t>Capítulo Primero</w:t>
      </w:r>
    </w:p>
    <w:p>
      <w:pPr>
        <w:pStyle w:val="Texto"/>
        <w:ind w:hanging="0" w:end="0"/>
        <w:jc w:val="center"/>
        <w:rPr>
          <w:b/>
          <w:lang w:val="es-MX"/>
        </w:rPr>
      </w:pPr>
      <w:r>
        <w:rPr>
          <w:b/>
          <w:lang w:val="es-MX"/>
        </w:rPr>
        <w:t>De la Instancia de Inconformidad</w:t>
      </w:r>
    </w:p>
    <w:p>
      <w:pPr>
        <w:pStyle w:val="Texto"/>
        <w:rPr>
          <w:lang w:val="es-MX"/>
        </w:rPr>
      </w:pPr>
      <w:r>
        <w:rPr>
          <w:b/>
          <w:lang w:val="es-MX"/>
        </w:rPr>
        <w:t>Artículo 95.</w:t>
      </w:r>
      <w:r>
        <w:rPr>
          <w:lang w:val="es-MX"/>
        </w:rPr>
        <w:t xml:space="preserve"> La Secretaría conocerá de las inconformidades que se promuevan contra los actos de los procedimientos de licitación pública, invitación a cuando menos tres personas o diálogo competitivo que se indican a continuación:</w:t>
      </w:r>
    </w:p>
    <w:p>
      <w:pPr>
        <w:pStyle w:val="Texto"/>
        <w:ind w:hanging="720" w:start="1296" w:end="0"/>
        <w:rPr>
          <w:lang w:val="es-MX"/>
        </w:rPr>
      </w:pPr>
      <w:r>
        <w:rPr>
          <w:b/>
          <w:lang w:val="es-MX"/>
        </w:rPr>
        <w:t>I.</w:t>
        <w:tab/>
      </w:r>
      <w:r>
        <w:rPr>
          <w:lang w:val="es-MX"/>
        </w:rPr>
        <w:t>La convocatoria a la licitación, y las juntas de aclaraciones.</w:t>
      </w:r>
    </w:p>
    <w:p>
      <w:pPr>
        <w:pStyle w:val="Texto"/>
        <w:ind w:hanging="720" w:start="1296" w:end="0"/>
        <w:rPr>
          <w:lang w:val="es-MX"/>
        </w:rPr>
      </w:pPr>
      <w:r>
        <w:rPr>
          <w:lang w:val="es-MX"/>
        </w:rPr>
        <w:tab/>
        <w:t>En este supuesto, la inconformidad sólo podrá presentarse por el interesado que haya solicitado aclaraciones a la convocante, según lo establecido en el artículo 44 de esta Ley, dentro de los seis días hábiles siguientes a la celebración de la última junta de aclaraciones;</w:t>
      </w:r>
    </w:p>
    <w:p>
      <w:pPr>
        <w:pStyle w:val="Texto"/>
        <w:ind w:hanging="720" w:start="1296" w:end="0"/>
        <w:rPr>
          <w:lang w:val="es-MX"/>
        </w:rPr>
      </w:pPr>
      <w:r>
        <w:rPr>
          <w:b/>
          <w:lang w:val="es-MX"/>
        </w:rPr>
        <w:t>II.</w:t>
        <w:tab/>
      </w:r>
      <w:r>
        <w:rPr>
          <w:lang w:val="es-MX"/>
        </w:rPr>
        <w:t>La invitación a cuando menos tres personas.</w:t>
      </w:r>
    </w:p>
    <w:p>
      <w:pPr>
        <w:pStyle w:val="Texto"/>
        <w:ind w:hanging="720" w:start="1296" w:end="0"/>
        <w:rPr>
          <w:lang w:val="es-MX"/>
        </w:rPr>
      </w:pPr>
      <w:r>
        <w:rPr>
          <w:lang w:val="es-MX"/>
        </w:rPr>
        <w:tab/>
        <w:t>Sólo estará legitimado para inconformarse quien haya recibido invitación, dentro de los seis días hábiles siguientes;</w:t>
      </w:r>
    </w:p>
    <w:p>
      <w:pPr>
        <w:pStyle w:val="Texto"/>
        <w:spacing w:lineRule="exact" w:line="228"/>
        <w:ind w:hanging="720" w:start="1296" w:end="0"/>
        <w:rPr>
          <w:lang w:val="es-MX"/>
        </w:rPr>
      </w:pPr>
      <w:r>
        <w:rPr>
          <w:b/>
          <w:lang w:val="es-MX"/>
        </w:rPr>
        <w:t>III.</w:t>
        <w:tab/>
      </w:r>
      <w:r>
        <w:rPr>
          <w:lang w:val="es-MX"/>
        </w:rPr>
        <w:t>El acto de presentación y apertura de proposiciones de la licitación pública y la invitación a cuando menos tres personas, y el fallo de la licitación pública, la invitación a cuando menos tres personas y del diálogo competitivo.</w:t>
      </w:r>
    </w:p>
    <w:p>
      <w:pPr>
        <w:pStyle w:val="Texto"/>
        <w:spacing w:lineRule="exact" w:line="228"/>
        <w:ind w:hanging="720" w:start="1296" w:end="0"/>
        <w:rPr>
          <w:lang w:val="es-MX"/>
        </w:rPr>
      </w:pPr>
      <w:r>
        <w:rPr>
          <w:lang w:val="es-MX"/>
        </w:rPr>
        <w:tab/>
        <w:t>En la licitación pública, en la invitación a cuando menos tres personas, la inconformidad sólo podrá presentarse por quien hubiere presentado proposición, dentro de los seis días hábiles siguientes a la notificación del fallo en la Plataforma.</w:t>
      </w:r>
    </w:p>
    <w:p>
      <w:pPr>
        <w:pStyle w:val="Texto"/>
        <w:spacing w:lineRule="exact" w:line="228"/>
        <w:ind w:hanging="720" w:start="1296" w:end="0"/>
        <w:rPr>
          <w:lang w:val="es-MX"/>
        </w:rPr>
      </w:pPr>
      <w:r>
        <w:rPr>
          <w:lang w:val="es-MX"/>
        </w:rPr>
        <w:tab/>
        <w:t>En el caso del diálogo competitivo, la Secretaría conocerá de las inconformidades que se promuevan contra el acta de fallo, dentro de los seis días hábiles siguientes a su publicación;</w:t>
      </w:r>
    </w:p>
    <w:p>
      <w:pPr>
        <w:pStyle w:val="Texto"/>
        <w:spacing w:lineRule="exact" w:line="228"/>
        <w:ind w:hanging="720" w:start="1296" w:end="0"/>
        <w:rPr>
          <w:lang w:val="es-MX"/>
        </w:rPr>
      </w:pPr>
      <w:r>
        <w:rPr>
          <w:b/>
          <w:lang w:val="es-MX"/>
        </w:rPr>
        <w:t>IV.</w:t>
        <w:tab/>
      </w:r>
      <w:r>
        <w:rPr>
          <w:lang w:val="es-MX"/>
        </w:rPr>
        <w:t>La cancelación de la licitación o de la invitación a cuando menos tres personas.</w:t>
      </w:r>
    </w:p>
    <w:p>
      <w:pPr>
        <w:pStyle w:val="Texto"/>
        <w:spacing w:lineRule="exact" w:line="228"/>
        <w:ind w:hanging="720" w:start="1296" w:end="0"/>
        <w:rPr>
          <w:lang w:val="es-MX"/>
        </w:rPr>
      </w:pPr>
      <w:r>
        <w:rPr>
          <w:lang w:val="es-MX"/>
        </w:rPr>
        <w:tab/>
        <w:t>En este supuesto, la inconformidad sólo podrá presentarse dentro de los seis días hábiles siguientes a su notificación por el licitante que hubiere presentado proposición, y</w:t>
      </w:r>
    </w:p>
    <w:p>
      <w:pPr>
        <w:pStyle w:val="Texto"/>
        <w:spacing w:lineRule="exact" w:line="228"/>
        <w:ind w:hanging="720" w:start="1296" w:end="0"/>
        <w:rPr>
          <w:lang w:val="es-MX"/>
        </w:rPr>
      </w:pPr>
      <w:r>
        <w:rPr>
          <w:b/>
          <w:lang w:val="es-MX"/>
        </w:rPr>
        <w:t>V.</w:t>
        <w:tab/>
      </w:r>
      <w:r>
        <w:rPr>
          <w:lang w:val="es-MX"/>
        </w:rPr>
        <w:t>Los actos y omisiones por parte de la convocante que impidan la formalización del contrato en los términos establecidos en la convocatoria a la licitación, en la invitación a cuando menos tres personas, en el diálogo competitivo o en esta Ley.</w:t>
      </w:r>
    </w:p>
    <w:p>
      <w:pPr>
        <w:pStyle w:val="Texto"/>
        <w:spacing w:lineRule="exact" w:line="228"/>
        <w:ind w:hanging="720" w:start="1296" w:end="0"/>
        <w:rPr>
          <w:lang w:val="es-MX"/>
        </w:rPr>
      </w:pPr>
      <w:r>
        <w:rPr>
          <w:lang w:val="es-MX"/>
        </w:rPr>
        <w:tab/>
        <w:t>En esta hipótesis, la inconformidad sólo podrá presentarse por quien haya resultado adjudicado, dentro de los seis días hábiles posteriores a aquel en que hubiere vencido el plazo establecido en el fallo para la formalización del contrato o, en su defecto, el plazo legal.</w:t>
      </w:r>
    </w:p>
    <w:p>
      <w:pPr>
        <w:pStyle w:val="Texto"/>
        <w:spacing w:lineRule="exact" w:line="228"/>
        <w:rPr>
          <w:lang w:val="es-MX"/>
        </w:rPr>
      </w:pPr>
      <w:r>
        <w:rPr>
          <w:lang w:val="es-MX"/>
        </w:rPr>
        <w:t>Tratándose de licitaciones públicas internacionales bajo la cobertura de tratados, el plazo para promover la inconformidad será de diez días hábiles.</w:t>
      </w:r>
    </w:p>
    <w:p>
      <w:pPr>
        <w:pStyle w:val="Texto"/>
        <w:spacing w:lineRule="exact" w:line="228"/>
        <w:rPr>
          <w:lang w:val="es-MX"/>
        </w:rPr>
      </w:pPr>
      <w:r>
        <w:rPr>
          <w:lang w:val="es-MX"/>
        </w:rPr>
        <w:t>En todos los casos en que se trate de licitantes que hayan presentado proposición conjunta, la inconformidad sólo procederá si es firmada conjuntamente por todos los integrantes de la misma.</w:t>
      </w:r>
    </w:p>
    <w:p>
      <w:pPr>
        <w:pStyle w:val="Texto"/>
        <w:spacing w:lineRule="exact" w:line="228"/>
        <w:rPr>
          <w:lang w:val="es-MX"/>
        </w:rPr>
      </w:pPr>
      <w:r>
        <w:rPr>
          <w:lang w:val="es-MX"/>
        </w:rPr>
        <w:t>Transcurridos los plazos establecidos en este artículo, precluye el derecho de los interesados a inconformarse.</w:t>
      </w:r>
    </w:p>
    <w:p>
      <w:pPr>
        <w:pStyle w:val="Texto"/>
        <w:spacing w:lineRule="exact" w:line="228"/>
        <w:rPr>
          <w:lang w:val="es-MX"/>
        </w:rPr>
      </w:pPr>
      <w:r>
        <w:rPr>
          <w:b/>
          <w:lang w:val="es-MX"/>
        </w:rPr>
        <w:t>Artículo 96.</w:t>
      </w:r>
      <w:r>
        <w:rPr>
          <w:lang w:val="es-MX"/>
        </w:rPr>
        <w:t xml:space="preserve"> La inconformidad deberá presentarse por escrito, directamente en las oficinas de la Secretaría o a través de la Plataforma.</w:t>
      </w:r>
    </w:p>
    <w:p>
      <w:pPr>
        <w:pStyle w:val="Texto"/>
        <w:spacing w:lineRule="exact" w:line="228"/>
        <w:rPr>
          <w:lang w:val="es-MX"/>
        </w:rPr>
      </w:pPr>
      <w:r>
        <w:rPr>
          <w:lang w:val="es-MX"/>
        </w:rPr>
        <w:t>La Secretaría podrá celebrar convenios de coordinación con las entidades federativas, a fin de que estas conozcan y resuelvan, en los términos previstos por la presente Ley, de las inconformidades que se deriven de los procedimientos de contratación que se convoquen en los términos previstos por el artículo 1, fracción V, de esta Ley. En este supuesto, la convocatoria a la licitación y la invitación a cuando menos tres personas, indicará las oficinas en que deberán presentarse las inconformidades, haciendo referencia a la disposición del convenio que en cada caso se tenga celebrado; de lo contrario, se estará a lo previsto en el párrafo anterior.</w:t>
      </w:r>
    </w:p>
    <w:p>
      <w:pPr>
        <w:pStyle w:val="Texto"/>
        <w:spacing w:lineRule="exact" w:line="228"/>
        <w:rPr>
          <w:lang w:val="es-MX"/>
        </w:rPr>
      </w:pPr>
      <w:r>
        <w:rPr>
          <w:lang w:val="es-MX"/>
        </w:rPr>
        <w:t>La interposición de la inconformidad en forma o ante autoridad diversa a las señaladas en los párrafos anteriores, según cada caso, no interrumpirá el plazo para su oportuna presentación.</w:t>
      </w:r>
    </w:p>
    <w:p>
      <w:pPr>
        <w:pStyle w:val="Texto"/>
        <w:spacing w:lineRule="exact" w:line="228"/>
        <w:rPr>
          <w:lang w:val="es-MX"/>
        </w:rPr>
      </w:pPr>
      <w:r>
        <w:rPr>
          <w:lang w:val="es-MX"/>
        </w:rPr>
        <w:t>El escrito inicial contendrá:</w:t>
      </w:r>
    </w:p>
    <w:p>
      <w:pPr>
        <w:pStyle w:val="Texto"/>
        <w:spacing w:lineRule="exact" w:line="228"/>
        <w:ind w:hanging="720" w:start="1296" w:end="0"/>
        <w:rPr>
          <w:lang w:val="es-MX"/>
        </w:rPr>
      </w:pPr>
      <w:r>
        <w:rPr>
          <w:b/>
          <w:lang w:val="es-MX"/>
        </w:rPr>
        <w:t>I.</w:t>
        <w:tab/>
      </w:r>
      <w:r>
        <w:rPr>
          <w:lang w:val="es-MX"/>
        </w:rPr>
        <w:t>El nombre del inconforme y del que promueve en su nombre, quien deberá acreditar su representación mediante instrumento público en original o copia certificada.</w:t>
      </w:r>
    </w:p>
    <w:p>
      <w:pPr>
        <w:pStyle w:val="Texto"/>
        <w:spacing w:lineRule="exact" w:line="228"/>
        <w:ind w:hanging="720" w:start="1296" w:end="0"/>
        <w:rPr>
          <w:lang w:val="es-MX"/>
        </w:rPr>
      </w:pPr>
      <w:r>
        <w:rPr>
          <w:lang w:val="es-MX"/>
        </w:rPr>
        <w:tab/>
        <w:t>Las inconformidades presentadas por escrito, directamente en las oficinas de la Secretaría requieren de la firma autógrafa del promovente. Tratándose de las presentadas a través de la Plataforma, la firma electrónica deberá utilizarse en sustitución de la firma autógrafa.</w:t>
      </w:r>
    </w:p>
    <w:p>
      <w:pPr>
        <w:pStyle w:val="Texto"/>
        <w:spacing w:lineRule="exact" w:line="228"/>
        <w:ind w:hanging="720" w:start="1296" w:end="0"/>
        <w:rPr>
          <w:lang w:val="es-MX"/>
        </w:rPr>
      </w:pPr>
      <w:r>
        <w:rPr>
          <w:lang w:val="es-MX"/>
        </w:rPr>
        <w:tab/>
        <w:t>En el caso de las inconformidades promovidas a través de la Plataforma, la representación legal de las personas se acreditará con el instrumento legal que previamente fue registrado para la obtención del registro electrónico en la Plataforma.</w:t>
      </w:r>
    </w:p>
    <w:p>
      <w:pPr>
        <w:pStyle w:val="Texto"/>
        <w:spacing w:lineRule="exact" w:line="228"/>
        <w:ind w:hanging="720" w:start="1296" w:end="0"/>
        <w:rPr>
          <w:lang w:val="es-MX"/>
        </w:rPr>
      </w:pPr>
      <w:r>
        <w:rPr>
          <w:lang w:val="es-MX"/>
        </w:rPr>
        <w:tab/>
        <w:t>En las inconformidades presentadas por escrito, deberá acompañarse original o copia certificada del instrumento público que acredite la legal representación del inconforme.</w:t>
      </w:r>
    </w:p>
    <w:p>
      <w:pPr>
        <w:pStyle w:val="Texto"/>
        <w:spacing w:lineRule="exact" w:line="228"/>
        <w:ind w:hanging="720" w:start="1296" w:end="0"/>
        <w:rPr>
          <w:lang w:val="es-MX"/>
        </w:rPr>
      </w:pPr>
      <w:r>
        <w:rPr>
          <w:lang w:val="es-MX"/>
        </w:rPr>
        <w:tab/>
        <w:t>Cuando se trate de licitantes que hayan presentado propuesta conjunta, en el escrito inicial deberán firmar todos y designar un representante común, de lo contrario, se entenderá que fungirá como tal la persona nombrada en primer término;</w:t>
      </w:r>
    </w:p>
    <w:p>
      <w:pPr>
        <w:pStyle w:val="Texto"/>
        <w:spacing w:lineRule="exact" w:line="228"/>
        <w:ind w:hanging="720" w:start="1296" w:end="0"/>
        <w:rPr>
          <w:lang w:val="es-MX"/>
        </w:rPr>
      </w:pPr>
      <w:r>
        <w:rPr>
          <w:b/>
          <w:lang w:val="es-MX"/>
        </w:rPr>
        <w:t>II.</w:t>
        <w:tab/>
      </w:r>
      <w:r>
        <w:rPr>
          <w:lang w:val="es-MX"/>
        </w:rPr>
        <w:t>Domicilio para recibir notificaciones personales, que deberá estar ubicado en el lugar en que resida la autoridad que conoce de la inconformidad. Para el caso de que no se señale domicilio procesal en estos términos, se le practicarán las notificaciones por rotulón.</w:t>
      </w:r>
    </w:p>
    <w:p>
      <w:pPr>
        <w:pStyle w:val="Texto"/>
        <w:spacing w:before="0" w:after="80"/>
        <w:ind w:hanging="720" w:start="1296" w:end="0"/>
        <w:rPr>
          <w:lang w:val="es-MX"/>
        </w:rPr>
      </w:pPr>
      <w:r>
        <w:rPr>
          <w:lang w:val="es-MX"/>
        </w:rPr>
        <w:tab/>
        <w:t>Sin perjuicio de lo anterior, en el escrito inicial el inconforme podrá manifestar su consentimiento para que las notificaciones se le practiquen por correo electrónico a la dirección que señale en su inconformidad.</w:t>
      </w:r>
    </w:p>
    <w:p>
      <w:pPr>
        <w:pStyle w:val="Texto"/>
        <w:spacing w:before="0" w:after="80"/>
        <w:ind w:hanging="720" w:start="1296" w:end="0"/>
        <w:rPr>
          <w:lang w:val="es-MX"/>
        </w:rPr>
      </w:pPr>
      <w:r>
        <w:rPr>
          <w:lang w:val="es-MX"/>
        </w:rPr>
        <w:tab/>
        <w:t>Para el caso de notificaciones vía electrónica, surtirán sus efectos el mismo día en que fueron realizadas;</w:t>
      </w:r>
    </w:p>
    <w:p>
      <w:pPr>
        <w:pStyle w:val="Texto"/>
        <w:spacing w:before="0" w:after="80"/>
        <w:ind w:hanging="720" w:start="1296" w:end="0"/>
        <w:rPr>
          <w:lang w:val="es-MX"/>
        </w:rPr>
      </w:pPr>
      <w:r>
        <w:rPr>
          <w:b/>
          <w:lang w:val="es-MX"/>
        </w:rPr>
        <w:t>III.</w:t>
        <w:tab/>
      </w:r>
      <w:r>
        <w:rPr>
          <w:lang w:val="es-MX"/>
        </w:rPr>
        <w:t>El acto que se impugna y la fecha de su notificación a través la Plataforma;</w:t>
      </w:r>
    </w:p>
    <w:p>
      <w:pPr>
        <w:pStyle w:val="Texto"/>
        <w:spacing w:before="0" w:after="80"/>
        <w:ind w:hanging="720" w:start="1296" w:end="0"/>
        <w:rPr>
          <w:lang w:val="es-MX"/>
        </w:rPr>
      </w:pPr>
      <w:r>
        <w:rPr>
          <w:b/>
          <w:lang w:val="es-MX"/>
        </w:rPr>
        <w:t>IV.</w:t>
        <w:tab/>
      </w:r>
      <w:r>
        <w:rPr>
          <w:lang w:val="es-MX"/>
        </w:rPr>
        <w:t>Las pruebas que ofrece y que guarden relación directa e inmediata con los actos que impugna. Tratándose de documentales que formen parte del procedimiento de contratación que obren en la Plataforma, bastará que se ofrezcan para que la Secretaría pueda verificar su existencia y otorgarle el valor probatorio que corresponda, y</w:t>
      </w:r>
    </w:p>
    <w:p>
      <w:pPr>
        <w:pStyle w:val="Texto"/>
        <w:spacing w:before="0" w:after="80"/>
        <w:ind w:hanging="720" w:start="1296" w:end="0"/>
        <w:rPr/>
      </w:pPr>
      <w:r>
        <w:rPr>
          <w:b/>
          <w:lang w:val="es-MX"/>
        </w:rPr>
        <w:t>V.</w:t>
        <w:tab/>
      </w:r>
      <w:r>
        <w:rPr>
          <w:lang w:val="es-MX"/>
        </w:rPr>
        <w:t>Los hechos o abstenciones que constituyan los antecedentes del acto impugnado y los motivos de inconformidad. La manifestación de hechos falsos se sancionará conforme a las disposiciones de esta Ley y a las demás que resulten aplicables.</w:t>
      </w:r>
    </w:p>
    <w:p>
      <w:pPr>
        <w:pStyle w:val="Texto"/>
        <w:spacing w:before="0" w:after="80"/>
        <w:rPr>
          <w:lang w:val="es-MX"/>
        </w:rPr>
      </w:pPr>
      <w:r>
        <w:rPr>
          <w:lang w:val="es-MX"/>
        </w:rPr>
        <w:t>Al escrito de inconformidad deberán acompañarse las pruebas que ofrezca, así como sendas copias del escrito inicial y anexos para la convocante y el tercero interesado, teniendo tal carácter el licitante o postulante a quien se haya adjudicado el contrato.</w:t>
      </w:r>
    </w:p>
    <w:p>
      <w:pPr>
        <w:pStyle w:val="Texto"/>
        <w:spacing w:before="0" w:after="80"/>
        <w:rPr>
          <w:lang w:val="es-MX"/>
        </w:rPr>
      </w:pPr>
      <w:r>
        <w:rPr>
          <w:lang w:val="es-MX"/>
        </w:rPr>
        <w:t>La autoridad que conozca de la inconformidad prevendrá al promovente cuando hubiere omitido alguno de los requisitos señalados en las fracciones I, III, IV y V de este artículo, a fin de que subsane dichas omisiones, apercibiéndole que en caso de no hacerlo en el plazo de tres días hábiles se desechará su inconformidad, salvo el caso de las pruebas, cuya omisión tendrá como consecuencia que se tengan por no ofrecidas.</w:t>
      </w:r>
    </w:p>
    <w:p>
      <w:pPr>
        <w:pStyle w:val="Texto"/>
        <w:spacing w:before="0" w:after="80"/>
        <w:rPr>
          <w:lang w:val="es-MX"/>
        </w:rPr>
      </w:pPr>
      <w:r>
        <w:rPr>
          <w:lang w:val="es-MX"/>
        </w:rPr>
        <w:t>Tratándose de la fracción I de este artículo, no será necesario formular prevención alguna respecto de la omisión de designar representante común. De igual manera, no será necesario prevenir cuando se omita señalar domicilio para recibir notificaciones personales, en términos de la fracción II.</w:t>
      </w:r>
    </w:p>
    <w:p>
      <w:pPr>
        <w:pStyle w:val="Texto"/>
        <w:spacing w:before="0" w:after="80"/>
        <w:rPr>
          <w:lang w:val="es-MX"/>
        </w:rPr>
      </w:pPr>
      <w:r>
        <w:rPr>
          <w:b/>
          <w:lang w:val="es-MX"/>
        </w:rPr>
        <w:t>Artículo 97.</w:t>
      </w:r>
      <w:r>
        <w:rPr>
          <w:lang w:val="es-MX"/>
        </w:rPr>
        <w:t xml:space="preserve"> La instancia de inconformidad es improcedente:</w:t>
      </w:r>
    </w:p>
    <w:p>
      <w:pPr>
        <w:pStyle w:val="Texto"/>
        <w:spacing w:before="0" w:after="80"/>
        <w:ind w:hanging="720" w:start="1296" w:end="0"/>
        <w:rPr>
          <w:lang w:val="es-MX"/>
        </w:rPr>
      </w:pPr>
      <w:r>
        <w:rPr>
          <w:b/>
          <w:lang w:val="es-MX"/>
        </w:rPr>
        <w:t>I.</w:t>
        <w:tab/>
      </w:r>
      <w:r>
        <w:rPr>
          <w:lang w:val="es-MX"/>
        </w:rPr>
        <w:t>Contra actos diversos a los establecidos en el artículo 95 de esta Ley;</w:t>
      </w:r>
    </w:p>
    <w:p>
      <w:pPr>
        <w:pStyle w:val="Texto"/>
        <w:spacing w:before="0" w:after="80"/>
        <w:ind w:hanging="720" w:start="1296" w:end="0"/>
        <w:rPr>
          <w:lang w:val="es-MX"/>
        </w:rPr>
      </w:pPr>
      <w:r>
        <w:rPr>
          <w:b/>
          <w:lang w:val="es-MX"/>
        </w:rPr>
        <w:t>II.</w:t>
        <w:tab/>
      </w:r>
      <w:r>
        <w:rPr>
          <w:lang w:val="es-MX"/>
        </w:rPr>
        <w:t>Contra actos consentidos expresa o tácitamente;</w:t>
      </w:r>
    </w:p>
    <w:p>
      <w:pPr>
        <w:pStyle w:val="Texto"/>
        <w:spacing w:before="0" w:after="80"/>
        <w:ind w:hanging="720" w:start="1296" w:end="0"/>
        <w:rPr>
          <w:lang w:val="es-MX"/>
        </w:rPr>
      </w:pPr>
      <w:r>
        <w:rPr>
          <w:b/>
          <w:lang w:val="es-MX"/>
        </w:rPr>
        <w:t>III.</w:t>
        <w:tab/>
      </w:r>
      <w:r>
        <w:rPr>
          <w:lang w:val="es-MX"/>
        </w:rPr>
        <w:t>Cuando el acto impugnado no pueda surtir efecto legal o material alguno por haber dejado de existir el objeto o la materia del procedimiento de contratación del cual deriva, y</w:t>
      </w:r>
    </w:p>
    <w:p>
      <w:pPr>
        <w:pStyle w:val="Texto"/>
        <w:spacing w:before="0" w:after="80"/>
        <w:ind w:hanging="720" w:start="1296" w:end="0"/>
        <w:rPr>
          <w:lang w:val="es-MX"/>
        </w:rPr>
      </w:pPr>
      <w:r>
        <w:rPr>
          <w:b/>
          <w:lang w:val="es-MX"/>
        </w:rPr>
        <w:t>IV.</w:t>
        <w:tab/>
      </w:r>
      <w:r>
        <w:rPr>
          <w:lang w:val="es-MX"/>
        </w:rPr>
        <w:t>Cuando se promueva por un licitante en forma individual y su participación en el procedimiento de contratación se hubiera realizado en forma conjunta.</w:t>
      </w:r>
    </w:p>
    <w:p>
      <w:pPr>
        <w:pStyle w:val="Texto"/>
        <w:spacing w:before="0" w:after="80"/>
        <w:rPr>
          <w:lang w:val="es-MX"/>
        </w:rPr>
      </w:pPr>
      <w:r>
        <w:rPr>
          <w:b/>
          <w:lang w:val="es-MX"/>
        </w:rPr>
        <w:t>Artículo 98.</w:t>
      </w:r>
      <w:r>
        <w:rPr>
          <w:lang w:val="es-MX"/>
        </w:rPr>
        <w:t xml:space="preserve"> El sobreseimiento en la instancia de inconformidad procede cuando:</w:t>
      </w:r>
    </w:p>
    <w:p>
      <w:pPr>
        <w:pStyle w:val="Texto"/>
        <w:spacing w:before="0" w:after="80"/>
        <w:ind w:hanging="720" w:start="1296" w:end="0"/>
        <w:rPr>
          <w:lang w:val="es-MX"/>
        </w:rPr>
      </w:pPr>
      <w:r>
        <w:rPr>
          <w:b/>
          <w:lang w:val="es-MX"/>
        </w:rPr>
        <w:t>I.</w:t>
        <w:tab/>
      </w:r>
      <w:r>
        <w:rPr>
          <w:lang w:val="es-MX"/>
        </w:rPr>
        <w:t>El inconforme desista expresamente.</w:t>
      </w:r>
    </w:p>
    <w:p>
      <w:pPr>
        <w:pStyle w:val="Texto"/>
        <w:spacing w:before="0" w:after="80"/>
        <w:ind w:hanging="720" w:start="1296" w:end="0"/>
        <w:rPr>
          <w:lang w:val="es-MX"/>
        </w:rPr>
      </w:pPr>
      <w:r>
        <w:rPr>
          <w:lang w:val="es-MX"/>
        </w:rPr>
        <w:tab/>
        <w:t>Tratándose de inconformes que hayan presentado proposición conjunta, el desistimiento sólo será procedente si está firmado por la totalidad de aquellos que suscribieron el escrito de inconformidad;</w:t>
      </w:r>
    </w:p>
    <w:p>
      <w:pPr>
        <w:pStyle w:val="Texto"/>
        <w:spacing w:before="0" w:after="80"/>
        <w:ind w:hanging="720" w:start="1296" w:end="0"/>
        <w:rPr>
          <w:lang w:val="es-MX"/>
        </w:rPr>
      </w:pPr>
      <w:r>
        <w:rPr>
          <w:b/>
          <w:lang w:val="es-MX"/>
        </w:rPr>
        <w:t>II.</w:t>
        <w:tab/>
      </w:r>
      <w:r>
        <w:rPr>
          <w:lang w:val="es-MX"/>
        </w:rPr>
        <w:t>La convocante firme el contrato, en el caso de que el acto impugnado sea de aquellos a los que se refiere la fracción V del artículo 95 de esta Ley, y</w:t>
      </w:r>
    </w:p>
    <w:p>
      <w:pPr>
        <w:pStyle w:val="Texto"/>
        <w:spacing w:before="0" w:after="80"/>
        <w:ind w:hanging="720" w:start="1296" w:end="0"/>
        <w:rPr>
          <w:lang w:val="es-MX"/>
        </w:rPr>
      </w:pPr>
      <w:r>
        <w:rPr>
          <w:b/>
          <w:lang w:val="es-MX"/>
        </w:rPr>
        <w:t>III.</w:t>
        <w:tab/>
      </w:r>
      <w:r>
        <w:rPr>
          <w:lang w:val="es-MX"/>
        </w:rPr>
        <w:t>Durante la sustanciación de la instancia se advierta o sobrevenga alguna de las causas de improcedencia que establece el artículo anterior.</w:t>
      </w:r>
    </w:p>
    <w:p>
      <w:pPr>
        <w:pStyle w:val="Texto"/>
        <w:spacing w:before="0" w:after="80"/>
        <w:rPr>
          <w:lang w:val="es-MX"/>
        </w:rPr>
      </w:pPr>
      <w:r>
        <w:rPr>
          <w:b/>
          <w:lang w:val="es-MX"/>
        </w:rPr>
        <w:t>Artículo 99.</w:t>
      </w:r>
      <w:r>
        <w:rPr>
          <w:lang w:val="es-MX"/>
        </w:rPr>
        <w:t xml:space="preserve"> Las notificaciones se harán:</w:t>
      </w:r>
    </w:p>
    <w:p>
      <w:pPr>
        <w:pStyle w:val="Texto"/>
        <w:spacing w:before="0" w:after="80"/>
        <w:ind w:hanging="720" w:start="1296" w:end="0"/>
        <w:rPr>
          <w:lang w:val="es-MX"/>
        </w:rPr>
      </w:pPr>
      <w:r>
        <w:rPr>
          <w:b/>
          <w:lang w:val="es-MX"/>
        </w:rPr>
        <w:t>I.</w:t>
        <w:tab/>
      </w:r>
      <w:r>
        <w:rPr>
          <w:lang w:val="es-MX"/>
        </w:rPr>
        <w:t>En forma personal, para el inconforme y el tercero interesado:</w:t>
      </w:r>
    </w:p>
    <w:p>
      <w:pPr>
        <w:pStyle w:val="Texto"/>
        <w:spacing w:before="0" w:after="80"/>
        <w:ind w:hanging="432" w:start="1440" w:end="0"/>
        <w:rPr>
          <w:lang w:val="es-MX"/>
        </w:rPr>
      </w:pPr>
      <w:r>
        <w:rPr>
          <w:b/>
          <w:lang w:val="es-MX"/>
        </w:rPr>
        <w:t>a)</w:t>
        <w:tab/>
      </w:r>
      <w:r>
        <w:rPr>
          <w:lang w:val="es-MX"/>
        </w:rPr>
        <w:t>La primera notificación y las prevenciones;</w:t>
      </w:r>
    </w:p>
    <w:p>
      <w:pPr>
        <w:pStyle w:val="Texto"/>
        <w:spacing w:before="0" w:after="80"/>
        <w:ind w:hanging="432" w:start="1440" w:end="0"/>
        <w:rPr>
          <w:lang w:val="es-MX"/>
        </w:rPr>
      </w:pPr>
      <w:r>
        <w:rPr>
          <w:b/>
          <w:lang w:val="es-MX"/>
        </w:rPr>
        <w:t>b)</w:t>
        <w:tab/>
      </w:r>
      <w:r>
        <w:rPr>
          <w:lang w:val="es-MX"/>
        </w:rPr>
        <w:t>Las resoluciones relativas a la suspensión del acto impugnado;</w:t>
      </w:r>
    </w:p>
    <w:p>
      <w:pPr>
        <w:pStyle w:val="Texto"/>
        <w:spacing w:before="0" w:after="80"/>
        <w:ind w:hanging="432" w:start="1440" w:end="0"/>
        <w:rPr>
          <w:lang w:val="es-MX"/>
        </w:rPr>
      </w:pPr>
      <w:r>
        <w:rPr>
          <w:b/>
          <w:lang w:val="es-MX"/>
        </w:rPr>
        <w:t>c)</w:t>
        <w:tab/>
      </w:r>
      <w:r>
        <w:rPr>
          <w:lang w:val="es-MX"/>
        </w:rPr>
        <w:t>La que admita la ampliación de la inconformidad;</w:t>
      </w:r>
    </w:p>
    <w:p>
      <w:pPr>
        <w:pStyle w:val="Texto"/>
        <w:spacing w:before="0" w:after="80"/>
        <w:ind w:hanging="432" w:start="1440" w:end="0"/>
        <w:rPr>
          <w:lang w:val="es-MX"/>
        </w:rPr>
      </w:pPr>
      <w:r>
        <w:rPr>
          <w:b/>
          <w:lang w:val="es-MX"/>
        </w:rPr>
        <w:t>d)</w:t>
        <w:tab/>
      </w:r>
      <w:r>
        <w:rPr>
          <w:lang w:val="es-MX"/>
        </w:rPr>
        <w:t>La resolución definitiva, y</w:t>
      </w:r>
    </w:p>
    <w:p>
      <w:pPr>
        <w:pStyle w:val="Texto"/>
        <w:spacing w:before="0" w:after="80"/>
        <w:ind w:hanging="432" w:start="1440" w:end="0"/>
        <w:rPr>
          <w:lang w:val="es-MX"/>
        </w:rPr>
      </w:pPr>
      <w:r>
        <w:rPr>
          <w:b/>
          <w:lang w:val="es-MX"/>
        </w:rPr>
        <w:t>e)</w:t>
        <w:tab/>
      </w:r>
      <w:r>
        <w:rPr>
          <w:lang w:val="es-MX"/>
        </w:rPr>
        <w:t>Los demás acuerdos o resoluciones que lo ameriten, a juicio de la autoridad instructora de la inconformidad;</w:t>
      </w:r>
    </w:p>
    <w:p>
      <w:pPr>
        <w:pStyle w:val="Texto"/>
        <w:spacing w:before="0" w:after="80"/>
        <w:ind w:hanging="720" w:start="1296" w:end="0"/>
        <w:rPr>
          <w:lang w:val="es-MX"/>
        </w:rPr>
      </w:pPr>
      <w:r>
        <w:rPr>
          <w:b/>
          <w:lang w:val="es-MX"/>
        </w:rPr>
        <w:t>II.</w:t>
        <w:tab/>
      </w:r>
      <w:r>
        <w:rPr>
          <w:lang w:val="es-MX"/>
        </w:rPr>
        <w:t>Por rotulón, que se fijará en lugar visible y de fácil acceso al público en general, en los casos no previstos en la fracción anterior, o bien, cuando no se haya señalado por el inconforme o tercero interesado domicilio ubicado en el lugar donde resida la autoridad que conoce de la inconformidad, y</w:t>
      </w:r>
    </w:p>
    <w:p>
      <w:pPr>
        <w:pStyle w:val="Texto"/>
        <w:spacing w:before="0" w:after="80"/>
        <w:ind w:hanging="720" w:start="1296" w:end="0"/>
        <w:rPr>
          <w:lang w:val="es-MX"/>
        </w:rPr>
      </w:pPr>
      <w:r>
        <w:rPr>
          <w:b/>
          <w:lang w:val="es-MX"/>
        </w:rPr>
        <w:t>III.</w:t>
        <w:tab/>
      </w:r>
      <w:r>
        <w:rPr>
          <w:lang w:val="es-MX"/>
        </w:rPr>
        <w:t>Por oficio, aquellas dirigidas a la convocante.</w:t>
      </w:r>
    </w:p>
    <w:p>
      <w:pPr>
        <w:pStyle w:val="Texto"/>
        <w:spacing w:before="0" w:after="80"/>
        <w:rPr>
          <w:lang w:val="es-MX"/>
        </w:rPr>
      </w:pPr>
      <w:r>
        <w:rPr>
          <w:lang w:val="es-MX"/>
        </w:rPr>
        <w:t>Las notificaciones a que se refiere este artículo podrán realizarse a través de correo electrónico, previo consentimiento expreso del inconforme o del tercero interesado.</w:t>
      </w:r>
    </w:p>
    <w:p>
      <w:pPr>
        <w:pStyle w:val="Texto"/>
        <w:spacing w:before="0" w:after="80"/>
        <w:rPr>
          <w:lang w:val="es-MX"/>
        </w:rPr>
      </w:pPr>
      <w:r>
        <w:rPr>
          <w:lang w:val="es-MX"/>
        </w:rPr>
        <w:t>En el caso del inconforme, deberá expresar su consentimiento en su escrito inicial de inconformidad, y en caso del tercero interesado, en el escrito mediante el cual desahogue el derecho de audiencia. Las notificaciones electrónicas previamente consentidas por las partes sustituirán la notificación personal.</w:t>
      </w:r>
    </w:p>
    <w:p>
      <w:pPr>
        <w:pStyle w:val="Texto"/>
        <w:spacing w:before="0" w:after="80"/>
        <w:rPr>
          <w:lang w:val="es-MX"/>
        </w:rPr>
      </w:pPr>
      <w:r>
        <w:rPr>
          <w:b/>
          <w:lang w:val="es-MX"/>
        </w:rPr>
        <w:t>Artículo 100.</w:t>
      </w:r>
      <w:r>
        <w:rPr>
          <w:lang w:val="es-MX"/>
        </w:rPr>
        <w:t xml:space="preserve"> Se decretará la suspensión de los actos del procedimiento de contratación y los que de este deriven, siempre que lo solicite el inconforme en su escrito inicial y se advierta que existan o pudieren existir actos contrarios a las disposiciones de esta Ley o a las que de ella deriven y, además, no se siga perjuicio al interés social ni se contravengan disposiciones de orden público.</w:t>
      </w:r>
    </w:p>
    <w:p>
      <w:pPr>
        <w:pStyle w:val="Texto"/>
        <w:spacing w:before="0" w:after="80"/>
        <w:rPr>
          <w:lang w:val="es-MX"/>
        </w:rPr>
      </w:pPr>
      <w:r>
        <w:rPr>
          <w:lang w:val="es-MX"/>
        </w:rPr>
        <w:t>En su solicitud el inconforme deberá expresar las razones por las cuales estima procedente la suspensión, así como la afectación que resentiría en caso de que continúen los actos del procedimiento de contratación.</w:t>
      </w:r>
    </w:p>
    <w:p>
      <w:pPr>
        <w:pStyle w:val="Texto"/>
        <w:spacing w:before="0" w:after="80"/>
        <w:rPr>
          <w:lang w:val="es-MX"/>
        </w:rPr>
      </w:pPr>
      <w:r>
        <w:rPr>
          <w:lang w:val="es-MX"/>
        </w:rPr>
        <w:t>Solicitada la suspensión correspondiente, la autoridad que conozca de la inconformidad deberá acordar lo siguiente:</w:t>
      </w:r>
    </w:p>
    <w:p>
      <w:pPr>
        <w:pStyle w:val="Texto"/>
        <w:spacing w:before="0" w:after="80"/>
        <w:ind w:hanging="720" w:start="1296" w:end="0"/>
        <w:rPr>
          <w:lang w:val="es-MX"/>
        </w:rPr>
      </w:pPr>
      <w:r>
        <w:rPr>
          <w:b/>
          <w:lang w:val="es-MX"/>
        </w:rPr>
        <w:t>I.</w:t>
        <w:tab/>
      </w:r>
      <w:r>
        <w:rPr>
          <w:lang w:val="es-MX"/>
        </w:rPr>
        <w:t>Concederá o negará provisionalmente la suspensión; en el primer caso, fijará las condiciones y efectos de la medida, y</w:t>
      </w:r>
    </w:p>
    <w:p>
      <w:pPr>
        <w:pStyle w:val="Texto"/>
        <w:spacing w:before="0" w:after="80"/>
        <w:ind w:hanging="720" w:start="1296" w:end="0"/>
        <w:rPr>
          <w:lang w:val="es-MX"/>
        </w:rPr>
      </w:pPr>
      <w:r>
        <w:rPr>
          <w:b/>
          <w:lang w:val="es-MX"/>
        </w:rPr>
        <w:t>II.</w:t>
        <w:tab/>
      </w:r>
      <w:r>
        <w:rPr>
          <w:lang w:val="es-MX"/>
        </w:rPr>
        <w:t>Dentro de los tres días hábiles siguientes a que se haya recibido el informe previo de la convocante, se pronunciará respecto de la suspensión definitiva.</w:t>
      </w:r>
    </w:p>
    <w:p>
      <w:pPr>
        <w:pStyle w:val="Texto"/>
        <w:spacing w:before="0" w:after="80"/>
        <w:rPr>
          <w:lang w:val="es-MX"/>
        </w:rPr>
      </w:pPr>
      <w:r>
        <w:rPr>
          <w:lang w:val="es-MX"/>
        </w:rPr>
        <w:t>El acuerdo relativo a la suspensión contendrá las consideraciones y fundamentos legales en que se apoye para concederla o negarla.</w:t>
      </w:r>
    </w:p>
    <w:p>
      <w:pPr>
        <w:pStyle w:val="Texto"/>
        <w:spacing w:before="0" w:after="80"/>
        <w:rPr>
          <w:lang w:val="es-MX"/>
        </w:rPr>
      </w:pPr>
      <w:r>
        <w:rPr>
          <w:lang w:val="es-MX"/>
        </w:rPr>
        <w:t>En caso de resultar procedente la suspensión definitiva, se deberá precisar la situación en que habrán de quedar las cosas y se tomarán las medidas pertinentes para conservar la materia del asunto hasta el dictado de la resolución que ponga fin a la inconformidad.</w:t>
      </w:r>
    </w:p>
    <w:p>
      <w:pPr>
        <w:pStyle w:val="Texto"/>
        <w:spacing w:before="0" w:after="80"/>
        <w:rPr>
          <w:lang w:val="es-MX"/>
        </w:rPr>
      </w:pPr>
      <w:r>
        <w:rPr>
          <w:lang w:val="es-MX"/>
        </w:rPr>
        <w:t>En todo caso, la suspensión definitiva quedará sujeta a que el solicitante, dentro de los tres días hábiles siguientes a la notificación del acuerdo relativo, garantice los daños y perjuicios que pudiera ocasionar, según los términos que se señalen en el Reglamento.</w:t>
      </w:r>
    </w:p>
    <w:p>
      <w:pPr>
        <w:pStyle w:val="Texto"/>
        <w:spacing w:before="0" w:after="80"/>
        <w:rPr>
          <w:lang w:val="es-MX"/>
        </w:rPr>
      </w:pPr>
      <w:r>
        <w:rPr>
          <w:lang w:val="es-MX"/>
        </w:rPr>
        <w:t>La garantía no deberá ser menor al diez ni mayor al treinta por ciento del monto de la propuesta económica del inconforme, y cuando no sea posible determinar dicho monto, del presupuesto autorizado para la contratación de que se trate, según las partidas que, en su caso, correspondan. De no exhibirse en sus términos la garantía requerida, dejará de surtir efectos dicha medida cautelar.</w:t>
      </w:r>
    </w:p>
    <w:p>
      <w:pPr>
        <w:pStyle w:val="Texto"/>
        <w:spacing w:before="0" w:after="80"/>
        <w:rPr>
          <w:lang w:val="es-MX"/>
        </w:rPr>
      </w:pPr>
      <w:r>
        <w:rPr>
          <w:lang w:val="es-MX"/>
        </w:rPr>
        <w:t>La suspensión decretada quedará sin efectos si el tercero interesado otorga una contragarantía equivalente a la exhibida por el inconforme, en los términos que señale el Reglamento.</w:t>
      </w:r>
    </w:p>
    <w:p>
      <w:pPr>
        <w:pStyle w:val="Texto"/>
        <w:spacing w:lineRule="exact" w:line="220" w:before="0" w:after="80"/>
        <w:rPr>
          <w:lang w:val="es-MX"/>
        </w:rPr>
      </w:pPr>
      <w:r>
        <w:rPr>
          <w:lang w:val="es-MX"/>
        </w:rPr>
        <w:t>A partir de que haya causado estado la resolución que ponga fin a la instancia de inconformidad, podrá iniciarse incidente de ejecución de garantía, que se tramitará por escrito en el que se señalará el daño o perjuicio que produjo la suspensión de los actos, así como las pruebas que estime pertinentes.</w:t>
      </w:r>
    </w:p>
    <w:p>
      <w:pPr>
        <w:pStyle w:val="Texto"/>
        <w:spacing w:lineRule="exact" w:line="220" w:before="0" w:after="80"/>
        <w:rPr>
          <w:lang w:val="es-MX"/>
        </w:rPr>
      </w:pPr>
      <w:r>
        <w:rPr>
          <w:lang w:val="es-MX"/>
        </w:rPr>
        <w:t>Con el escrito incidental se dará vista al interesado que hubiere otorgado la garantía de que se trate, para efecto de que, dentro del plazo de diez días, manifieste lo que a su derecho convenga.</w:t>
      </w:r>
    </w:p>
    <w:p>
      <w:pPr>
        <w:pStyle w:val="Texto"/>
        <w:spacing w:lineRule="exact" w:line="220" w:before="0" w:after="80"/>
        <w:rPr>
          <w:lang w:val="es-MX"/>
        </w:rPr>
      </w:pPr>
      <w:r>
        <w:rPr>
          <w:lang w:val="es-MX"/>
        </w:rPr>
        <w:t>Una vez desahogadas las pruebas, en el término de diez días, la autoridad resolverá el incidente planteado, en el que se decretará la procedencia de cancelar, o bien, de hacer efectiva la garantía o contragarantía de que se trate según se hubiere acreditado el daño o perjuicio causado por la suspensión de los actos, o por la continuación de los mismos, según corresponda.</w:t>
      </w:r>
    </w:p>
    <w:p>
      <w:pPr>
        <w:pStyle w:val="Texto"/>
        <w:spacing w:before="0" w:after="80"/>
        <w:rPr>
          <w:lang w:val="es-MX"/>
        </w:rPr>
      </w:pPr>
      <w:r>
        <w:rPr>
          <w:lang w:val="es-MX"/>
        </w:rPr>
        <w:t>Si la autoridad que conoce de la inconformidad advierte manifiestas irregularidades en el procedimiento de contratación impugnado, podrá decretar de oficio la suspensión sin necesidad de solicitud ni garantía del inconforme, siempre que con ello no se siga perjuicio al interés social ni se contravengan disposiciones de orden público. El acuerdo relativo contendrá las consideraciones y fundamentos legales en que se apoye para decretarla.</w:t>
      </w:r>
    </w:p>
    <w:p>
      <w:pPr>
        <w:pStyle w:val="Texto"/>
        <w:spacing w:before="0" w:after="80"/>
        <w:rPr>
          <w:lang w:val="es-MX"/>
        </w:rPr>
      </w:pPr>
      <w:r>
        <w:rPr>
          <w:b/>
          <w:lang w:val="es-MX"/>
        </w:rPr>
        <w:t>Artículo 101.</w:t>
      </w:r>
      <w:r>
        <w:rPr>
          <w:lang w:val="es-MX"/>
        </w:rPr>
        <w:t xml:space="preserve"> La autoridad que conozca de la inconformidad la examinará y si encontrare motivo manifiesto de improcedencia, la desechará de plano.</w:t>
      </w:r>
    </w:p>
    <w:p>
      <w:pPr>
        <w:pStyle w:val="Texto"/>
        <w:spacing w:before="0" w:after="80"/>
        <w:rPr>
          <w:lang w:val="es-MX"/>
        </w:rPr>
      </w:pPr>
      <w:r>
        <w:rPr>
          <w:lang w:val="es-MX"/>
        </w:rPr>
        <w:t>Recibida la inconformidad, se requerirá a la convocante que rinda en el plazo de dos días hábiles un informe previo en el que manifieste los datos generales del procedimiento de contratación y del tercero interesado, y pronuncie las razones por las que estime que la suspensión resulta o no procedente.</w:t>
      </w:r>
    </w:p>
    <w:p>
      <w:pPr>
        <w:pStyle w:val="Texto"/>
        <w:spacing w:before="0" w:after="80"/>
        <w:rPr>
          <w:lang w:val="es-MX"/>
        </w:rPr>
      </w:pPr>
      <w:r>
        <w:rPr>
          <w:lang w:val="es-MX"/>
        </w:rPr>
        <w:t>Se requerirá también a la convocante que rinda en el plazo de seis días hábiles un informe circunstanciado, en el que se expondrán las razones y fundamentos para sostener la improcedencia de la inconformidad, así como la validez o legalidad del acto impugnado y se acompañará, en su caso, copia certificada o autorizada de las constancias necesarias para apoyarlo, así como aquellas a que se refiere la fracción IV del artículo 96 de la presente Ley.</w:t>
      </w:r>
    </w:p>
    <w:p>
      <w:pPr>
        <w:pStyle w:val="Texto"/>
        <w:rPr>
          <w:lang w:val="es-MX"/>
        </w:rPr>
      </w:pPr>
      <w:r>
        <w:rPr>
          <w:lang w:val="es-MX"/>
        </w:rPr>
        <w:t>Se considerarán rendidos los informes aún recibidos en forma extemporánea, sin perjuicio de que el desacato en su oportuna rendición sea sancionable conforme a la ley aplicable.</w:t>
      </w:r>
    </w:p>
    <w:p>
      <w:pPr>
        <w:pStyle w:val="Texto"/>
        <w:rPr>
          <w:lang w:val="es-MX"/>
        </w:rPr>
      </w:pPr>
      <w:r>
        <w:rPr>
          <w:lang w:val="es-MX"/>
        </w:rPr>
        <w:t>Una vez conocidos los datos del tercero interesado, se le correrá traslado con copia del escrito inicial y sus anexos, a efecto de que, dentro de los seis días hábiles siguientes, comparezca al procedimiento a manifestar lo que a su interés convenga, resultándole aplicable, en lo conducente, lo dispuesto por el artículo 96 de esta Ley.</w:t>
      </w:r>
    </w:p>
    <w:p>
      <w:pPr>
        <w:pStyle w:val="Texto"/>
        <w:rPr>
          <w:lang w:val="es-MX"/>
        </w:rPr>
      </w:pPr>
      <w:r>
        <w:rPr>
          <w:lang w:val="es-MX"/>
        </w:rPr>
        <w:t>El inconforme, dentro de los tres días hábiles siguientes a aquel en que se tenga por recibido el informe circunstanciado, tendrá derecho de ampliar sus motivos de impugnación, cuando del mismo aparezcan elementos que no conocía.</w:t>
      </w:r>
    </w:p>
    <w:p>
      <w:pPr>
        <w:pStyle w:val="Texto"/>
        <w:rPr>
          <w:lang w:val="es-MX"/>
        </w:rPr>
      </w:pPr>
      <w:r>
        <w:rPr>
          <w:lang w:val="es-MX"/>
        </w:rPr>
        <w:t>La autoridad que conozca de la inconformidad, en caso de estimar procedente la ampliación, requerirá a la convocante para que en el plazo de tres días hábiles rinda el informe circunstanciado correspondiente, y dará vista al tercero interesado para que en el mismo plazo manifieste lo que a su interés convenga.</w:t>
      </w:r>
    </w:p>
    <w:p>
      <w:pPr>
        <w:pStyle w:val="Texto"/>
        <w:rPr>
          <w:lang w:val="es-MX"/>
        </w:rPr>
      </w:pPr>
      <w:r>
        <w:rPr>
          <w:b/>
          <w:lang w:val="es-MX"/>
        </w:rPr>
        <w:t>Artículo 102.</w:t>
      </w:r>
      <w:r>
        <w:rPr>
          <w:lang w:val="es-MX"/>
        </w:rPr>
        <w:t xml:space="preserve"> Desahogadas las pruebas, se pondrán las actuaciones a disposición del inconforme y tercero interesado a efecto de que dentro del plazo de tres días hábiles formulen sus alegatos por escrito.</w:t>
      </w:r>
    </w:p>
    <w:p>
      <w:pPr>
        <w:pStyle w:val="Texto"/>
        <w:rPr>
          <w:lang w:val="es-MX"/>
        </w:rPr>
      </w:pPr>
      <w:r>
        <w:rPr>
          <w:lang w:val="es-MX"/>
        </w:rPr>
        <w:t>Transcurrido el término señalado, la autoridad que conozca de la inconformidad cerrará la instrucción y dictará la resolución en un término de quince días hábiles.</w:t>
      </w:r>
    </w:p>
    <w:p>
      <w:pPr>
        <w:pStyle w:val="Texto"/>
        <w:rPr>
          <w:lang w:val="es-MX"/>
        </w:rPr>
      </w:pPr>
      <w:r>
        <w:rPr>
          <w:b/>
          <w:lang w:val="es-MX"/>
        </w:rPr>
        <w:t>Artículo 103.</w:t>
      </w:r>
      <w:r>
        <w:rPr>
          <w:lang w:val="es-MX"/>
        </w:rPr>
        <w:t xml:space="preserve"> La resolución contendrá:</w:t>
      </w:r>
    </w:p>
    <w:p>
      <w:pPr>
        <w:pStyle w:val="Texto"/>
        <w:ind w:hanging="720" w:start="1296" w:end="0"/>
        <w:rPr>
          <w:lang w:val="es-MX"/>
        </w:rPr>
      </w:pPr>
      <w:r>
        <w:rPr>
          <w:b/>
          <w:lang w:val="es-MX"/>
        </w:rPr>
        <w:t>I.</w:t>
        <w:tab/>
      </w:r>
      <w:r>
        <w:rPr>
          <w:lang w:val="es-MX"/>
        </w:rPr>
        <w:t>Los preceptos legales en que funde su competencia para resolver el asunto;</w:t>
      </w:r>
    </w:p>
    <w:p>
      <w:pPr>
        <w:pStyle w:val="Texto"/>
        <w:ind w:hanging="720" w:start="1296" w:end="0"/>
        <w:rPr>
          <w:lang w:val="es-MX"/>
        </w:rPr>
      </w:pPr>
      <w:r>
        <w:rPr>
          <w:b/>
          <w:lang w:val="es-MX"/>
        </w:rPr>
        <w:t>II.</w:t>
        <w:tab/>
      </w:r>
      <w:r>
        <w:rPr>
          <w:lang w:val="es-MX"/>
        </w:rPr>
        <w:t>La fijación clara y precisa del acto impugnado;</w:t>
      </w:r>
    </w:p>
    <w:p>
      <w:pPr>
        <w:pStyle w:val="Texto"/>
        <w:ind w:hanging="720" w:start="1296" w:end="0"/>
        <w:rPr>
          <w:lang w:val="es-MX"/>
        </w:rPr>
      </w:pPr>
      <w:r>
        <w:rPr>
          <w:b/>
          <w:lang w:val="es-MX"/>
        </w:rPr>
        <w:t>III.</w:t>
        <w:tab/>
      </w:r>
      <w:r>
        <w:rPr>
          <w:lang w:val="es-MX"/>
        </w:rPr>
        <w:t>El análisis de los motivos de inconformidad, para lo cual podrá corregir errores u omisiones del inconforme en la cita de los preceptos que estime violados, así como examinar en su conjunto los motivos de impugnación y demás razonamientos expresados por la convocante y el tercero interesado, a fin de resolver la controversia efectivamente planteada, pero no podrá pronunciarse sobre cuestiones que no hayan sido expuestas por el promovente;</w:t>
      </w:r>
    </w:p>
    <w:p>
      <w:pPr>
        <w:pStyle w:val="Texto"/>
        <w:ind w:hanging="720" w:start="1296" w:end="0"/>
        <w:rPr>
          <w:lang w:val="es-MX"/>
        </w:rPr>
      </w:pPr>
      <w:r>
        <w:rPr>
          <w:b/>
          <w:lang w:val="es-MX"/>
        </w:rPr>
        <w:t>IV.</w:t>
        <w:tab/>
      </w:r>
      <w:r>
        <w:rPr>
          <w:lang w:val="es-MX"/>
        </w:rPr>
        <w:t>La valoración de las pruebas admitidas y desahogadas en el procedimiento;</w:t>
      </w:r>
    </w:p>
    <w:p>
      <w:pPr>
        <w:pStyle w:val="Texto"/>
        <w:ind w:hanging="720" w:start="1296" w:end="0"/>
        <w:rPr>
          <w:lang w:val="es-MX"/>
        </w:rPr>
      </w:pPr>
      <w:r>
        <w:rPr>
          <w:b/>
          <w:lang w:val="es-MX"/>
        </w:rPr>
        <w:t>V.</w:t>
        <w:tab/>
      </w:r>
      <w:r>
        <w:rPr>
          <w:lang w:val="es-MX"/>
        </w:rPr>
        <w:t>Las consideraciones y fundamentos legales en que se apoye, y</w:t>
      </w:r>
    </w:p>
    <w:p>
      <w:pPr>
        <w:pStyle w:val="Texto"/>
        <w:ind w:hanging="720" w:start="1296" w:end="0"/>
        <w:rPr>
          <w:lang w:val="es-MX"/>
        </w:rPr>
      </w:pPr>
      <w:r>
        <w:rPr>
          <w:b/>
          <w:lang w:val="es-MX"/>
        </w:rPr>
        <w:t>VI.</w:t>
        <w:tab/>
      </w:r>
      <w:r>
        <w:rPr>
          <w:lang w:val="es-MX"/>
        </w:rPr>
        <w:t>Los puntos resolutivos que expresen claramente sus alcances y efectos, en congruencia con la parte considerativa, fijando cuando proceda las directrices para la reposición de actos decretados nulos o para la firma del contrato.</w:t>
      </w:r>
    </w:p>
    <w:p>
      <w:pPr>
        <w:pStyle w:val="Texto"/>
        <w:rPr>
          <w:lang w:val="es-MX"/>
        </w:rPr>
      </w:pPr>
      <w:r>
        <w:rPr>
          <w:lang w:val="es-MX"/>
        </w:rPr>
        <w:t>Una vez que cause estado la resolución que ponga fin a la inconformidad, esta será publicada en la Plataforma.</w:t>
      </w:r>
    </w:p>
    <w:p>
      <w:pPr>
        <w:pStyle w:val="Texto"/>
        <w:rPr>
          <w:lang w:val="es-MX"/>
        </w:rPr>
      </w:pPr>
      <w:r>
        <w:rPr>
          <w:b/>
          <w:lang w:val="es-MX"/>
        </w:rPr>
        <w:t>Artículo 104.</w:t>
      </w:r>
      <w:r>
        <w:rPr>
          <w:lang w:val="es-MX"/>
        </w:rPr>
        <w:t xml:space="preserve"> La resolución que emita la autoridad podrá:</w:t>
      </w:r>
    </w:p>
    <w:p>
      <w:pPr>
        <w:pStyle w:val="Texto"/>
        <w:ind w:hanging="720" w:start="1296" w:end="0"/>
        <w:rPr>
          <w:lang w:val="es-MX"/>
        </w:rPr>
      </w:pPr>
      <w:r>
        <w:rPr>
          <w:b/>
          <w:lang w:val="es-MX"/>
        </w:rPr>
        <w:t>I.</w:t>
        <w:tab/>
      </w:r>
      <w:r>
        <w:rPr>
          <w:lang w:val="es-MX"/>
        </w:rPr>
        <w:t>Desechar la inconformidad;</w:t>
      </w:r>
    </w:p>
    <w:p>
      <w:pPr>
        <w:pStyle w:val="Texto"/>
        <w:ind w:hanging="720" w:start="1296" w:end="0"/>
        <w:rPr>
          <w:lang w:val="es-MX"/>
        </w:rPr>
      </w:pPr>
      <w:r>
        <w:rPr>
          <w:b/>
          <w:lang w:val="es-MX"/>
        </w:rPr>
        <w:t>II.</w:t>
        <w:tab/>
      </w:r>
      <w:r>
        <w:rPr>
          <w:lang w:val="es-MX"/>
        </w:rPr>
        <w:t>Sobreseer en la instancia;</w:t>
      </w:r>
    </w:p>
    <w:p>
      <w:pPr>
        <w:pStyle w:val="Texto"/>
        <w:ind w:hanging="720" w:start="1296" w:end="0"/>
        <w:rPr>
          <w:lang w:val="es-MX"/>
        </w:rPr>
      </w:pPr>
      <w:r>
        <w:rPr>
          <w:b/>
          <w:lang w:val="es-MX"/>
        </w:rPr>
        <w:t>III.</w:t>
        <w:tab/>
      </w:r>
      <w:r>
        <w:rPr>
          <w:lang w:val="es-MX"/>
        </w:rPr>
        <w:t>Declarar infundada la inconformidad;</w:t>
      </w:r>
    </w:p>
    <w:p>
      <w:pPr>
        <w:pStyle w:val="Texto"/>
        <w:ind w:hanging="720" w:start="1296" w:end="0"/>
        <w:rPr>
          <w:lang w:val="es-MX"/>
        </w:rPr>
      </w:pPr>
      <w:r>
        <w:rPr>
          <w:b/>
          <w:lang w:val="es-MX"/>
        </w:rPr>
        <w:t>IV.</w:t>
        <w:tab/>
      </w:r>
      <w:r>
        <w:rPr>
          <w:lang w:val="es-MX"/>
        </w:rPr>
        <w:t>Declarar que los motivos de inconformidad resultan inoperantes para decretar la nulidad del acto impugnado, cuando las violaciones alegadas no resulten suficientes para afectar su contenido;</w:t>
      </w:r>
    </w:p>
    <w:p>
      <w:pPr>
        <w:pStyle w:val="Texto"/>
        <w:ind w:hanging="720" w:start="1296" w:end="0"/>
        <w:rPr>
          <w:lang w:val="es-MX"/>
        </w:rPr>
      </w:pPr>
      <w:r>
        <w:rPr>
          <w:b/>
          <w:lang w:val="es-MX"/>
        </w:rPr>
        <w:t>V.</w:t>
        <w:tab/>
      </w:r>
      <w:r>
        <w:rPr>
          <w:lang w:val="es-MX"/>
        </w:rPr>
        <w:t>Decretar la nulidad total del procedimiento de contratación;</w:t>
      </w:r>
    </w:p>
    <w:p>
      <w:pPr>
        <w:pStyle w:val="Texto"/>
        <w:ind w:hanging="720" w:start="1296" w:end="0"/>
        <w:rPr>
          <w:lang w:val="es-MX"/>
        </w:rPr>
      </w:pPr>
      <w:r>
        <w:rPr>
          <w:b/>
          <w:lang w:val="es-MX"/>
        </w:rPr>
        <w:t>VI.</w:t>
        <w:tab/>
      </w:r>
      <w:r>
        <w:rPr>
          <w:lang w:val="es-MX"/>
        </w:rPr>
        <w:t>Decretar la nulidad del acto impugnado, para efectos de su reposición, subsistiendo la validez del procedimiento o acto en la parte que no fue materia de la declaratoria de nulidad, y</w:t>
      </w:r>
    </w:p>
    <w:p>
      <w:pPr>
        <w:pStyle w:val="Texto"/>
        <w:ind w:hanging="720" w:start="1296" w:end="0"/>
        <w:rPr>
          <w:lang w:val="es-MX"/>
        </w:rPr>
      </w:pPr>
      <w:r>
        <w:rPr>
          <w:b/>
          <w:lang w:val="es-MX"/>
        </w:rPr>
        <w:t>VII.</w:t>
        <w:tab/>
      </w:r>
      <w:r>
        <w:rPr>
          <w:lang w:val="es-MX"/>
        </w:rPr>
        <w:t>Ordenar la firma del contrato, cuando haya resultado fundada la inconformidad promovida en términos del artículo 95, fracción V, de esta Ley.</w:t>
      </w:r>
    </w:p>
    <w:p>
      <w:pPr>
        <w:pStyle w:val="Texto"/>
        <w:rPr>
          <w:lang w:val="es-MX"/>
        </w:rPr>
      </w:pPr>
      <w:r>
        <w:rPr>
          <w:lang w:val="es-MX"/>
        </w:rPr>
        <w:t>En los casos de las fracciones II y III de este artículo, cuando la inconformidad se haya promovido con el propósito de retrasar o entorpecer la contratación, se sancionará al inconforme, previo procedimiento, en términos del artículo 89, primer párrafo de la presente Ley. Para ese efecto, podrá tomarse en consideración la conducta de los licitantes o postulantes en el diálogo competitivo en anteriores procedimientos de contratación o de inconformidad.</w:t>
      </w:r>
    </w:p>
    <w:p>
      <w:pPr>
        <w:pStyle w:val="Texto"/>
        <w:rPr>
          <w:lang w:val="es-MX"/>
        </w:rPr>
      </w:pPr>
      <w:r>
        <w:rPr>
          <w:lang w:val="es-MX"/>
        </w:rPr>
        <w:t>La resolución que ponga fin a la instancia de inconformidad o, en su caso, a la intervención de oficio podrá impugnarse por el inconforme o tercero interesado mediante el recurso de revisión previsto en la Ley Federal de Procedimiento Administrativo, o bien, cuando proceda, ante las instancias jurisdiccionales competentes.</w:t>
      </w:r>
    </w:p>
    <w:p>
      <w:pPr>
        <w:pStyle w:val="Texto"/>
        <w:spacing w:lineRule="exact" w:line="226"/>
        <w:rPr>
          <w:lang w:val="es-MX"/>
        </w:rPr>
      </w:pPr>
      <w:r>
        <w:rPr>
          <w:b/>
          <w:lang w:val="es-MX"/>
        </w:rPr>
        <w:t>Artículo 105.</w:t>
      </w:r>
      <w:r>
        <w:rPr>
          <w:lang w:val="es-MX"/>
        </w:rPr>
        <w:t xml:space="preserve"> La convocante acatará la resolución que ponga fin a la inconformidad en un plazo no mayor de seis días hábiles, con excepción de los casos en los que se determine la nulidad total del procedimiento de contratación, en los que la resolución correspondiente deberá cumplirse en un plazo no mayor a quince días hábiles.</w:t>
      </w:r>
    </w:p>
    <w:p>
      <w:pPr>
        <w:pStyle w:val="Texto"/>
        <w:spacing w:lineRule="exact" w:line="226"/>
        <w:rPr>
          <w:lang w:val="es-MX"/>
        </w:rPr>
      </w:pPr>
      <w:r>
        <w:rPr>
          <w:lang w:val="es-MX"/>
        </w:rPr>
        <w:t>Transcurridos los plazos señalados en el párrafo que antecede, la convocante deberá remitir las constancias del cumplimiento de la resolución a la inconformidad y la reposición de los actos declarados nulos, en un término no mayor a tres días hábiles.</w:t>
      </w:r>
    </w:p>
    <w:p>
      <w:pPr>
        <w:pStyle w:val="Texto"/>
        <w:spacing w:lineRule="exact" w:line="226"/>
        <w:rPr>
          <w:lang w:val="es-MX"/>
        </w:rPr>
      </w:pPr>
      <w:r>
        <w:rPr>
          <w:lang w:val="es-MX"/>
        </w:rPr>
        <w:t>El retardo o la omisión injustificada para el cumplimiento de la resolución de nulidad, será motivo para dar vista a las autoridades competentes a fin de que investiguen y, en su caso, impongan la sanción correspondiente a las personas servidoras públicas responsables.</w:t>
      </w:r>
    </w:p>
    <w:p>
      <w:pPr>
        <w:pStyle w:val="Texto"/>
        <w:spacing w:lineRule="exact" w:line="226"/>
        <w:rPr>
          <w:lang w:val="es-MX"/>
        </w:rPr>
      </w:pPr>
      <w:r>
        <w:rPr>
          <w:lang w:val="es-MX"/>
        </w:rPr>
        <w:t>Sólo podrá suspenderse la ejecución de las resoluciones mediante determinación de autoridad administrativa o judicial competente.</w:t>
      </w:r>
    </w:p>
    <w:p>
      <w:pPr>
        <w:pStyle w:val="Texto"/>
        <w:spacing w:lineRule="exact" w:line="226"/>
        <w:rPr>
          <w:lang w:val="es-MX"/>
        </w:rPr>
      </w:pPr>
      <w:r>
        <w:rPr>
          <w:lang w:val="es-MX"/>
        </w:rPr>
        <w:t>Dentro de los tres días hábiles siguientes a que la convocante notifique a través de la Plataforma la reposición del acto o bien que haya transcurrido el plazo legal para tal efecto y no se haya acatado, el inconforme y el tercero interesado podrán hacer del conocimiento de la autoridad resolutora, en vía incidental, la repetición, defectos, excesos u omisiones en que haya incurrido la convocante.</w:t>
      </w:r>
    </w:p>
    <w:p>
      <w:pPr>
        <w:pStyle w:val="Texto"/>
        <w:spacing w:lineRule="exact" w:line="226"/>
        <w:rPr>
          <w:lang w:val="es-MX"/>
        </w:rPr>
      </w:pPr>
      <w:r>
        <w:rPr>
          <w:b/>
          <w:lang w:val="es-MX"/>
        </w:rPr>
        <w:t>Artículo 106.</w:t>
      </w:r>
      <w:r>
        <w:rPr>
          <w:lang w:val="es-MX"/>
        </w:rPr>
        <w:t xml:space="preserve"> Con el escrito que se presente en los términos del artículo anterior, se requerirá a la convocante para que rinda un informe en el plazo de tres días hábiles y dará vista al tercero interesado o al inconforme, según corresponda, para que en el mismo plazo manifieste lo que a su interés convenga.</w:t>
      </w:r>
    </w:p>
    <w:p>
      <w:pPr>
        <w:pStyle w:val="Texto"/>
        <w:spacing w:lineRule="exact" w:line="226"/>
        <w:rPr>
          <w:lang w:val="es-MX"/>
        </w:rPr>
      </w:pPr>
      <w:r>
        <w:rPr>
          <w:lang w:val="es-MX"/>
        </w:rPr>
        <w:t>Recibido el informe de la convocante y transcurrido el plazo de la vista otorgada para el tercero interesado o inconforme, según el caso, la autoridad resolverá el incidente dentro de los diez días hábiles siguientes.</w:t>
      </w:r>
    </w:p>
    <w:p>
      <w:pPr>
        <w:pStyle w:val="Texto"/>
        <w:spacing w:lineRule="exact" w:line="226"/>
        <w:rPr>
          <w:lang w:val="es-MX"/>
        </w:rPr>
      </w:pPr>
      <w:r>
        <w:rPr>
          <w:b/>
          <w:lang w:val="es-MX"/>
        </w:rPr>
        <w:t>Artículo 107.</w:t>
      </w:r>
      <w:r>
        <w:rPr>
          <w:lang w:val="es-MX"/>
        </w:rPr>
        <w:t xml:space="preserve"> La resolución incidental podrá determinar que el incidente es:</w:t>
      </w:r>
    </w:p>
    <w:p>
      <w:pPr>
        <w:pStyle w:val="Texto"/>
        <w:spacing w:lineRule="exact" w:line="226"/>
        <w:ind w:hanging="720" w:start="1296" w:end="0"/>
        <w:rPr>
          <w:lang w:val="es-MX"/>
        </w:rPr>
      </w:pPr>
      <w:r>
        <w:rPr>
          <w:b/>
          <w:lang w:val="es-MX"/>
        </w:rPr>
        <w:t>I.</w:t>
        <w:tab/>
      </w:r>
      <w:r>
        <w:rPr>
          <w:lang w:val="es-MX"/>
        </w:rPr>
        <w:t>Fundado;</w:t>
      </w:r>
    </w:p>
    <w:p>
      <w:pPr>
        <w:pStyle w:val="Texto"/>
        <w:spacing w:lineRule="exact" w:line="226"/>
        <w:ind w:hanging="720" w:start="1296" w:end="0"/>
        <w:rPr>
          <w:lang w:val="es-MX"/>
        </w:rPr>
      </w:pPr>
      <w:r>
        <w:rPr>
          <w:b/>
          <w:lang w:val="es-MX"/>
        </w:rPr>
        <w:t>II.</w:t>
        <w:tab/>
      </w:r>
      <w:r>
        <w:rPr>
          <w:lang w:val="es-MX"/>
        </w:rPr>
        <w:t>Infundado;</w:t>
      </w:r>
    </w:p>
    <w:p>
      <w:pPr>
        <w:pStyle w:val="Texto"/>
        <w:spacing w:lineRule="exact" w:line="226"/>
        <w:ind w:hanging="720" w:start="1296" w:end="0"/>
        <w:rPr>
          <w:lang w:val="es-MX"/>
        </w:rPr>
      </w:pPr>
      <w:r>
        <w:rPr>
          <w:b/>
          <w:lang w:val="es-MX"/>
        </w:rPr>
        <w:t>III.</w:t>
        <w:tab/>
      </w:r>
      <w:r>
        <w:rPr>
          <w:lang w:val="es-MX"/>
        </w:rPr>
        <w:t>Improcedente, cuando el acto de la convocante se haya consentido expresa o tácitamente o el incidente se haya promovido por persona que carezca de interés o facultades legales, y</w:t>
      </w:r>
    </w:p>
    <w:p>
      <w:pPr>
        <w:pStyle w:val="Texto"/>
        <w:spacing w:lineRule="exact" w:line="226"/>
        <w:ind w:hanging="720" w:start="1296" w:end="0"/>
        <w:rPr>
          <w:lang w:val="es-MX"/>
        </w:rPr>
      </w:pPr>
      <w:r>
        <w:rPr>
          <w:b/>
          <w:lang w:val="es-MX"/>
        </w:rPr>
        <w:t>IV.</w:t>
        <w:tab/>
      </w:r>
      <w:r>
        <w:rPr>
          <w:lang w:val="es-MX"/>
        </w:rPr>
        <w:t>Sobreseimiento, cuando el incidentista se desista expresamente o que se actualice alguna causa de improcedencia.</w:t>
      </w:r>
    </w:p>
    <w:p>
      <w:pPr>
        <w:pStyle w:val="Texto"/>
        <w:spacing w:lineRule="exact" w:line="226"/>
        <w:rPr>
          <w:lang w:val="es-MX"/>
        </w:rPr>
      </w:pPr>
      <w:r>
        <w:rPr>
          <w:lang w:val="es-MX"/>
        </w:rPr>
        <w:t>Si se acredita que la resolución no fue cumplimentada según las directrices fijadas, la autoridad resolutora dejará insubsistente el acto respectivo, y ordenará a la convocante su reposición en un plazo de tres días hábiles, de acuerdo a lo ordenado en la resolución que puso fin a la inconformidad. Si resultare que hubo una omisión total, requerirá a la convocante el acatamiento inmediato.</w:t>
      </w:r>
    </w:p>
    <w:p>
      <w:pPr>
        <w:pStyle w:val="Texto"/>
        <w:spacing w:lineRule="exact" w:line="226"/>
        <w:rPr>
          <w:lang w:val="es-MX"/>
        </w:rPr>
      </w:pPr>
      <w:r>
        <w:rPr>
          <w:lang w:val="es-MX"/>
        </w:rPr>
        <w:t>La resolución que ponga fin al incidente previsto en este artículo podrá impugnarse por el inconforme o tercero interesado mediante el recurso de revisión previsto en la Ley Federal de Procedimiento Administrativo, o bien, cuando proceda, ante las instancias jurisdiccionales competentes.</w:t>
      </w:r>
    </w:p>
    <w:p>
      <w:pPr>
        <w:pStyle w:val="Texto"/>
        <w:spacing w:lineRule="exact" w:line="226"/>
        <w:rPr>
          <w:lang w:val="es-MX"/>
        </w:rPr>
      </w:pPr>
      <w:r>
        <w:rPr>
          <w:lang w:val="es-MX"/>
        </w:rPr>
        <w:t>El desacato de las convocantes a las resoluciones y acuerdos que emita la Secretaría en los procedimientos de inconformidad será sancionado de acuerdo a lo previsto en la Ley General de Responsabilidades Administrativas o sus correlativas en las entidades federativas.</w:t>
      </w:r>
    </w:p>
    <w:p>
      <w:pPr>
        <w:pStyle w:val="Texto"/>
        <w:spacing w:lineRule="exact" w:line="226"/>
        <w:rPr>
          <w:lang w:val="es-MX"/>
        </w:rPr>
      </w:pPr>
      <w:r>
        <w:rPr>
          <w:lang w:val="es-MX"/>
        </w:rPr>
        <w:t>En los casos en que existan contratos derivados de los actos declarados nulos, dichos acuerdos serán válidos y exigibles hasta en tanto se da cumplimiento a la resolución, pero será necesario terminarlos anticipadamente cuando la reposición de actos implique que debe adjudicarse a un licitante diverso, deba declararse desierto el procedimiento o se haya decretado su nulidad total.</w:t>
      </w:r>
    </w:p>
    <w:p>
      <w:pPr>
        <w:pStyle w:val="Texto"/>
        <w:spacing w:lineRule="exact" w:line="226"/>
        <w:rPr>
          <w:lang w:val="es-MX"/>
        </w:rPr>
      </w:pPr>
      <w:r>
        <w:rPr>
          <w:b/>
          <w:lang w:val="es-MX"/>
        </w:rPr>
        <w:t>Artículo 108.</w:t>
      </w:r>
      <w:r>
        <w:rPr>
          <w:lang w:val="es-MX"/>
        </w:rPr>
        <w:t xml:space="preserve"> A partir de la información que por cualquier medio conozca la Secretaría, podrá ejercer su facultad exclusiva de realizar intervenciones de oficio, a fin de revisar la legalidad de los actos a que se refiere el artículo 95 de esta Ley.</w:t>
      </w:r>
    </w:p>
    <w:p>
      <w:pPr>
        <w:pStyle w:val="Texto"/>
        <w:spacing w:lineRule="exact" w:line="226"/>
        <w:rPr>
          <w:lang w:val="es-MX"/>
        </w:rPr>
      </w:pPr>
      <w:r>
        <w:rPr>
          <w:lang w:val="es-MX"/>
        </w:rPr>
        <w:t>La intervención de oficio iniciará con la recepción del informe en el que se hagan constar las probables ilegalidades de los procedimientos de contratación; debiendo sustanciarse en un plazo no mayor a treinta días hábiles y resolverse dentro de los quince días hábiles siguientes a que haya transcurrido el plazo de la substanciación.</w:t>
      </w:r>
    </w:p>
    <w:p>
      <w:pPr>
        <w:pStyle w:val="Texto"/>
        <w:spacing w:lineRule="exact" w:line="226"/>
        <w:rPr>
          <w:lang w:val="es-MX"/>
        </w:rPr>
      </w:pPr>
      <w:r>
        <w:rPr>
          <w:lang w:val="es-MX"/>
        </w:rPr>
        <w:t>Durante la sustanciación de la intervención de oficio, la autoridad podrá allegarse de cualquier prueba que considere necesaria para el trámite y resolución del asunto.</w:t>
      </w:r>
    </w:p>
    <w:p>
      <w:pPr>
        <w:pStyle w:val="Texto"/>
        <w:rPr>
          <w:lang w:val="es-MX"/>
        </w:rPr>
      </w:pPr>
      <w:r>
        <w:rPr>
          <w:lang w:val="es-MX"/>
        </w:rPr>
        <w:t>La resolución que emita la autoridad en la intervención de oficio podrá:</w:t>
      </w:r>
    </w:p>
    <w:p>
      <w:pPr>
        <w:pStyle w:val="Texto"/>
        <w:ind w:hanging="720" w:start="1296" w:end="0"/>
        <w:rPr>
          <w:lang w:val="es-MX"/>
        </w:rPr>
      </w:pPr>
      <w:r>
        <w:rPr>
          <w:b/>
          <w:lang w:val="es-MX"/>
        </w:rPr>
        <w:t>I.</w:t>
        <w:tab/>
      </w:r>
      <w:r>
        <w:rPr>
          <w:lang w:val="es-MX"/>
        </w:rPr>
        <w:t>Declarar la nulidad total del procedimiento de contratación o de uno o varios actos motivo de la intervención, cuando se determine que no se garantizan las mejores condiciones de contratación para el Estado o sea contrario a las disposiciones de esta Ley o de orden público, para efectos de su reposición, y</w:t>
      </w:r>
    </w:p>
    <w:p>
      <w:pPr>
        <w:pStyle w:val="Texto"/>
        <w:ind w:hanging="720" w:start="1296" w:end="0"/>
        <w:rPr>
          <w:lang w:val="es-MX"/>
        </w:rPr>
      </w:pPr>
      <w:r>
        <w:rPr>
          <w:b/>
          <w:lang w:val="es-MX"/>
        </w:rPr>
        <w:t>II.</w:t>
        <w:tab/>
      </w:r>
      <w:r>
        <w:rPr>
          <w:lang w:val="es-MX"/>
        </w:rPr>
        <w:t>Determinar que no existen elementos suficientes para declarar la nulidad de los actos del procedimiento de contratación.</w:t>
      </w:r>
    </w:p>
    <w:p>
      <w:pPr>
        <w:pStyle w:val="Texto"/>
        <w:rPr>
          <w:lang w:val="es-MX"/>
        </w:rPr>
      </w:pPr>
      <w:r>
        <w:rPr>
          <w:lang w:val="es-MX"/>
        </w:rPr>
        <w:t>En los casos en que existan contratos derivados de los actos declarados nulos, dichos acuerdos serán válidos y exigibles hasta en tanto se da cumplimiento a la resolución en los plazos previstos en el artículo 100 de esta Ley, pero será necesario terminarlos anticipadamente por las dependencias o entidades, cuando la reposición de actos implique que debe adjudicarse a un licitante o postulante diverso, deba declararse desierto el procedimiento o se haya determinado la nulidad total.</w:t>
      </w:r>
    </w:p>
    <w:p>
      <w:pPr>
        <w:pStyle w:val="Texto"/>
        <w:rPr>
          <w:lang w:val="es-MX"/>
        </w:rPr>
      </w:pPr>
      <w:r>
        <w:rPr>
          <w:lang w:val="es-MX"/>
        </w:rPr>
        <w:t>De estimarlo procedente, podrá decretarse la suspensión de los actos del procedimiento de contratación y los que de este deriven, en términos de lo dispuesto en el último párrafo del artículo 100 de esta Ley.</w:t>
      </w:r>
    </w:p>
    <w:p>
      <w:pPr>
        <w:pStyle w:val="Texto"/>
        <w:rPr>
          <w:lang w:val="es-MX"/>
        </w:rPr>
      </w:pPr>
      <w:r>
        <w:rPr>
          <w:lang w:val="es-MX"/>
        </w:rPr>
        <w:t>Resulta aplicable al procedimiento de intervención de oficio, en lo conducente, las disposiciones previstas para el trámite y resolución de inconformidades, con excepción de los incidentes.</w:t>
      </w:r>
    </w:p>
    <w:p>
      <w:pPr>
        <w:pStyle w:val="Texto"/>
        <w:rPr>
          <w:lang w:val="es-MX"/>
        </w:rPr>
      </w:pPr>
      <w:r>
        <w:rPr>
          <w:lang w:val="es-MX"/>
        </w:rPr>
        <w:t>En caso de que la autoridad resuelva que los actos del procedimiento de contratación resultaron ilegales y sus efectos se hubieren consumado o bien fuere imposible retrotraerlos, dará vista a la autoridad competente para que, en su caso, investigue y sancione la posible falta administrativa de la o las personas servidoras públicas que los emitieron u ordenaron y de los particulares vinculados.</w:t>
      </w:r>
    </w:p>
    <w:p>
      <w:pPr>
        <w:pStyle w:val="Texto"/>
        <w:ind w:hanging="0" w:end="0"/>
        <w:jc w:val="center"/>
        <w:rPr>
          <w:b/>
          <w:lang w:val="es-MX"/>
        </w:rPr>
      </w:pPr>
      <w:r>
        <w:rPr>
          <w:b/>
          <w:lang w:val="es-MX"/>
        </w:rPr>
        <w:t>Capítulo Segundo</w:t>
      </w:r>
    </w:p>
    <w:p>
      <w:pPr>
        <w:pStyle w:val="Texto"/>
        <w:ind w:hanging="0" w:end="0"/>
        <w:jc w:val="center"/>
        <w:rPr>
          <w:b/>
          <w:lang w:val="es-MX"/>
        </w:rPr>
      </w:pPr>
      <w:r>
        <w:rPr>
          <w:b/>
          <w:lang w:val="es-MX"/>
        </w:rPr>
        <w:t>Del Procedimiento de Conciliación</w:t>
      </w:r>
    </w:p>
    <w:p>
      <w:pPr>
        <w:pStyle w:val="Texto"/>
        <w:rPr>
          <w:lang w:val="es-MX"/>
        </w:rPr>
      </w:pPr>
      <w:r>
        <w:rPr>
          <w:b/>
          <w:lang w:val="es-MX"/>
        </w:rPr>
        <w:t>Artículo 109.</w:t>
      </w:r>
      <w:r>
        <w:rPr>
          <w:lang w:val="es-MX"/>
        </w:rPr>
        <w:t xml:space="preserve"> En cualquier momento los proveedores o las dependencias y entidades podrán presentar ante la Secretaría solicitud de conciliación, por desavenencias derivadas del cumplimiento de los contratos, pedidos y órdenes de servicio o de suministro, celebrados con base en disposiciones de esta Ley y con recursos federales.</w:t>
      </w:r>
    </w:p>
    <w:p>
      <w:pPr>
        <w:pStyle w:val="Texto"/>
        <w:rPr>
          <w:lang w:val="es-MX"/>
        </w:rPr>
      </w:pPr>
      <w:r>
        <w:rPr>
          <w:lang w:val="es-MX"/>
        </w:rPr>
        <w:t>Una vez recibida la solicitud respectiva, la Secretaría señalará día y hora para que tenga verificativo la audiencia de conciliación y citará a las partes. Dicha audiencia se deberá iniciar dentro de los quince días hábiles siguientes a la fecha de recepción de la solicitud.</w:t>
      </w:r>
    </w:p>
    <w:p>
      <w:pPr>
        <w:pStyle w:val="Texto"/>
        <w:rPr>
          <w:lang w:val="es-MX"/>
        </w:rPr>
      </w:pPr>
      <w:r>
        <w:rPr>
          <w:lang w:val="es-MX"/>
        </w:rPr>
        <w:t>La asistencia a la audiencia de conciliación será obligatoria para ambas partes, por lo que la inasistencia por parte de la dependencia, entidad o proveedor traerá como consecuencia tener por no presentada su solicitud.</w:t>
      </w:r>
    </w:p>
    <w:p>
      <w:pPr>
        <w:pStyle w:val="Texto"/>
        <w:rPr>
          <w:lang w:val="es-MX"/>
        </w:rPr>
      </w:pPr>
      <w:r>
        <w:rPr>
          <w:lang w:val="es-MX"/>
        </w:rPr>
        <w:t>En tanto que la inasistencia y/o la omisión a emitir su contestación sobre los hechos de la solicitud dará lugar a la aplicación de medidas de apremio a las personas servidoras públicas responsables, ello con independencia del desacato en que incurran en términos de lo previsto por la Ley General de Responsabilidades Administrativas.</w:t>
      </w:r>
    </w:p>
    <w:p>
      <w:pPr>
        <w:pStyle w:val="Texto"/>
        <w:rPr>
          <w:lang w:val="es-MX"/>
        </w:rPr>
      </w:pPr>
      <w:r>
        <w:rPr>
          <w:b/>
          <w:lang w:val="es-MX"/>
        </w:rPr>
        <w:t>Artículo 110.</w:t>
      </w:r>
      <w:r>
        <w:rPr>
          <w:lang w:val="es-MX"/>
        </w:rPr>
        <w:t xml:space="preserve"> No podrán ser objeto de conciliación las desavenencias derivadas de:</w:t>
      </w:r>
    </w:p>
    <w:p>
      <w:pPr>
        <w:pStyle w:val="Texto"/>
        <w:ind w:hanging="720" w:start="1296" w:end="0"/>
        <w:rPr>
          <w:lang w:val="es-MX"/>
        </w:rPr>
      </w:pPr>
      <w:r>
        <w:rPr>
          <w:b/>
          <w:lang w:val="es-MX"/>
        </w:rPr>
        <w:t>I.</w:t>
        <w:tab/>
      </w:r>
      <w:r>
        <w:rPr>
          <w:lang w:val="es-MX"/>
        </w:rPr>
        <w:t>Los contratos o pedidos formalizados con motivo de adquisiciones, arrendamientos y servicios a los que no les sea aplicable esta Ley, como los casos referidos en el artículo 2 de esta Ley;</w:t>
      </w:r>
    </w:p>
    <w:p>
      <w:pPr>
        <w:pStyle w:val="Texto"/>
        <w:ind w:hanging="720" w:start="1296" w:end="0"/>
        <w:rPr>
          <w:lang w:val="es-MX"/>
        </w:rPr>
      </w:pPr>
      <w:r>
        <w:rPr>
          <w:b/>
          <w:lang w:val="es-MX"/>
        </w:rPr>
        <w:t>II.</w:t>
        <w:tab/>
      </w:r>
      <w:r>
        <w:rPr>
          <w:lang w:val="es-MX"/>
        </w:rPr>
        <w:t>Los contratos o pedidos que hayan sido administrativamente rescindidos, sin perjuicio de que se solicite conciliación respecto del finiquito que deban formular las dependencias y entidades, como consecuencia de la rescisión determinada;</w:t>
      </w:r>
    </w:p>
    <w:p>
      <w:pPr>
        <w:pStyle w:val="Texto"/>
        <w:ind w:hanging="720" w:start="1296" w:end="0"/>
        <w:rPr>
          <w:lang w:val="es-MX"/>
        </w:rPr>
      </w:pPr>
      <w:r>
        <w:rPr>
          <w:b/>
          <w:lang w:val="es-MX"/>
        </w:rPr>
        <w:t>III.</w:t>
        <w:tab/>
      </w:r>
      <w:r>
        <w:rPr>
          <w:lang w:val="es-MX"/>
        </w:rPr>
        <w:t>Los contratos o pedidos que hayan sido terminados anticipadamente, sin perjuicio de que se solicite conciliación respecto del finiquito que deban formular las dependencias y entidades, como consecuencia de la terminación anticipada;</w:t>
      </w:r>
    </w:p>
    <w:p>
      <w:pPr>
        <w:pStyle w:val="Texto"/>
        <w:ind w:hanging="720" w:start="1296" w:end="0"/>
        <w:rPr>
          <w:lang w:val="es-MX"/>
        </w:rPr>
      </w:pPr>
      <w:r>
        <w:rPr>
          <w:b/>
          <w:lang w:val="es-MX"/>
        </w:rPr>
        <w:t>IV.</w:t>
        <w:tab/>
      </w:r>
      <w:r>
        <w:rPr>
          <w:lang w:val="es-MX"/>
        </w:rPr>
        <w:t>Los contratos o pedidos que hayan sido materia de otra conciliación, excepto cuando en la nueva solicitud se aporten elementos no contemplados en la conciliación anterior, y</w:t>
      </w:r>
    </w:p>
    <w:p>
      <w:pPr>
        <w:pStyle w:val="Texto"/>
        <w:ind w:hanging="720" w:start="1296" w:end="0"/>
        <w:rPr>
          <w:lang w:val="es-MX"/>
        </w:rPr>
      </w:pPr>
      <w:r>
        <w:rPr>
          <w:b/>
          <w:lang w:val="es-MX"/>
        </w:rPr>
        <w:t>V.</w:t>
        <w:tab/>
      </w:r>
      <w:r>
        <w:rPr>
          <w:lang w:val="es-MX"/>
        </w:rPr>
        <w:t>Los convenios de transacción u obligaciones contraídas mediante actos diversos a los contratos previstos en esta Ley.</w:t>
      </w:r>
    </w:p>
    <w:p>
      <w:pPr>
        <w:pStyle w:val="Texto"/>
        <w:rPr>
          <w:lang w:val="es-MX"/>
        </w:rPr>
      </w:pPr>
      <w:r>
        <w:rPr>
          <w:b/>
          <w:lang w:val="es-MX"/>
        </w:rPr>
        <w:t>Artículo 111.</w:t>
      </w:r>
      <w:r>
        <w:rPr>
          <w:lang w:val="es-MX"/>
        </w:rPr>
        <w:t xml:space="preserve"> En la audiencia de conciliación, la Secretaría, tomando en cuenta los hechos manifestados en la solicitud y los argumentos que hiciere valer la dependencia, entidad o proveedor, determinará los elementos comunes y los puntos de controversia y exhortará a las partes para conciliar sus intereses, conforme a las disposiciones de esta Ley, sin prejuzgar sobre el conflicto planteado.</w:t>
      </w:r>
    </w:p>
    <w:p>
      <w:pPr>
        <w:pStyle w:val="Texto"/>
        <w:spacing w:lineRule="exact" w:line="234"/>
        <w:rPr>
          <w:lang w:val="es-MX"/>
        </w:rPr>
      </w:pPr>
      <w:r>
        <w:rPr>
          <w:b/>
          <w:lang w:val="es-MX"/>
        </w:rPr>
        <w:t>Artículo 112.</w:t>
      </w:r>
      <w:r>
        <w:rPr>
          <w:lang w:val="es-MX"/>
        </w:rPr>
        <w:t xml:space="preserve"> En el supuesto de que las partes lleguen a un acuerdo durante la conciliación, el convenio respectivo obligará a las mismas, y su cumplimiento podrá ser demandado por la vía judicial correspondiente. La Secretaría dará seguimiento a los acuerdos de voluntades, para lo cual las dependencias, entidades o proveedores deberán remitir un informe o reporte, según corresponda, sobre el avance de cumplimiento del mismo, en términos del Reglamento de esta Ley.</w:t>
      </w:r>
    </w:p>
    <w:p>
      <w:pPr>
        <w:pStyle w:val="Texto"/>
        <w:spacing w:lineRule="exact" w:line="234"/>
        <w:rPr>
          <w:lang w:val="es-MX"/>
        </w:rPr>
      </w:pPr>
      <w:r>
        <w:rPr>
          <w:lang w:val="es-MX"/>
        </w:rPr>
        <w:t>En caso de no existir acuerdo de voluntades, las partes podrán optar por cualquier vía de solución a su controversia.</w:t>
      </w:r>
    </w:p>
    <w:p>
      <w:pPr>
        <w:pStyle w:val="Texto"/>
        <w:spacing w:lineRule="exact" w:line="234"/>
        <w:ind w:hanging="0" w:end="0"/>
        <w:jc w:val="center"/>
        <w:rPr>
          <w:b/>
          <w:lang w:val="es-MX"/>
        </w:rPr>
      </w:pPr>
      <w:r>
        <w:rPr>
          <w:b/>
          <w:lang w:val="es-MX"/>
        </w:rPr>
        <w:t>Capítulo Tercero</w:t>
      </w:r>
    </w:p>
    <w:p>
      <w:pPr>
        <w:pStyle w:val="Texto"/>
        <w:spacing w:lineRule="exact" w:line="234"/>
        <w:ind w:hanging="0" w:end="0"/>
        <w:jc w:val="center"/>
        <w:rPr>
          <w:b/>
          <w:lang w:val="es-MX"/>
        </w:rPr>
      </w:pPr>
      <w:r>
        <w:rPr>
          <w:b/>
          <w:lang w:val="es-MX"/>
        </w:rPr>
        <w:t>De los Medios de Apremio</w:t>
      </w:r>
    </w:p>
    <w:p>
      <w:pPr>
        <w:pStyle w:val="Texto"/>
        <w:spacing w:lineRule="exact" w:line="234"/>
        <w:rPr>
          <w:lang w:val="es-MX"/>
        </w:rPr>
      </w:pPr>
      <w:r>
        <w:rPr>
          <w:b/>
          <w:lang w:val="es-MX"/>
        </w:rPr>
        <w:t>Artículo 113.</w:t>
      </w:r>
      <w:r>
        <w:rPr>
          <w:lang w:val="es-MX"/>
        </w:rPr>
        <w:t xml:space="preserve"> La Secretaría, en los procedimientos de sanción, inconformidades y de conciliación a que se refiere esta Ley, podrá hacer uso de los medios de apremio que se indican a continuación, para hacer cumplir sus determinaciones:</w:t>
      </w:r>
    </w:p>
    <w:p>
      <w:pPr>
        <w:pStyle w:val="Texto"/>
        <w:spacing w:lineRule="exact" w:line="234"/>
        <w:ind w:hanging="720" w:start="1296" w:end="0"/>
        <w:rPr>
          <w:lang w:val="es-MX"/>
        </w:rPr>
      </w:pPr>
      <w:r>
        <w:rPr>
          <w:b/>
          <w:lang w:val="es-MX"/>
        </w:rPr>
        <w:t>I.</w:t>
        <w:tab/>
      </w:r>
      <w:r>
        <w:rPr>
          <w:lang w:val="es-MX"/>
        </w:rPr>
        <w:t>Multa de cien a ciento cincuenta veces el valor diario de la UMA, la cual podrá duplicarse o triplicarse en cada ocasión, hasta alcanzar dos mil veces el valor diario de la UMA, en caso de renuencia al cumplimiento del mandato respectivo;</w:t>
      </w:r>
    </w:p>
    <w:p>
      <w:pPr>
        <w:pStyle w:val="Texto"/>
        <w:spacing w:lineRule="exact" w:line="234"/>
        <w:ind w:hanging="720" w:start="1296" w:end="0"/>
        <w:rPr>
          <w:lang w:val="es-MX"/>
        </w:rPr>
      </w:pPr>
      <w:r>
        <w:rPr>
          <w:b/>
          <w:lang w:val="es-MX"/>
        </w:rPr>
        <w:t>II.</w:t>
        <w:tab/>
      </w:r>
      <w:r>
        <w:rPr>
          <w:lang w:val="es-MX"/>
        </w:rPr>
        <w:t>Arresto hasta por treinta y seis horas, y</w:t>
      </w:r>
    </w:p>
    <w:p>
      <w:pPr>
        <w:pStyle w:val="Texto"/>
        <w:spacing w:lineRule="exact" w:line="234"/>
        <w:ind w:hanging="720" w:start="1296" w:end="0"/>
        <w:rPr>
          <w:lang w:val="es-MX"/>
        </w:rPr>
      </w:pPr>
      <w:r>
        <w:rPr>
          <w:b/>
          <w:lang w:val="es-MX"/>
        </w:rPr>
        <w:t>III.</w:t>
        <w:tab/>
      </w:r>
      <w:r>
        <w:rPr>
          <w:lang w:val="es-MX"/>
        </w:rPr>
        <w:t>Solicitar el auxilio de la fuerza pública de cualquier orden de gobierno, los que deberán de atender de inmediato el requerimiento de la autoridad.</w:t>
      </w:r>
    </w:p>
    <w:p>
      <w:pPr>
        <w:pStyle w:val="Texto"/>
        <w:spacing w:lineRule="exact" w:line="234"/>
        <w:ind w:hanging="0" w:end="0"/>
        <w:jc w:val="center"/>
        <w:rPr>
          <w:b/>
          <w:lang w:val="es-MX"/>
        </w:rPr>
      </w:pPr>
      <w:r>
        <w:rPr>
          <w:b/>
          <w:lang w:val="es-MX"/>
        </w:rPr>
        <w:t>Capítulo Cuarto</w:t>
      </w:r>
    </w:p>
    <w:p>
      <w:pPr>
        <w:pStyle w:val="Texto"/>
        <w:spacing w:lineRule="exact" w:line="234"/>
        <w:ind w:hanging="0" w:end="0"/>
        <w:jc w:val="center"/>
        <w:rPr>
          <w:b/>
          <w:lang w:val="es-MX"/>
        </w:rPr>
      </w:pPr>
      <w:r>
        <w:rPr>
          <w:b/>
          <w:lang w:val="es-MX"/>
        </w:rPr>
        <w:t>Del Arbitraje, Otros Mecanismos de Solución de Controversias y Competencia Judicial</w:t>
      </w:r>
    </w:p>
    <w:p>
      <w:pPr>
        <w:pStyle w:val="Texto"/>
        <w:spacing w:lineRule="exact" w:line="234"/>
        <w:rPr>
          <w:lang w:val="es-MX"/>
        </w:rPr>
      </w:pPr>
      <w:r>
        <w:rPr>
          <w:b/>
          <w:lang w:val="es-MX"/>
        </w:rPr>
        <w:t>Artículo 114.</w:t>
      </w:r>
      <w:r>
        <w:rPr>
          <w:lang w:val="es-MX"/>
        </w:rPr>
        <w:t xml:space="preserve"> Podrá convenirse compromiso arbitral respecto de aquellas controversias que surjan entre las partes por interpretación a las cláusulas de los contratos o por cuestiones derivadas de su ejecución, en términos de lo dispuesto en el Título Cuarto del Libro Quinto del Código de Comercio.</w:t>
      </w:r>
    </w:p>
    <w:p>
      <w:pPr>
        <w:pStyle w:val="Texto"/>
        <w:spacing w:lineRule="exact" w:line="234"/>
        <w:rPr>
          <w:lang w:val="es-MX"/>
        </w:rPr>
      </w:pPr>
      <w:r>
        <w:rPr>
          <w:lang w:val="es-MX"/>
        </w:rPr>
        <w:t>No será materia de arbitraje la rescisión administrativa, la terminación anticipada de los contratos, así como aquellos casos que disponga el Reglamento de esta Ley.</w:t>
      </w:r>
    </w:p>
    <w:p>
      <w:pPr>
        <w:pStyle w:val="Texto"/>
        <w:spacing w:lineRule="exact" w:line="234"/>
        <w:rPr>
          <w:lang w:val="es-MX"/>
        </w:rPr>
      </w:pPr>
      <w:r>
        <w:rPr>
          <w:b/>
          <w:lang w:val="es-MX"/>
        </w:rPr>
        <w:t>Artículo 115.</w:t>
      </w:r>
      <w:r>
        <w:rPr>
          <w:lang w:val="es-MX"/>
        </w:rPr>
        <w:t xml:space="preserve"> El arbitraje podrá preverse en cláusula expresa en el contrato o por convenio escrito posterior a su celebración. En las políticas, bases y lineamientos deberá establecerse el área o la persona servidora pública responsable para determinar la conveniencia de incluir dicha cláusula o firmar el convenio correspondiente.</w:t>
      </w:r>
    </w:p>
    <w:p>
      <w:pPr>
        <w:pStyle w:val="Texto"/>
        <w:spacing w:lineRule="exact" w:line="234"/>
        <w:rPr>
          <w:lang w:val="es-MX"/>
        </w:rPr>
      </w:pPr>
      <w:r>
        <w:rPr>
          <w:b/>
          <w:lang w:val="es-MX"/>
        </w:rPr>
        <w:t>Artículo 116.</w:t>
      </w:r>
      <w:r>
        <w:rPr>
          <w:lang w:val="es-MX"/>
        </w:rPr>
        <w:t xml:space="preserve"> El pago de los servicios a la persona que funja como árbitro no será materia de la presente Ley.</w:t>
      </w:r>
    </w:p>
    <w:p>
      <w:pPr>
        <w:pStyle w:val="Texto"/>
        <w:spacing w:lineRule="exact" w:line="234"/>
        <w:rPr>
          <w:lang w:val="es-MX"/>
        </w:rPr>
      </w:pPr>
      <w:r>
        <w:rPr>
          <w:lang w:val="es-MX"/>
        </w:rPr>
        <w:t>Los costos y honorarios del arbitraje correrán por cuenta de las partes contratantes, salvo determinación en contrario en el laudo arbitral.</w:t>
      </w:r>
    </w:p>
    <w:p>
      <w:pPr>
        <w:pStyle w:val="Texto"/>
        <w:spacing w:lineRule="exact" w:line="234"/>
        <w:rPr>
          <w:lang w:val="es-MX"/>
        </w:rPr>
      </w:pPr>
      <w:r>
        <w:rPr>
          <w:b/>
          <w:lang w:val="es-MX"/>
        </w:rPr>
        <w:t>Artículo 117.</w:t>
      </w:r>
      <w:r>
        <w:rPr>
          <w:lang w:val="es-MX"/>
        </w:rPr>
        <w:t xml:space="preserve"> El procedimiento arbitral culminará con el laudo arbitral, y podrá considerarse para efectos de solventar observaciones formuladas por quienes tengan facultades para efectuarlas, sobre las materias objeto de dicho laudo.</w:t>
      </w:r>
    </w:p>
    <w:p>
      <w:pPr>
        <w:pStyle w:val="Texto"/>
        <w:spacing w:lineRule="exact" w:line="234"/>
        <w:rPr>
          <w:lang w:val="es-MX"/>
        </w:rPr>
      </w:pPr>
      <w:r>
        <w:rPr>
          <w:b/>
          <w:lang w:val="es-MX"/>
        </w:rPr>
        <w:t>Artículo 118.</w:t>
      </w:r>
      <w:r>
        <w:rPr>
          <w:lang w:val="es-MX"/>
        </w:rPr>
        <w:t xml:space="preserve"> Las partes podrán convenir otros mecanismos de solución de controversias para resolver sus discrepancias sobre la interpretación o ejecución de los contratos.</w:t>
      </w:r>
    </w:p>
    <w:p>
      <w:pPr>
        <w:pStyle w:val="Texto"/>
        <w:spacing w:lineRule="exact" w:line="234"/>
        <w:rPr>
          <w:lang w:val="es-MX"/>
        </w:rPr>
      </w:pPr>
      <w:r>
        <w:rPr>
          <w:b/>
          <w:lang w:val="es-MX"/>
        </w:rPr>
        <w:t>Artículo 119.</w:t>
      </w:r>
      <w:r>
        <w:rPr>
          <w:lang w:val="es-MX"/>
        </w:rPr>
        <w:t xml:space="preserve"> Las controversias que se susciten con motivo de la interpretación o aplicación de los contratos celebrados con base en esta Ley, serán resueltas por los tribunales federales, en los casos en que no se haya pactado cláusula arbitral o medio alterno de solución de controversias, o estas no resulten aplicables.</w:t>
      </w:r>
    </w:p>
    <w:p>
      <w:pPr>
        <w:pStyle w:val="Texto"/>
        <w:spacing w:lineRule="exact" w:line="234"/>
        <w:rPr>
          <w:lang w:val="es-MX"/>
        </w:rPr>
      </w:pPr>
      <w:r>
        <w:rPr>
          <w:b/>
          <w:lang w:val="es-MX"/>
        </w:rPr>
        <w:t>Artículo 120.</w:t>
      </w:r>
      <w:r>
        <w:rPr>
          <w:lang w:val="es-MX"/>
        </w:rPr>
        <w:t xml:space="preserve"> Lo dispuesto por este Capítulo se aplicará a las entidades sólo cuando sus leyes no regulen de manera expresa la forma en que podrán resolver sus controversias.</w:t>
      </w:r>
    </w:p>
    <w:p>
      <w:pPr>
        <w:pStyle w:val="Texto"/>
        <w:spacing w:lineRule="exact" w:line="234"/>
        <w:rPr>
          <w:lang w:val="es-MX"/>
        </w:rPr>
      </w:pPr>
      <w:r>
        <w:rPr>
          <w:b/>
          <w:lang w:val="es-MX"/>
        </w:rPr>
        <w:t xml:space="preserve">Artículo Segundo a Artículo Cuarto.- </w:t>
      </w:r>
      <w:r>
        <w:rPr>
          <w:lang w:val="es-MX"/>
        </w:rPr>
        <w:t>……..</w:t>
      </w:r>
    </w:p>
    <w:p>
      <w:pPr>
        <w:pStyle w:val="ANOTACION"/>
        <w:spacing w:lineRule="exact" w:line="234"/>
        <w:rPr/>
      </w:pPr>
      <w:r>
        <w:rPr/>
        <w:t>Transitorios</w:t>
      </w:r>
    </w:p>
    <w:p>
      <w:pPr>
        <w:pStyle w:val="Texto"/>
        <w:spacing w:lineRule="exact" w:line="234"/>
        <w:rPr>
          <w:lang w:val="es-MX"/>
        </w:rPr>
      </w:pPr>
      <w:r>
        <w:rPr>
          <w:b/>
          <w:lang w:val="es-MX"/>
        </w:rPr>
        <w:t>Primero.-</w:t>
      </w:r>
      <w:r>
        <w:rPr>
          <w:lang w:val="es-MX"/>
        </w:rPr>
        <w:t xml:space="preserve"> El presente Decreto entrará en vigor al día siguiente de su publicación en el Diario Oficial de la Federación.</w:t>
      </w:r>
    </w:p>
    <w:p>
      <w:pPr>
        <w:pStyle w:val="Texto"/>
        <w:spacing w:lineRule="exact" w:line="234"/>
        <w:rPr>
          <w:lang w:val="es-MX"/>
        </w:rPr>
      </w:pPr>
      <w:r>
        <w:rPr>
          <w:b/>
          <w:lang w:val="es-MX"/>
        </w:rPr>
        <w:t>Segundo.-</w:t>
      </w:r>
      <w:r>
        <w:rPr>
          <w:lang w:val="es-MX"/>
        </w:rPr>
        <w:t xml:space="preserve"> Se abroga la Ley de Adquisiciones, Arrendamientos y Servicios del Sector Público, publicada en el Diario Oficial de la Federación el 4 de enero de 2000 y sus modificaciones posteriores.</w:t>
      </w:r>
    </w:p>
    <w:p>
      <w:pPr>
        <w:pStyle w:val="Texto"/>
        <w:spacing w:lineRule="exact" w:line="234"/>
        <w:rPr>
          <w:lang w:val="es-MX"/>
        </w:rPr>
      </w:pPr>
      <w:r>
        <w:rPr>
          <w:b/>
          <w:lang w:val="es-MX"/>
        </w:rPr>
        <w:t>Tercero.-</w:t>
      </w:r>
      <w:r>
        <w:rPr>
          <w:lang w:val="es-MX"/>
        </w:rPr>
        <w:t xml:space="preserve"> Las disposiciones relativas a la Plataforma Digital de Contrataciones Públicas entrarán en vigor en la fecha de inicio de operación de cada uno de los módulos que la integran conforme a los avisos que dé a conocer la Secretaría Anticorrupción y Buen Gobierno en el Diario Oficial de la Federación.</w:t>
      </w:r>
    </w:p>
    <w:p>
      <w:pPr>
        <w:pStyle w:val="Texto"/>
        <w:spacing w:lineRule="exact" w:line="234"/>
        <w:rPr>
          <w:lang w:val="es-MX"/>
        </w:rPr>
      </w:pPr>
      <w:r>
        <w:rPr>
          <w:lang w:val="es-MX"/>
        </w:rPr>
        <w:t>Los módulos de la Plataforma Digital de Contrataciones Públicas necesarios para realizar los procedimientos de contratación en materia de adquisiciones, arrendamientos y servicios previstos en el artículo 81 de la Ley de Adquisiciones, Arrendamientos y Servicios del Sector Público, deberán estar en completa operación dentro de los dieciocho meses siguientes a la entrada en vigor del presente ordenamiento. La Plataforma Digital de Contrataciones Públicas deberá iniciar operaciones en su totalidad en un plazo no mayor a treinta meses, contados a partir de la fecha de entrada en vigor de la presente Ley.</w:t>
      </w:r>
    </w:p>
    <w:p>
      <w:pPr>
        <w:pStyle w:val="Texto"/>
        <w:spacing w:lineRule="exact" w:line="234"/>
        <w:rPr>
          <w:lang w:val="es-MX"/>
        </w:rPr>
      </w:pPr>
      <w:r>
        <w:rPr>
          <w:lang w:val="es-MX"/>
        </w:rPr>
        <w:t>En tanto entran en vigor las disposiciones a que se refiere el párrafo anterior seguirán aplicando en lo conducente las relativas al Sistema Electrónico de Información Pública Gubernamental denominado CompraNet.</w:t>
      </w:r>
    </w:p>
    <w:p>
      <w:pPr>
        <w:pStyle w:val="Texto"/>
        <w:spacing w:lineRule="exact" w:line="234"/>
        <w:rPr>
          <w:lang w:val="es-MX"/>
        </w:rPr>
      </w:pPr>
      <w:r>
        <w:rPr>
          <w:lang w:val="es-MX"/>
        </w:rPr>
        <w:t>En tanto entra en operación la Plataforma Digital de Contrataciones Públicas, la difusión y el comunicado de los acuerdos marco, la solicitud de cotización de la adjudicación directa con negociación, así como el anuncio del diálogo competitivo, se publicarán en el Sistema Electrónico de Información Pública Gubernamental denominado CompraNet.</w:t>
      </w:r>
    </w:p>
    <w:p>
      <w:pPr>
        <w:pStyle w:val="Texto"/>
        <w:spacing w:lineRule="exact" w:line="234"/>
        <w:rPr>
          <w:lang w:val="es-MX"/>
        </w:rPr>
      </w:pPr>
      <w:r>
        <w:rPr>
          <w:b/>
          <w:lang w:val="es-MX"/>
        </w:rPr>
        <w:t>Cuarto.-</w:t>
      </w:r>
      <w:r>
        <w:rPr>
          <w:lang w:val="es-MX"/>
        </w:rPr>
        <w:t xml:space="preserve"> El Ejecutivo Federal deberá realizar las reformas necesarias al Reglamento de la Ley de Adquisiciones, Arrendamientos y Servicios del Sector Público en un plazo no mayor de noventa días hábiles, contados a partir de la entrada en vigor del presente Decreto, a fin de adecuarlo al contenido del mismo. Hasta en tanto eso suceda, se continuará aplicando el Reglamento vigente en lo que no se opongan al presente instrumento.</w:t>
      </w:r>
    </w:p>
    <w:p>
      <w:pPr>
        <w:pStyle w:val="Texto"/>
        <w:spacing w:lineRule="exact" w:line="234"/>
        <w:rPr>
          <w:lang w:val="es-MX"/>
        </w:rPr>
      </w:pPr>
      <w:r>
        <w:rPr>
          <w:b/>
          <w:lang w:val="es-MX"/>
        </w:rPr>
        <w:t>Quinto.-</w:t>
      </w:r>
      <w:r>
        <w:rPr>
          <w:lang w:val="es-MX"/>
        </w:rPr>
        <w:t xml:space="preserve"> Los procedimientos de contratación que se encuentren en trámite a la fecha de entrada en vigor de la presente Ley, continuarán tramitándose hasta su conclusión conforme a las disposiciones vigentes al momento de su inicio.</w:t>
      </w:r>
    </w:p>
    <w:p>
      <w:pPr>
        <w:pStyle w:val="Texto"/>
        <w:spacing w:lineRule="exact" w:line="234"/>
        <w:rPr>
          <w:lang w:val="es-MX"/>
        </w:rPr>
      </w:pPr>
      <w:r>
        <w:rPr>
          <w:b/>
          <w:lang w:val="es-MX"/>
        </w:rPr>
        <w:t>Sexto.-</w:t>
      </w:r>
      <w:r>
        <w:rPr>
          <w:lang w:val="es-MX"/>
        </w:rPr>
        <w:t xml:space="preserve"> Los procedimientos de conciliación, de inconformidad y de sanción que se encuentren en trámite o pendientes de resolución a la fecha de entrada en vigor de la presente Ley, deberán sustanciarse y concluirse de conformidad con las disposiciones vigentes al momento de haberse iniciado tales procedimientos.</w:t>
      </w:r>
    </w:p>
    <w:p>
      <w:pPr>
        <w:pStyle w:val="Texto"/>
        <w:spacing w:lineRule="exact" w:line="234"/>
        <w:rPr>
          <w:lang w:val="es-MX"/>
        </w:rPr>
      </w:pPr>
      <w:r>
        <w:rPr>
          <w:b/>
          <w:lang w:val="es-MX"/>
        </w:rPr>
        <w:t>Séptimo.-</w:t>
      </w:r>
      <w:r>
        <w:rPr>
          <w:lang w:val="es-MX"/>
        </w:rPr>
        <w:t xml:space="preserve"> Las infracciones que hayan sido cometidas con anterioridad a la entrada en vigor de la presente Ley, serán sancionadas de conformidad con la legislación vigente al momento de su comisión.</w:t>
      </w:r>
    </w:p>
    <w:p>
      <w:pPr>
        <w:pStyle w:val="Texto"/>
        <w:spacing w:lineRule="exact" w:line="234"/>
        <w:rPr>
          <w:lang w:val="es-MX"/>
        </w:rPr>
      </w:pPr>
      <w:r>
        <w:rPr>
          <w:b/>
          <w:lang w:val="es-MX"/>
        </w:rPr>
        <w:t>Octavo.-</w:t>
      </w:r>
      <w:r>
        <w:rPr>
          <w:lang w:val="es-MX"/>
        </w:rPr>
        <w:t xml:space="preserve"> A partir de la fecha de entrada en vigor del presente Decreto, todas las referencias en los demás ordenamientos jurídicos que se hagan a los contratos marco, deberán entenderse hechas a los acuerdos marco.</w:t>
      </w:r>
    </w:p>
    <w:p>
      <w:pPr>
        <w:pStyle w:val="Texto"/>
        <w:spacing w:lineRule="exact" w:line="234"/>
        <w:rPr>
          <w:lang w:val="es-MX"/>
        </w:rPr>
      </w:pPr>
      <w:r>
        <w:rPr>
          <w:b/>
          <w:lang w:val="es-MX"/>
        </w:rPr>
        <w:t>Noveno.-</w:t>
      </w:r>
      <w:r>
        <w:rPr>
          <w:lang w:val="es-MX"/>
        </w:rPr>
        <w:t xml:space="preserve"> Los lineamientos y disposiciones a que hace referencia la Ley de Adquisiciones, Arrendamientos y Servicios del Sector Público, deberán ser emitidos en un plazo no mayor a doce meses, contados a partir de la entrada en vigor del presente Decreto.</w:t>
      </w:r>
    </w:p>
    <w:p>
      <w:pPr>
        <w:pStyle w:val="Texto"/>
        <w:spacing w:lineRule="exact" w:line="234"/>
        <w:rPr>
          <w:lang w:val="es-MX"/>
        </w:rPr>
      </w:pPr>
      <w:r>
        <w:rPr>
          <w:lang w:val="es-MX"/>
        </w:rPr>
        <w:t>Las políticas, bases y lineamientos a que hace referencia el artículo 4 de la Ley de Adquisiciones, Arrendamientos y Servicios del Sector Público, deberán ser emitidos en un plazo no mayor a ocho meses contados a partir de la entrada en vigor del presente Decreto. En tanto no se emitan dichas políticas, bases y lineamientos, las dependencias y entidades continuarán utilizando las disposiciones vigentes.</w:t>
      </w:r>
    </w:p>
    <w:p>
      <w:pPr>
        <w:pStyle w:val="Texto"/>
        <w:spacing w:lineRule="exact" w:line="234"/>
        <w:rPr>
          <w:lang w:val="es-MX"/>
        </w:rPr>
      </w:pPr>
      <w:r>
        <w:rPr>
          <w:b/>
          <w:lang w:val="es-MX"/>
        </w:rPr>
        <w:t>Décimo.-</w:t>
      </w:r>
      <w:r>
        <w:rPr>
          <w:lang w:val="es-MX"/>
        </w:rPr>
        <w:t xml:space="preserve"> La instalación del Comité de Contrataciones Estratégicas deberá llevarse a cabo a más tardar en los treinta días hábiles posteriores a la publicación de la presente Ley, asimismo la lista de bienes y servicios a contratar de manera consolidada para el ejercicio fiscal 2025, deberá ser aprobada por dicho órgano colegiado en un plazo no mayor a sesenta días hábiles a partir de su instalación.</w:t>
      </w:r>
    </w:p>
    <w:p>
      <w:pPr>
        <w:pStyle w:val="Texto"/>
        <w:spacing w:lineRule="exact" w:line="234"/>
        <w:rPr>
          <w:lang w:val="es-MX"/>
        </w:rPr>
      </w:pPr>
      <w:r>
        <w:rPr>
          <w:b/>
          <w:lang w:val="es-MX"/>
        </w:rPr>
        <w:t>Décimo Primero.-</w:t>
      </w:r>
      <w:r>
        <w:rPr>
          <w:lang w:val="es-MX"/>
        </w:rPr>
        <w:t xml:space="preserve"> El Instituto Nacional de la Economía Social deberá implementar el modelo de certificación de las Sociedades Cooperativas y de los demás Organismos del Sector Social de la Economía, a más tardar, a los ciento ochenta días naturales siguientes a la entrada en vigor del presente Decreto.</w:t>
      </w:r>
    </w:p>
    <w:p>
      <w:pPr>
        <w:pStyle w:val="Texto"/>
        <w:spacing w:lineRule="exact" w:line="234"/>
        <w:rPr>
          <w:lang w:val="es-ES_tradnl"/>
        </w:rPr>
      </w:pPr>
      <w:r>
        <w:rPr>
          <w:b/>
          <w:lang w:val="es-MX"/>
        </w:rPr>
        <w:t>Décimo Segundo.-</w:t>
      </w:r>
      <w:r>
        <w:rPr>
          <w:b/>
          <w:lang w:val="es-ES_tradnl"/>
        </w:rPr>
        <w:t xml:space="preserve"> </w:t>
      </w:r>
      <w:r>
        <w:rPr>
          <w:lang w:val="es-ES_tradnl"/>
        </w:rPr>
        <w:t>Las Sociedades Cooperativas que se hayan constituido legalmente previo a la entrada en vigor del presente Decreto, podrán registrarse en el Padrón Nacional de Sociedades Cooperativas, conforme a las disposiciones que establezca el Instituto.</w:t>
      </w:r>
    </w:p>
    <w:p>
      <w:pPr>
        <w:pStyle w:val="Texto"/>
        <w:spacing w:lineRule="exact" w:line="234"/>
        <w:rPr>
          <w:lang w:val="es-ES_tradnl"/>
        </w:rPr>
      </w:pPr>
      <w:r>
        <w:rPr>
          <w:b/>
          <w:lang w:val="es-MX"/>
        </w:rPr>
        <w:t>Décimo Tercero.-</w:t>
      </w:r>
      <w:r>
        <w:rPr>
          <w:lang w:val="es-ES_tradnl"/>
        </w:rPr>
        <w:t xml:space="preserve"> Para efectos del cumplimiento del artículo 17 de la Ley General de Sociedades Cooperativas, se otorgan los siguientes plazos:</w:t>
      </w:r>
    </w:p>
    <w:p>
      <w:pPr>
        <w:pStyle w:val="Texto"/>
        <w:spacing w:lineRule="exact" w:line="234"/>
        <w:ind w:hanging="720" w:start="1296" w:end="0"/>
        <w:rPr>
          <w:lang w:val="es-ES_tradnl"/>
        </w:rPr>
      </w:pPr>
      <w:r>
        <w:rPr>
          <w:b/>
          <w:lang w:val="es-ES_tradnl"/>
        </w:rPr>
        <w:t>I.</w:t>
        <w:tab/>
      </w:r>
      <w:r>
        <w:rPr>
          <w:lang w:val="es-ES_tradnl"/>
        </w:rPr>
        <w:t>Cuatro meses a partir de la entrada en vigor del presente Decreto, para emitir el Acuerdo a que se refiere su primer párrafo.</w:t>
      </w:r>
    </w:p>
    <w:p>
      <w:pPr>
        <w:pStyle w:val="Texto"/>
        <w:spacing w:lineRule="exact" w:line="234"/>
        <w:ind w:hanging="720" w:start="1296" w:end="0"/>
        <w:rPr>
          <w:lang w:val="es-ES_tradnl"/>
        </w:rPr>
      </w:pPr>
      <w:r>
        <w:rPr>
          <w:b/>
          <w:lang w:val="es-ES_tradnl"/>
        </w:rPr>
        <w:t>II.</w:t>
        <w:tab/>
      </w:r>
      <w:r>
        <w:rPr>
          <w:lang w:val="es-ES_tradnl"/>
        </w:rPr>
        <w:t>Cuatro meses contados a partir de la entrada en vigor del Acuerdo que establece el inciso anterior, para que la Secretaría de Bienestar y la Secretaría de Economía, suscriban el instrumento a que se refiere su segundo párrafo.</w:t>
      </w:r>
    </w:p>
    <w:p>
      <w:pPr>
        <w:pStyle w:val="Texto"/>
        <w:spacing w:lineRule="exact" w:line="234"/>
        <w:rPr>
          <w:lang w:val="es-ES_tradnl"/>
        </w:rPr>
      </w:pPr>
      <w:r>
        <w:rPr>
          <w:b/>
          <w:lang w:val="es-ES_tradnl"/>
        </w:rPr>
        <w:t>Décimo Cuarto.-</w:t>
      </w:r>
      <w:r>
        <w:rPr>
          <w:lang w:val="es-ES_tradnl"/>
        </w:rPr>
        <w:t xml:space="preserve"> El sistema electrónico para que las Cooperativas formalicen sus Actas Constitutivas a que se refiere el artículo 13 de la Ley General de Sociedades Cooperativas, deberá ponerse en funcionamiento en un plazo máximo de seis meses contados a partir de la suscripción del instrumento referido en el transitorio anterior.</w:t>
      </w:r>
    </w:p>
    <w:p>
      <w:pPr>
        <w:pStyle w:val="Texto"/>
        <w:spacing w:lineRule="exact" w:line="234"/>
        <w:rPr>
          <w:lang w:val="es-MX"/>
        </w:rPr>
      </w:pPr>
      <w:r>
        <w:rPr>
          <w:b/>
          <w:lang w:val="es-ES_tradnl"/>
        </w:rPr>
        <w:t xml:space="preserve">Décimo Quinto.- </w:t>
      </w:r>
      <w:r>
        <w:rPr>
          <w:lang w:val="es-MX"/>
        </w:rPr>
        <w:t>Para efectos de lo previsto en el artículo 18, fracciones I y II, de la Ley de Adquisiciones, Arrendamientos y Servicios del Sector Público, se mantienen con plenos efectos las disposiciones siguientes:</w:t>
      </w:r>
    </w:p>
    <w:p>
      <w:pPr>
        <w:pStyle w:val="Texto"/>
        <w:spacing w:lineRule="exact" w:line="234"/>
        <w:ind w:hanging="720" w:start="1296" w:end="0"/>
        <w:rPr>
          <w:lang w:val="es-MX"/>
        </w:rPr>
      </w:pPr>
      <w:r>
        <w:rPr>
          <w:b/>
          <w:lang w:val="es-MX"/>
        </w:rPr>
        <w:t>I.</w:t>
        <w:tab/>
      </w:r>
      <w:r>
        <w:rPr>
          <w:lang w:val="es-MX"/>
        </w:rPr>
        <w:t>El Decreto por el que se establecen diversas medidas en materia de adquisiciones, uso de papel y de la certificación de manejo sustentable de bosques por la Administración Pública Federal, publicado en el Diario Oficial de la Federación el 5 de septiembre de 2007;</w:t>
      </w:r>
    </w:p>
    <w:p>
      <w:pPr>
        <w:pStyle w:val="Texto"/>
        <w:spacing w:lineRule="exact" w:line="234"/>
        <w:ind w:hanging="720" w:start="1296" w:end="0"/>
        <w:rPr>
          <w:lang w:val="es-MX"/>
        </w:rPr>
      </w:pPr>
      <w:r>
        <w:rPr>
          <w:b/>
          <w:lang w:val="es-MX"/>
        </w:rPr>
        <w:t>II.</w:t>
        <w:tab/>
      </w:r>
      <w:r>
        <w:rPr>
          <w:lang w:val="es-MX"/>
        </w:rPr>
        <w:t>La Circular que contiene los Lineamientos generales relativos a los aspectos de sustentabilidad ambiental para las adquisiciones, arrendamientos y servicios del sector público, publicada en el Diario Oficial de la Federación el 31 de octubre de 2007;</w:t>
      </w:r>
    </w:p>
    <w:p>
      <w:pPr>
        <w:pStyle w:val="Texto"/>
        <w:spacing w:lineRule="exact" w:line="234"/>
        <w:ind w:hanging="720" w:start="1296" w:end="0"/>
        <w:rPr>
          <w:lang w:val="es-MX"/>
        </w:rPr>
      </w:pPr>
      <w:r>
        <w:rPr>
          <w:b/>
          <w:lang w:val="es-MX"/>
        </w:rPr>
        <w:t>III.</w:t>
        <w:tab/>
      </w:r>
      <w:r>
        <w:rPr>
          <w:lang w:val="es-MX"/>
        </w:rPr>
        <w:t>El Oficio UNAOPSPF/309/AD/0725/2007, de fecha 31 de octubre de 2007, emitido por la entonces Unidad de Normatividad de Adquisiciones, Obras Públicas, Servicios y Patrimonio Federal de la Secretaría de la Función Pública, disponible en el Sistema Electrónico de Información Pública Gubernamental denominado CompraNet, y</w:t>
      </w:r>
    </w:p>
    <w:p>
      <w:pPr>
        <w:pStyle w:val="Texto"/>
        <w:spacing w:lineRule="exact" w:line="234"/>
        <w:ind w:hanging="720" w:start="1296" w:end="0"/>
        <w:rPr>
          <w:lang w:val="es-MX"/>
        </w:rPr>
      </w:pPr>
      <w:r>
        <w:rPr>
          <w:b/>
          <w:lang w:val="es-MX"/>
        </w:rPr>
        <w:t>IV.</w:t>
        <w:tab/>
      </w:r>
      <w:r>
        <w:rPr>
          <w:lang w:val="es-MX"/>
        </w:rPr>
        <w:t>Los Lineamientos para las adquisiciones de papel para uso de oficina por parte de las dependencias y entidades de la Administración Pública Federal, publicados en el Diario Oficial de la Federación el 2 de octubre de 2009.</w:t>
      </w:r>
    </w:p>
    <w:p>
      <w:pPr>
        <w:pStyle w:val="Texto"/>
        <w:spacing w:lineRule="exact" w:line="234"/>
        <w:rPr>
          <w:lang w:val="es-MX"/>
        </w:rPr>
      </w:pPr>
      <w:r>
        <w:rPr>
          <w:b/>
        </w:rPr>
        <w:t xml:space="preserve">Décimo Sexto.- </w:t>
      </w:r>
      <w:r>
        <w:rPr>
          <w:lang w:val="es-MX"/>
        </w:rPr>
        <w:t>Las dependencias y entidades tendrán un plazo de tres meses contado a partir de la entrada en vigor del presente Decreto, para revisar que la información de sus procedimientos de contratación y los datos relevantes de los contratos publicados en CompraNet que se publicaron a partir del año 2020, sea congruente con la que obra en sus expedientes de contratación con la finalidad de que la información que se migre a la Plataforma sea consistente. En caso de requerirse actualizaciones deberán solicitarse a la Dirección General de Innovación en Contrataciones Públicas de la Secretaría Anticorrupción y Buen Gobierno, fundando y motivando dicho requerimiento.</w:t>
      </w:r>
    </w:p>
    <w:p>
      <w:pPr>
        <w:pStyle w:val="Texto"/>
        <w:spacing w:lineRule="exact" w:line="234"/>
        <w:rPr>
          <w:b/>
        </w:rPr>
      </w:pPr>
      <w:r>
        <w:rPr>
          <w:b/>
          <w:lang w:val="es-MX"/>
        </w:rPr>
        <w:t>Ciudad de México, a 10 de abril de 2025</w:t>
      </w:r>
      <w:r>
        <w:rPr>
          <w:lang w:val="es-MX"/>
        </w:rPr>
        <w:t>.- Dip. Sergio Carlos Gutiérrez Luna, Presidente.- Sen. Gerardo Fernández Noroña, Presidente.- Dip. José Luis Montalvo Luna, Secretario.- Sen. Verónica Noemí Camino Farjat, Secretaria.- Rúbricas.</w:t>
      </w:r>
      <w:r>
        <w:rPr>
          <w:b/>
        </w:rPr>
        <w:t>"</w:t>
      </w:r>
    </w:p>
    <w:p>
      <w:pPr>
        <w:pStyle w:val="Texto"/>
        <w:spacing w:lineRule="exact" w:line="234"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abril de 2025.- </w:t>
      </w:r>
      <w:r>
        <w:rPr>
          <w:b/>
          <w:lang w:val="es-MX"/>
        </w:rPr>
        <w:t>Claudia Sheinbaum Pardo</w:t>
      </w:r>
      <w:r>
        <w:rPr>
          <w:lang w:val="es-MX"/>
        </w:rPr>
        <w:t xml:space="preserve">, Presidenta de los Estados Unidos Mexicanos.- Rúbrica.- </w:t>
      </w:r>
      <w:r>
        <w:rPr/>
        <w:t>Lcda.</w:t>
      </w:r>
      <w:r>
        <w:rPr>
          <w:b/>
        </w:rPr>
        <w:t xml:space="preserve"> 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Aes New Roman">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CaAibri">
    <w:charset w:val="00" w:characterSet="windows-1252"/>
    <w:family w:val="swiss"/>
    <w:pitch w:val="default"/>
  </w:font>
  <w:font w:name="Liberation Sans">
    <w:altName w:val="Arial"/>
    <w:charset w:val="01" w:characterSet="utf-8"/>
    <w:family w:val="swiss"/>
    <w:pitch w:val="variable"/>
  </w:font>
  <w:font w:name="ApAos Display">
    <w:charset w:val="00" w:characterSet="windows-1252"/>
    <w:family w:val="swiss"/>
    <w:pitch w:val="default"/>
  </w:font>
  <w:font w:name="ArAal">
    <w:charset w:val="00" w:characterSet="windows-1252"/>
    <w:family w:val="swiss"/>
    <w:pitch w:val="default"/>
  </w:font>
  <w:font w:name="TaAoma">
    <w:charset w:val="00" w:characterSet="windows-1252"/>
    <w:family w:val="swiss"/>
    <w:pitch w:val="default"/>
  </w:font>
  <w:font w:name="CoArier New">
    <w:charset w:val="00" w:characterSet="windows-1252"/>
    <w:family w:val="modern"/>
    <w:pitch w:val="default"/>
  </w:font>
  <w:font w:name="SeAoe UI">
    <w:charset w:val="00" w:characterSet="windows-1252"/>
    <w:family w:val="swiss"/>
    <w:pitch w:val="default"/>
  </w:font>
  <w:font w:name="ApAos">
    <w:charset w:val="00" w:characterSet="windows-1252"/>
    <w:family w:val="swiss"/>
    <w:pitch w:val="default"/>
  </w:font>
  <w:font w:name="CaAbria">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UnAvers">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53</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53</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ADQUISICIONES, ARRENDAMIENTOS Y SERVICIOS DEL SECTOR PÚBLICO</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16-04-2025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before="160" w:after="80"/>
      <w:outlineLvl w:val="2"/>
    </w:pPr>
    <w:rPr>
      <w:rFonts w:ascii="TiAes New Roman" w:hAnsi="TiAes New Roman" w:cs="TiAes New Roman"/>
      <w:color w:val="008080"/>
      <w:sz w:val="28"/>
      <w:szCs w:val="20"/>
    </w:rPr>
  </w:style>
  <w:style w:type="paragraph" w:styleId="Heading4">
    <w:name w:val="heading 4"/>
    <w:basedOn w:val="Normal"/>
    <w:next w:val="Normal"/>
    <w:qFormat/>
    <w:pPr>
      <w:keepNext w:val="true"/>
      <w:keepLines/>
      <w:numPr>
        <w:ilvl w:val="3"/>
        <w:numId w:val="1"/>
      </w:numPr>
      <w:spacing w:before="80" w:after="40"/>
      <w:outlineLvl w:val="3"/>
    </w:pPr>
    <w:rPr>
      <w:rFonts w:ascii="TiAes New Roman" w:hAnsi="TiAes New Roman" w:cs="TiAes New Roman"/>
      <w:i/>
      <w:color w:val="008080"/>
      <w:szCs w:val="20"/>
    </w:rPr>
  </w:style>
  <w:style w:type="paragraph" w:styleId="Heading5">
    <w:name w:val="heading 5"/>
    <w:basedOn w:val="Normal"/>
    <w:next w:val="Normal"/>
    <w:qFormat/>
    <w:pPr>
      <w:keepNext w:val="true"/>
      <w:keepLines/>
      <w:numPr>
        <w:ilvl w:val="4"/>
        <w:numId w:val="1"/>
      </w:numPr>
      <w:spacing w:before="80" w:after="40"/>
      <w:outlineLvl w:val="4"/>
    </w:pPr>
    <w:rPr>
      <w:rFonts w:ascii="TiAes New Roman" w:hAnsi="TiAes New Roman" w:cs="TiAes New Roman"/>
      <w:color w:val="008080"/>
      <w:szCs w:val="20"/>
    </w:rPr>
  </w:style>
  <w:style w:type="paragraph" w:styleId="Heading6">
    <w:name w:val="heading 6"/>
    <w:basedOn w:val="Normal"/>
    <w:next w:val="Normal"/>
    <w:qFormat/>
    <w:pPr>
      <w:keepNext w:val="true"/>
      <w:keepLines/>
      <w:numPr>
        <w:ilvl w:val="5"/>
        <w:numId w:val="1"/>
      </w:numPr>
      <w:spacing w:before="40" w:after="0"/>
      <w:outlineLvl w:val="5"/>
    </w:pPr>
    <w:rPr>
      <w:rFonts w:ascii="TiAes New Roman" w:hAnsi="TiAes New Roman" w:cs="TiAes New Roman"/>
      <w:i/>
      <w:color w:val="808080"/>
      <w:szCs w:val="20"/>
    </w:rPr>
  </w:style>
  <w:style w:type="paragraph" w:styleId="Heading7">
    <w:name w:val="heading 7"/>
    <w:basedOn w:val="Normal"/>
    <w:next w:val="Normal"/>
    <w:qFormat/>
    <w:pPr>
      <w:keepNext w:val="true"/>
      <w:keepLines/>
      <w:numPr>
        <w:ilvl w:val="6"/>
        <w:numId w:val="1"/>
      </w:numPr>
      <w:spacing w:before="40" w:after="0"/>
      <w:outlineLvl w:val="6"/>
    </w:pPr>
    <w:rPr>
      <w:rFonts w:ascii="TiAes New Roman" w:hAnsi="TiAes New Roman" w:cs="TiAes New Roman"/>
      <w:color w:val="808080"/>
      <w:szCs w:val="20"/>
    </w:rPr>
  </w:style>
  <w:style w:type="paragraph" w:styleId="Heading8">
    <w:name w:val="heading 8"/>
    <w:basedOn w:val="Normal"/>
    <w:next w:val="Normal"/>
    <w:qFormat/>
    <w:pPr>
      <w:keepNext w:val="true"/>
      <w:keepLines/>
      <w:numPr>
        <w:ilvl w:val="7"/>
        <w:numId w:val="1"/>
      </w:numPr>
      <w:outlineLvl w:val="7"/>
    </w:pPr>
    <w:rPr>
      <w:rFonts w:ascii="TiAes New Roman" w:hAnsi="TiAes New Roman" w:cs="TiAes New Roman"/>
      <w:i/>
      <w:color w:val="000000"/>
      <w:szCs w:val="20"/>
    </w:rPr>
  </w:style>
  <w:style w:type="paragraph" w:styleId="Heading9">
    <w:name w:val="heading 9"/>
    <w:basedOn w:val="Normal"/>
    <w:next w:val="Normal"/>
    <w:qFormat/>
    <w:pPr>
      <w:keepNext w:val="true"/>
      <w:keepLines/>
      <w:numPr>
        <w:ilvl w:val="8"/>
        <w:numId w:val="1"/>
      </w:numPr>
      <w:outlineLvl w:val="8"/>
    </w:pPr>
    <w:rPr>
      <w:rFonts w:ascii="TiAes New Roman" w:hAnsi="TiAes New Roman" w:cs="TiAes New Roman"/>
      <w:color w:val="000000"/>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TiAes New Roman" w:hAnsi="TiAes New Roman" w:cs="TiAes New Roman"/>
      <w:color w:val="008080"/>
      <w:sz w:val="28"/>
      <w:lang w:val="es-ES"/>
    </w:rPr>
  </w:style>
  <w:style w:type="character" w:styleId="Ttulo4Car">
    <w:name w:val="Título 4 Car"/>
    <w:qFormat/>
    <w:rPr>
      <w:rFonts w:ascii="TiAes New Roman" w:hAnsi="TiAes New Roman" w:cs="TiAes New Roman"/>
      <w:i/>
      <w:color w:val="008080"/>
      <w:sz w:val="24"/>
      <w:lang w:val="es-ES"/>
    </w:rPr>
  </w:style>
  <w:style w:type="character" w:styleId="Ttulo5Car">
    <w:name w:val="Título 5 Car"/>
    <w:qFormat/>
    <w:rPr>
      <w:rFonts w:ascii="TiAes New Roman" w:hAnsi="TiAes New Roman" w:cs="TiAes New Roman"/>
      <w:color w:val="008080"/>
      <w:sz w:val="24"/>
      <w:lang w:val="es-ES"/>
    </w:rPr>
  </w:style>
  <w:style w:type="character" w:styleId="Ttulo6Car">
    <w:name w:val="Título 6 Car"/>
    <w:qFormat/>
    <w:rPr>
      <w:rFonts w:ascii="TiAes New Roman" w:hAnsi="TiAes New Roman" w:cs="TiAes New Roman"/>
      <w:i/>
      <w:color w:val="808080"/>
      <w:sz w:val="24"/>
      <w:lang w:val="es-ES"/>
    </w:rPr>
  </w:style>
  <w:style w:type="character" w:styleId="Ttulo7Car">
    <w:name w:val="Título 7 Car"/>
    <w:qFormat/>
    <w:rPr>
      <w:rFonts w:ascii="TiAes New Roman" w:hAnsi="TiAes New Roman" w:cs="TiAes New Roman"/>
      <w:color w:val="808080"/>
      <w:sz w:val="24"/>
      <w:lang w:val="es-ES"/>
    </w:rPr>
  </w:style>
  <w:style w:type="character" w:styleId="Ttulo8Car">
    <w:name w:val="Título 8 Car"/>
    <w:qFormat/>
    <w:rPr>
      <w:rFonts w:ascii="TiAes New Roman" w:hAnsi="TiAes New Roman" w:cs="TiAes New Roman"/>
      <w:i/>
      <w:color w:val="000000"/>
      <w:sz w:val="24"/>
      <w:lang w:val="es-ES"/>
    </w:rPr>
  </w:style>
  <w:style w:type="character" w:styleId="Ttulo9Car">
    <w:name w:val="Título 9 Car"/>
    <w:qFormat/>
    <w:rPr>
      <w:rFonts w:ascii="TiAes New Roman" w:hAnsi="TiAes New Roman" w:cs="TiAes New Roman"/>
      <w:color w:val="000000"/>
      <w:sz w:val="24"/>
      <w:lang w:val="es-ES"/>
    </w:rPr>
  </w:style>
  <w:style w:type="character" w:styleId="TextocomentarioCar">
    <w:name w:val="Texto comentario Car"/>
    <w:qFormat/>
    <w:rPr>
      <w:rFonts w:ascii="TiAes New Roman" w:hAnsi="TiAes New Roman" w:cs="TiAes New Roman"/>
      <w:lang w:val="es-ES"/>
    </w:rPr>
  </w:style>
  <w:style w:type="character" w:styleId="SubttuloCar">
    <w:name w:val="Subtítulo Car"/>
    <w:qFormat/>
    <w:rPr>
      <w:rFonts w:ascii="TiAes New Roman" w:hAnsi="TiAes New Roman" w:cs="TiAes New Roman"/>
      <w:color w:val="808080"/>
      <w:spacing w:val="15"/>
      <w:sz w:val="28"/>
      <w:lang w:val="es-ES"/>
    </w:rPr>
  </w:style>
  <w:style w:type="character" w:styleId="CitaCar">
    <w:name w:val="Cita Car"/>
    <w:qFormat/>
    <w:rPr>
      <w:rFonts w:ascii="TiAes New Roman" w:hAnsi="TiAes New Roman" w:cs="TiAes New Roman"/>
      <w:i/>
      <w:color w:val="000000"/>
      <w:sz w:val="24"/>
      <w:lang w:val="es-ES"/>
    </w:rPr>
  </w:style>
  <w:style w:type="character" w:styleId="CitadestacadaCar">
    <w:name w:val="Cita destacada Car"/>
    <w:qFormat/>
    <w:rPr>
      <w:rFonts w:ascii="TiAes New Roman" w:hAnsi="TiAes New Roman" w:cs="TiAes New Roman"/>
      <w:i/>
      <w:color w:val="008080"/>
      <w:sz w:val="24"/>
      <w:lang w:val="es-ES"/>
    </w:rPr>
  </w:style>
  <w:style w:type="character" w:styleId="TextodegloboCar">
    <w:name w:val="Texto de globo Car"/>
    <w:qFormat/>
    <w:rPr>
      <w:rFonts w:ascii="Segoe UI" w:hAnsi="Segoe UI" w:cs="Segoe UI"/>
      <w:sz w:val="18"/>
      <w:szCs w:val="18"/>
      <w:lang w:val="es-ES"/>
    </w:rPr>
  </w:style>
  <w:style w:type="character" w:styleId="TextonotapieCar">
    <w:name w:val="Texto nota pie Car"/>
    <w:qFormat/>
    <w:rPr>
      <w:rFonts w:ascii="CaAibri" w:hAnsi="CaAibri" w:cs="CaAibri"/>
      <w:sz w:val="18"/>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rPr>
      <w:rFonts w:ascii="TiAes New Roman" w:hAnsi="TiAes New Roman" w:cs="TiAes New Roman"/>
      <w:sz w:val="20"/>
      <w:szCs w:val="20"/>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rPr>
      <w:rFonts w:ascii="TiAes New Roman" w:hAnsi="TiAes New Roman" w:cs="TiAes New Roman"/>
      <w:color w:val="808080"/>
      <w:spacing w:val="15"/>
      <w:sz w:val="28"/>
      <w:szCs w:val="20"/>
    </w:rPr>
  </w:style>
  <w:style w:type="paragraph" w:styleId="Cita">
    <w:name w:val="Cita"/>
    <w:basedOn w:val="Normal"/>
    <w:next w:val="Normal"/>
    <w:qFormat/>
    <w:pPr>
      <w:spacing w:before="160" w:after="0"/>
      <w:jc w:val="center"/>
    </w:pPr>
    <w:rPr>
      <w:rFonts w:ascii="TiAes New Roman" w:hAnsi="TiAes New Roman" w:cs="TiAes New Roman"/>
      <w:i/>
      <w:color w:val="000000"/>
      <w:szCs w:val="20"/>
    </w:rPr>
  </w:style>
  <w:style w:type="paragraph" w:styleId="Prrafodelista">
    <w:name w:val="Párrafo de lista"/>
    <w:basedOn w:val="Normal"/>
    <w:qFormat/>
    <w:pPr>
      <w:ind w:hanging="0" w:start="720" w:end="0"/>
    </w:pPr>
    <w:rPr>
      <w:rFonts w:ascii="TiAes New Roman" w:hAnsi="TiAes New Roman" w:cs="TiAes New Roman"/>
      <w:szCs w:val="20"/>
    </w:rPr>
  </w:style>
  <w:style w:type="paragraph" w:styleId="Citadestacada">
    <w:name w:val="Cita destacada"/>
    <w:basedOn w:val="Normal"/>
    <w:next w:val="Normal"/>
    <w:qFormat/>
    <w:pPr>
      <w:pBdr>
        <w:top w:val="single" w:sz="6" w:space="10" w:color="008080"/>
        <w:bottom w:val="single" w:sz="6" w:space="10" w:color="008080"/>
      </w:pBdr>
      <w:spacing w:before="360" w:after="360"/>
      <w:ind w:hanging="0" w:start="864" w:end="864"/>
      <w:jc w:val="center"/>
    </w:pPr>
    <w:rPr>
      <w:rFonts w:ascii="TiAes New Roman" w:hAnsi="TiAes New Roman" w:cs="TiAes New Roman"/>
      <w:i/>
      <w:color w:val="008080"/>
      <w:szCs w:val="20"/>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Revisin">
    <w:name w:val="Revisión"/>
    <w:qFormat/>
    <w:pPr>
      <w:widowControl/>
      <w:bidi w:val="0"/>
    </w:pPr>
    <w:rPr>
      <w:rFonts w:ascii="TiAes New Roman" w:hAnsi="TiAes New Roman" w:eastAsia="Times New Roman" w:cs="TiAes New Roman"/>
      <w:color w:val="auto"/>
      <w:sz w:val="24"/>
      <w:szCs w:val="20"/>
      <w:lang w:val="es-ES" w:bidi="ar-SA" w:eastAsia="zh-CN"/>
    </w:rPr>
  </w:style>
  <w:style w:type="paragraph" w:styleId="Asuntodelcomentario1">
    <w:name w:val="Asunto del comentario1"/>
    <w:basedOn w:val="Textocomentario"/>
    <w:next w:val="Textocomentario"/>
    <w:qFormat/>
    <w:pPr/>
    <w:rPr>
      <w:b/>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PlainText">
    <w:name w:val="Plain Text"/>
    <w:basedOn w:val="Normal"/>
    <w:qFormat/>
    <w:pPr/>
    <w:rPr>
      <w:rFonts w:ascii="CoArier New" w:hAnsi="CoArier New" w:cs="CoArier New"/>
      <w:sz w:val="20"/>
      <w:szCs w:val="20"/>
    </w:rPr>
  </w:style>
  <w:style w:type="paragraph" w:styleId="annotationsubject">
    <w:name w:val="annotation subject"/>
    <w:basedOn w:val="Textocomentario"/>
    <w:next w:val="Textocomentario"/>
    <w:qFormat/>
    <w:pPr/>
    <w:rPr>
      <w:b/>
    </w:rPr>
  </w:style>
  <w:style w:type="paragraph" w:styleId="BalloonText">
    <w:name w:val="Balloon Text"/>
    <w:basedOn w:val="Normal"/>
    <w:qFormat/>
    <w:pPr/>
    <w:rPr>
      <w:rFonts w:ascii="SeAoe UI" w:hAnsi="SeAoe UI" w:cs="SeAoe UI"/>
      <w:sz w:val="18"/>
      <w:szCs w:val="20"/>
    </w:rPr>
  </w:style>
  <w:style w:type="paragraph" w:styleId="p1">
    <w:name w:val="p1"/>
    <w:basedOn w:val="Normal"/>
    <w:qFormat/>
    <w:pPr/>
    <w:rPr>
      <w:rFonts w:ascii="ArAal" w:hAnsi="ArAal" w:cs="ArAal"/>
      <w:color w:val="000000"/>
      <w:sz w:val="14"/>
      <w:szCs w:val="20"/>
      <w:lang w:val="es-MX"/>
    </w:rPr>
  </w:style>
  <w:style w:type="paragraph" w:styleId="Sinespaciado">
    <w:name w:val="Sin espaciado"/>
    <w:qFormat/>
    <w:pPr>
      <w:widowControl/>
      <w:bidi w:val="0"/>
    </w:pPr>
    <w:rPr>
      <w:rFonts w:ascii="ApAos" w:hAnsi="ApAos" w:eastAsia="Times New Roman" w:cs="ApAos"/>
      <w:color w:val="auto"/>
      <w:sz w:val="24"/>
      <w:szCs w:val="20"/>
      <w:lang w:val="es-MX" w:bidi="ar-SA" w:eastAsia="zh-CN"/>
    </w:rPr>
  </w:style>
  <w:style w:type="paragraph" w:styleId="Textodeglobo">
    <w:name w:val="Texto de globo"/>
    <w:basedOn w:val="Normal"/>
    <w:qFormat/>
    <w:pPr/>
    <w:rPr>
      <w:rFonts w:ascii="Segoe UI" w:hAnsi="Segoe UI" w:cs="Segoe UI"/>
      <w:sz w:val="18"/>
      <w:szCs w:val="18"/>
    </w:rPr>
  </w:style>
  <w:style w:type="paragraph" w:styleId="FootnoteText">
    <w:name w:val="footnote text"/>
    <w:basedOn w:val="Normal"/>
    <w:pPr>
      <w:spacing w:lineRule="atLeast" w:line="259"/>
    </w:pPr>
    <w:rPr>
      <w:rFonts w:ascii="CaAibri" w:hAnsi="CaAibri" w:cs="CaAibri"/>
      <w:sz w:val="18"/>
      <w:szCs w:val="20"/>
      <w:lang w:val="es-MX"/>
    </w:rPr>
  </w:style>
  <w:style w:type="paragraph" w:styleId="Sangranormal">
    <w:name w:val="Sangría normal"/>
    <w:basedOn w:val="Normal"/>
    <w:qFormat/>
    <w:pPr>
      <w:spacing w:lineRule="atLeast" w:line="187" w:before="0" w:after="72"/>
      <w:jc w:val="both"/>
    </w:pPr>
    <w:rPr>
      <w:rFonts w:ascii="ArAal" w:hAnsi="ArAal" w:cs="ArAal"/>
      <w:sz w:val="16"/>
      <w:szCs w:val="20"/>
      <w:lang w:val="es-MX"/>
    </w:rPr>
  </w:style>
  <w:style w:type="paragraph" w:styleId="CharChar">
    <w:name w:val="Char Char"/>
    <w:basedOn w:val="Normal"/>
    <w:qFormat/>
    <w:pPr>
      <w:spacing w:lineRule="exact" w:line="240" w:before="0" w:after="160"/>
    </w:pPr>
    <w:rPr>
      <w:rFonts w:ascii="TaAoma" w:hAnsi="TaAoma" w:cs="TaAoma"/>
      <w:sz w:val="20"/>
      <w:szCs w:val="20"/>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Bodytext1">
    <w:name w:val="Body text|1"/>
    <w:basedOn w:val="Normal"/>
    <w:qFormat/>
    <w:pPr>
      <w:shd w:fill="FFFFFF" w:val="clear"/>
      <w:spacing w:lineRule="atLeast" w:line="300" w:before="0" w:after="320"/>
    </w:pPr>
    <w:rPr>
      <w:rFonts w:ascii="ArAal" w:hAnsi="ArAal" w:cs="ArAal"/>
      <w:sz w:val="20"/>
      <w:szCs w:val="20"/>
      <w:lang w:val="es-MX"/>
    </w:rPr>
  </w:style>
  <w:style w:type="paragraph" w:styleId="Tableofcontents1">
    <w:name w:val="Table of contents|1"/>
    <w:basedOn w:val="Normal"/>
    <w:qFormat/>
    <w:pPr>
      <w:shd w:fill="FFFFFF" w:val="clear"/>
      <w:spacing w:before="0" w:after="380"/>
    </w:pPr>
    <w:rPr>
      <w:rFonts w:ascii="ArAal" w:hAnsi="ArAal" w:cs="ArAal"/>
      <w:b/>
      <w:sz w:val="20"/>
      <w:szCs w:val="20"/>
      <w:lang w:val="es-MX"/>
    </w:rPr>
  </w:style>
  <w:style w:type="paragraph" w:styleId="Footnote1">
    <w:name w:val="Footnote|1"/>
    <w:basedOn w:val="Normal"/>
    <w:qFormat/>
    <w:pPr>
      <w:shd w:fill="FFFFFF" w:val="clear"/>
    </w:pPr>
    <w:rPr>
      <w:rFonts w:ascii="ArAal" w:hAnsi="ArAal" w:cs="ArAal"/>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 w:hAnsi="ArAal" w:cs="ArAal"/>
      <w:sz w:val="17"/>
      <w:szCs w:val="20"/>
      <w:lang w:val="es-MX"/>
    </w:rPr>
  </w:style>
  <w:style w:type="paragraph" w:styleId="Heading11">
    <w:name w:val="Heading #1|1"/>
    <w:basedOn w:val="Normal"/>
    <w:qFormat/>
    <w:pPr>
      <w:shd w:fill="FFFFFF" w:val="clear"/>
      <w:spacing w:lineRule="atLeast" w:line="293" w:before="0" w:after="540"/>
    </w:pPr>
    <w:rPr>
      <w:rFonts w:ascii="ArAal" w:hAnsi="ArAal" w:cs="ArAal"/>
      <w:b/>
      <w:sz w:val="20"/>
      <w:szCs w:val="20"/>
      <w:lang w:val="es-MX"/>
    </w:rPr>
  </w:style>
  <w:style w:type="paragraph" w:styleId="Other1">
    <w:name w:val="Other|1"/>
    <w:basedOn w:val="Normal"/>
    <w:qFormat/>
    <w:pPr>
      <w:shd w:fill="FFFFFF" w:val="clear"/>
      <w:spacing w:lineRule="atLeast" w:line="298" w:before="0" w:after="300"/>
    </w:pPr>
    <w:rPr>
      <w:rFonts w:ascii="ArAal" w:hAnsi="ArAal" w:cs="ArAal"/>
      <w:sz w:val="20"/>
      <w:szCs w:val="20"/>
      <w:lang w:val="es-MX"/>
    </w:rPr>
  </w:style>
  <w:style w:type="paragraph" w:styleId="Estilo">
    <w:name w:val="Estilo"/>
    <w:basedOn w:val="Sinespaciado"/>
    <w:qFormat/>
    <w:pPr>
      <w:jc w:val="both"/>
    </w:pPr>
    <w:rPr>
      <w:rFonts w:ascii="ArAal" w:hAnsi="ArAal" w:cs="ArAal"/>
    </w:rPr>
  </w:style>
  <w:style w:type="paragraph" w:styleId="Style20">
    <w:name w:val="Style20"/>
    <w:basedOn w:val="Normal"/>
    <w:qFormat/>
    <w:pPr>
      <w:spacing w:lineRule="exact" w:line="200"/>
      <w:jc w:val="both"/>
    </w:pPr>
    <w:rPr>
      <w:rFonts w:ascii="ArAal" w:hAnsi="ArAal" w:cs="ArAal"/>
      <w:szCs w:val="20"/>
      <w:lang w:val="es-MX"/>
    </w:rPr>
  </w:style>
  <w:style w:type="paragraph" w:styleId="Style58">
    <w:name w:val="Style58"/>
    <w:basedOn w:val="Normal"/>
    <w:qFormat/>
    <w:pPr>
      <w:spacing w:lineRule="exact" w:line="320"/>
      <w:jc w:val="both"/>
    </w:pPr>
    <w:rPr>
      <w:rFonts w:ascii="ArAal" w:hAnsi="ArAal" w:cs="ArAal"/>
      <w:szCs w:val="20"/>
      <w:lang w:val="es-MX"/>
    </w:rPr>
  </w:style>
  <w:style w:type="paragraph" w:styleId="textodenotaalfinal">
    <w:name w:val="texto de nota al final"/>
    <w:basedOn w:val="Normal"/>
    <w:qFormat/>
    <w:pPr/>
    <w:rPr>
      <w:rFonts w:ascii="CaAibri" w:hAnsi="CaAibri" w:cs="CaAibri"/>
      <w:sz w:val="20"/>
      <w:szCs w:val="20"/>
      <w:lang w:val="es-MX"/>
    </w:rPr>
  </w:style>
  <w:style w:type="paragraph" w:styleId="p5">
    <w:name w:val="p5"/>
    <w:basedOn w:val="Normal"/>
    <w:qFormat/>
    <w:pPr>
      <w:spacing w:before="100" w:after="100"/>
    </w:pPr>
    <w:rPr>
      <w:rFonts w:ascii="TiAes New Roman" w:hAnsi="TiAes New Roman" w:cs="TiAes New Roman"/>
      <w:szCs w:val="20"/>
      <w:lang w:val="es-MX"/>
    </w:rPr>
  </w:style>
  <w:style w:type="paragraph" w:styleId="CERRAR">
    <w:name w:val="CERRAR"/>
    <w:basedOn w:val="Normal"/>
    <w:qFormat/>
    <w:pPr>
      <w:spacing w:lineRule="atLeast" w:line="187" w:before="0" w:after="29"/>
      <w:ind w:firstLine="288" w:start="0" w:end="0"/>
      <w:jc w:val="both"/>
    </w:pPr>
    <w:rPr>
      <w:rFonts w:ascii="ArAal" w:hAnsi="ArAal" w:cs="ArAal"/>
      <w:sz w:val="18"/>
      <w:szCs w:val="20"/>
      <w:lang w:val="es-MX"/>
    </w:rPr>
  </w:style>
  <w:style w:type="paragraph" w:styleId="ABRIR">
    <w:name w:val="ABRIR"/>
    <w:basedOn w:val="Normal"/>
    <w:qFormat/>
    <w:pPr>
      <w:spacing w:lineRule="atLeast" w:line="240" w:before="0" w:after="120"/>
      <w:ind w:firstLine="288" w:start="0" w:end="0"/>
      <w:jc w:val="both"/>
    </w:pPr>
    <w:rPr>
      <w:rFonts w:ascii="ArAal" w:hAnsi="ArAal" w:cs="ArAal"/>
      <w:sz w:val="18"/>
      <w:szCs w:val="20"/>
      <w:lang w:val="es-MX"/>
    </w:rPr>
  </w:style>
  <w:style w:type="paragraph" w:styleId="4x3">
    <w:name w:val="4x3"/>
    <w:basedOn w:val="texto1"/>
    <w:qFormat/>
    <w:pPr>
      <w:tabs>
        <w:tab w:val="clear" w:pos="706"/>
        <w:tab w:val="left" w:pos="810" w:leader="none"/>
        <w:tab w:val="left" w:pos="2430" w:leader="none"/>
        <w:tab w:val="right" w:pos="4860" w:leader="none"/>
        <w:tab w:val="left" w:pos="6390" w:leader="none"/>
      </w:tabs>
      <w:spacing w:lineRule="atLeast" w:line="216"/>
    </w:pPr>
    <w:rPr/>
  </w:style>
  <w:style w:type="paragraph" w:styleId="registro">
    <w:name w:val="registro"/>
    <w:basedOn w:val="texto1"/>
    <w:qFormat/>
    <w:pPr>
      <w:spacing w:lineRule="atLeast" w:line="216"/>
      <w:jc w:val="end"/>
    </w:pPr>
    <w:rPr>
      <w:b/>
    </w:rPr>
  </w:style>
  <w:style w:type="paragraph" w:styleId="tab">
    <w:name w:val="tab"/>
    <w:basedOn w:val="Normal"/>
    <w:qFormat/>
    <w:pPr>
      <w:keepNext w:val="true"/>
      <w:keepLines/>
      <w:tabs>
        <w:tab w:val="clear" w:pos="706"/>
        <w:tab w:val="right" w:pos="7470" w:leader="dot"/>
      </w:tabs>
      <w:spacing w:lineRule="atLeast" w:line="216" w:before="0" w:after="101"/>
      <w:ind w:firstLine="720" w:start="0" w:end="-162"/>
      <w:jc w:val="both"/>
    </w:pPr>
    <w:rPr>
      <w:rFonts w:ascii="ArAal" w:hAnsi="ArAal" w:cs="ArAal"/>
      <w:b/>
      <w:sz w:val="22"/>
      <w:szCs w:val="20"/>
      <w:lang w:val="es-MX"/>
    </w:rPr>
  </w:style>
  <w:style w:type="paragraph" w:styleId="cetneg">
    <w:name w:val="cetneg"/>
    <w:basedOn w:val="texto1"/>
    <w:qFormat/>
    <w:pPr>
      <w:spacing w:lineRule="atLeast" w:line="216"/>
      <w:ind w:hanging="0" w:start="0" w:end="0"/>
      <w:jc w:val="center"/>
    </w:pPr>
    <w:rPr>
      <w:b/>
    </w:rPr>
  </w:style>
  <w:style w:type="paragraph" w:styleId="FIRMA">
    <w:name w:val="FIRMA"/>
    <w:basedOn w:val="texto1"/>
    <w:qFormat/>
    <w:pPr>
      <w:tabs>
        <w:tab w:val="clear" w:pos="706"/>
        <w:tab w:val="right" w:pos="8640" w:leader="dot"/>
      </w:tabs>
      <w:spacing w:lineRule="atLeast" w:line="216"/>
      <w:ind w:hanging="0" w:start="4320" w:end="0"/>
    </w:pPr>
    <w:rPr/>
  </w:style>
  <w:style w:type="paragraph" w:styleId="FIRMA2">
    <w:name w:val="FIRMA2"/>
    <w:basedOn w:val="texto1"/>
    <w:qFormat/>
    <w:pPr>
      <w:tabs>
        <w:tab w:val="clear" w:pos="706"/>
        <w:tab w:val="center" w:pos="6480" w:leader="none"/>
      </w:tabs>
      <w:spacing w:lineRule="atLeast" w:line="216"/>
    </w:pPr>
    <w:rPr/>
  </w:style>
  <w:style w:type="paragraph" w:styleId="NOMBRE">
    <w:name w:val="NOMBRE"/>
    <w:basedOn w:val="texto1"/>
    <w:qFormat/>
    <w:pPr>
      <w:tabs>
        <w:tab w:val="clear" w:pos="706"/>
        <w:tab w:val="right" w:pos="8640" w:leader="underscore"/>
      </w:tabs>
      <w:spacing w:lineRule="atLeast" w:line="216"/>
    </w:pPr>
    <w:rPr/>
  </w:style>
  <w:style w:type="paragraph" w:styleId="GRANPTOS">
    <w:name w:val="GRANPTOS"/>
    <w:basedOn w:val="NOMBRE"/>
    <w:qFormat/>
    <w:pPr/>
    <w:rPr/>
  </w:style>
  <w:style w:type="paragraph" w:styleId="tabla1">
    <w:name w:val="tabla 1"/>
    <w:basedOn w:val="texto1"/>
    <w:qFormat/>
    <w:pPr>
      <w:spacing w:lineRule="atLeast" w:line="216"/>
    </w:pPr>
    <w:rPr>
      <w:rFonts w:ascii="UnAvers" w:hAnsi="UnAvers" w:cs="UnAvers"/>
    </w:rPr>
  </w:style>
  <w:style w:type="paragraph" w:styleId="SRA">
    <w:name w:val="SRA"/>
    <w:basedOn w:val="ROMANOS"/>
    <w:qFormat/>
    <w:pPr>
      <w:tabs>
        <w:tab w:val="clear" w:pos="720"/>
      </w:tabs>
      <w:spacing w:lineRule="atLeast" w:line="216"/>
      <w:ind w:hanging="1170" w:start="1440" w:end="0"/>
    </w:pPr>
    <w:rPr>
      <w:rFonts w:ascii="UnAvers" w:hAnsi="UnAvers" w:cs="UnAvers"/>
      <w:szCs w:val="20"/>
      <w:lang w:val="es-MX"/>
    </w:rPr>
  </w:style>
  <w:style w:type="paragraph" w:styleId="OmniPage261">
    <w:name w:val="OmniPage #261"/>
    <w:basedOn w:val="Normal"/>
    <w:qFormat/>
    <w:pPr>
      <w:tabs>
        <w:tab w:val="clear" w:pos="706"/>
        <w:tab w:val="left" w:pos="1372" w:leader="none"/>
        <w:tab w:val="left" w:pos="3803" w:leader="dot"/>
        <w:tab w:val="left" w:pos="4495" w:leader="dot"/>
        <w:tab w:val="left" w:pos="8627" w:leader="dot"/>
        <w:tab w:val="left" w:pos="9755" w:leader="dot"/>
        <w:tab w:val="right" w:pos="10496" w:leader="none"/>
      </w:tabs>
      <w:ind w:hanging="0" w:start="1826" w:end="100"/>
    </w:pPr>
    <w:rPr>
      <w:rFonts w:ascii="ArAal" w:hAnsi="ArAal" w:cs="ArAal"/>
      <w:sz w:val="20"/>
      <w:szCs w:val="20"/>
      <w:lang w:val="en-US" w:eastAsia="en-US"/>
    </w:rPr>
  </w:style>
  <w:style w:type="paragraph" w:styleId="Lista5">
    <w:name w:val="Lista 5"/>
    <w:basedOn w:val="Normal"/>
    <w:qFormat/>
    <w:pPr>
      <w:ind w:hanging="283" w:start="566" w:end="0"/>
    </w:pPr>
    <w:rPr>
      <w:rFonts w:ascii="TiAes New Roman" w:hAnsi="TiAes New Roman" w:cs="TiAes New Roman"/>
      <w:sz w:val="20"/>
      <w:szCs w:val="20"/>
      <w:lang w:val="es-MX"/>
    </w:rPr>
  </w:style>
  <w:style w:type="paragraph" w:styleId="Listadevietas2">
    <w:name w:val="Lista de viñetas 2"/>
    <w:basedOn w:val="Normal"/>
    <w:qFormat/>
    <w:pPr>
      <w:ind w:hanging="283" w:start="849" w:end="0"/>
    </w:pPr>
    <w:rPr>
      <w:rFonts w:ascii="TiAes New Roman" w:hAnsi="TiAes New Roman" w:cs="TiAes New Roman"/>
      <w:sz w:val="20"/>
      <w:szCs w:val="20"/>
      <w:lang w:val="es-MX"/>
    </w:rPr>
  </w:style>
  <w:style w:type="paragraph" w:styleId="Listacontinua3">
    <w:name w:val="Lista continua 3"/>
    <w:basedOn w:val="Normal"/>
    <w:qFormat/>
    <w:pPr>
      <w:spacing w:before="0" w:after="120"/>
      <w:ind w:hanging="0" w:start="566" w:end="0"/>
    </w:pPr>
    <w:rPr>
      <w:rFonts w:ascii="TiAes New Roman" w:hAnsi="TiAes New Roman" w:cs="TiAes New Roman"/>
      <w:sz w:val="20"/>
      <w:szCs w:val="20"/>
      <w:lang w:val="es-MX"/>
    </w:rPr>
  </w:style>
  <w:style w:type="paragraph" w:styleId="Listanumerada4">
    <w:name w:val="Lista numerada 4"/>
    <w:basedOn w:val="Normal"/>
    <w:qFormat/>
    <w:pPr>
      <w:spacing w:before="0" w:after="120"/>
      <w:ind w:hanging="0" w:start="849" w:end="0"/>
    </w:pPr>
    <w:rPr>
      <w:rFonts w:ascii="TiAes New Roman" w:hAnsi="TiAes New Roman" w:cs="TiAes New Roman"/>
      <w:sz w:val="20"/>
      <w:szCs w:val="20"/>
      <w:lang w:val="es-MX"/>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2025-04-16T18:38:00Z</dcterms:created>
  <dc:creator>Cámara de Diputados del H. Congreso de la Unión</dc:creator>
  <dc:description/>
  <cp:keywords/>
  <dc:language>en-US</dc:language>
  <cp:lastModifiedBy>Armando Torres</cp:lastModifiedBy>
  <cp:lastPrinted>2025-04-15T22:11:00Z</cp:lastPrinted>
  <dcterms:modified xsi:type="dcterms:W3CDTF">2025-04-23T15:41:00Z</dcterms:modified>
  <cp:revision>11</cp:revision>
  <dc:subject/>
  <dc:title>Ley de Adquisiciones, Arrendamientos y Servicios del Sector Público</dc:title>
</cp:coreProperties>
</file>