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cscentro"/>
        <w:spacing w:lineRule="auto" w:line="240"/>
        <w:rPr>
          <w:rFonts w:ascii="Tahoma" w:hAnsi="Tahoma" w:cs="Tahoma"/>
          <w:color w:val="008000"/>
          <w:sz w:val="22"/>
          <w:szCs w:val="22"/>
        </w:rPr>
      </w:pPr>
      <w:r>
        <w:rPr>
          <w:rFonts w:cs="Tahoma" w:ascii="Tahoma" w:hAnsi="Tahoma"/>
          <w:color w:val="008000"/>
          <w:sz w:val="22"/>
          <w:szCs w:val="22"/>
        </w:rPr>
        <w:t>LEY DEL SERVICIO DE ADMINISTRACIÓN TRIBUTARIA</w:t>
      </w:r>
    </w:p>
    <w:p>
      <w:pPr>
        <w:pStyle w:val="Normal"/>
        <w:jc w:val="center"/>
        <w:rPr>
          <w:rFonts w:ascii="Tahoma" w:hAnsi="Tahoma" w:cs="Tahoma"/>
          <w:color w:val="008000"/>
          <w:sz w:val="22"/>
          <w:szCs w:val="22"/>
        </w:rPr>
      </w:pPr>
      <w:r>
        <w:rPr>
          <w:rFonts w:cs="Tahoma" w:ascii="Tahoma" w:hAnsi="Tahoma"/>
          <w:color w:val="008000"/>
          <w:sz w:val="22"/>
          <w:szCs w:val="22"/>
        </w:rPr>
      </w:r>
    </w:p>
    <w:p>
      <w:pPr>
        <w:pStyle w:val="Normal"/>
        <w:jc w:val="center"/>
        <w:rPr>
          <w:rFonts w:ascii="Tahoma" w:hAnsi="Tahoma" w:cs="Tahoma"/>
          <w:b/>
          <w:bCs/>
          <w:sz w:val="16"/>
        </w:rPr>
      </w:pPr>
      <w:r>
        <w:rPr>
          <w:rFonts w:cs="Tahoma" w:ascii="Tahoma" w:hAnsi="Tahoma"/>
          <w:b/>
          <w:bCs/>
          <w:sz w:val="16"/>
        </w:rPr>
        <w:t>Nueva Ley publicada en el Diario Oficial de la Federación el 15 de diciembre de 1995</w:t>
      </w:r>
    </w:p>
    <w:p>
      <w:pPr>
        <w:pStyle w:val="Normal"/>
        <w:jc w:val="center"/>
        <w:rPr>
          <w:rFonts w:ascii="Tahoma" w:hAnsi="Tahoma" w:cs="Tahoma"/>
          <w:b/>
          <w:bCs/>
          <w:sz w:val="16"/>
        </w:rPr>
      </w:pPr>
      <w:r>
        <w:rPr>
          <w:rFonts w:cs="Tahoma" w:ascii="Tahoma" w:hAnsi="Tahoma"/>
          <w:b/>
          <w:bCs/>
          <w:sz w:val="16"/>
        </w:rPr>
      </w:r>
    </w:p>
    <w:p>
      <w:pPr>
        <w:pStyle w:val="Textosinformato"/>
        <w:jc w:val="center"/>
        <w:rPr>
          <w:rFonts w:ascii="Tahoma" w:hAnsi="Tahoma" w:cs="Tahoma"/>
          <w:b/>
          <w:sz w:val="16"/>
          <w:szCs w:val="16"/>
          <w:lang w:val="es-MX"/>
        </w:rPr>
      </w:pPr>
      <w:r>
        <w:rPr>
          <w:rFonts w:cs="Tahoma" w:ascii="Tahoma" w:hAnsi="Tahoma"/>
          <w:b/>
          <w:sz w:val="16"/>
          <w:szCs w:val="16"/>
          <w:lang w:val="es-MX"/>
        </w:rPr>
        <w:t>TEXTO VIGENTE</w:t>
      </w:r>
    </w:p>
    <w:p>
      <w:pPr>
        <w:pStyle w:val="Textosinformato"/>
        <w:jc w:val="center"/>
        <w:rPr>
          <w:rFonts w:ascii="Tahoma" w:hAnsi="Tahoma" w:cs="Tahoma"/>
          <w:b/>
          <w:color w:val="CC3300"/>
          <w:sz w:val="16"/>
          <w:szCs w:val="16"/>
          <w:lang w:val="es-MX"/>
        </w:rPr>
      </w:pPr>
      <w:r>
        <w:rPr>
          <w:rFonts w:cs="Tahoma" w:ascii="Tahoma" w:hAnsi="Tahoma"/>
          <w:b/>
          <w:color w:val="CC3300"/>
          <w:sz w:val="16"/>
          <w:szCs w:val="16"/>
          <w:lang w:val="es-MX"/>
        </w:rPr>
        <w:t xml:space="preserve">Última reforma publicada </w:t>
      </w:r>
      <w:r>
        <w:rPr>
          <w:rFonts w:eastAsia="MS Mincho;ＭＳ 明朝" w:cs="Tahoma" w:ascii="Tahoma" w:hAnsi="Tahoma"/>
          <w:b/>
          <w:bCs/>
          <w:color w:val="CC3300"/>
          <w:sz w:val="16"/>
          <w:lang w:val="es-MX"/>
        </w:rPr>
        <w:t xml:space="preserve">DOF </w:t>
      </w:r>
      <w:r>
        <w:rPr>
          <w:rFonts w:cs="Tahoma" w:ascii="Tahoma" w:hAnsi="Tahoma"/>
          <w:b/>
          <w:color w:val="CC3300"/>
          <w:sz w:val="16"/>
          <w:szCs w:val="16"/>
          <w:lang w:val="es-MX"/>
        </w:rPr>
        <w:t>04-12-2018</w:t>
      </w:r>
    </w:p>
    <w:p>
      <w:pPr>
        <w:pStyle w:val="Normal"/>
        <w:rPr>
          <w:rFonts w:ascii="Tahoma" w:hAnsi="Tahoma" w:cs="Tahoma"/>
          <w:b/>
          <w:color w:val="CC3300"/>
          <w:sz w:val="16"/>
          <w:szCs w:val="16"/>
          <w:lang w:val="es-MX"/>
        </w:rPr>
      </w:pPr>
      <w:r>
        <w:rPr>
          <w:rFonts w:cs="Tahoma" w:ascii="Tahoma" w:hAnsi="Tahoma"/>
          <w:b/>
          <w:color w:val="CC3300"/>
          <w:sz w:val="16"/>
          <w:szCs w:val="16"/>
          <w:lang w:val="es-MX"/>
        </w:rPr>
      </w:r>
    </w:p>
    <w:p>
      <w:pPr>
        <w:pStyle w:val="Header"/>
        <w:tabs>
          <w:tab w:val="clear" w:pos="4419"/>
          <w:tab w:val="clear" w:pos="8838"/>
        </w:tabs>
        <w:rPr/>
      </w:pPr>
      <w:r>
        <w:rPr/>
      </w:r>
    </w:p>
    <w:p>
      <w:pPr>
        <w:pStyle w:val="Header"/>
        <w:tabs>
          <w:tab w:val="clear" w:pos="4419"/>
          <w:tab w:val="clear" w:pos="8838"/>
        </w:tabs>
        <w:rPr/>
      </w:pPr>
      <w:r>
        <w:rPr/>
      </w:r>
    </w:p>
    <w:p>
      <w:pPr>
        <w:pStyle w:val="Heading2"/>
        <w:pBdr>
          <w:top w:val="nil"/>
        </w:pBdr>
        <w:spacing w:lineRule="auto" w:line="240" w:before="0" w:after="0"/>
        <w:ind w:hanging="0" w:start="0"/>
        <w:rPr>
          <w:sz w:val="20"/>
        </w:rPr>
      </w:pPr>
      <w:r>
        <w:rPr>
          <w:sz w:val="20"/>
        </w:rPr>
        <w:t>Al margen un sello con el Escudo Nacional, que dice: Estados Unidos Mexicanos.- Presidencia de la República.</w:t>
      </w:r>
    </w:p>
    <w:p>
      <w:pPr>
        <w:pStyle w:val="Normal"/>
        <w:rPr>
          <w:sz w:val="20"/>
        </w:rPr>
      </w:pPr>
      <w:r>
        <w:rPr>
          <w:sz w:val="20"/>
        </w:rPr>
      </w:r>
    </w:p>
    <w:p>
      <w:pPr>
        <w:pStyle w:val="pcstexto"/>
        <w:spacing w:lineRule="auto" w:line="240"/>
        <w:rPr/>
      </w:pPr>
      <w:r>
        <w:rPr>
          <w:rFonts w:cs="Arial" w:ascii="Arial" w:hAnsi="Arial"/>
          <w:b/>
          <w:sz w:val="20"/>
        </w:rPr>
        <w:t>ERNESTO ZEDILLO PONCE DE LEON,</w:t>
      </w:r>
      <w:r>
        <w:rPr>
          <w:rFonts w:cs="Arial" w:ascii="Arial" w:hAnsi="Arial"/>
          <w:sz w:val="20"/>
        </w:rPr>
        <w:t xml:space="preserve"> Presidente de los Estados Unidos Mexicanos, a sus habitantes sabed:</w:t>
      </w:r>
    </w:p>
    <w:p>
      <w:pPr>
        <w:pStyle w:val="pcstexto"/>
        <w:spacing w:lineRule="auto" w:line="240"/>
        <w:rPr>
          <w:rFonts w:ascii="Arial" w:hAnsi="Arial" w:cs="Arial"/>
          <w:sz w:val="20"/>
        </w:rPr>
      </w:pPr>
      <w:r>
        <w:rPr>
          <w:rFonts w:cs="Arial" w:ascii="Arial" w:hAnsi="Arial"/>
          <w:sz w:val="20"/>
        </w:rPr>
      </w:r>
    </w:p>
    <w:p>
      <w:pPr>
        <w:pStyle w:val="pcstexto"/>
        <w:spacing w:lineRule="auto" w:line="240"/>
        <w:rPr>
          <w:rFonts w:ascii="Arial" w:hAnsi="Arial" w:cs="Arial"/>
          <w:sz w:val="20"/>
        </w:rPr>
      </w:pPr>
      <w:r>
        <w:rPr>
          <w:rFonts w:cs="Arial" w:ascii="Arial" w:hAnsi="Arial"/>
          <w:sz w:val="20"/>
        </w:rPr>
        <w:t>Que el H. Congreso de la Unión, se ha servido dirigirme el siguiente</w:t>
      </w:r>
    </w:p>
    <w:p>
      <w:pPr>
        <w:pStyle w:val="pcstexto"/>
        <w:spacing w:lineRule="auto" w:line="240"/>
        <w:rPr>
          <w:rFonts w:ascii="Arial" w:hAnsi="Arial" w:cs="Arial"/>
          <w:sz w:val="20"/>
        </w:rPr>
      </w:pPr>
      <w:r>
        <w:rPr>
          <w:rFonts w:cs="Arial" w:ascii="Arial" w:hAnsi="Arial"/>
          <w:sz w:val="20"/>
        </w:rPr>
      </w:r>
    </w:p>
    <w:p>
      <w:pPr>
        <w:pStyle w:val="pcscentro"/>
        <w:spacing w:lineRule="auto" w:line="240"/>
        <w:rPr>
          <w:rFonts w:ascii="Arial" w:hAnsi="Arial" w:cs="Arial"/>
          <w:sz w:val="20"/>
        </w:rPr>
      </w:pPr>
      <w:r>
        <w:rPr>
          <w:rFonts w:cs="Arial" w:ascii="Arial" w:hAnsi="Arial"/>
          <w:sz w:val="20"/>
        </w:rPr>
        <w:t>D E C R E T O</w:t>
      </w:r>
    </w:p>
    <w:p>
      <w:pPr>
        <w:pStyle w:val="pcscentro"/>
        <w:spacing w:lineRule="auto" w:line="240"/>
        <w:rPr>
          <w:rFonts w:ascii="Arial" w:hAnsi="Arial" w:cs="Arial"/>
          <w:b w:val="false"/>
          <w:sz w:val="20"/>
        </w:rPr>
      </w:pPr>
      <w:r>
        <w:rPr>
          <w:rFonts w:cs="Arial" w:ascii="Arial" w:hAnsi="Arial"/>
          <w:b w:val="false"/>
          <w:sz w:val="20"/>
        </w:rPr>
      </w:r>
    </w:p>
    <w:p>
      <w:pPr>
        <w:pStyle w:val="pcstexto"/>
        <w:spacing w:lineRule="auto" w:line="240"/>
        <w:rPr>
          <w:rFonts w:ascii="Arial" w:hAnsi="Arial" w:cs="Arial"/>
          <w:sz w:val="20"/>
        </w:rPr>
      </w:pPr>
      <w:r>
        <w:rPr>
          <w:rFonts w:cs="Arial" w:ascii="Arial" w:hAnsi="Arial"/>
          <w:sz w:val="20"/>
        </w:rPr>
        <w:t>"EL CONGRESO DE LOS ESTADOS UNIDOS MEXICANOS, DECRETA:</w:t>
      </w:r>
    </w:p>
    <w:p>
      <w:pPr>
        <w:pStyle w:val="pcstexto"/>
        <w:spacing w:lineRule="auto" w:line="240"/>
        <w:rPr>
          <w:rFonts w:ascii="Arial" w:hAnsi="Arial" w:cs="Arial"/>
          <w:sz w:val="20"/>
        </w:rPr>
      </w:pPr>
      <w:r>
        <w:rPr>
          <w:rFonts w:cs="Arial" w:ascii="Arial" w:hAnsi="Arial"/>
          <w:sz w:val="20"/>
        </w:rPr>
      </w:r>
    </w:p>
    <w:p>
      <w:pPr>
        <w:pStyle w:val="pcscentro"/>
        <w:spacing w:lineRule="auto" w:line="240"/>
        <w:rPr>
          <w:rFonts w:ascii="Arial" w:hAnsi="Arial" w:cs="Arial"/>
          <w:sz w:val="20"/>
        </w:rPr>
      </w:pPr>
      <w:r>
        <w:rPr>
          <w:rFonts w:cs="Arial" w:ascii="Arial" w:hAnsi="Arial"/>
          <w:sz w:val="20"/>
        </w:rPr>
        <w:t>SE EXPIDEN NUEVAS LEYES FISCALES Y SE MODIFICAN OTRAS</w:t>
      </w:r>
    </w:p>
    <w:p>
      <w:pPr>
        <w:pStyle w:val="pcscentr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b/>
          <w:sz w:val="20"/>
        </w:rPr>
        <w:t>Artículo Primero.</w:t>
      </w:r>
      <w:r>
        <w:rPr>
          <w:rFonts w:cs="Arial" w:ascii="Arial" w:hAnsi="Arial"/>
          <w:sz w:val="20"/>
        </w:rPr>
        <w:t xml:space="preserve"> </w:t>
      </w:r>
      <w:r>
        <w:rPr>
          <w:rFonts w:cs="Arial" w:ascii="Arial" w:hAnsi="Arial"/>
          <w:b/>
          <w:sz w:val="20"/>
        </w:rPr>
        <w:t>Se expide la siguiente:</w:t>
      </w:r>
    </w:p>
    <w:p>
      <w:pPr>
        <w:pStyle w:val="pcstexto"/>
        <w:spacing w:lineRule="auto" w:line="240"/>
        <w:rPr>
          <w:rFonts w:ascii="Arial" w:hAnsi="Arial" w:cs="Arial"/>
          <w:b/>
          <w:sz w:val="20"/>
        </w:rPr>
      </w:pPr>
      <w:r>
        <w:rPr>
          <w:rFonts w:cs="Arial" w:ascii="Arial" w:hAnsi="Arial"/>
          <w:b/>
          <w:sz w:val="20"/>
        </w:rPr>
      </w:r>
    </w:p>
    <w:p>
      <w:pPr>
        <w:pStyle w:val="pcscentro"/>
        <w:spacing w:lineRule="auto" w:line="240"/>
        <w:rPr>
          <w:rFonts w:ascii="Arial" w:hAnsi="Arial" w:cs="Arial"/>
          <w:sz w:val="22"/>
        </w:rPr>
      </w:pPr>
      <w:r>
        <w:rPr>
          <w:rFonts w:cs="Arial" w:ascii="Arial" w:hAnsi="Arial"/>
          <w:sz w:val="22"/>
        </w:rPr>
        <w:t>Ley del Servicio de Administración Tributaria</w:t>
      </w:r>
    </w:p>
    <w:p>
      <w:pPr>
        <w:pStyle w:val="pcscentro"/>
        <w:spacing w:lineRule="auto" w:line="240"/>
        <w:rPr>
          <w:rFonts w:ascii="Arial" w:hAnsi="Arial" w:cs="Arial"/>
          <w:sz w:val="22"/>
        </w:rPr>
      </w:pPr>
      <w:r>
        <w:rPr>
          <w:rFonts w:cs="Arial" w:ascii="Arial" w:hAnsi="Arial"/>
          <w:sz w:val="22"/>
        </w:rPr>
      </w:r>
    </w:p>
    <w:p>
      <w:pPr>
        <w:pStyle w:val="pcscentro"/>
        <w:spacing w:lineRule="auto" w:line="240"/>
        <w:rPr>
          <w:rFonts w:ascii="Arial" w:hAnsi="Arial" w:cs="Arial"/>
          <w:sz w:val="22"/>
        </w:rPr>
      </w:pPr>
      <w:r>
        <w:rPr>
          <w:rFonts w:cs="Arial" w:ascii="Arial" w:hAnsi="Arial"/>
          <w:sz w:val="22"/>
        </w:rPr>
        <w:t>Título Primero</w:t>
      </w:r>
    </w:p>
    <w:p>
      <w:pPr>
        <w:pStyle w:val="pcscentro"/>
        <w:spacing w:lineRule="auto" w:line="240"/>
        <w:rPr>
          <w:rFonts w:ascii="Arial" w:hAnsi="Arial" w:cs="Arial"/>
          <w:sz w:val="22"/>
        </w:rPr>
      </w:pPr>
      <w:r>
        <w:rPr>
          <w:rFonts w:cs="Arial" w:ascii="Arial" w:hAnsi="Arial"/>
          <w:sz w:val="22"/>
        </w:rPr>
        <w:t>De la Naturaleza, Objeto y Atribuciones</w:t>
      </w:r>
    </w:p>
    <w:p>
      <w:pPr>
        <w:pStyle w:val="pcscentro"/>
        <w:spacing w:lineRule="auto" w:line="240"/>
        <w:rPr>
          <w:rFonts w:ascii="Arial" w:hAnsi="Arial" w:cs="Arial"/>
          <w:sz w:val="22"/>
        </w:rPr>
      </w:pPr>
      <w:r>
        <w:rPr>
          <w:rFonts w:cs="Arial" w:ascii="Arial" w:hAnsi="Arial"/>
          <w:sz w:val="22"/>
        </w:rPr>
      </w:r>
    </w:p>
    <w:p>
      <w:pPr>
        <w:pStyle w:val="pcscentro"/>
        <w:spacing w:lineRule="auto" w:line="240"/>
        <w:rPr>
          <w:rFonts w:ascii="Arial" w:hAnsi="Arial" w:cs="Arial"/>
          <w:sz w:val="22"/>
        </w:rPr>
      </w:pPr>
      <w:r>
        <w:rPr>
          <w:rFonts w:cs="Arial" w:ascii="Arial" w:hAnsi="Arial"/>
          <w:sz w:val="22"/>
        </w:rPr>
        <w:t>Capítulo I</w:t>
      </w:r>
    </w:p>
    <w:p>
      <w:pPr>
        <w:pStyle w:val="pcscentro"/>
        <w:spacing w:lineRule="auto" w:line="240"/>
        <w:rPr>
          <w:rFonts w:ascii="Arial" w:hAnsi="Arial" w:cs="Arial"/>
          <w:sz w:val="22"/>
        </w:rPr>
      </w:pPr>
      <w:r>
        <w:rPr>
          <w:rFonts w:cs="Arial" w:ascii="Arial" w:hAnsi="Arial"/>
          <w:sz w:val="22"/>
        </w:rPr>
        <w:t>De la Naturaleza y Objeto</w:t>
      </w:r>
    </w:p>
    <w:p>
      <w:pPr>
        <w:pStyle w:val="pcscentro"/>
        <w:spacing w:lineRule="auto" w:line="240"/>
        <w:rPr>
          <w:rFonts w:ascii="Arial" w:hAnsi="Arial" w:cs="Arial"/>
          <w:sz w:val="20"/>
        </w:rPr>
      </w:pPr>
      <w:r>
        <w:rPr>
          <w:rFonts w:cs="Arial" w:ascii="Arial" w:hAnsi="Arial"/>
          <w:sz w:val="20"/>
        </w:rPr>
      </w:r>
    </w:p>
    <w:p>
      <w:pPr>
        <w:pStyle w:val="pcstexto"/>
        <w:spacing w:lineRule="auto" w:line="240"/>
        <w:rPr/>
      </w:pPr>
      <w:bookmarkStart w:id="0" w:name="Artículo_1o"/>
      <w:r>
        <w:rPr>
          <w:rFonts w:cs="Arial" w:ascii="Arial" w:hAnsi="Arial"/>
          <w:b/>
          <w:sz w:val="20"/>
        </w:rPr>
        <w:t>Artículo 1o</w:t>
      </w:r>
      <w:bookmarkEnd w:id="0"/>
      <w:r>
        <w:rPr>
          <w:rFonts w:cs="Arial" w:ascii="Arial" w:hAnsi="Arial"/>
          <w:b/>
          <w:sz w:val="20"/>
        </w:rPr>
        <w:t>.</w:t>
      </w:r>
      <w:r>
        <w:rPr>
          <w:rFonts w:cs="Arial" w:ascii="Arial" w:hAnsi="Arial"/>
          <w:sz w:val="20"/>
        </w:rPr>
        <w:t xml:space="preserve"> El Servicio de Administración Tributaria es un órgano desconcentrado de la Secretaría de Hacienda y Crédito Público, con el carácter de autoridad fiscal, y con las atribuciones y facultades ejecutivas que señala esta Ley.</w:t>
      </w:r>
    </w:p>
    <w:p>
      <w:pPr>
        <w:pStyle w:val="pcstexto"/>
        <w:spacing w:lineRule="auto" w:line="240"/>
        <w:rPr>
          <w:rFonts w:ascii="Arial" w:hAnsi="Arial" w:cs="Arial"/>
          <w:sz w:val="20"/>
        </w:rPr>
      </w:pPr>
      <w:r>
        <w:rPr>
          <w:rFonts w:cs="Arial" w:ascii="Arial" w:hAnsi="Arial"/>
          <w:sz w:val="20"/>
        </w:rPr>
      </w:r>
    </w:p>
    <w:p>
      <w:pPr>
        <w:pStyle w:val="Texto1"/>
        <w:spacing w:lineRule="auto" w:line="240" w:before="0" w:after="0"/>
        <w:rPr/>
      </w:pPr>
      <w:bookmarkStart w:id="1" w:name="Artículo_2o"/>
      <w:r>
        <w:rPr>
          <w:b/>
          <w:color w:val="000000"/>
          <w:sz w:val="20"/>
          <w:lang w:val="es-MX"/>
        </w:rPr>
        <w:t>Artículo 2o</w:t>
      </w:r>
      <w:bookmarkEnd w:id="1"/>
      <w:r>
        <w:rPr>
          <w:b/>
          <w:color w:val="000000"/>
          <w:sz w:val="20"/>
          <w:lang w:val="es-MX"/>
        </w:rPr>
        <w:t>.</w:t>
      </w:r>
      <w:r>
        <w:rPr>
          <w:color w:val="000000"/>
          <w:sz w:val="20"/>
          <w:lang w:val="es-MX"/>
        </w:rPr>
        <w:t xml:space="preserve"> El Servicio de Administración Tributaria tiene la responsabilidad de aplicar la legislación fiscal y aduanera con el fin de que las personas físicas y morales contribuyan proporcional y equitativamente al gasto público, de fiscalizar a los contribuyentes para que cumplan con las disposiciones tributarias y aduaneras, de facilitar e incentivar el cumplimiento voluntario de dichas disposiciones, y de generar y proporcionar la información necesaria para el diseño y la evaluación de la política tributaria.</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color w:val="000000"/>
          <w:sz w:val="20"/>
          <w:lang w:val="es-MX"/>
        </w:rPr>
      </w:pPr>
      <w:r>
        <w:rPr>
          <w:color w:val="000000"/>
          <w:sz w:val="20"/>
          <w:lang w:val="es-MX"/>
        </w:rPr>
        <w:t>El Servicio de Administración Tributaria implantará programas y proyectos para reducir su costo de operación por peso recaudado y el costo de cumplimiento de las obligaciones por parte de los contribuyentes.</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color w:val="000000"/>
          <w:sz w:val="20"/>
          <w:lang w:val="es-MX"/>
        </w:rPr>
      </w:pPr>
      <w:r>
        <w:rPr>
          <w:color w:val="000000"/>
          <w:sz w:val="20"/>
          <w:lang w:val="es-MX"/>
        </w:rPr>
        <w:t>Cuando en el texto de esta Ley se haga referencia a contribuciones, se entenderán comprendidos los aprovechamientos federales.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12-06-2003</w:t>
      </w:r>
    </w:p>
    <w:p>
      <w:pPr>
        <w:pStyle w:val="pcstext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pcstexto"/>
        <w:spacing w:lineRule="auto" w:line="240"/>
        <w:rPr/>
      </w:pPr>
      <w:bookmarkStart w:id="2" w:name="Artículo_3o"/>
      <w:r>
        <w:rPr>
          <w:rFonts w:cs="Arial" w:ascii="Arial" w:hAnsi="Arial"/>
          <w:b/>
          <w:sz w:val="20"/>
        </w:rPr>
        <w:t>Artículo 3o</w:t>
      </w:r>
      <w:bookmarkEnd w:id="2"/>
      <w:r>
        <w:rPr>
          <w:rFonts w:cs="Arial" w:ascii="Arial" w:hAnsi="Arial"/>
          <w:b/>
          <w:sz w:val="20"/>
        </w:rPr>
        <w:t>.</w:t>
      </w:r>
      <w:r>
        <w:rPr>
          <w:rFonts w:cs="Arial" w:ascii="Arial" w:hAnsi="Arial"/>
          <w:sz w:val="20"/>
        </w:rPr>
        <w:t xml:space="preserve"> El Servicio de Administración Tributaria gozará de autonomía de gestión y presupuestal para la consecución de su objeto y de autonomía técnica para dictar sus resoluciones.</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bookmarkStart w:id="3" w:name="Artículo_4o"/>
      <w:r>
        <w:rPr>
          <w:rFonts w:cs="Arial" w:ascii="Arial" w:hAnsi="Arial"/>
          <w:b/>
          <w:sz w:val="20"/>
        </w:rPr>
        <w:t>Artículo 4o</w:t>
      </w:r>
      <w:bookmarkEnd w:id="3"/>
      <w:r>
        <w:rPr>
          <w:rFonts w:cs="Arial" w:ascii="Arial" w:hAnsi="Arial"/>
          <w:b/>
          <w:sz w:val="20"/>
        </w:rPr>
        <w:t>.</w:t>
      </w:r>
      <w:r>
        <w:rPr>
          <w:rFonts w:cs="Arial" w:ascii="Arial" w:hAnsi="Arial"/>
          <w:sz w:val="20"/>
        </w:rPr>
        <w:t xml:space="preserve"> El domicilio del Servicio de Administración Tributaria será la Ciudad de México, donde se ubicarán sus oficinas centrales. Asimismo, contará con oficinas en todas las entidades federativas y sus plazas más importantes, así como en el extranjero, a efecto de garantizar una adecuada desconcentración geográfica, operativa y de decisión en asuntos de su competencia conforme a esta Ley, al reglamento interior que expida el Presidente de la República y a las demás disposiciones jurídicas que emanen de ellos.</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bookmarkStart w:id="4" w:name="Artículo_5o"/>
      <w:r>
        <w:rPr>
          <w:rFonts w:cs="Arial" w:ascii="Arial" w:hAnsi="Arial"/>
          <w:b/>
          <w:sz w:val="20"/>
        </w:rPr>
        <w:t>Artículo 5o</w:t>
      </w:r>
      <w:bookmarkEnd w:id="4"/>
      <w:r>
        <w:rPr>
          <w:rFonts w:cs="Arial" w:ascii="Arial" w:hAnsi="Arial"/>
          <w:b/>
          <w:sz w:val="20"/>
        </w:rPr>
        <w:t>.</w:t>
      </w:r>
      <w:r>
        <w:rPr>
          <w:rFonts w:cs="Arial" w:ascii="Arial" w:hAnsi="Arial"/>
          <w:sz w:val="20"/>
        </w:rPr>
        <w:t xml:space="preserve"> Para la realización de su objeto, el Servicio de Administración Tributaria contará con los siguientes recursos:</w:t>
      </w:r>
    </w:p>
    <w:p>
      <w:pPr>
        <w:pStyle w:val="pcstexto"/>
        <w:spacing w:lineRule="auto" w:line="240"/>
        <w:rPr>
          <w:rFonts w:ascii="Arial" w:hAnsi="Arial" w:cs="Arial"/>
          <w:sz w:val="20"/>
        </w:rPr>
      </w:pPr>
      <w:r>
        <w:rPr>
          <w:rFonts w:cs="Arial" w:ascii="Arial" w:hAnsi="Arial"/>
          <w:sz w:val="20"/>
        </w:rPr>
      </w:r>
    </w:p>
    <w:p>
      <w:pPr>
        <w:pStyle w:val="pcsroma"/>
        <w:spacing w:lineRule="auto" w:line="240"/>
        <w:rPr/>
      </w:pPr>
      <w:r>
        <w:rPr>
          <w:rFonts w:cs="Arial" w:ascii="Arial" w:hAnsi="Arial"/>
          <w:b/>
          <w:sz w:val="20"/>
        </w:rPr>
        <w:t>I.</w:t>
      </w:r>
      <w:r>
        <w:rPr>
          <w:rFonts w:cs="Arial" w:ascii="Arial" w:hAnsi="Arial"/>
          <w:sz w:val="20"/>
        </w:rPr>
        <w:tab/>
        <w:t>Los bienes muebles e inmuebles, recursos materiales y financieros que le sean asignados;</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II.</w:t>
      </w:r>
      <w:r>
        <w:rPr>
          <w:rFonts w:cs="Arial" w:ascii="Arial" w:hAnsi="Arial"/>
          <w:sz w:val="20"/>
        </w:rPr>
        <w:t xml:space="preserve"> </w:t>
        <w:tab/>
        <w:t>Los fondos y fideicomisos que se constituyan o en los que participe en representación de la Secretaría de Hacienda y Crédito Público para tales fines;</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III.</w:t>
      </w:r>
      <w:r>
        <w:rPr>
          <w:rFonts w:cs="Arial" w:ascii="Arial" w:hAnsi="Arial"/>
          <w:sz w:val="20"/>
        </w:rPr>
        <w:tab/>
        <w:t>Los ingresos que obtenga por la prestación de servicios y gastos de ejecución, y</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IV.</w:t>
      </w:r>
      <w:r>
        <w:rPr>
          <w:rFonts w:cs="Arial" w:ascii="Arial" w:hAnsi="Arial"/>
          <w:sz w:val="20"/>
        </w:rPr>
        <w:tab/>
        <w:t>Las asignaciones que establezca el Presupuesto de Egresos de la Federación.</w:t>
      </w:r>
    </w:p>
    <w:p>
      <w:pPr>
        <w:pStyle w:val="pcsroma"/>
        <w:spacing w:lineRule="auto" w:line="240"/>
        <w:rPr>
          <w:rFonts w:ascii="Arial" w:hAnsi="Arial" w:cs="Arial"/>
          <w:sz w:val="20"/>
        </w:rPr>
      </w:pPr>
      <w:r>
        <w:rPr>
          <w:rFonts w:cs="Arial" w:ascii="Arial" w:hAnsi="Arial"/>
          <w:sz w:val="20"/>
        </w:rPr>
      </w:r>
    </w:p>
    <w:p>
      <w:pPr>
        <w:pStyle w:val="pcsroma"/>
        <w:spacing w:lineRule="auto" w:line="240"/>
        <w:rPr>
          <w:rFonts w:ascii="Arial" w:hAnsi="Arial" w:cs="Arial"/>
          <w:sz w:val="20"/>
        </w:rPr>
      </w:pPr>
      <w:r>
        <w:rPr>
          <w:rFonts w:cs="Arial" w:ascii="Arial" w:hAnsi="Arial"/>
          <w:sz w:val="20"/>
        </w:rPr>
        <w:tab/>
        <w:t>En adición a las asignaciones para cubrir su gasto ordinario, el Servicio de Administración Tributaria recibirá anualmente recursos para destinarlos al mejoramiento de la infraestructura y servicios de atención al contribuyente, la modernización y automatización integral de sus procesos, la investigación e incorporación de nuevas tecnologías en apoyo de las funciones recaudadoras, fiscalizadoras y aduaneras y la instrumentación del Servicio Fiscal de Carrera y prestaciones derivadas del mismo. Estos recursos se asignarán con base en los esfuerzos de productividad y eficiencia del propio órgano, una vez que se hayan tomado en cuenta aquellos factores que determinan la evolución de la recaudación y que sean ajenos al desempeño del Servicio de Administración Tributaria. La Junta de Gobierno, a más tardar en su última sesión de cada ejercicio, determinará los montos requeridos, su calendarización, así como los programas que quedarán cubiertos por estos fondos en el año siguiente.</w:t>
      </w:r>
    </w:p>
    <w:p>
      <w:pPr>
        <w:pStyle w:val="pcsroma"/>
        <w:spacing w:lineRule="auto" w:line="240"/>
        <w:rPr>
          <w:rFonts w:ascii="Arial" w:hAnsi="Arial" w:cs="Arial"/>
          <w:sz w:val="20"/>
        </w:rPr>
      </w:pPr>
      <w:r>
        <w:rPr>
          <w:rFonts w:cs="Arial" w:ascii="Arial" w:hAnsi="Arial"/>
          <w:sz w:val="20"/>
        </w:rPr>
      </w:r>
    </w:p>
    <w:p>
      <w:pPr>
        <w:pStyle w:val="pcsroma"/>
        <w:spacing w:lineRule="auto" w:line="240"/>
        <w:rPr>
          <w:rFonts w:ascii="Arial" w:hAnsi="Arial" w:cs="Arial"/>
          <w:sz w:val="20"/>
        </w:rPr>
      </w:pPr>
      <w:r>
        <w:rPr>
          <w:rFonts w:cs="Arial" w:ascii="Arial" w:hAnsi="Arial"/>
          <w:sz w:val="20"/>
        </w:rPr>
        <w:tab/>
        <w:t>En caso de que los recursos asignados conforme al párrafo anterior no se ejerzan en su totalidad durante el ejercicio para el cual fueron programados, el Servicio de Administración Tributaria deberá constituir una reserva con este excedente, la cual no podrá sobrepasar el 25 por ciento de los recursos totales asignados durante el ejercicio anterior. Esta reserva de contingencia se destinará para garantizar la continuidad de los programas aprobados por la Junta de Gobierno, pero en ningún caso podrá aplicarse para realizar pagos no previstos en el Presupuesto de Egresos de la Federación.</w:t>
      </w:r>
    </w:p>
    <w:p>
      <w:pPr>
        <w:pStyle w:val="pcstexto"/>
        <w:spacing w:lineRule="auto" w:line="240"/>
        <w:rPr>
          <w:rFonts w:ascii="Arial" w:hAnsi="Arial" w:cs="Arial"/>
          <w:b/>
          <w:sz w:val="20"/>
        </w:rPr>
      </w:pPr>
      <w:r>
        <w:rPr>
          <w:rFonts w:cs="Arial" w:ascii="Arial" w:hAnsi="Arial"/>
          <w:b/>
          <w:sz w:val="20"/>
        </w:rPr>
      </w:r>
    </w:p>
    <w:p>
      <w:pPr>
        <w:pStyle w:val="pcstexto"/>
        <w:spacing w:lineRule="auto" w:line="240"/>
        <w:rPr/>
      </w:pPr>
      <w:bookmarkStart w:id="5" w:name="Artículo_6o"/>
      <w:r>
        <w:rPr>
          <w:rFonts w:cs="Arial" w:ascii="Arial" w:hAnsi="Arial"/>
          <w:b/>
          <w:sz w:val="20"/>
        </w:rPr>
        <w:t>Artículo 6o</w:t>
      </w:r>
      <w:bookmarkEnd w:id="5"/>
      <w:r>
        <w:rPr>
          <w:rFonts w:cs="Arial" w:ascii="Arial" w:hAnsi="Arial"/>
          <w:b/>
          <w:sz w:val="20"/>
        </w:rPr>
        <w:t>.</w:t>
      </w:r>
      <w:r>
        <w:rPr>
          <w:rFonts w:cs="Arial" w:ascii="Arial" w:hAnsi="Arial"/>
          <w:sz w:val="20"/>
        </w:rPr>
        <w:t xml:space="preserve"> La Tesorería de la Federación prestará en forma gratuita y de conformidad con lo que establece el presente Capítulo y las disposiciones jurídicas aplicables, la asesoría y los servicios necesarios al Servicio de Administración Tributaria.</w:t>
      </w:r>
    </w:p>
    <w:p>
      <w:pPr>
        <w:pStyle w:val="pcstexto"/>
        <w:spacing w:lineRule="auto" w:line="240"/>
        <w:rPr>
          <w:rFonts w:ascii="Arial" w:hAnsi="Arial" w:cs="Arial"/>
          <w:sz w:val="20"/>
        </w:rPr>
      </w:pPr>
      <w:r>
        <w:rPr>
          <w:rFonts w:cs="Arial" w:ascii="Arial" w:hAnsi="Arial"/>
          <w:sz w:val="20"/>
        </w:rPr>
      </w:r>
    </w:p>
    <w:p>
      <w:pPr>
        <w:pStyle w:val="pcstexto"/>
        <w:spacing w:lineRule="auto" w:line="240"/>
        <w:rPr>
          <w:rFonts w:ascii="Arial" w:hAnsi="Arial" w:cs="Arial"/>
          <w:sz w:val="20"/>
        </w:rPr>
      </w:pPr>
      <w:r>
        <w:rPr>
          <w:rFonts w:cs="Arial" w:ascii="Arial" w:hAnsi="Arial"/>
          <w:sz w:val="20"/>
        </w:rPr>
        <w:t>Con base en la información y requerimientos que al efecto presente el Servicio de Administración Tributaria, la Tesorería de la Federación hará las previsiones necesarias para devolver a los contribuyentes, por cuenta de la Secretaría de Hacienda y Crédito Público, las cantidades que, en su caso, corresponda. El Servicio de Administración Tributaria y la Tesorería de la Federación convendrán, de conformidad con las disposiciones jurídicas aplicables, los plazos y las condiciones bajo los cuales se efectuarán dichas devoluciones.</w:t>
      </w:r>
    </w:p>
    <w:p>
      <w:pPr>
        <w:pStyle w:val="pcstexto"/>
        <w:spacing w:lineRule="auto" w:line="240"/>
        <w:rPr>
          <w:rFonts w:ascii="Arial" w:hAnsi="Arial" w:cs="Arial"/>
          <w:i/>
          <w:i/>
          <w:sz w:val="20"/>
        </w:rPr>
      </w:pPr>
      <w:r>
        <w:rPr>
          <w:rFonts w:cs="Arial" w:ascii="Arial" w:hAnsi="Arial"/>
          <w:i/>
          <w:sz w:val="20"/>
        </w:rPr>
      </w:r>
    </w:p>
    <w:p>
      <w:pPr>
        <w:pStyle w:val="pcscentro"/>
        <w:spacing w:lineRule="auto" w:line="240"/>
        <w:rPr>
          <w:rFonts w:ascii="Arial" w:hAnsi="Arial" w:cs="Arial"/>
          <w:sz w:val="22"/>
        </w:rPr>
      </w:pPr>
      <w:r>
        <w:rPr>
          <w:rFonts w:cs="Arial" w:ascii="Arial" w:hAnsi="Arial"/>
          <w:sz w:val="22"/>
        </w:rPr>
        <w:t>Capítulo II</w:t>
      </w:r>
    </w:p>
    <w:p>
      <w:pPr>
        <w:pStyle w:val="pcscentro"/>
        <w:spacing w:lineRule="auto" w:line="240"/>
        <w:rPr>
          <w:rFonts w:ascii="Arial" w:hAnsi="Arial" w:cs="Arial"/>
          <w:sz w:val="22"/>
        </w:rPr>
      </w:pPr>
      <w:r>
        <w:rPr>
          <w:rFonts w:cs="Arial" w:ascii="Arial" w:hAnsi="Arial"/>
          <w:sz w:val="22"/>
        </w:rPr>
        <w:t>De las Atribuciones</w:t>
      </w:r>
    </w:p>
    <w:p>
      <w:pPr>
        <w:pStyle w:val="pcscentro"/>
        <w:spacing w:lineRule="auto" w:line="240"/>
        <w:rPr>
          <w:rFonts w:ascii="Arial" w:hAnsi="Arial" w:cs="Arial"/>
          <w:sz w:val="20"/>
        </w:rPr>
      </w:pPr>
      <w:r>
        <w:rPr>
          <w:rFonts w:cs="Arial" w:ascii="Arial" w:hAnsi="Arial"/>
          <w:sz w:val="20"/>
        </w:rPr>
      </w:r>
    </w:p>
    <w:p>
      <w:pPr>
        <w:pStyle w:val="pcstexto"/>
        <w:spacing w:lineRule="auto" w:line="240"/>
        <w:rPr/>
      </w:pPr>
      <w:bookmarkStart w:id="6" w:name="Artículo_7o"/>
      <w:r>
        <w:rPr>
          <w:rFonts w:cs="Arial" w:ascii="Arial" w:hAnsi="Arial"/>
          <w:b/>
          <w:sz w:val="20"/>
        </w:rPr>
        <w:t>Artículo 7o</w:t>
      </w:r>
      <w:bookmarkEnd w:id="6"/>
      <w:r>
        <w:rPr>
          <w:rFonts w:cs="Arial" w:ascii="Arial" w:hAnsi="Arial"/>
          <w:b/>
          <w:sz w:val="20"/>
        </w:rPr>
        <w:t>.</w:t>
      </w:r>
      <w:r>
        <w:rPr>
          <w:rFonts w:cs="Arial" w:ascii="Arial" w:hAnsi="Arial"/>
          <w:sz w:val="20"/>
        </w:rPr>
        <w:t xml:space="preserve"> El Servicio de Administración Tributaria tendrá las atribuciones siguientes:</w:t>
      </w:r>
    </w:p>
    <w:p>
      <w:pPr>
        <w:pStyle w:val="pcstexto"/>
        <w:spacing w:lineRule="auto" w:line="240"/>
        <w:rPr>
          <w:rFonts w:ascii="Arial" w:hAnsi="Arial" w:cs="Arial"/>
          <w:sz w:val="20"/>
        </w:rPr>
      </w:pPr>
      <w:r>
        <w:rPr>
          <w:rFonts w:cs="Arial" w:ascii="Arial" w:hAnsi="Arial"/>
          <w:sz w:val="20"/>
        </w:rPr>
      </w:r>
    </w:p>
    <w:p>
      <w:pPr>
        <w:pStyle w:val="pcsroma"/>
        <w:spacing w:lineRule="auto" w:line="240"/>
        <w:rPr/>
      </w:pPr>
      <w:r>
        <w:rPr>
          <w:rFonts w:cs="Arial" w:ascii="Arial" w:hAnsi="Arial"/>
          <w:b/>
          <w:sz w:val="20"/>
        </w:rPr>
        <w:t>I.</w:t>
      </w:r>
      <w:r>
        <w:rPr>
          <w:rFonts w:cs="Arial" w:ascii="Arial" w:hAnsi="Arial"/>
          <w:sz w:val="20"/>
        </w:rPr>
        <w:tab/>
        <w:t>Recaudar los impuestos, contribuciones de mejoras, derechos, productos, aprovechamientos federales y sus accesorios de acuerdo a la legislación aplicable;</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II.</w:t>
      </w:r>
      <w:r>
        <w:rPr>
          <w:rFonts w:cs="Arial" w:ascii="Arial" w:hAnsi="Arial"/>
          <w:sz w:val="20"/>
        </w:rPr>
        <w:tab/>
        <w:t xml:space="preserve">Dirigir los servicios aduanales y de inspección, así como la Unidad de Apoyo para la Inspección Fiscal y Aduanera; </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04-01-1999</w:t>
      </w:r>
    </w:p>
    <w:p>
      <w:pPr>
        <w:pStyle w:val="pcsroma"/>
        <w:spacing w:lineRule="auto" w:line="24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pcsroma"/>
        <w:spacing w:lineRule="auto" w:line="240"/>
        <w:rPr/>
      </w:pPr>
      <w:r>
        <w:rPr>
          <w:rFonts w:cs="Arial" w:ascii="Arial" w:hAnsi="Arial"/>
          <w:b/>
          <w:sz w:val="20"/>
        </w:rPr>
        <w:t>III.</w:t>
      </w:r>
      <w:r>
        <w:rPr>
          <w:rFonts w:cs="Arial" w:ascii="Arial" w:hAnsi="Arial"/>
          <w:sz w:val="20"/>
        </w:rPr>
        <w:tab/>
        <w:t xml:space="preserve">Representar el interés de la Federación en controversias fiscales; </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IV.</w:t>
      </w:r>
      <w:r>
        <w:rPr>
          <w:rFonts w:cs="Arial" w:ascii="Arial" w:hAnsi="Arial"/>
          <w:sz w:val="20"/>
        </w:rPr>
        <w:tab/>
        <w:t>Determinar, liquidar y recaudar las contribuciones, aprovechamientos federales y sus accesorios cuando, conforme a los tratados internacionales de los que México sea parte, estas atribuciones deban ser ejercidas por las autoridades fiscales y aduaneras del orden federal;</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V.</w:t>
      </w:r>
      <w:r>
        <w:rPr>
          <w:rFonts w:cs="Arial" w:ascii="Arial" w:hAnsi="Arial"/>
          <w:sz w:val="20"/>
        </w:rPr>
        <w:tab/>
        <w:t>Ejercer aquéllas que, en materia de coordinación fiscal, correspondan a la administración tributaria;</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VI.</w:t>
      </w:r>
      <w:r>
        <w:rPr>
          <w:rFonts w:cs="Arial" w:ascii="Arial" w:hAnsi="Arial"/>
          <w:sz w:val="20"/>
        </w:rPr>
        <w:tab/>
        <w:t>Solicitar y proporcionar a otras instancias e instituciones públicas, nacionales o del extranjero, el acceso a la información necesaria para evitar la evasión o elusión fiscales, de conformidad con las leyes y tratados internacionales en materia fiscal y aduanera;</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VII.</w:t>
      </w:r>
      <w:r>
        <w:rPr>
          <w:rFonts w:cs="Arial" w:ascii="Arial" w:hAnsi="Arial"/>
          <w:sz w:val="20"/>
        </w:rPr>
        <w:tab/>
        <w:t>Vigilar y asegurar el debido cumplimiento de las disposiciones fiscales y aduaneras y, en su caso, ejercer las facultades de comprobación previstas en dichas disposiciones;</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VIII.</w:t>
      </w:r>
      <w:r>
        <w:rPr>
          <w:rFonts w:cs="Arial" w:ascii="Arial" w:hAnsi="Arial"/>
          <w:sz w:val="20"/>
        </w:rPr>
        <w:tab/>
        <w:t>Participar en la negociación de los tratados internacionales que lleve a cabo el Ejecutivo Federal en las materias fiscal y aduanera, así como celebrar acuerdos interinstitucionales en el ámbito de su competencia;</w:t>
      </w:r>
    </w:p>
    <w:p>
      <w:pPr>
        <w:pStyle w:val="pcsroma"/>
        <w:spacing w:lineRule="auto" w:line="240"/>
        <w:rPr>
          <w:rFonts w:ascii="Arial" w:hAnsi="Arial" w:cs="Arial"/>
          <w:b/>
          <w:sz w:val="20"/>
        </w:rPr>
      </w:pPr>
      <w:r>
        <w:rPr>
          <w:rFonts w:cs="Arial" w:ascii="Arial" w:hAnsi="Arial"/>
          <w:b/>
          <w:sz w:val="20"/>
        </w:rPr>
      </w:r>
    </w:p>
    <w:p>
      <w:pPr>
        <w:pStyle w:val="pcsroma"/>
        <w:spacing w:lineRule="auto" w:line="240"/>
        <w:rPr>
          <w:rFonts w:ascii="Arial" w:hAnsi="Arial" w:cs="Arial"/>
          <w:sz w:val="20"/>
        </w:rPr>
      </w:pPr>
      <w:r>
        <w:rPr>
          <w:rFonts w:cs="Arial" w:ascii="Arial" w:hAnsi="Arial"/>
          <w:b/>
          <w:sz w:val="20"/>
        </w:rPr>
        <w:t>IX.</w:t>
      </w:r>
      <w:r>
        <w:rPr>
          <w:rFonts w:cs="Arial" w:ascii="Arial" w:hAnsi="Arial"/>
          <w:sz w:val="20"/>
        </w:rPr>
        <w:tab/>
      </w:r>
      <w:r>
        <w:rPr>
          <w:rFonts w:cs="Arial" w:ascii="Arial" w:hAnsi="Arial"/>
          <w:color w:val="000000"/>
          <w:sz w:val="20"/>
        </w:rPr>
        <w:t>Proporcionar, bajo el principio de reciprocidad, la asistencia que le soliciten instancias supervisoras y reguladoras de otros países con las cuales se tengan firmados acuerdos o formen parte de convenciones internacionales de las que México sea parte, para lo cual, en ejercicio de sus facultades de vigilancia, podrá recabar respecto de los contribuyentes y terceros con ellos relacionados, la información y documentación que sea objeto de la solicitud.</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12-06-2003</w:t>
      </w:r>
    </w:p>
    <w:p>
      <w:pPr>
        <w:pStyle w:val="pcsroma"/>
        <w:spacing w:lineRule="auto" w:line="24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pcsroma"/>
        <w:spacing w:lineRule="auto" w:line="240"/>
        <w:rPr/>
      </w:pPr>
      <w:r>
        <w:rPr>
          <w:rFonts w:cs="Arial" w:ascii="Arial" w:hAnsi="Arial"/>
          <w:b/>
          <w:sz w:val="20"/>
        </w:rPr>
        <w:t>X.</w:t>
      </w:r>
      <w:r>
        <w:rPr>
          <w:rFonts w:cs="Arial" w:ascii="Arial" w:hAnsi="Arial"/>
          <w:sz w:val="20"/>
        </w:rPr>
        <w:tab/>
        <w:t>Fungir como órgano de consulta del Gobierno Federal en las materias fiscal y aduanera;</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XI.</w:t>
      </w:r>
      <w:r>
        <w:rPr>
          <w:rFonts w:cs="Arial" w:ascii="Arial" w:hAnsi="Arial"/>
          <w:sz w:val="20"/>
        </w:rPr>
        <w:tab/>
        <w:t>Localizar y listar a los contribuyentes con el objeto de ampliar y mantener actualizado el registro respectivo;</w:t>
      </w:r>
    </w:p>
    <w:p>
      <w:pPr>
        <w:pStyle w:val="pcsroma"/>
        <w:spacing w:lineRule="auto" w:line="240"/>
        <w:rPr>
          <w:rFonts w:ascii="Arial" w:hAnsi="Arial" w:cs="Arial"/>
          <w:b/>
          <w:sz w:val="20"/>
        </w:rPr>
      </w:pPr>
      <w:r>
        <w:rPr>
          <w:rFonts w:cs="Arial" w:ascii="Arial" w:hAnsi="Arial"/>
          <w:b/>
          <w:sz w:val="20"/>
        </w:rPr>
      </w:r>
    </w:p>
    <w:p>
      <w:pPr>
        <w:pStyle w:val="pcsroma"/>
        <w:spacing w:lineRule="auto" w:line="240"/>
        <w:rPr>
          <w:rFonts w:ascii="Arial" w:hAnsi="Arial" w:cs="Arial"/>
          <w:sz w:val="20"/>
        </w:rPr>
      </w:pPr>
      <w:r>
        <w:rPr>
          <w:rFonts w:cs="Arial" w:ascii="Arial" w:hAnsi="Arial"/>
          <w:b/>
          <w:sz w:val="20"/>
        </w:rPr>
        <w:t>XII.</w:t>
      </w:r>
      <w:r>
        <w:rPr>
          <w:rFonts w:cs="Arial" w:ascii="Arial" w:hAnsi="Arial"/>
          <w:sz w:val="20"/>
        </w:rPr>
        <w:tab/>
      </w:r>
      <w:r>
        <w:rPr>
          <w:rFonts w:cs="Arial" w:ascii="Arial" w:hAnsi="Arial"/>
          <w:color w:val="000000"/>
          <w:sz w:val="20"/>
        </w:rPr>
        <w:t>Allegarse la información necesaria para determinar el origen de los ingresos de los contribuyentes y, en su caso, el cumplimiento correcto de sus obligaciones fiscales.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12-06-2003</w:t>
      </w:r>
    </w:p>
    <w:p>
      <w:pPr>
        <w:pStyle w:val="pcsroma"/>
        <w:spacing w:lineRule="auto" w:line="24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pcsroma"/>
        <w:spacing w:lineRule="auto" w:line="240"/>
        <w:rPr>
          <w:rFonts w:ascii="Arial" w:hAnsi="Arial" w:cs="Arial"/>
          <w:sz w:val="20"/>
        </w:rPr>
      </w:pPr>
      <w:r>
        <w:rPr>
          <w:rFonts w:cs="Arial" w:ascii="Arial" w:hAnsi="Arial"/>
          <w:b/>
          <w:sz w:val="20"/>
        </w:rPr>
        <w:t>XIII.</w:t>
      </w:r>
      <w:r>
        <w:rPr>
          <w:rFonts w:cs="Arial" w:ascii="Arial" w:hAnsi="Arial"/>
          <w:sz w:val="20"/>
        </w:rPr>
        <w:tab/>
      </w:r>
      <w:r>
        <w:rPr>
          <w:rFonts w:cs="Arial" w:ascii="Arial" w:hAnsi="Arial"/>
          <w:color w:val="000000"/>
          <w:sz w:val="20"/>
        </w:rPr>
        <w:t>Proponer, para aprobación superior, la política de administración tributaria y aduanera, y ejecutar las acciones para su aplicación. Se entenderá como política de administración tributaria y aduanera el conjunto de acciones dirigidas a recaudar eficientemente las contribuciones federales y los aprovechamientos que la legislación fiscal establece, así como combatir la evasión y elusión fiscales, ampliar la base de contribuyentes y facilitar el cumplimiento voluntario de las obligaciones de los contribuyentes.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12-06-2003</w:t>
      </w:r>
    </w:p>
    <w:p>
      <w:pPr>
        <w:pStyle w:val="pcsroma"/>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1"/>
        <w:spacing w:lineRule="auto" w:line="240" w:before="0" w:after="0"/>
        <w:ind w:hanging="811" w:start="1350" w:end="0"/>
        <w:rPr/>
      </w:pPr>
      <w:r>
        <w:rPr>
          <w:b/>
          <w:color w:val="000000"/>
          <w:sz w:val="20"/>
          <w:lang w:val="es-MX"/>
        </w:rPr>
        <w:t>XIV.</w:t>
      </w:r>
      <w:r>
        <w:rPr>
          <w:color w:val="000000"/>
          <w:sz w:val="20"/>
          <w:lang w:val="es-MX"/>
        </w:rPr>
        <w:t xml:space="preserve"> </w:t>
        <w:tab/>
        <w:t>Diseñar, administrar y operar la base de datos para el sistema de información fiscal y aduanera, proporcionando a la Secretaría de Hacienda y Crédito Público los datos estadísticos suficientes que permitan elaborar de manera completa los informes que en materia de recaudación federal y fiscalización debe rendir el Ejecutivo Federal al Congreso de la Unión.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12-06-2003</w:t>
      </w:r>
    </w:p>
    <w:p>
      <w:pPr>
        <w:pStyle w:val="Texto1"/>
        <w:spacing w:lineRule="auto" w:line="240" w:before="0" w:after="0"/>
        <w:ind w:hanging="811" w:start="1350" w:end="0"/>
        <w:rPr>
          <w:rFonts w:ascii="Times New Roman" w:hAnsi="Times New Roman" w:eastAsia="MS Mincho;ＭＳ 明朝" w:cs="Times New Roman"/>
          <w:b/>
          <w:i/>
          <w:i/>
          <w:iCs/>
          <w:color w:val="000000"/>
          <w:sz w:val="20"/>
          <w:lang w:val="es-MX"/>
        </w:rPr>
      </w:pPr>
      <w:r>
        <w:rPr>
          <w:rFonts w:eastAsia="MS Mincho;ＭＳ 明朝" w:cs="Times New Roman" w:ascii="Times New Roman" w:hAnsi="Times New Roman"/>
          <w:b/>
          <w:i/>
          <w:iCs/>
          <w:color w:val="000000"/>
          <w:sz w:val="20"/>
          <w:lang w:val="es-MX"/>
        </w:rPr>
      </w:r>
    </w:p>
    <w:p>
      <w:pPr>
        <w:pStyle w:val="Texto1"/>
        <w:spacing w:lineRule="auto" w:line="240" w:before="0" w:after="0"/>
        <w:ind w:hanging="811" w:start="1350" w:end="0"/>
        <w:rPr/>
      </w:pPr>
      <w:r>
        <w:rPr>
          <w:b/>
          <w:color w:val="000000"/>
          <w:sz w:val="20"/>
          <w:lang w:val="es-MX"/>
        </w:rPr>
        <w:t>XV.</w:t>
      </w:r>
      <w:r>
        <w:rPr>
          <w:color w:val="000000"/>
          <w:sz w:val="20"/>
          <w:lang w:val="es-MX"/>
        </w:rPr>
        <w:t xml:space="preserve"> </w:t>
        <w:tab/>
        <w:t>Contribuir con datos oportunos, ciertos y verificables al diseño de la política tributaria.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12-06-2003</w:t>
      </w:r>
    </w:p>
    <w:p>
      <w:pPr>
        <w:pStyle w:val="Texto1"/>
        <w:spacing w:lineRule="auto" w:line="240" w:before="0" w:after="0"/>
        <w:ind w:hanging="811" w:start="1350" w:end="0"/>
        <w:rPr>
          <w:rFonts w:ascii="Times New Roman" w:hAnsi="Times New Roman" w:eastAsia="MS Mincho;ＭＳ 明朝" w:cs="Times New Roman"/>
          <w:b/>
          <w:i/>
          <w:i/>
          <w:iCs/>
          <w:color w:val="000000"/>
          <w:sz w:val="20"/>
          <w:lang w:val="es-MX"/>
        </w:rPr>
      </w:pPr>
      <w:r>
        <w:rPr>
          <w:rFonts w:eastAsia="MS Mincho;ＭＳ 明朝" w:cs="Times New Roman" w:ascii="Times New Roman" w:hAnsi="Times New Roman"/>
          <w:b/>
          <w:i/>
          <w:iCs/>
          <w:color w:val="000000"/>
          <w:sz w:val="20"/>
          <w:lang w:val="es-MX"/>
        </w:rPr>
      </w:r>
    </w:p>
    <w:p>
      <w:pPr>
        <w:pStyle w:val="Texto1"/>
        <w:spacing w:lineRule="auto" w:line="240" w:before="0" w:after="0"/>
        <w:ind w:hanging="811" w:start="1350" w:end="0"/>
        <w:rPr/>
      </w:pPr>
      <w:r>
        <w:rPr>
          <w:b/>
          <w:color w:val="000000"/>
          <w:sz w:val="20"/>
          <w:lang w:val="es-MX"/>
        </w:rPr>
        <w:t>XVI.</w:t>
      </w:r>
      <w:r>
        <w:rPr>
          <w:color w:val="000000"/>
          <w:sz w:val="20"/>
          <w:lang w:val="es-MX"/>
        </w:rPr>
        <w:t xml:space="preserve"> </w:t>
        <w:tab/>
        <w:t>Emitir las disposiciones de carácter general necesarias para el ejercicio eficaz de sus facultades, así como para la aplicación de las leyes, tratados y disposiciones que con base en ellas se expidan.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12-06-2003</w:t>
      </w:r>
    </w:p>
    <w:p>
      <w:pPr>
        <w:pStyle w:val="Texto1"/>
        <w:spacing w:lineRule="auto" w:line="240" w:before="0" w:after="0"/>
        <w:ind w:hanging="811" w:start="1350" w:end="0"/>
        <w:rPr>
          <w:rFonts w:ascii="Times New Roman" w:hAnsi="Times New Roman" w:eastAsia="MS Mincho;ＭＳ 明朝" w:cs="Times New Roman"/>
          <w:b/>
          <w:i/>
          <w:i/>
          <w:iCs/>
          <w:color w:val="000000"/>
          <w:sz w:val="20"/>
          <w:lang w:val="es-MX"/>
        </w:rPr>
      </w:pPr>
      <w:r>
        <w:rPr>
          <w:rFonts w:eastAsia="MS Mincho;ＭＳ 明朝" w:cs="Times New Roman" w:ascii="Times New Roman" w:hAnsi="Times New Roman"/>
          <w:b/>
          <w:i/>
          <w:iCs/>
          <w:color w:val="000000"/>
          <w:sz w:val="20"/>
          <w:lang w:val="es-MX"/>
        </w:rPr>
      </w:r>
    </w:p>
    <w:p>
      <w:pPr>
        <w:pStyle w:val="Texto1"/>
        <w:spacing w:lineRule="auto" w:line="240" w:before="0" w:after="0"/>
        <w:ind w:hanging="811" w:start="1350" w:end="0"/>
        <w:rPr/>
      </w:pPr>
      <w:r>
        <w:rPr>
          <w:b/>
          <w:color w:val="000000"/>
          <w:sz w:val="20"/>
          <w:lang w:val="es-MX"/>
        </w:rPr>
        <w:t>XVII.</w:t>
      </w:r>
      <w:r>
        <w:rPr>
          <w:color w:val="000000"/>
          <w:sz w:val="20"/>
          <w:lang w:val="es-MX"/>
        </w:rPr>
        <w:t xml:space="preserve"> </w:t>
        <w:tab/>
        <w:t>Emitir los marbetes y los precintos que los contribuyentes deban utilizar cuando las leyes fiscales los obliguen, 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12-06-2003</w:t>
      </w:r>
    </w:p>
    <w:p>
      <w:pPr>
        <w:pStyle w:val="Texto1"/>
        <w:spacing w:lineRule="auto" w:line="240" w:before="0" w:after="0"/>
        <w:ind w:hanging="811" w:start="1350" w:end="0"/>
        <w:rPr>
          <w:rFonts w:ascii="Times New Roman" w:hAnsi="Times New Roman" w:eastAsia="MS Mincho;ＭＳ 明朝" w:cs="Times New Roman"/>
          <w:b/>
          <w:i/>
          <w:i/>
          <w:iCs/>
          <w:color w:val="000000"/>
          <w:sz w:val="20"/>
          <w:lang w:val="es-MX"/>
        </w:rPr>
      </w:pPr>
      <w:r>
        <w:rPr>
          <w:rFonts w:eastAsia="MS Mincho;ＭＳ 明朝" w:cs="Times New Roman" w:ascii="Times New Roman" w:hAnsi="Times New Roman"/>
          <w:b/>
          <w:i/>
          <w:iCs/>
          <w:color w:val="000000"/>
          <w:sz w:val="20"/>
          <w:lang w:val="es-MX"/>
        </w:rPr>
      </w:r>
    </w:p>
    <w:p>
      <w:pPr>
        <w:pStyle w:val="Texto1"/>
        <w:spacing w:lineRule="auto" w:line="240" w:before="0" w:after="0"/>
        <w:ind w:hanging="811" w:start="1350" w:end="0"/>
        <w:rPr/>
      </w:pPr>
      <w:r>
        <w:rPr>
          <w:b/>
          <w:color w:val="000000"/>
          <w:sz w:val="20"/>
          <w:lang w:val="es-MX"/>
        </w:rPr>
        <w:t>XVIII.</w:t>
      </w:r>
      <w:r>
        <w:rPr>
          <w:color w:val="000000"/>
          <w:sz w:val="20"/>
          <w:lang w:val="es-MX"/>
        </w:rPr>
        <w:t xml:space="preserve"> </w:t>
        <w:tab/>
        <w:t>Las demás que sean necesarias para llevar a cabo las previstas en esta Ley, su reglamento interior y demás disposiciones jurídicas aplicables.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12-06-2003</w:t>
      </w:r>
    </w:p>
    <w:p>
      <w:pPr>
        <w:pStyle w:val="pcsroma"/>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1"/>
        <w:spacing w:lineRule="auto" w:line="240" w:before="0" w:after="0"/>
        <w:rPr/>
      </w:pPr>
      <w:bookmarkStart w:id="7" w:name="Artículo_7o_A"/>
      <w:r>
        <w:rPr>
          <w:b/>
          <w:color w:val="000000"/>
          <w:sz w:val="20"/>
          <w:lang w:val="es-MX"/>
        </w:rPr>
        <w:t>Artículo 7o.-A</w:t>
      </w:r>
      <w:bookmarkEnd w:id="7"/>
      <w:r>
        <w:rPr>
          <w:b/>
          <w:color w:val="000000"/>
          <w:sz w:val="20"/>
          <w:lang w:val="es-MX"/>
        </w:rPr>
        <w:t>.</w:t>
      </w:r>
      <w:r>
        <w:rPr>
          <w:color w:val="000000"/>
          <w:sz w:val="20"/>
          <w:lang w:val="es-MX"/>
        </w:rPr>
        <w:t xml:space="preserve"> El Servicio de Administración Tributaria en materia de recaudación del pago de contribuciones mediante la entrega de obras plásticas que realicen sus autores, deberá recibir las obras de conformidad con el procedimiento de selección que se establece en el artículo 7o.-B, debiendo llevar el registro de las mismas y distribuirlas entre la Federación y las Entidades Federativas, así como los Municipios.</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color w:val="000000"/>
          <w:sz w:val="20"/>
          <w:lang w:val="es-MX"/>
        </w:rPr>
      </w:pPr>
      <w:r>
        <w:rPr>
          <w:color w:val="000000"/>
          <w:sz w:val="20"/>
          <w:lang w:val="es-MX"/>
        </w:rPr>
        <w:t>El registro de las obras plásticas que formen parte del patrimonio artístico de la Nación se dará a conocer en la página de Internet del Servicio de Administración Tributaria, señalando el lugar de destino de la obra.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12-06-2003</w:t>
      </w:r>
    </w:p>
    <w:p>
      <w:pPr>
        <w:pStyle w:val="Texto1"/>
        <w:spacing w:lineRule="auto" w:line="240" w:before="0" w:after="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1"/>
        <w:spacing w:lineRule="auto" w:line="240" w:before="0" w:after="0"/>
        <w:rPr/>
      </w:pPr>
      <w:bookmarkStart w:id="8" w:name="Artículo_7o_B"/>
      <w:r>
        <w:rPr>
          <w:b/>
          <w:color w:val="000000"/>
          <w:sz w:val="20"/>
          <w:lang w:val="es-MX"/>
        </w:rPr>
        <w:t>Artículo 7o.-B</w:t>
      </w:r>
      <w:bookmarkEnd w:id="8"/>
      <w:r>
        <w:rPr>
          <w:b/>
          <w:color w:val="000000"/>
          <w:sz w:val="20"/>
          <w:lang w:val="es-MX"/>
        </w:rPr>
        <w:t>.</w:t>
      </w:r>
      <w:r>
        <w:rPr>
          <w:color w:val="000000"/>
          <w:sz w:val="20"/>
          <w:lang w:val="es-MX"/>
        </w:rPr>
        <w:t xml:space="preserve"> La recepción en pago de las obras se realizará, previa selección que de ellas haga un Comité integrado por personas expertas en artes plásticas, considerando para su selección que las obras ofrecidas en pago sean representativas de la obra del autor, realizada en los últimos tres años. Aquellas obras que se consideren no representativas, se devolverán al autor para que en un plazo de tres meses ofrezca otras obras que sí lo sean o para que realice el pago en efectivo. Una vez transcurrido el plazo, de no haber un nuevo ofrecimiento, se entenderá que el autor opta por realizar el pago en efectivo.</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color w:val="000000"/>
          <w:sz w:val="20"/>
          <w:lang w:val="es-MX"/>
        </w:rPr>
      </w:pPr>
      <w:r>
        <w:rPr>
          <w:color w:val="000000"/>
          <w:sz w:val="20"/>
          <w:lang w:val="es-MX"/>
        </w:rPr>
        <w:t>Las Entidades Federativas y los Municipios participarán en una tercera parte cada uno del total de las obras aceptadas. Una vez aceptadas como pago las obras ofrecidas por su autor, el Comité determinará cuáles de ellas deberán formar parte del patrimonio artístico de la Nación. Las obras que formen parte de dicho patrimonio y que correspondan a las Entidades Federativas y Municipios serán entregadas a éstos cuando acrediten contar, al menos, con una pinacoteca abierta al público en general, a la cual enviarán las obras recibidas, pudiendo las mismas ser prestadas para participar en exposiciones temporales. Las Entidades Federativas y los Municipios deberán de informar al Servicio de Administración Tributaria del cambio de ubicación de las obras que formen parte del patrimonio artístico de la Nación, incluso cuando dicho cambio sea temporal.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12-06-2003</w:t>
      </w:r>
    </w:p>
    <w:p>
      <w:pPr>
        <w:pStyle w:val="Texto1"/>
        <w:spacing w:lineRule="auto" w:line="240" w:before="0" w:after="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1"/>
        <w:spacing w:lineRule="auto" w:line="240" w:before="0" w:after="0"/>
        <w:rPr/>
      </w:pPr>
      <w:bookmarkStart w:id="9" w:name="Artículo_7o_C"/>
      <w:r>
        <w:rPr>
          <w:b/>
          <w:color w:val="000000"/>
          <w:sz w:val="20"/>
          <w:lang w:val="es-MX"/>
        </w:rPr>
        <w:t>Artículo 7o.-C</w:t>
      </w:r>
      <w:bookmarkEnd w:id="9"/>
      <w:r>
        <w:rPr>
          <w:b/>
          <w:color w:val="000000"/>
          <w:sz w:val="20"/>
          <w:lang w:val="es-MX"/>
        </w:rPr>
        <w:t>.</w:t>
      </w:r>
      <w:r>
        <w:rPr>
          <w:color w:val="000000"/>
          <w:sz w:val="20"/>
          <w:lang w:val="es-MX"/>
        </w:rPr>
        <w:t xml:space="preserve"> Cuando un artista decida donar una parte de su obra plástica a un museo de su elección establecido en México y abierto al público en general y las obras donadas representen, por lo menos, el 500% del pago que por el impuesto sobre la renta le correspondió en el año inmediato anterior al que hizo la donación, quedará liberado del pago de dicho impuesto por la producción de sus obras plásticas, por ese año y los dos siguientes.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12-06-2003</w:t>
      </w:r>
    </w:p>
    <w:p>
      <w:pPr>
        <w:pStyle w:val="Texto1"/>
        <w:spacing w:lineRule="auto" w:line="240" w:before="0" w:after="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1"/>
        <w:spacing w:lineRule="auto" w:line="240" w:before="0" w:after="0"/>
        <w:rPr/>
      </w:pPr>
      <w:bookmarkStart w:id="10" w:name="Artículo_7o_D"/>
      <w:r>
        <w:rPr>
          <w:b/>
          <w:bCs/>
          <w:sz w:val="20"/>
          <w:lang w:val="es-MX"/>
        </w:rPr>
        <w:t>Artículo 7o.-D</w:t>
      </w:r>
      <w:bookmarkEnd w:id="10"/>
      <w:r>
        <w:rPr>
          <w:b/>
          <w:bCs/>
          <w:sz w:val="20"/>
          <w:lang w:val="es-MX"/>
        </w:rPr>
        <w:t xml:space="preserve">. </w:t>
      </w:r>
      <w:r>
        <w:rPr>
          <w:sz w:val="20"/>
          <w:lang w:val="es-MX"/>
        </w:rPr>
        <w:t>El Comité a que se refiere el artículo 7o.-B se integrará por ocho personas expertas en artes plásticas, que serán nombrados por la Junta de Gobierno, un representante del Servicio de Administración Tributaria y un representante de la Secretaría de Cultura. Los dos representantes mencionados en último término tendrán voz pero no voto.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17-12-2015</w:t>
      </w:r>
    </w:p>
    <w:p>
      <w:pPr>
        <w:pStyle w:val="Texto1"/>
        <w:spacing w:lineRule="auto" w:line="240" w:before="0" w:after="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1"/>
        <w:spacing w:lineRule="auto" w:line="240" w:before="0" w:after="0"/>
        <w:rPr>
          <w:color w:val="000000"/>
          <w:sz w:val="20"/>
          <w:lang w:val="es-MX"/>
        </w:rPr>
      </w:pPr>
      <w:r>
        <w:rPr>
          <w:color w:val="000000"/>
          <w:sz w:val="20"/>
          <w:lang w:val="es-MX"/>
        </w:rPr>
        <w:t>Los miembros del Comité que tengan derecho a voto, durarán en su encargo cuatro años y no podrán ser designados para formar parte del Comité dentro de los cuatro años siguientes a la fecha en que dejaron de formar parte del mismo. Las vacantes que se den en el Comité de los integrantes con derecho a voto serán ocupadas por las personas que designe el propio Comité. La designación de miembros para cubrir las vacantes que se produzcan antes de la terminación del periodo por el que fue designado el miembro a sustituir, durarán en su cargo sólo por el tiempo que faltare por desempeñar al sustituido.</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color w:val="000000"/>
          <w:sz w:val="20"/>
          <w:lang w:val="es-MX"/>
        </w:rPr>
      </w:pPr>
      <w:r>
        <w:rPr>
          <w:color w:val="000000"/>
          <w:sz w:val="20"/>
          <w:lang w:val="es-MX"/>
        </w:rPr>
        <w:t>El Comité establecerá el reglamento para su funcionamiento interno y la conformación de su estructura orgánica.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12-06-2003</w:t>
      </w:r>
    </w:p>
    <w:p>
      <w:pPr>
        <w:pStyle w:val="pcscentro"/>
        <w:spacing w:lineRule="auto" w:line="240"/>
        <w:rPr>
          <w:rFonts w:ascii="Arial" w:hAnsi="Arial" w:eastAsia="MS Mincho;ＭＳ 明朝" w:cs="Arial"/>
          <w:b w:val="false"/>
          <w:bCs/>
          <w:i/>
          <w:i/>
          <w:iCs/>
          <w:color w:val="0000FF"/>
          <w:sz w:val="20"/>
          <w:lang w:val="es-MX"/>
        </w:rPr>
      </w:pPr>
      <w:r>
        <w:rPr>
          <w:rFonts w:eastAsia="MS Mincho;ＭＳ 明朝" w:cs="Arial" w:ascii="Arial" w:hAnsi="Arial"/>
          <w:b w:val="false"/>
          <w:bCs/>
          <w:i/>
          <w:iCs/>
          <w:color w:val="0000FF"/>
          <w:sz w:val="20"/>
          <w:lang w:val="es-MX"/>
        </w:rPr>
      </w:r>
    </w:p>
    <w:p>
      <w:pPr>
        <w:pStyle w:val="pcscentro"/>
        <w:spacing w:lineRule="auto" w:line="240"/>
        <w:rPr>
          <w:rFonts w:ascii="Arial" w:hAnsi="Arial" w:cs="Arial"/>
          <w:sz w:val="22"/>
        </w:rPr>
      </w:pPr>
      <w:r>
        <w:rPr>
          <w:rFonts w:cs="Arial" w:ascii="Arial" w:hAnsi="Arial"/>
          <w:sz w:val="22"/>
        </w:rPr>
        <w:t>Título Segundo</w:t>
      </w:r>
    </w:p>
    <w:p>
      <w:pPr>
        <w:pStyle w:val="pcscentro"/>
        <w:spacing w:lineRule="auto" w:line="240"/>
        <w:rPr>
          <w:rFonts w:ascii="Arial" w:hAnsi="Arial" w:cs="Arial"/>
          <w:sz w:val="22"/>
        </w:rPr>
      </w:pPr>
      <w:r>
        <w:rPr>
          <w:rFonts w:cs="Arial" w:ascii="Arial" w:hAnsi="Arial"/>
          <w:sz w:val="22"/>
        </w:rPr>
        <w:t>De la Organización</w:t>
      </w:r>
    </w:p>
    <w:p>
      <w:pPr>
        <w:pStyle w:val="pcscentro"/>
        <w:spacing w:lineRule="auto" w:line="240"/>
        <w:rPr>
          <w:rFonts w:ascii="Arial" w:hAnsi="Arial" w:cs="Arial"/>
          <w:sz w:val="22"/>
        </w:rPr>
      </w:pPr>
      <w:r>
        <w:rPr>
          <w:rFonts w:cs="Arial" w:ascii="Arial" w:hAnsi="Arial"/>
          <w:sz w:val="22"/>
        </w:rPr>
      </w:r>
    </w:p>
    <w:p>
      <w:pPr>
        <w:pStyle w:val="pcscentro"/>
        <w:spacing w:lineRule="auto" w:line="240"/>
        <w:rPr>
          <w:rFonts w:ascii="Arial" w:hAnsi="Arial" w:cs="Arial"/>
          <w:sz w:val="22"/>
        </w:rPr>
      </w:pPr>
      <w:r>
        <w:rPr>
          <w:rFonts w:cs="Arial" w:ascii="Arial" w:hAnsi="Arial"/>
          <w:sz w:val="22"/>
        </w:rPr>
        <w:t>Capítulo I</w:t>
      </w:r>
    </w:p>
    <w:p>
      <w:pPr>
        <w:pStyle w:val="pcscentro"/>
        <w:spacing w:lineRule="auto" w:line="240"/>
        <w:rPr>
          <w:rFonts w:ascii="Arial" w:hAnsi="Arial" w:cs="Arial"/>
          <w:sz w:val="22"/>
        </w:rPr>
      </w:pPr>
      <w:r>
        <w:rPr>
          <w:rFonts w:cs="Arial" w:ascii="Arial" w:hAnsi="Arial"/>
          <w:sz w:val="22"/>
        </w:rPr>
        <w:t>De los Organos</w:t>
      </w:r>
    </w:p>
    <w:p>
      <w:pPr>
        <w:pStyle w:val="pcscentro"/>
        <w:spacing w:lineRule="auto" w:line="240"/>
        <w:rPr>
          <w:rFonts w:ascii="Arial" w:hAnsi="Arial" w:cs="Arial"/>
          <w:sz w:val="20"/>
        </w:rPr>
      </w:pPr>
      <w:r>
        <w:rPr>
          <w:rFonts w:cs="Arial" w:ascii="Arial" w:hAnsi="Arial"/>
          <w:sz w:val="20"/>
        </w:rPr>
      </w:r>
    </w:p>
    <w:p>
      <w:pPr>
        <w:pStyle w:val="pcstexto"/>
        <w:spacing w:lineRule="auto" w:line="240"/>
        <w:rPr/>
      </w:pPr>
      <w:bookmarkStart w:id="11" w:name="Artículo_8o"/>
      <w:r>
        <w:rPr>
          <w:rFonts w:cs="Arial" w:ascii="Arial" w:hAnsi="Arial"/>
          <w:b/>
          <w:sz w:val="20"/>
        </w:rPr>
        <w:t>Artículo 8o</w:t>
      </w:r>
      <w:bookmarkEnd w:id="11"/>
      <w:r>
        <w:rPr>
          <w:rFonts w:cs="Arial" w:ascii="Arial" w:hAnsi="Arial"/>
          <w:b/>
          <w:sz w:val="20"/>
        </w:rPr>
        <w:t>.</w:t>
      </w:r>
      <w:r>
        <w:rPr>
          <w:rFonts w:cs="Arial" w:ascii="Arial" w:hAnsi="Arial"/>
          <w:sz w:val="20"/>
        </w:rPr>
        <w:t xml:space="preserve"> Para la consecución de su objeto y el ejercicio de sus atribuciones, el Servicio de Administración Tributaria contará con los órganos siguientes:</w:t>
      </w:r>
    </w:p>
    <w:p>
      <w:pPr>
        <w:pStyle w:val="pcstexto"/>
        <w:spacing w:lineRule="auto" w:line="240"/>
        <w:rPr>
          <w:rFonts w:ascii="Arial" w:hAnsi="Arial" w:cs="Arial"/>
          <w:sz w:val="20"/>
        </w:rPr>
      </w:pPr>
      <w:r>
        <w:rPr>
          <w:rFonts w:cs="Arial" w:ascii="Arial" w:hAnsi="Arial"/>
          <w:sz w:val="20"/>
        </w:rPr>
      </w:r>
    </w:p>
    <w:p>
      <w:pPr>
        <w:pStyle w:val="pcsroma"/>
        <w:spacing w:lineRule="auto" w:line="240"/>
        <w:rPr/>
      </w:pPr>
      <w:r>
        <w:rPr>
          <w:rFonts w:cs="Arial" w:ascii="Arial" w:hAnsi="Arial"/>
          <w:b/>
          <w:sz w:val="20"/>
        </w:rPr>
        <w:t>I.</w:t>
      </w:r>
      <w:r>
        <w:rPr>
          <w:rFonts w:cs="Arial" w:ascii="Arial" w:hAnsi="Arial"/>
          <w:sz w:val="20"/>
        </w:rPr>
        <w:tab/>
        <w:t>Junta de Gobierno;</w:t>
      </w:r>
    </w:p>
    <w:p>
      <w:pPr>
        <w:pStyle w:val="pcsroma"/>
        <w:spacing w:lineRule="auto" w:line="240"/>
        <w:rPr>
          <w:rFonts w:ascii="Arial" w:hAnsi="Arial" w:cs="Arial"/>
          <w:b/>
          <w:sz w:val="20"/>
        </w:rPr>
      </w:pPr>
      <w:r>
        <w:rPr>
          <w:rFonts w:cs="Arial" w:ascii="Arial" w:hAnsi="Arial"/>
          <w:b/>
          <w:sz w:val="20"/>
        </w:rPr>
      </w:r>
    </w:p>
    <w:p>
      <w:pPr>
        <w:pStyle w:val="pcsroma"/>
        <w:spacing w:lineRule="auto" w:line="240"/>
        <w:rPr>
          <w:rFonts w:ascii="Arial" w:hAnsi="Arial" w:cs="Arial"/>
          <w:sz w:val="20"/>
        </w:rPr>
      </w:pPr>
      <w:r>
        <w:rPr>
          <w:rFonts w:cs="Arial" w:ascii="Arial" w:hAnsi="Arial"/>
          <w:b/>
          <w:sz w:val="20"/>
        </w:rPr>
        <w:t>II.</w:t>
      </w:r>
      <w:r>
        <w:rPr>
          <w:rFonts w:cs="Arial" w:ascii="Arial" w:hAnsi="Arial"/>
          <w:sz w:val="20"/>
        </w:rPr>
        <w:tab/>
      </w:r>
      <w:r>
        <w:rPr>
          <w:rFonts w:cs="Arial" w:ascii="Arial" w:hAnsi="Arial"/>
          <w:color w:val="000000"/>
          <w:sz w:val="20"/>
        </w:rPr>
        <w:t>Jefe, 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12-06-2003</w:t>
      </w:r>
    </w:p>
    <w:p>
      <w:pPr>
        <w:pStyle w:val="pcsroma"/>
        <w:spacing w:lineRule="auto" w:line="24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pcsroma"/>
        <w:spacing w:lineRule="auto" w:line="240"/>
        <w:rPr/>
      </w:pPr>
      <w:r>
        <w:rPr>
          <w:rFonts w:cs="Arial" w:ascii="Arial" w:hAnsi="Arial"/>
          <w:b/>
          <w:sz w:val="20"/>
        </w:rPr>
        <w:t>III.</w:t>
      </w:r>
      <w:r>
        <w:rPr>
          <w:rFonts w:cs="Arial" w:ascii="Arial" w:hAnsi="Arial"/>
          <w:sz w:val="20"/>
        </w:rPr>
        <w:tab/>
        <w:t>Las unidades administrativas que establezca su reglamento interior.</w:t>
      </w:r>
    </w:p>
    <w:p>
      <w:pPr>
        <w:pStyle w:val="pcscentro"/>
        <w:spacing w:lineRule="auto" w:line="240"/>
        <w:rPr>
          <w:rFonts w:ascii="Arial" w:hAnsi="Arial" w:cs="Arial"/>
          <w:sz w:val="20"/>
        </w:rPr>
      </w:pPr>
      <w:r>
        <w:rPr>
          <w:rFonts w:cs="Arial" w:ascii="Arial" w:hAnsi="Arial"/>
          <w:sz w:val="20"/>
        </w:rPr>
      </w:r>
    </w:p>
    <w:p>
      <w:pPr>
        <w:pStyle w:val="pcscentro"/>
        <w:spacing w:lineRule="auto" w:line="240"/>
        <w:rPr>
          <w:rFonts w:ascii="Arial" w:hAnsi="Arial" w:cs="Arial"/>
          <w:sz w:val="22"/>
        </w:rPr>
      </w:pPr>
      <w:r>
        <w:rPr>
          <w:rFonts w:cs="Arial" w:ascii="Arial" w:hAnsi="Arial"/>
          <w:sz w:val="22"/>
        </w:rPr>
        <w:t>Capítulo II</w:t>
      </w:r>
    </w:p>
    <w:p>
      <w:pPr>
        <w:pStyle w:val="pcscentro"/>
        <w:spacing w:lineRule="auto" w:line="240"/>
        <w:rPr>
          <w:rFonts w:ascii="Arial" w:hAnsi="Arial" w:cs="Arial"/>
          <w:sz w:val="22"/>
        </w:rPr>
      </w:pPr>
      <w:r>
        <w:rPr>
          <w:rFonts w:cs="Arial" w:ascii="Arial" w:hAnsi="Arial"/>
          <w:sz w:val="22"/>
        </w:rPr>
        <w:t>De la Junta de Gobierno</w:t>
      </w:r>
    </w:p>
    <w:p>
      <w:pPr>
        <w:pStyle w:val="pcscentro"/>
        <w:spacing w:lineRule="auto" w:line="240"/>
        <w:rPr>
          <w:rFonts w:ascii="Arial" w:hAnsi="Arial" w:cs="Arial"/>
          <w:sz w:val="20"/>
        </w:rPr>
      </w:pPr>
      <w:r>
        <w:rPr>
          <w:rFonts w:cs="Arial" w:ascii="Arial" w:hAnsi="Arial"/>
          <w:sz w:val="20"/>
        </w:rPr>
      </w:r>
    </w:p>
    <w:p>
      <w:pPr>
        <w:pStyle w:val="pcstexto"/>
        <w:spacing w:lineRule="auto" w:line="240"/>
        <w:rPr/>
      </w:pPr>
      <w:bookmarkStart w:id="12" w:name="Artículo_9o"/>
      <w:r>
        <w:rPr>
          <w:rFonts w:cs="Arial" w:ascii="Arial" w:hAnsi="Arial"/>
          <w:b/>
          <w:sz w:val="20"/>
        </w:rPr>
        <w:t>Artículo 9o</w:t>
      </w:r>
      <w:bookmarkEnd w:id="12"/>
      <w:r>
        <w:rPr>
          <w:rFonts w:cs="Arial" w:ascii="Arial" w:hAnsi="Arial"/>
          <w:b/>
          <w:sz w:val="20"/>
        </w:rPr>
        <w:t>.</w:t>
      </w:r>
      <w:r>
        <w:rPr>
          <w:rFonts w:cs="Arial" w:ascii="Arial" w:hAnsi="Arial"/>
          <w:sz w:val="20"/>
        </w:rPr>
        <w:t xml:space="preserve"> La Junta de Gobierno del Servicio de Administración Tributaria se integrará por:</w:t>
      </w:r>
    </w:p>
    <w:p>
      <w:pPr>
        <w:pStyle w:val="pcstexto"/>
        <w:spacing w:lineRule="auto" w:line="240"/>
        <w:rPr>
          <w:rFonts w:ascii="Arial" w:hAnsi="Arial" w:cs="Arial"/>
          <w:sz w:val="20"/>
        </w:rPr>
      </w:pPr>
      <w:r>
        <w:rPr>
          <w:rFonts w:cs="Arial" w:ascii="Arial" w:hAnsi="Arial"/>
          <w:sz w:val="20"/>
        </w:rPr>
      </w:r>
    </w:p>
    <w:p>
      <w:pPr>
        <w:pStyle w:val="Texto1"/>
        <w:spacing w:lineRule="auto" w:line="240" w:before="0" w:after="0"/>
        <w:rPr/>
      </w:pPr>
      <w:r>
        <w:rPr>
          <w:b/>
          <w:color w:val="000000"/>
          <w:sz w:val="20"/>
          <w:lang w:val="es-MX"/>
        </w:rPr>
        <w:t>I.</w:t>
      </w:r>
      <w:r>
        <w:rPr>
          <w:color w:val="000000"/>
          <w:sz w:val="20"/>
          <w:lang w:val="es-MX"/>
        </w:rPr>
        <w:t xml:space="preserve"> El Secretario de Hacienda y Crédito Público y tres consejeros designados por él de entre los empleados superiores de Hacienda. El Secretario de Hacienda y Crédito Público presidirá la Junta de Gobierno y podrá ser suplido por otro empleado superior de Hacienda que sea distinto de los designados para integrar la Junta de Gobierno, 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12-06-2003</w:t>
      </w:r>
    </w:p>
    <w:p>
      <w:pPr>
        <w:pStyle w:val="Texto1"/>
        <w:spacing w:lineRule="auto" w:line="240" w:before="0" w:after="0"/>
        <w:rPr>
          <w:rFonts w:ascii="Times New Roman" w:hAnsi="Times New Roman" w:eastAsia="MS Mincho;ＭＳ 明朝" w:cs="Times New Roman"/>
          <w:b/>
          <w:i/>
          <w:i/>
          <w:iCs/>
          <w:color w:val="000000"/>
          <w:sz w:val="20"/>
          <w:lang w:val="es-MX"/>
        </w:rPr>
      </w:pPr>
      <w:r>
        <w:rPr>
          <w:rFonts w:eastAsia="MS Mincho;ＭＳ 明朝" w:cs="Times New Roman" w:ascii="Times New Roman" w:hAnsi="Times New Roman"/>
          <w:b/>
          <w:i/>
          <w:iCs/>
          <w:color w:val="000000"/>
          <w:sz w:val="20"/>
          <w:lang w:val="es-MX"/>
        </w:rPr>
      </w:r>
    </w:p>
    <w:p>
      <w:pPr>
        <w:pStyle w:val="Texto1"/>
        <w:spacing w:lineRule="auto" w:line="240" w:before="0" w:after="0"/>
        <w:rPr/>
      </w:pPr>
      <w:r>
        <w:rPr>
          <w:b/>
          <w:color w:val="000000"/>
          <w:sz w:val="20"/>
          <w:lang w:val="es-MX"/>
        </w:rPr>
        <w:t>II.</w:t>
      </w:r>
      <w:r>
        <w:rPr>
          <w:color w:val="000000"/>
          <w:sz w:val="20"/>
          <w:lang w:val="es-MX"/>
        </w:rPr>
        <w:t xml:space="preserve"> Tres consejeros independientes, designados por el Presidente de la República, dos de éstos a propuesta de la Reunión Nacional de Funcionarios Fiscales a que hace referencia la Ley de Coordinación Fiscal. Estos nombramientos deberán recaer en personas que cuenten con amplia experiencia en la administración tributaria, federal o estatal, y quienes por sus conocimientos, honorabilidad, prestigio profesional y experiencia sean ampliamente reconocidos y puedan contribuir a mejorar la eficiencia de la administración tributaria y la atención al contribuyente.</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color w:val="000000"/>
          <w:sz w:val="20"/>
          <w:lang w:val="es-MX"/>
        </w:rPr>
      </w:pPr>
      <w:r>
        <w:rPr>
          <w:color w:val="000000"/>
          <w:sz w:val="20"/>
          <w:lang w:val="es-MX"/>
        </w:rPr>
        <w:t>Al aceptar el cargo cada consejero independiente deberá suscribir un documento donde declare bajo protesta de decir verdad que no tiene impedimento alguno para desempeñarse como consejero, así como aceptar los derechos y obligaciones derivados de tal cargo, sin que por ello se le considere servidor público en los términos de la legislación aplicable.</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color w:val="000000"/>
          <w:sz w:val="20"/>
          <w:lang w:val="es-MX"/>
        </w:rPr>
      </w:pPr>
      <w:r>
        <w:rPr>
          <w:color w:val="000000"/>
          <w:sz w:val="20"/>
          <w:lang w:val="es-MX"/>
        </w:rPr>
        <w:t>Los consejeros independientes deberán cumplir con los siguientes requisitos:</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pPr>
      <w:r>
        <w:rPr>
          <w:b/>
          <w:color w:val="000000"/>
          <w:sz w:val="20"/>
          <w:lang w:val="es-MX"/>
        </w:rPr>
        <w:t>a)</w:t>
      </w:r>
      <w:r>
        <w:rPr>
          <w:color w:val="000000"/>
          <w:sz w:val="20"/>
          <w:lang w:val="es-MX"/>
        </w:rPr>
        <w:t xml:space="preserve"> No haber ocupado cargos en el último año anterior a su nombramiento, en la administración pública federal o de las entidades federativas o, municipales, y</w:t>
      </w:r>
    </w:p>
    <w:p>
      <w:pPr>
        <w:pStyle w:val="Texto1"/>
        <w:spacing w:lineRule="auto" w:line="240" w:before="0" w:after="0"/>
        <w:rPr>
          <w:b/>
          <w:color w:val="000000"/>
          <w:sz w:val="20"/>
          <w:lang w:val="es-MX"/>
        </w:rPr>
      </w:pPr>
      <w:r>
        <w:rPr>
          <w:b/>
          <w:color w:val="000000"/>
          <w:sz w:val="20"/>
          <w:lang w:val="es-MX"/>
        </w:rPr>
      </w:r>
    </w:p>
    <w:p>
      <w:pPr>
        <w:pStyle w:val="Texto1"/>
        <w:spacing w:lineRule="auto" w:line="240" w:before="0" w:after="0"/>
        <w:rPr/>
      </w:pPr>
      <w:r>
        <w:rPr>
          <w:b/>
          <w:color w:val="000000"/>
          <w:sz w:val="20"/>
          <w:lang w:val="es-MX"/>
        </w:rPr>
        <w:t>b)</w:t>
      </w:r>
      <w:r>
        <w:rPr>
          <w:color w:val="000000"/>
          <w:sz w:val="20"/>
          <w:lang w:val="es-MX"/>
        </w:rPr>
        <w:t xml:space="preserve"> Durante el tiempo que dure su nombramiento no podrán llevar a cabo el ejercicio particular de una profesión en materia fiscal o aduanera, ni ejercer cualquier actividad cuando ésta sea incompatible con sus funciones. Esta limitante no aplicará cuando se trate de causa propia, la de su cónyuge o concubina o concubinario, así como parientes consanguíneos en línea recta sin limitación de grado, y colaterales hasta el cuarto grado, por afinidad o civil.</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color w:val="000000"/>
          <w:sz w:val="20"/>
          <w:lang w:val="es-MX"/>
        </w:rPr>
      </w:pPr>
      <w:r>
        <w:rPr>
          <w:color w:val="000000"/>
          <w:sz w:val="20"/>
          <w:lang w:val="es-MX"/>
        </w:rPr>
        <w:t>Los consejeros independientes deberán asistir cuando menos al setenta por ciento de las sesiones que se hayan convocado en un ejercicio, y en caso contrario, podrá ser designado otro en su lugar.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12-06-2003</w:t>
      </w:r>
    </w:p>
    <w:p>
      <w:pPr>
        <w:pStyle w:val="Texto1"/>
        <w:spacing w:lineRule="auto" w:line="240" w:before="0" w:after="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1"/>
        <w:spacing w:lineRule="auto" w:line="240" w:before="0" w:after="0"/>
        <w:rPr/>
      </w:pPr>
      <w:r>
        <w:rPr>
          <w:b/>
          <w:color w:val="000000"/>
          <w:sz w:val="20"/>
          <w:lang w:val="es-MX"/>
        </w:rPr>
        <w:t>III.</w:t>
      </w:r>
      <w:r>
        <w:rPr>
          <w:color w:val="000000"/>
          <w:sz w:val="20"/>
          <w:lang w:val="es-MX"/>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derogada DOF 12-06-2003</w:t>
      </w:r>
    </w:p>
    <w:p>
      <w:pPr>
        <w:pStyle w:val="Texto1"/>
        <w:spacing w:lineRule="auto" w:line="240" w:before="0" w:after="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1"/>
        <w:spacing w:lineRule="auto" w:line="240" w:before="0" w:after="0"/>
        <w:rPr/>
      </w:pPr>
      <w:r>
        <w:rPr>
          <w:b/>
          <w:color w:val="000000"/>
          <w:sz w:val="20"/>
          <w:lang w:val="es-MX"/>
        </w:rPr>
        <w:t>IV.</w:t>
      </w:r>
      <w:r>
        <w:rPr>
          <w:color w:val="000000"/>
          <w:sz w:val="20"/>
          <w:lang w:val="es-MX"/>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derogada DOF 12-06-2003</w:t>
      </w:r>
    </w:p>
    <w:p>
      <w:pPr>
        <w:pStyle w:val="pcstexto"/>
        <w:spacing w:lineRule="auto" w:line="24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pcstexto"/>
        <w:spacing w:lineRule="auto" w:line="240"/>
        <w:rPr/>
      </w:pPr>
      <w:bookmarkStart w:id="13" w:name="Artículo_10"/>
      <w:r>
        <w:rPr>
          <w:rFonts w:cs="Arial" w:ascii="Arial" w:hAnsi="Arial"/>
          <w:b/>
          <w:sz w:val="20"/>
        </w:rPr>
        <w:t>Artículo 10</w:t>
      </w:r>
      <w:bookmarkEnd w:id="13"/>
      <w:r>
        <w:rPr>
          <w:rFonts w:cs="Arial" w:ascii="Arial" w:hAnsi="Arial"/>
          <w:b/>
          <w:sz w:val="20"/>
        </w:rPr>
        <w:t>.</w:t>
      </w:r>
      <w:r>
        <w:rPr>
          <w:rFonts w:cs="Arial" w:ascii="Arial" w:hAnsi="Arial"/>
          <w:sz w:val="20"/>
        </w:rPr>
        <w:t xml:space="preserve"> La Junta de Gobierno tendrá las atribuciones siguientes:</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I.</w:t>
      </w:r>
      <w:r>
        <w:rPr>
          <w:rFonts w:cs="Arial" w:ascii="Arial" w:hAnsi="Arial"/>
          <w:sz w:val="20"/>
        </w:rPr>
        <w:tab/>
        <w:t>Opinar y coadyuvar con las autoridades competentes de la Secretaría de Hacienda y Crédito Público, en la elaboración de las medidas de política fiscal y aduanera necesarias para la formulación y ejecución del Plan Nacional de Desarrollo y de los programas sectoriales, así como llevar a cabo los programas especiales y los asuntos que el propio Secretario de Hacienda y Crédito Público le encomiende ejecutar y coordinar en esas materias;</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II.</w:t>
      </w:r>
      <w:r>
        <w:rPr>
          <w:rFonts w:cs="Arial" w:ascii="Arial" w:hAnsi="Arial"/>
          <w:sz w:val="20"/>
        </w:rPr>
        <w:tab/>
        <w:t>Someter a la consideración de las autoridades competentes de la Secretaría de Hacienda y Crédito Público su opinión sobre los proyectos de iniciativas de ley, decretos, acuerdos, órdenes, resoluciones administrativas y disposiciones de carácter general que en las materias fiscal y aduanera corresponda expedir o promover a la propia Secretaría;</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III.</w:t>
      </w:r>
      <w:r>
        <w:rPr>
          <w:rFonts w:cs="Arial" w:ascii="Arial" w:hAnsi="Arial"/>
          <w:sz w:val="20"/>
        </w:rPr>
        <w:tab/>
        <w:t>Aprobar los programas y presupuestos del Servicio de Administración Tributaria, así como sus modificaciones, en los términos de la legislación aplicable y de acuerdo con los lineamientos previstos en el artículo 5o., fracción IV;</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IV.</w:t>
      </w:r>
      <w:r>
        <w:rPr>
          <w:rFonts w:cs="Arial" w:ascii="Arial" w:hAnsi="Arial"/>
          <w:sz w:val="20"/>
        </w:rPr>
        <w:tab/>
        <w:t>Aprobar la estructura orgánica básica del Servicio de Administración Tributaria y las modificaciones que procedan a la misma, de conformidad con las disposiciones jurídicas aplicables, así como el anteproyecto de Reglamento Interior del Servicio de Administración Tributaria y sus modificaciones correspondientes;</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V.</w:t>
      </w:r>
      <w:r>
        <w:rPr>
          <w:rFonts w:cs="Arial" w:ascii="Arial" w:hAnsi="Arial"/>
          <w:sz w:val="20"/>
        </w:rPr>
        <w:tab/>
        <w:t>Examinar y, en su caso, aprobar los informes generales y especiales que someta a su consideración el Presidente del Servicio de Administración Tributaria;</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VI.</w:t>
      </w:r>
      <w:r>
        <w:rPr>
          <w:rFonts w:cs="Arial" w:ascii="Arial" w:hAnsi="Arial"/>
          <w:sz w:val="20"/>
        </w:rPr>
        <w:tab/>
        <w:t>Estudiar y, en su caso, aprobar todas aquellas medidas que, a propuesta del Presidente del Servicio de Administración Tributaria, incrementen la eficiencia en la operación de la administración tributaria y en el servicio de orientación al contribuyente para el cumplimiento de sus obligaciones fiscales, y</w:t>
      </w:r>
    </w:p>
    <w:p>
      <w:pPr>
        <w:pStyle w:val="pcsroma"/>
        <w:spacing w:lineRule="auto" w:line="240"/>
        <w:rPr>
          <w:rFonts w:ascii="Arial" w:hAnsi="Arial" w:cs="Arial"/>
          <w:b/>
          <w:sz w:val="20"/>
        </w:rPr>
      </w:pPr>
      <w:r>
        <w:rPr>
          <w:rFonts w:cs="Arial" w:ascii="Arial" w:hAnsi="Arial"/>
          <w:b/>
          <w:sz w:val="20"/>
        </w:rPr>
      </w:r>
    </w:p>
    <w:p>
      <w:pPr>
        <w:pStyle w:val="Texto1"/>
        <w:spacing w:lineRule="auto" w:line="240" w:before="0" w:after="0"/>
        <w:ind w:hanging="811" w:start="1350" w:end="0"/>
        <w:rPr/>
      </w:pPr>
      <w:r>
        <w:rPr>
          <w:b/>
          <w:color w:val="000000"/>
          <w:sz w:val="20"/>
          <w:lang w:val="es-MX"/>
        </w:rPr>
        <w:t>VII.</w:t>
      </w:r>
      <w:r>
        <w:rPr>
          <w:color w:val="000000"/>
          <w:sz w:val="20"/>
          <w:lang w:val="es-MX"/>
        </w:rPr>
        <w:t xml:space="preserve"> </w:t>
        <w:tab/>
        <w:t>Aprobar el programa anual de mejora continua y establecer y dar seguimiento a las metas relativas a aumentar la eficiencia en la administración tributaria y mejorar la calidad del servicio a los contribuyentes.</w:t>
      </w:r>
    </w:p>
    <w:p>
      <w:pPr>
        <w:pStyle w:val="Texto1"/>
        <w:spacing w:lineRule="auto" w:line="240" w:before="0" w:after="0"/>
        <w:ind w:hanging="811" w:start="1350" w:end="0"/>
        <w:rPr>
          <w:color w:val="000000"/>
          <w:sz w:val="20"/>
          <w:lang w:val="es-MX"/>
        </w:rPr>
      </w:pPr>
      <w:r>
        <w:rPr>
          <w:color w:val="000000"/>
          <w:sz w:val="20"/>
          <w:lang w:val="es-MX"/>
        </w:rPr>
      </w:r>
    </w:p>
    <w:p>
      <w:pPr>
        <w:pStyle w:val="Texto1"/>
        <w:spacing w:lineRule="auto" w:line="240" w:before="0" w:after="0"/>
        <w:ind w:hanging="0" w:start="1350" w:end="0"/>
        <w:rPr>
          <w:color w:val="000000"/>
          <w:sz w:val="20"/>
          <w:lang w:val="es-MX"/>
        </w:rPr>
      </w:pPr>
      <w:r>
        <w:rPr>
          <w:color w:val="000000"/>
          <w:sz w:val="20"/>
          <w:lang w:val="es-MX"/>
        </w:rPr>
        <w:t>El programa anual de mejora continua deberá contener indicadores de desempeño para medir lo siguiente:</w:t>
      </w:r>
    </w:p>
    <w:p>
      <w:pPr>
        <w:pStyle w:val="Texto1"/>
        <w:spacing w:lineRule="auto" w:line="240" w:before="0" w:after="0"/>
        <w:ind w:hanging="811" w:start="1350" w:end="0"/>
        <w:rPr>
          <w:bCs/>
          <w:color w:val="000000"/>
          <w:sz w:val="20"/>
          <w:lang w:val="es-MX"/>
        </w:rPr>
      </w:pPr>
      <w:r>
        <w:rPr>
          <w:bCs/>
          <w:color w:val="000000"/>
          <w:sz w:val="20"/>
          <w:lang w:val="es-MX"/>
        </w:rPr>
      </w:r>
    </w:p>
    <w:p>
      <w:pPr>
        <w:pStyle w:val="Texto1"/>
        <w:spacing w:lineRule="auto" w:line="240" w:before="0" w:after="0"/>
        <w:ind w:hanging="397" w:start="1746" w:end="0"/>
        <w:rPr/>
      </w:pPr>
      <w:r>
        <w:rPr>
          <w:b/>
          <w:color w:val="000000"/>
          <w:sz w:val="20"/>
          <w:lang w:val="es-MX"/>
        </w:rPr>
        <w:t>a)</w:t>
      </w:r>
      <w:r>
        <w:rPr>
          <w:color w:val="000000"/>
          <w:sz w:val="20"/>
          <w:lang w:val="es-MX"/>
        </w:rPr>
        <w:tab/>
        <w:t>El incremento en la recaudación por mejoras en la administración tributaria.</w:t>
      </w:r>
    </w:p>
    <w:p>
      <w:pPr>
        <w:pStyle w:val="Texto1"/>
        <w:spacing w:lineRule="auto" w:line="240" w:before="0" w:after="0"/>
        <w:ind w:hanging="397" w:start="1746" w:end="0"/>
        <w:rPr>
          <w:b/>
          <w:color w:val="000000"/>
          <w:sz w:val="20"/>
          <w:lang w:val="es-MX"/>
        </w:rPr>
      </w:pPr>
      <w:r>
        <w:rPr>
          <w:b/>
          <w:color w:val="000000"/>
          <w:sz w:val="20"/>
          <w:lang w:val="es-MX"/>
        </w:rPr>
      </w:r>
    </w:p>
    <w:p>
      <w:pPr>
        <w:pStyle w:val="Texto1"/>
        <w:spacing w:lineRule="auto" w:line="240" w:before="0" w:after="0"/>
        <w:ind w:hanging="397" w:start="1746" w:end="0"/>
        <w:rPr/>
      </w:pPr>
      <w:r>
        <w:rPr>
          <w:b/>
          <w:color w:val="000000"/>
          <w:sz w:val="20"/>
          <w:lang w:val="es-MX"/>
        </w:rPr>
        <w:t>b)</w:t>
      </w:r>
      <w:r>
        <w:rPr>
          <w:color w:val="000000"/>
          <w:sz w:val="20"/>
          <w:lang w:val="es-MX"/>
        </w:rPr>
        <w:tab/>
        <w:t>El incremento en la recaudación por aumentos en la base de contribuyentes.</w:t>
      </w:r>
    </w:p>
    <w:p>
      <w:pPr>
        <w:pStyle w:val="Texto1"/>
        <w:spacing w:lineRule="auto" w:line="240" w:before="0" w:after="0"/>
        <w:ind w:hanging="397" w:start="1746" w:end="0"/>
        <w:rPr>
          <w:b/>
          <w:color w:val="000000"/>
          <w:sz w:val="20"/>
          <w:lang w:val="es-MX"/>
        </w:rPr>
      </w:pPr>
      <w:r>
        <w:rPr>
          <w:b/>
          <w:color w:val="000000"/>
          <w:sz w:val="20"/>
          <w:lang w:val="es-MX"/>
        </w:rPr>
      </w:r>
    </w:p>
    <w:p>
      <w:pPr>
        <w:pStyle w:val="Texto1"/>
        <w:spacing w:lineRule="auto" w:line="240" w:before="0" w:after="0"/>
        <w:ind w:hanging="397" w:start="1746" w:end="0"/>
        <w:rPr/>
      </w:pPr>
      <w:r>
        <w:rPr>
          <w:b/>
          <w:color w:val="000000"/>
          <w:sz w:val="20"/>
          <w:lang w:val="es-MX"/>
        </w:rPr>
        <w:t>c)</w:t>
      </w:r>
      <w:r>
        <w:rPr>
          <w:color w:val="000000"/>
          <w:sz w:val="20"/>
          <w:lang w:val="es-MX"/>
        </w:rPr>
        <w:tab/>
        <w:t>El incremento en la recaudación por combate a la evasión de impuestos.</w:t>
      </w:r>
    </w:p>
    <w:p>
      <w:pPr>
        <w:pStyle w:val="Texto1"/>
        <w:spacing w:lineRule="auto" w:line="240" w:before="0" w:after="0"/>
        <w:ind w:hanging="397" w:start="1746" w:end="0"/>
        <w:rPr>
          <w:b/>
          <w:color w:val="000000"/>
          <w:sz w:val="20"/>
          <w:lang w:val="es-MX"/>
        </w:rPr>
      </w:pPr>
      <w:r>
        <w:rPr>
          <w:b/>
          <w:color w:val="000000"/>
          <w:sz w:val="20"/>
          <w:lang w:val="es-MX"/>
        </w:rPr>
      </w:r>
    </w:p>
    <w:p>
      <w:pPr>
        <w:pStyle w:val="Texto1"/>
        <w:spacing w:lineRule="auto" w:line="240" w:before="0" w:after="0"/>
        <w:ind w:hanging="397" w:start="1746" w:end="0"/>
        <w:rPr/>
      </w:pPr>
      <w:r>
        <w:rPr>
          <w:b/>
          <w:color w:val="000000"/>
          <w:sz w:val="20"/>
          <w:lang w:val="es-MX"/>
        </w:rPr>
        <w:t>d)</w:t>
      </w:r>
      <w:r>
        <w:rPr>
          <w:color w:val="000000"/>
          <w:sz w:val="20"/>
          <w:lang w:val="es-MX"/>
        </w:rPr>
        <w:tab/>
        <w:t>El incremento en la recaudación por una mejor percepción de la efectividad del Servicio de Administración Tributaria por parte de los contribuyentes.</w:t>
      </w:r>
    </w:p>
    <w:p>
      <w:pPr>
        <w:pStyle w:val="Texto1"/>
        <w:spacing w:lineRule="auto" w:line="240" w:before="0" w:after="0"/>
        <w:ind w:hanging="397" w:start="1746" w:end="0"/>
        <w:rPr>
          <w:b/>
          <w:color w:val="000000"/>
          <w:sz w:val="20"/>
          <w:lang w:val="es-MX"/>
        </w:rPr>
      </w:pPr>
      <w:r>
        <w:rPr>
          <w:b/>
          <w:color w:val="000000"/>
          <w:sz w:val="20"/>
          <w:lang w:val="es-MX"/>
        </w:rPr>
      </w:r>
    </w:p>
    <w:p>
      <w:pPr>
        <w:pStyle w:val="Texto1"/>
        <w:spacing w:lineRule="auto" w:line="240" w:before="0" w:after="0"/>
        <w:ind w:hanging="397" w:start="1746" w:end="0"/>
        <w:rPr/>
      </w:pPr>
      <w:r>
        <w:rPr>
          <w:b/>
          <w:color w:val="000000"/>
          <w:sz w:val="20"/>
          <w:lang w:val="es-MX"/>
        </w:rPr>
        <w:t>e)</w:t>
      </w:r>
      <w:r>
        <w:rPr>
          <w:color w:val="000000"/>
          <w:sz w:val="20"/>
          <w:lang w:val="es-MX"/>
        </w:rPr>
        <w:tab/>
        <w:t>La disminución del costo de operación por peso recaudado.</w:t>
      </w:r>
    </w:p>
    <w:p>
      <w:pPr>
        <w:pStyle w:val="Texto1"/>
        <w:spacing w:lineRule="auto" w:line="240" w:before="0" w:after="0"/>
        <w:ind w:hanging="397" w:start="1746" w:end="0"/>
        <w:rPr>
          <w:b/>
          <w:color w:val="000000"/>
          <w:sz w:val="20"/>
          <w:lang w:val="es-MX"/>
        </w:rPr>
      </w:pPr>
      <w:r>
        <w:rPr>
          <w:b/>
          <w:color w:val="000000"/>
          <w:sz w:val="20"/>
          <w:lang w:val="es-MX"/>
        </w:rPr>
      </w:r>
    </w:p>
    <w:p>
      <w:pPr>
        <w:pStyle w:val="Texto1"/>
        <w:spacing w:lineRule="auto" w:line="240" w:before="0" w:after="0"/>
        <w:ind w:hanging="397" w:start="1746" w:end="0"/>
        <w:rPr/>
      </w:pPr>
      <w:r>
        <w:rPr>
          <w:b/>
          <w:color w:val="000000"/>
          <w:sz w:val="20"/>
          <w:lang w:val="es-MX"/>
        </w:rPr>
        <w:t>f)</w:t>
      </w:r>
      <w:r>
        <w:rPr>
          <w:color w:val="000000"/>
          <w:sz w:val="20"/>
          <w:lang w:val="es-MX"/>
        </w:rPr>
        <w:tab/>
        <w:t>La disminución del costo de cumplimiento de obligaciones por parte de los contribuyentes.</w:t>
      </w:r>
    </w:p>
    <w:p>
      <w:pPr>
        <w:pStyle w:val="Texto1"/>
        <w:spacing w:lineRule="auto" w:line="240" w:before="0" w:after="0"/>
        <w:ind w:hanging="397" w:start="1746" w:end="0"/>
        <w:rPr>
          <w:b/>
          <w:color w:val="000000"/>
          <w:sz w:val="20"/>
          <w:lang w:val="es-MX"/>
        </w:rPr>
      </w:pPr>
      <w:r>
        <w:rPr>
          <w:b/>
          <w:color w:val="000000"/>
          <w:sz w:val="20"/>
          <w:lang w:val="es-MX"/>
        </w:rPr>
      </w:r>
    </w:p>
    <w:p>
      <w:pPr>
        <w:pStyle w:val="Texto1"/>
        <w:spacing w:lineRule="auto" w:line="240" w:before="0" w:after="0"/>
        <w:ind w:hanging="397" w:start="1746" w:end="0"/>
        <w:rPr/>
      </w:pPr>
      <w:r>
        <w:rPr>
          <w:b/>
          <w:color w:val="000000"/>
          <w:sz w:val="20"/>
          <w:lang w:val="es-MX"/>
        </w:rPr>
        <w:t>g)</w:t>
      </w:r>
      <w:r>
        <w:rPr>
          <w:color w:val="000000"/>
          <w:sz w:val="20"/>
          <w:lang w:val="es-MX"/>
        </w:rPr>
        <w:tab/>
        <w:t>La disminución del tiempo de cumplimiento de obligaciones por parte de los contribuyentes.</w:t>
      </w:r>
    </w:p>
    <w:p>
      <w:pPr>
        <w:pStyle w:val="Textosinformato"/>
        <w:ind w:hanging="811" w:start="1350"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12-06-2003</w:t>
      </w:r>
    </w:p>
    <w:p>
      <w:pPr>
        <w:pStyle w:val="Texto1"/>
        <w:spacing w:lineRule="auto" w:line="240" w:before="0" w:after="0"/>
        <w:ind w:hanging="811" w:start="1350" w:end="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1"/>
        <w:spacing w:lineRule="auto" w:line="240" w:before="0" w:after="0"/>
        <w:ind w:hanging="811" w:start="1350" w:end="0"/>
        <w:rPr/>
      </w:pPr>
      <w:r>
        <w:rPr>
          <w:b/>
          <w:color w:val="000000"/>
          <w:sz w:val="20"/>
          <w:lang w:val="es-MX"/>
        </w:rPr>
        <w:t>VIII.</w:t>
      </w:r>
      <w:r>
        <w:rPr>
          <w:color w:val="000000"/>
          <w:sz w:val="20"/>
          <w:lang w:val="es-MX"/>
        </w:rPr>
        <w:t xml:space="preserve"> </w:t>
        <w:tab/>
        <w:t>Analizar las propuestas sobre mejora continua que incluyan los aspectos relacionados con la disminución de los costos de recaudación, la lucha contra la evasión, la elusión, el contrabando y la corrupción, la mejor atención al contribuyente, la seguridad jurídica de la recaudación y del contribuyente, la rentabilidad de la fiscalización y la simplificación administrativa y reducción de los costos de cumplimiento, que sean elaboradas por las unidades administrativas del Servicio de Administración Tributaria.</w:t>
      </w:r>
    </w:p>
    <w:p>
      <w:pPr>
        <w:pStyle w:val="Textosinformato"/>
        <w:ind w:hanging="811" w:start="1350"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12-06-2003</w:t>
      </w:r>
    </w:p>
    <w:p>
      <w:pPr>
        <w:pStyle w:val="Texto1"/>
        <w:spacing w:lineRule="auto" w:line="240" w:before="0" w:after="0"/>
        <w:ind w:hanging="811" w:start="1350" w:end="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1"/>
        <w:spacing w:lineRule="auto" w:line="240" w:before="0" w:after="0"/>
        <w:ind w:hanging="811" w:start="1350" w:end="0"/>
        <w:rPr/>
      </w:pPr>
      <w:r>
        <w:rPr>
          <w:b/>
          <w:color w:val="000000"/>
          <w:sz w:val="20"/>
          <w:lang w:val="es-MX"/>
        </w:rPr>
        <w:t>IX.</w:t>
      </w:r>
      <w:r>
        <w:rPr>
          <w:color w:val="000000"/>
          <w:sz w:val="20"/>
          <w:lang w:val="es-MX"/>
        </w:rPr>
        <w:t xml:space="preserve"> </w:t>
        <w:tab/>
        <w:t>Proponer a la Secretaría de Hacienda y Crédito Público, como responsable de la política de ingresos, los cambios a la legislación pertinentes para la mejora continua de la administración tributaria.</w:t>
      </w:r>
    </w:p>
    <w:p>
      <w:pPr>
        <w:pStyle w:val="Textosinformato"/>
        <w:ind w:hanging="811" w:start="1350"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12-06-2003</w:t>
      </w:r>
    </w:p>
    <w:p>
      <w:pPr>
        <w:pStyle w:val="Texto1"/>
        <w:spacing w:lineRule="auto" w:line="240" w:before="0" w:after="0"/>
        <w:ind w:hanging="811" w:start="1350" w:end="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1"/>
        <w:spacing w:lineRule="auto" w:line="240" w:before="0" w:after="0"/>
        <w:ind w:hanging="811" w:start="1350" w:end="0"/>
        <w:rPr/>
      </w:pPr>
      <w:r>
        <w:rPr>
          <w:b/>
          <w:color w:val="000000"/>
          <w:sz w:val="20"/>
          <w:lang w:val="es-MX"/>
        </w:rPr>
        <w:t>X.</w:t>
      </w:r>
      <w:r>
        <w:rPr>
          <w:color w:val="000000"/>
          <w:sz w:val="20"/>
          <w:lang w:val="es-MX"/>
        </w:rPr>
        <w:t xml:space="preserve"> </w:t>
        <w:tab/>
        <w:t>Las demás que sean necesarias para llevar a cabo las previstas en esta Ley, su reglamento interior y demás disposiciones jurídicas aplicables.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12-06-2003</w:t>
      </w:r>
    </w:p>
    <w:p>
      <w:pPr>
        <w:pStyle w:val="pcstexto"/>
        <w:spacing w:lineRule="auto" w:line="240"/>
        <w:rPr>
          <w:rFonts w:ascii="Arial" w:hAnsi="Arial" w:eastAsia="MS Mincho;ＭＳ 明朝" w:cs="Arial"/>
          <w:b/>
          <w:i/>
          <w:i/>
          <w:iCs/>
          <w:color w:val="0000FF"/>
          <w:sz w:val="20"/>
          <w:lang w:val="es-MX"/>
        </w:rPr>
      </w:pPr>
      <w:r>
        <w:rPr>
          <w:rFonts w:eastAsia="MS Mincho;ＭＳ 明朝" w:cs="Arial" w:ascii="Arial" w:hAnsi="Arial"/>
          <w:b/>
          <w:i/>
          <w:iCs/>
          <w:color w:val="0000FF"/>
          <w:sz w:val="20"/>
          <w:lang w:val="es-MX"/>
        </w:rPr>
      </w:r>
    </w:p>
    <w:p>
      <w:pPr>
        <w:pStyle w:val="Texto1"/>
        <w:spacing w:lineRule="auto" w:line="240" w:before="0" w:after="0"/>
        <w:rPr/>
      </w:pPr>
      <w:bookmarkStart w:id="14" w:name="Artículo_11"/>
      <w:r>
        <w:rPr>
          <w:b/>
          <w:color w:val="000000"/>
          <w:sz w:val="20"/>
          <w:lang w:val="es-MX"/>
        </w:rPr>
        <w:t>Artículo 11</w:t>
      </w:r>
      <w:bookmarkEnd w:id="14"/>
      <w:r>
        <w:rPr>
          <w:b/>
          <w:color w:val="000000"/>
          <w:sz w:val="20"/>
          <w:lang w:val="es-MX"/>
        </w:rPr>
        <w:t>.</w:t>
      </w:r>
      <w:r>
        <w:rPr>
          <w:color w:val="000000"/>
          <w:sz w:val="20"/>
          <w:lang w:val="es-MX"/>
        </w:rPr>
        <w:t xml:space="preserve"> La Junta de Gobierno celebrará sesiones ordinarias por lo menos una vez cada tres meses y extraordinarias cuando así lo proponga el Secretario de Hacienda y Crédito Público o el Jefe del Servicio de Administración Tributaria. Para que la Junta de Gobierno sesione válidamente, se requerirá la asistencia de más de la mitad de sus integrantes.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12-06-2003</w:t>
      </w:r>
    </w:p>
    <w:p>
      <w:pPr>
        <w:pStyle w:val="pcstext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pcstexto"/>
        <w:spacing w:lineRule="auto" w:line="240"/>
        <w:rPr>
          <w:rFonts w:ascii="Arial" w:hAnsi="Arial" w:cs="Arial"/>
          <w:sz w:val="20"/>
        </w:rPr>
      </w:pPr>
      <w:r>
        <w:rPr>
          <w:rFonts w:cs="Arial" w:ascii="Arial" w:hAnsi="Arial"/>
          <w:sz w:val="20"/>
        </w:rPr>
        <w:t xml:space="preserve">Las resoluciones de la Junta de Gobierno se tomarán por mayoría de votos de los integrantes presentes. El Secretario de Hacienda y Crédito Público tendrá voto de calidad en caso de empate. </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bookmarkStart w:id="15" w:name="Artículo_12"/>
      <w:r>
        <w:rPr>
          <w:rFonts w:cs="Arial" w:ascii="Arial" w:hAnsi="Arial"/>
          <w:b/>
          <w:sz w:val="20"/>
        </w:rPr>
        <w:t>Artículo 12</w:t>
      </w:r>
      <w:bookmarkEnd w:id="15"/>
      <w:r>
        <w:rPr>
          <w:rFonts w:cs="Arial" w:ascii="Arial" w:hAnsi="Arial"/>
          <w:b/>
          <w:sz w:val="20"/>
        </w:rPr>
        <w:t>.</w:t>
      </w:r>
      <w:r>
        <w:rPr>
          <w:rFonts w:cs="Arial" w:ascii="Arial" w:hAnsi="Arial"/>
          <w:sz w:val="20"/>
        </w:rPr>
        <w:t xml:space="preserve"> El Servicio de Administración Tributaria contará con un Contralor Interno, quien podrá asistir a las sesiones de la Junta de Gobierno con voz, pero sin voto, así como con una unidad administrativa encargada de planear, programar, presupuestar, controlar y evaluar sus actividades respecto al gasto público y su organización interna.</w:t>
      </w:r>
    </w:p>
    <w:p>
      <w:pPr>
        <w:pStyle w:val="pcstexto"/>
        <w:spacing w:lineRule="auto" w:line="240"/>
        <w:rPr>
          <w:rFonts w:ascii="Arial" w:hAnsi="Arial" w:cs="Arial"/>
          <w:sz w:val="20"/>
        </w:rPr>
      </w:pPr>
      <w:r>
        <w:rPr>
          <w:rFonts w:cs="Arial" w:ascii="Arial" w:hAnsi="Arial"/>
          <w:sz w:val="20"/>
        </w:rPr>
      </w:r>
    </w:p>
    <w:p>
      <w:pPr>
        <w:pStyle w:val="pcstexto"/>
        <w:spacing w:lineRule="auto" w:line="240"/>
        <w:rPr>
          <w:rFonts w:ascii="Arial" w:hAnsi="Arial" w:cs="Arial"/>
          <w:sz w:val="20"/>
        </w:rPr>
      </w:pPr>
      <w:r>
        <w:rPr>
          <w:rFonts w:cs="Arial" w:ascii="Arial" w:hAnsi="Arial"/>
          <w:sz w:val="20"/>
        </w:rPr>
        <w:t>El Servicio de Administración Tributaria realizará periódicamente una evaluación de la administración tributaria en función de los objetivos y metas aprobados, haciendo del conocimiento del Congreso de la Unión trimestralmente, los resultados obtenidos, dentro del informe sobre la situación económica y las finanzas públicas que presenta el Ejecutivo Federal.</w:t>
      </w:r>
    </w:p>
    <w:p>
      <w:pPr>
        <w:pStyle w:val="pcstexto"/>
        <w:spacing w:lineRule="auto" w:line="240"/>
        <w:rPr>
          <w:rFonts w:ascii="Arial" w:hAnsi="Arial" w:cs="Arial"/>
          <w:sz w:val="20"/>
        </w:rPr>
      </w:pPr>
      <w:r>
        <w:rPr>
          <w:rFonts w:cs="Arial" w:ascii="Arial" w:hAnsi="Arial"/>
          <w:sz w:val="20"/>
        </w:rPr>
      </w:r>
    </w:p>
    <w:p>
      <w:pPr>
        <w:pStyle w:val="pcscentro"/>
        <w:spacing w:lineRule="auto" w:line="240"/>
        <w:rPr>
          <w:rFonts w:ascii="Arial" w:hAnsi="Arial" w:cs="Arial"/>
          <w:sz w:val="22"/>
        </w:rPr>
      </w:pPr>
      <w:r>
        <w:rPr>
          <w:rFonts w:cs="Arial" w:ascii="Arial" w:hAnsi="Arial"/>
          <w:sz w:val="22"/>
        </w:rPr>
        <w:t>Capítulo III</w:t>
      </w:r>
    </w:p>
    <w:p>
      <w:pPr>
        <w:pStyle w:val="pcscentro"/>
        <w:spacing w:lineRule="auto" w:line="240"/>
        <w:rPr>
          <w:rFonts w:ascii="Arial" w:hAnsi="Arial" w:cs="Arial"/>
          <w:sz w:val="22"/>
        </w:rPr>
      </w:pPr>
      <w:r>
        <w:rPr>
          <w:rFonts w:cs="Arial" w:ascii="Arial" w:hAnsi="Arial"/>
          <w:sz w:val="22"/>
        </w:rPr>
        <w:t>De la Presidencia</w:t>
      </w:r>
    </w:p>
    <w:p>
      <w:pPr>
        <w:pStyle w:val="pcscentro"/>
        <w:spacing w:lineRule="auto" w:line="240"/>
        <w:rPr>
          <w:rFonts w:ascii="Arial" w:hAnsi="Arial" w:cs="Arial"/>
          <w:sz w:val="20"/>
        </w:rPr>
      </w:pPr>
      <w:r>
        <w:rPr>
          <w:rFonts w:cs="Arial" w:ascii="Arial" w:hAnsi="Arial"/>
          <w:sz w:val="20"/>
        </w:rPr>
      </w:r>
    </w:p>
    <w:p>
      <w:pPr>
        <w:pStyle w:val="Texto1"/>
        <w:spacing w:lineRule="auto" w:line="240" w:before="0" w:after="0"/>
        <w:rPr/>
      </w:pPr>
      <w:bookmarkStart w:id="16" w:name="Artículo_13"/>
      <w:r>
        <w:rPr>
          <w:b/>
          <w:color w:val="000000"/>
          <w:sz w:val="20"/>
          <w:lang w:val="es-MX"/>
        </w:rPr>
        <w:t>Artículo 13</w:t>
      </w:r>
      <w:bookmarkEnd w:id="16"/>
      <w:r>
        <w:rPr>
          <w:b/>
          <w:color w:val="000000"/>
          <w:sz w:val="20"/>
          <w:lang w:val="es-MX"/>
        </w:rPr>
        <w:t>.</w:t>
      </w:r>
      <w:r>
        <w:rPr>
          <w:color w:val="000000"/>
          <w:sz w:val="20"/>
          <w:lang w:val="es-MX"/>
        </w:rPr>
        <w:t xml:space="preserve"> El Jefe del Servicio de Administración Tributaria será nombrado por el Presidente de la República. Este nombramiento estará sujeto a la ratificación del Senado de la República o, en su caso, de la Comisión Permanente del Congreso de la Unión, y deberá reunir los requisitos siguientes: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12-06-2003</w:t>
      </w:r>
    </w:p>
    <w:p>
      <w:pPr>
        <w:pStyle w:val="pcstexto"/>
        <w:spacing w:lineRule="auto" w:line="24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pcsroma"/>
        <w:spacing w:lineRule="auto" w:line="240"/>
        <w:rPr/>
      </w:pPr>
      <w:r>
        <w:rPr>
          <w:rFonts w:cs="Arial" w:ascii="Arial" w:hAnsi="Arial"/>
          <w:b/>
          <w:sz w:val="20"/>
        </w:rPr>
        <w:t>I.</w:t>
      </w:r>
      <w:r>
        <w:rPr>
          <w:rFonts w:cs="Arial" w:ascii="Arial" w:hAnsi="Arial"/>
          <w:sz w:val="20"/>
        </w:rPr>
        <w:tab/>
        <w:t xml:space="preserve">Ser ciudadano mexicano; </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II.</w:t>
        <w:tab/>
      </w:r>
      <w:r>
        <w:rPr>
          <w:rFonts w:cs="Arial" w:ascii="Arial" w:hAnsi="Arial"/>
          <w:sz w:val="20"/>
        </w:rPr>
        <w:t>Poseer al día de la designación, título profesional en las áreas de derecho, administración, economía, contaduría o materias afines, con una antigüedad mínima de diez años, expedido por autoridad o institución legalmente facultada para ello; así como contar con experiencia probada y estudios en materia fiscal, aduanera, financiera o alguna otra materia relacionada;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12-06-2003, 04-12-2018</w:t>
      </w:r>
    </w:p>
    <w:p>
      <w:pPr>
        <w:pStyle w:val="Texto1"/>
        <w:spacing w:lineRule="auto" w:line="240" w:before="0" w:after="0"/>
        <w:ind w:hanging="811" w:start="1350" w:end="0"/>
        <w:rPr>
          <w:rFonts w:ascii="Times New Roman" w:hAnsi="Times New Roman" w:eastAsia="MS Mincho;ＭＳ 明朝" w:cs="Times New Roman"/>
          <w:b/>
          <w:i/>
          <w:i/>
          <w:iCs/>
          <w:color w:val="000000"/>
          <w:sz w:val="20"/>
          <w:lang w:val="es-MX"/>
        </w:rPr>
      </w:pPr>
      <w:r>
        <w:rPr>
          <w:rFonts w:eastAsia="MS Mincho;ＭＳ 明朝" w:cs="Times New Roman" w:ascii="Times New Roman" w:hAnsi="Times New Roman"/>
          <w:b/>
          <w:i/>
          <w:iCs/>
          <w:color w:val="000000"/>
          <w:sz w:val="20"/>
          <w:lang w:val="es-MX"/>
        </w:rPr>
      </w:r>
    </w:p>
    <w:p>
      <w:pPr>
        <w:pStyle w:val="Texto1"/>
        <w:spacing w:lineRule="auto" w:line="240" w:before="0" w:after="0"/>
        <w:ind w:hanging="811" w:start="1350" w:end="0"/>
        <w:rPr/>
      </w:pPr>
      <w:r>
        <w:rPr>
          <w:b/>
          <w:color w:val="000000"/>
          <w:sz w:val="20"/>
          <w:lang w:val="es-MX"/>
        </w:rPr>
        <w:t>III.</w:t>
      </w:r>
      <w:r>
        <w:rPr>
          <w:color w:val="000000"/>
          <w:sz w:val="20"/>
          <w:lang w:val="es-MX"/>
        </w:rPr>
        <w:t xml:space="preserve"> </w:t>
        <w:tab/>
        <w:t>No haber sido sentenciado por delitos dolosos que hayan ameritado pena privativa de la libertad por más de un año, o inhabilitado para ejercer el comercio o para desempeñar un empleo, cargo o comisión en el servicio público, 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12-06-2003</w:t>
      </w:r>
    </w:p>
    <w:p>
      <w:pPr>
        <w:pStyle w:val="Texto1"/>
        <w:spacing w:lineRule="auto" w:line="240" w:before="0" w:after="0"/>
        <w:ind w:hanging="811" w:start="1350" w:end="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pcsroma"/>
        <w:spacing w:lineRule="auto" w:line="240"/>
        <w:rPr/>
      </w:pPr>
      <w:r>
        <w:rPr>
          <w:rFonts w:cs="Arial" w:ascii="Arial" w:hAnsi="Arial"/>
          <w:b/>
          <w:sz w:val="20"/>
        </w:rPr>
        <w:t>IV.</w:t>
        <w:tab/>
      </w:r>
      <w:r>
        <w:rPr>
          <w:rFonts w:cs="Arial" w:ascii="Arial" w:hAnsi="Arial"/>
          <w:sz w:val="20"/>
        </w:rPr>
        <w:t>No desempeñar durante el periodo de su encargo ninguna otra comisión o empleo dentro de la Federación, Entidades Federativas, Municipios, alcaldías de la Ciudad de México, órganos autónomos constitucionales, organismos descentralizados, empresas productivas del Estado, empresas de participación estatal o de algún particular, excepto los cargos o empleos de carácter docente y los honoríficos; así como también estará impedido para ejercer su profesión, salvo en causa propia.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12-06-2003. Reformada DOF 04-12-2018</w:t>
      </w:r>
    </w:p>
    <w:p>
      <w:pPr>
        <w:pStyle w:val="pcstexto"/>
        <w:spacing w:lineRule="auto" w:line="240"/>
        <w:rPr>
          <w:rFonts w:ascii="Arial" w:hAnsi="Arial" w:eastAsia="MS Mincho;ＭＳ 明朝" w:cs="Arial"/>
          <w:bCs/>
          <w:i/>
          <w:i/>
          <w:iCs/>
          <w:color w:val="0000FF"/>
          <w:sz w:val="20"/>
          <w:lang w:val="es-MX"/>
        </w:rPr>
      </w:pPr>
      <w:r>
        <w:rPr>
          <w:rFonts w:eastAsia="MS Mincho;ＭＳ 明朝" w:cs="Arial" w:ascii="Arial" w:hAnsi="Arial"/>
          <w:bCs/>
          <w:i/>
          <w:iCs/>
          <w:color w:val="0000FF"/>
          <w:sz w:val="20"/>
          <w:lang w:val="es-MX"/>
        </w:rPr>
      </w:r>
    </w:p>
    <w:p>
      <w:pPr>
        <w:pStyle w:val="Texto1"/>
        <w:spacing w:lineRule="auto" w:line="240" w:before="0" w:after="0"/>
        <w:rPr/>
      </w:pPr>
      <w:bookmarkStart w:id="17" w:name="Artículo_13_A"/>
      <w:r>
        <w:rPr>
          <w:b/>
          <w:color w:val="000000"/>
          <w:sz w:val="20"/>
          <w:lang w:val="es-MX"/>
        </w:rPr>
        <w:t>Artículo 13-A</w:t>
      </w:r>
      <w:bookmarkEnd w:id="17"/>
      <w:r>
        <w:rPr>
          <w:b/>
          <w:color w:val="000000"/>
          <w:sz w:val="20"/>
          <w:lang w:val="es-MX"/>
        </w:rPr>
        <w:t>.</w:t>
      </w:r>
      <w:r>
        <w:rPr>
          <w:color w:val="000000"/>
          <w:sz w:val="20"/>
          <w:lang w:val="es-MX"/>
        </w:rPr>
        <w:t xml:space="preserve"> El Secretario de Hacienda y Crédito Público, con la aprobación de la Junta de Gobierno, podrá proponer al Presidente de la República la remoción del Jefe del Servicio de Administración Tributaria, en los siguientes casos:</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pPr>
      <w:r>
        <w:rPr>
          <w:b/>
          <w:color w:val="000000"/>
          <w:sz w:val="20"/>
          <w:lang w:val="es-MX"/>
        </w:rPr>
        <w:t>I.</w:t>
      </w:r>
      <w:r>
        <w:rPr>
          <w:color w:val="000000"/>
          <w:sz w:val="20"/>
          <w:lang w:val="es-MX"/>
        </w:rPr>
        <w:t xml:space="preserve"> Cuando tenga incapacidad física o mental que le impida el correcto ejercicio de sus funciones durante más de seis meses;</w:t>
      </w:r>
    </w:p>
    <w:p>
      <w:pPr>
        <w:pStyle w:val="Texto1"/>
        <w:spacing w:lineRule="auto" w:line="240" w:before="0" w:after="0"/>
        <w:rPr>
          <w:b/>
          <w:color w:val="000000"/>
          <w:sz w:val="20"/>
          <w:lang w:val="es-MX"/>
        </w:rPr>
      </w:pPr>
      <w:r>
        <w:rPr>
          <w:b/>
          <w:color w:val="000000"/>
          <w:sz w:val="20"/>
          <w:lang w:val="es-MX"/>
        </w:rPr>
      </w:r>
    </w:p>
    <w:p>
      <w:pPr>
        <w:pStyle w:val="Texto1"/>
        <w:spacing w:lineRule="auto" w:line="240" w:before="0" w:after="0"/>
        <w:rPr/>
      </w:pPr>
      <w:r>
        <w:rPr>
          <w:b/>
          <w:color w:val="000000"/>
          <w:sz w:val="20"/>
          <w:lang w:val="es-MX"/>
        </w:rPr>
        <w:t>II.</w:t>
      </w:r>
      <w:r>
        <w:rPr>
          <w:color w:val="000000"/>
          <w:sz w:val="20"/>
          <w:lang w:val="es-MX"/>
        </w:rPr>
        <w:t xml:space="preserve"> Deje de reunir alguno de los requisitos señalados en el artículo 13;</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pPr>
      <w:r>
        <w:rPr>
          <w:b/>
          <w:color w:val="000000"/>
          <w:sz w:val="20"/>
          <w:lang w:val="es-MX"/>
        </w:rPr>
        <w:t>III.</w:t>
      </w:r>
      <w:r>
        <w:rPr>
          <w:color w:val="000000"/>
          <w:sz w:val="20"/>
          <w:lang w:val="es-MX"/>
        </w:rPr>
        <w:t xml:space="preserve"> No cumpla los acuerdos de la Junta de Gobierno o actúe deliberadamente en exceso o defecto de sus atribuciones;</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pPr>
      <w:r>
        <w:rPr>
          <w:b/>
          <w:color w:val="000000"/>
          <w:sz w:val="20"/>
          <w:lang w:val="es-MX"/>
        </w:rPr>
        <w:t>IV.</w:t>
      </w:r>
      <w:r>
        <w:rPr>
          <w:color w:val="000000"/>
          <w:sz w:val="20"/>
          <w:lang w:val="es-MX"/>
        </w:rPr>
        <w:t xml:space="preserve"> Utilice, en beneficio propio o de terceros, la información confidencial de que disponga en razón de su cargo, así como cuando divulgue la mencionada información sin la autorización de la Junta de Gobierno;</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pPr>
      <w:r>
        <w:rPr>
          <w:b/>
          <w:color w:val="000000"/>
          <w:sz w:val="20"/>
          <w:lang w:val="es-MX"/>
        </w:rPr>
        <w:t>V.</w:t>
      </w:r>
      <w:r>
        <w:rPr>
          <w:color w:val="000000"/>
          <w:sz w:val="20"/>
          <w:lang w:val="es-MX"/>
        </w:rPr>
        <w:t xml:space="preserve"> Someta a sabiendas, a la consideración de la Junta de Gobierno, información falsa;</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pPr>
      <w:r>
        <w:rPr>
          <w:b/>
          <w:color w:val="000000"/>
          <w:sz w:val="20"/>
          <w:lang w:val="es-MX"/>
        </w:rPr>
        <w:t>VI.</w:t>
      </w:r>
      <w:r>
        <w:rPr>
          <w:color w:val="000000"/>
          <w:sz w:val="20"/>
          <w:lang w:val="es-MX"/>
        </w:rPr>
        <w:t xml:space="preserve"> Se ausente de sus labores por periodos de más de quince días sin autorización de la Junta de Gobierno o sin mediar causa de fuerza mayor o motivo justificado. La Junta de Gobierno no podrá autorizar ausencias por más de seis meses.</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color w:val="000000"/>
          <w:sz w:val="20"/>
          <w:lang w:val="es-MX"/>
        </w:rPr>
      </w:pPr>
      <w:r>
        <w:rPr>
          <w:color w:val="000000"/>
          <w:sz w:val="20"/>
          <w:lang w:val="es-MX"/>
        </w:rPr>
        <w:t>En las ausencias del Jefe, el Secretario de Hacienda y Crédito Público podrá designar al servidor público que lo sustituirá provisionalmente. Dicho funcionario deberá ser un empleado Superior de Hacienda, y</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pPr>
      <w:r>
        <w:rPr>
          <w:b/>
          <w:color w:val="000000"/>
          <w:sz w:val="20"/>
          <w:lang w:val="es-MX"/>
        </w:rPr>
        <w:t>VII.</w:t>
      </w:r>
      <w:r>
        <w:rPr>
          <w:color w:val="000000"/>
          <w:sz w:val="20"/>
          <w:lang w:val="es-MX"/>
        </w:rPr>
        <w:t xml:space="preserve"> Incumpla sin justificación las metas y los indicadores de desempeño que apruebe anualmente la Junta de Gobierno en dos ejercicios fiscales consecutivos.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12-06-2003</w:t>
      </w:r>
    </w:p>
    <w:p>
      <w:pPr>
        <w:pStyle w:val="pcstexto"/>
        <w:spacing w:lineRule="auto" w:line="240"/>
        <w:rPr>
          <w:rFonts w:ascii="Arial" w:hAnsi="Arial" w:eastAsia="MS Mincho;ＭＳ 明朝" w:cs="Arial"/>
          <w:bCs/>
          <w:i/>
          <w:i/>
          <w:iCs/>
          <w:color w:val="0000FF"/>
          <w:sz w:val="20"/>
          <w:lang w:val="es-MX"/>
        </w:rPr>
      </w:pPr>
      <w:r>
        <w:rPr>
          <w:rFonts w:eastAsia="MS Mincho;ＭＳ 明朝" w:cs="Arial" w:ascii="Arial" w:hAnsi="Arial"/>
          <w:bCs/>
          <w:i/>
          <w:iCs/>
          <w:color w:val="0000FF"/>
          <w:sz w:val="20"/>
          <w:lang w:val="es-MX"/>
        </w:rPr>
      </w:r>
    </w:p>
    <w:p>
      <w:pPr>
        <w:pStyle w:val="pcstexto"/>
        <w:spacing w:lineRule="auto" w:line="240"/>
        <w:rPr/>
      </w:pPr>
      <w:bookmarkStart w:id="18" w:name="Artículo_14"/>
      <w:r>
        <w:rPr>
          <w:rFonts w:cs="Arial" w:ascii="Arial" w:hAnsi="Arial"/>
          <w:b/>
          <w:sz w:val="20"/>
        </w:rPr>
        <w:t>Artículo 14</w:t>
      </w:r>
      <w:bookmarkEnd w:id="18"/>
      <w:r>
        <w:rPr>
          <w:rFonts w:cs="Arial" w:ascii="Arial" w:hAnsi="Arial"/>
          <w:b/>
          <w:sz w:val="20"/>
        </w:rPr>
        <w:t>.</w:t>
      </w:r>
      <w:r>
        <w:rPr>
          <w:rFonts w:cs="Arial" w:ascii="Arial" w:hAnsi="Arial"/>
          <w:sz w:val="20"/>
        </w:rPr>
        <w:t xml:space="preserve"> El Presidente del Servicio de Administración Tributaria tendrá las atribuciones siguientes: </w:t>
      </w:r>
    </w:p>
    <w:p>
      <w:pPr>
        <w:pStyle w:val="pcsroma"/>
        <w:spacing w:lineRule="auto" w:line="240"/>
        <w:ind w:hanging="806" w:start="1354" w:end="0"/>
        <w:rPr>
          <w:rFonts w:ascii="Arial" w:hAnsi="Arial" w:cs="Arial"/>
          <w:b/>
          <w:sz w:val="20"/>
        </w:rPr>
      </w:pPr>
      <w:r>
        <w:rPr>
          <w:rFonts w:cs="Arial" w:ascii="Arial" w:hAnsi="Arial"/>
          <w:b/>
          <w:sz w:val="20"/>
        </w:rPr>
      </w:r>
    </w:p>
    <w:p>
      <w:pPr>
        <w:pStyle w:val="pcsroma"/>
        <w:spacing w:lineRule="auto" w:line="240"/>
        <w:ind w:hanging="806" w:start="1354" w:end="0"/>
        <w:rPr/>
      </w:pPr>
      <w:r>
        <w:rPr>
          <w:rFonts w:cs="Arial" w:ascii="Arial" w:hAnsi="Arial"/>
          <w:b/>
          <w:sz w:val="20"/>
        </w:rPr>
        <w:t>I.</w:t>
      </w:r>
      <w:r>
        <w:rPr>
          <w:rFonts w:cs="Arial" w:ascii="Arial" w:hAnsi="Arial"/>
          <w:sz w:val="20"/>
        </w:rPr>
        <w:tab/>
        <w:t>Administrar y representar legalmente al Servicio de Administración Tributaria, tanto en su carácter de autoridad fiscal, como de órgano desconcentrado, con la suma de facultades generales y especiales que, en su caso, requiera conforme a la legislación aplicable;</w:t>
      </w:r>
    </w:p>
    <w:p>
      <w:pPr>
        <w:pStyle w:val="pcsroma"/>
        <w:spacing w:lineRule="auto" w:line="240"/>
        <w:ind w:hanging="806" w:start="1354" w:end="0"/>
        <w:rPr>
          <w:rFonts w:ascii="Arial" w:hAnsi="Arial" w:cs="Arial"/>
          <w:b/>
          <w:sz w:val="20"/>
        </w:rPr>
      </w:pPr>
      <w:r>
        <w:rPr>
          <w:rFonts w:cs="Arial" w:ascii="Arial" w:hAnsi="Arial"/>
          <w:b/>
          <w:sz w:val="20"/>
        </w:rPr>
      </w:r>
    </w:p>
    <w:p>
      <w:pPr>
        <w:pStyle w:val="pcsroma"/>
        <w:spacing w:lineRule="auto" w:line="240"/>
        <w:ind w:hanging="806" w:start="1354" w:end="0"/>
        <w:rPr/>
      </w:pPr>
      <w:r>
        <w:rPr>
          <w:rFonts w:cs="Arial" w:ascii="Arial" w:hAnsi="Arial"/>
          <w:b/>
          <w:sz w:val="20"/>
        </w:rPr>
        <w:t>II.</w:t>
      </w:r>
      <w:r>
        <w:rPr>
          <w:rFonts w:cs="Arial" w:ascii="Arial" w:hAnsi="Arial"/>
          <w:sz w:val="20"/>
        </w:rPr>
        <w:tab/>
        <w:t xml:space="preserve">Dirigir, supervisar y coordinar el desarrollo de las actividades de las unidades administrativas del Servicio de Administración Tributaria; </w:t>
      </w:r>
    </w:p>
    <w:p>
      <w:pPr>
        <w:pStyle w:val="pcsroma"/>
        <w:spacing w:lineRule="auto" w:line="240"/>
        <w:ind w:hanging="806" w:start="1354" w:end="0"/>
        <w:rPr>
          <w:rFonts w:ascii="Arial" w:hAnsi="Arial" w:cs="Arial"/>
          <w:b/>
          <w:sz w:val="20"/>
        </w:rPr>
      </w:pPr>
      <w:r>
        <w:rPr>
          <w:rFonts w:cs="Arial" w:ascii="Arial" w:hAnsi="Arial"/>
          <w:b/>
          <w:sz w:val="20"/>
        </w:rPr>
      </w:r>
    </w:p>
    <w:p>
      <w:pPr>
        <w:pStyle w:val="pcsroma"/>
        <w:spacing w:lineRule="auto" w:line="240"/>
        <w:ind w:hanging="806" w:start="1354" w:end="0"/>
        <w:rPr/>
      </w:pPr>
      <w:r>
        <w:rPr>
          <w:rFonts w:cs="Arial" w:ascii="Arial" w:hAnsi="Arial"/>
          <w:b/>
          <w:sz w:val="20"/>
        </w:rPr>
        <w:t>III.</w:t>
      </w:r>
      <w:r>
        <w:rPr>
          <w:rFonts w:cs="Arial" w:ascii="Arial" w:hAnsi="Arial"/>
          <w:sz w:val="20"/>
        </w:rPr>
        <w:tab/>
        <w:t xml:space="preserve">Expedir las disposiciones administrativas necesarias para aplicar eficientemente la legislación fiscal y aduanera, haciendo del conocimiento de la Junta de Gobierno aquéllas que considere de especial relevancia; </w:t>
      </w:r>
    </w:p>
    <w:p>
      <w:pPr>
        <w:pStyle w:val="pcsroma"/>
        <w:spacing w:lineRule="auto" w:line="240"/>
        <w:ind w:hanging="806" w:start="1354" w:end="0"/>
        <w:rPr>
          <w:rFonts w:ascii="Arial" w:hAnsi="Arial" w:cs="Arial"/>
          <w:b/>
          <w:sz w:val="20"/>
        </w:rPr>
      </w:pPr>
      <w:r>
        <w:rPr>
          <w:rFonts w:cs="Arial" w:ascii="Arial" w:hAnsi="Arial"/>
          <w:b/>
          <w:sz w:val="20"/>
        </w:rPr>
      </w:r>
    </w:p>
    <w:p>
      <w:pPr>
        <w:pStyle w:val="pcsroma"/>
        <w:spacing w:lineRule="auto" w:line="240"/>
        <w:ind w:hanging="806" w:start="1354" w:end="0"/>
        <w:rPr/>
      </w:pPr>
      <w:r>
        <w:rPr>
          <w:rFonts w:cs="Arial" w:ascii="Arial" w:hAnsi="Arial"/>
          <w:b/>
          <w:sz w:val="20"/>
        </w:rPr>
        <w:t>IV.</w:t>
      </w:r>
      <w:r>
        <w:rPr>
          <w:rFonts w:cs="Arial" w:ascii="Arial" w:hAnsi="Arial"/>
          <w:sz w:val="20"/>
        </w:rPr>
        <w:tab/>
        <w:t>Presentar a la Junta de Gobierno para su consideración y, en su caso, aprobación, los programas y anteproyectos presupuestales, el anteproyecto de reglamento interior y sus modificaciones, el manual de organización general, los manuales de procedimientos y los de servicio al público;</w:t>
      </w:r>
    </w:p>
    <w:p>
      <w:pPr>
        <w:pStyle w:val="pcsroma"/>
        <w:spacing w:lineRule="auto" w:line="240"/>
        <w:ind w:hanging="806" w:start="1354" w:end="0"/>
        <w:rPr>
          <w:rFonts w:ascii="Arial" w:hAnsi="Arial" w:cs="Arial"/>
          <w:b/>
          <w:sz w:val="20"/>
        </w:rPr>
      </w:pPr>
      <w:r>
        <w:rPr>
          <w:rFonts w:cs="Arial" w:ascii="Arial" w:hAnsi="Arial"/>
          <w:b/>
          <w:sz w:val="20"/>
        </w:rPr>
      </w:r>
    </w:p>
    <w:p>
      <w:pPr>
        <w:pStyle w:val="pcsroma"/>
        <w:spacing w:lineRule="auto" w:line="240"/>
        <w:ind w:hanging="806" w:start="1354" w:end="0"/>
        <w:rPr/>
      </w:pPr>
      <w:r>
        <w:rPr>
          <w:rFonts w:cs="Arial" w:ascii="Arial" w:hAnsi="Arial"/>
          <w:b/>
          <w:sz w:val="20"/>
        </w:rPr>
        <w:t>V.</w:t>
      </w:r>
      <w:r>
        <w:rPr>
          <w:rFonts w:cs="Arial" w:ascii="Arial" w:hAnsi="Arial"/>
          <w:sz w:val="20"/>
        </w:rPr>
        <w:tab/>
        <w:t>Informar a la Junta de Gobierno, anualmente o cuando ésta se lo solicite, sobre las labores de las unidades administrativas a su cargo y el ejercicio del presupuesto de egresos asignado al Servicio de Administración Tributaria;</w:t>
      </w:r>
    </w:p>
    <w:p>
      <w:pPr>
        <w:pStyle w:val="pcsroma"/>
        <w:spacing w:lineRule="auto" w:line="240"/>
        <w:ind w:hanging="806" w:start="1354" w:end="0"/>
        <w:rPr>
          <w:rFonts w:ascii="Arial" w:hAnsi="Arial" w:cs="Arial"/>
          <w:b/>
          <w:sz w:val="20"/>
        </w:rPr>
      </w:pPr>
      <w:r>
        <w:rPr>
          <w:rFonts w:cs="Arial" w:ascii="Arial" w:hAnsi="Arial"/>
          <w:b/>
          <w:sz w:val="20"/>
        </w:rPr>
      </w:r>
    </w:p>
    <w:p>
      <w:pPr>
        <w:pStyle w:val="pcsroma"/>
        <w:spacing w:lineRule="auto" w:line="240"/>
        <w:ind w:hanging="806" w:start="1354" w:end="0"/>
        <w:rPr/>
      </w:pPr>
      <w:r>
        <w:rPr>
          <w:rFonts w:cs="Arial" w:ascii="Arial" w:hAnsi="Arial"/>
          <w:b/>
          <w:sz w:val="20"/>
        </w:rPr>
        <w:t>VI.</w:t>
      </w:r>
      <w:r>
        <w:rPr>
          <w:rFonts w:cs="Arial" w:ascii="Arial" w:hAnsi="Arial"/>
          <w:sz w:val="20"/>
        </w:rPr>
        <w:tab/>
        <w:t>Fungir como enlace entre el Servicio de Administración Tributaria y las administraciones públicas federal, estatales y municipales en los asuntos vinculados con las materias fiscal, de coordinación fiscal y aduanera;</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VII.</w:t>
      </w:r>
      <w:r>
        <w:rPr>
          <w:rFonts w:cs="Arial" w:ascii="Arial" w:hAnsi="Arial"/>
          <w:sz w:val="20"/>
        </w:rPr>
        <w:tab/>
        <w:t>Participar en la negociación de los tratados internacionales que lleve a cabo el Ejecutivo Federal en las materias fiscal y aduanera;</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VIII.</w:t>
      </w:r>
      <w:r>
        <w:rPr>
          <w:rFonts w:cs="Arial" w:ascii="Arial" w:hAnsi="Arial"/>
          <w:sz w:val="20"/>
        </w:rPr>
        <w:tab/>
        <w:t>Suscribir acuerdos interinstitucionales de cooperación técnica y administrativa en las materias fiscal y aduanera, y</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IX.</w:t>
      </w:r>
      <w:r>
        <w:rPr>
          <w:rFonts w:cs="Arial" w:ascii="Arial" w:hAnsi="Arial"/>
          <w:sz w:val="20"/>
        </w:rPr>
        <w:tab/>
        <w:t>Aquéllas que le ordene o, en su caso, delegue, la Junta de Gobierno y las demás que sean necesarias para llevar a cabo las previstas en esta Ley, su reglamento interior y demás disposiciones jurídicas aplicables.</w:t>
      </w:r>
    </w:p>
    <w:p>
      <w:pPr>
        <w:pStyle w:val="pcstexto"/>
        <w:spacing w:lineRule="auto" w:line="240"/>
        <w:rPr>
          <w:rFonts w:ascii="Arial" w:hAnsi="Arial" w:cs="Arial"/>
          <w:sz w:val="20"/>
        </w:rPr>
      </w:pPr>
      <w:r>
        <w:rPr>
          <w:rFonts w:cs="Arial" w:ascii="Arial" w:hAnsi="Arial"/>
          <w:sz w:val="20"/>
        </w:rPr>
      </w:r>
    </w:p>
    <w:p>
      <w:pPr>
        <w:pStyle w:val="pcstexto"/>
        <w:spacing w:lineRule="auto" w:line="240"/>
        <w:rPr>
          <w:rFonts w:ascii="Arial" w:hAnsi="Arial" w:cs="Arial"/>
          <w:sz w:val="20"/>
        </w:rPr>
      </w:pPr>
      <w:r>
        <w:rPr>
          <w:rFonts w:cs="Arial" w:ascii="Arial" w:hAnsi="Arial"/>
          <w:sz w:val="20"/>
        </w:rPr>
        <w:t>Durante los primeros cuarenta y cinco días de cada año, el Presidente del Servicio de Administración Tributaria enviará al Congreso de la Unión, y en los recesos de este último, a su Comisión Permanente, una exposición sobre los programas a ejecutar por el órgano, la información relacionada con el presupuesto correspondiente a dicho ejercicio y la información sobre la actividad recaudatoria correspondiente al ejercicio inmediato anterior, en el contexto de la situación económica nacional.</w:t>
      </w:r>
    </w:p>
    <w:p>
      <w:pPr>
        <w:pStyle w:val="pcstexto"/>
        <w:spacing w:lineRule="auto" w:line="240"/>
        <w:rPr>
          <w:rFonts w:ascii="Arial" w:hAnsi="Arial" w:cs="Arial"/>
          <w:sz w:val="20"/>
        </w:rPr>
      </w:pPr>
      <w:r>
        <w:rPr>
          <w:rFonts w:cs="Arial" w:ascii="Arial" w:hAnsi="Arial"/>
          <w:sz w:val="20"/>
        </w:rPr>
      </w:r>
    </w:p>
    <w:p>
      <w:pPr>
        <w:pStyle w:val="pcscentro"/>
        <w:spacing w:lineRule="auto" w:line="240"/>
        <w:rPr>
          <w:rFonts w:ascii="Arial" w:hAnsi="Arial" w:cs="Arial"/>
          <w:sz w:val="22"/>
        </w:rPr>
      </w:pPr>
      <w:r>
        <w:rPr>
          <w:rFonts w:cs="Arial" w:ascii="Arial" w:hAnsi="Arial"/>
          <w:sz w:val="22"/>
        </w:rPr>
        <w:t>Título Tercero</w:t>
      </w:r>
    </w:p>
    <w:p>
      <w:pPr>
        <w:pStyle w:val="pcscentro"/>
        <w:spacing w:lineRule="auto" w:line="240"/>
        <w:rPr>
          <w:rFonts w:ascii="Arial" w:hAnsi="Arial" w:cs="Arial"/>
          <w:sz w:val="22"/>
        </w:rPr>
      </w:pPr>
      <w:r>
        <w:rPr>
          <w:rFonts w:cs="Arial" w:ascii="Arial" w:hAnsi="Arial"/>
          <w:sz w:val="22"/>
        </w:rPr>
        <w:t xml:space="preserve">Del Servicio Fiscal de Carrera </w:t>
      </w:r>
    </w:p>
    <w:p>
      <w:pPr>
        <w:pStyle w:val="pcscentro"/>
        <w:spacing w:lineRule="auto" w:line="240"/>
        <w:rPr>
          <w:rFonts w:ascii="Arial" w:hAnsi="Arial" w:cs="Arial"/>
          <w:sz w:val="22"/>
        </w:rPr>
      </w:pPr>
      <w:r>
        <w:rPr>
          <w:rFonts w:cs="Arial" w:ascii="Arial" w:hAnsi="Arial"/>
          <w:sz w:val="22"/>
        </w:rPr>
      </w:r>
    </w:p>
    <w:p>
      <w:pPr>
        <w:pStyle w:val="pcscentro"/>
        <w:spacing w:lineRule="auto" w:line="240"/>
        <w:rPr>
          <w:rFonts w:ascii="Arial" w:hAnsi="Arial" w:cs="Arial"/>
          <w:sz w:val="22"/>
        </w:rPr>
      </w:pPr>
      <w:r>
        <w:rPr>
          <w:rFonts w:cs="Arial" w:ascii="Arial" w:hAnsi="Arial"/>
          <w:sz w:val="22"/>
        </w:rPr>
        <w:t>Capítulo Unico</w:t>
      </w:r>
    </w:p>
    <w:p>
      <w:pPr>
        <w:pStyle w:val="pcscentro"/>
        <w:spacing w:lineRule="auto" w:line="240"/>
        <w:rPr>
          <w:rFonts w:ascii="Arial" w:hAnsi="Arial" w:cs="Arial"/>
          <w:sz w:val="20"/>
        </w:rPr>
      </w:pPr>
      <w:r>
        <w:rPr>
          <w:rFonts w:cs="Arial" w:ascii="Arial" w:hAnsi="Arial"/>
          <w:sz w:val="20"/>
        </w:rPr>
      </w:r>
    </w:p>
    <w:p>
      <w:pPr>
        <w:pStyle w:val="pcstexto"/>
        <w:spacing w:lineRule="auto" w:line="240"/>
        <w:rPr/>
      </w:pPr>
      <w:bookmarkStart w:id="19" w:name="Artículo_15"/>
      <w:r>
        <w:rPr>
          <w:rFonts w:cs="Arial" w:ascii="Arial" w:hAnsi="Arial"/>
          <w:b/>
          <w:sz w:val="20"/>
        </w:rPr>
        <w:t>Artículo 15</w:t>
      </w:r>
      <w:bookmarkEnd w:id="19"/>
      <w:r>
        <w:rPr>
          <w:rFonts w:cs="Arial" w:ascii="Arial" w:hAnsi="Arial"/>
          <w:b/>
          <w:sz w:val="20"/>
        </w:rPr>
        <w:t>.</w:t>
      </w:r>
      <w:r>
        <w:rPr>
          <w:rFonts w:cs="Arial" w:ascii="Arial" w:hAnsi="Arial"/>
          <w:sz w:val="20"/>
        </w:rPr>
        <w:t xml:space="preserve"> El Servicio Fiscal de Carrera tendrá la finalidad de dotar al Servicio de Administración Tributaria de un cuerpo de funcionarios fiscales calificado, profesional y especializado, el cual estará sujeto a un proceso permanente de capacitación y desarrollo integral, con base en un esquema de remuneraciones y prestaciones que coadyuven al cumplimiento óptimo de su objeto. </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bookmarkStart w:id="20" w:name="Artículo_16"/>
      <w:r>
        <w:rPr>
          <w:rFonts w:cs="Arial" w:ascii="Arial" w:hAnsi="Arial"/>
          <w:b/>
          <w:sz w:val="20"/>
        </w:rPr>
        <w:t>Artículo 16</w:t>
      </w:r>
      <w:bookmarkEnd w:id="20"/>
      <w:r>
        <w:rPr>
          <w:rFonts w:cs="Arial" w:ascii="Arial" w:hAnsi="Arial"/>
          <w:b/>
          <w:sz w:val="20"/>
        </w:rPr>
        <w:t>.</w:t>
      </w:r>
      <w:r>
        <w:rPr>
          <w:rFonts w:cs="Arial" w:ascii="Arial" w:hAnsi="Arial"/>
          <w:sz w:val="20"/>
        </w:rPr>
        <w:t xml:space="preserve"> El personal del Servicio de Administración Tributaria queda agrupado en tres categorías, de las cuales las dos primeras se integran con trabajadores de confianza y la última con trabajadores de base: </w:t>
      </w:r>
    </w:p>
    <w:p>
      <w:pPr>
        <w:pStyle w:val="pcstexto"/>
        <w:spacing w:lineRule="auto" w:line="240"/>
        <w:rPr>
          <w:rFonts w:ascii="Arial" w:hAnsi="Arial" w:cs="Arial"/>
          <w:sz w:val="20"/>
        </w:rPr>
      </w:pPr>
      <w:r>
        <w:rPr>
          <w:rFonts w:cs="Arial" w:ascii="Arial" w:hAnsi="Arial"/>
          <w:sz w:val="20"/>
        </w:rPr>
      </w:r>
    </w:p>
    <w:p>
      <w:pPr>
        <w:pStyle w:val="pcsroma"/>
        <w:spacing w:lineRule="auto" w:line="240"/>
        <w:rPr/>
      </w:pPr>
      <w:r>
        <w:rPr>
          <w:rFonts w:cs="Arial" w:ascii="Arial" w:hAnsi="Arial"/>
          <w:b/>
          <w:sz w:val="20"/>
        </w:rPr>
        <w:t>I.</w:t>
      </w:r>
      <w:r>
        <w:rPr>
          <w:rFonts w:cs="Arial" w:ascii="Arial" w:hAnsi="Arial"/>
          <w:sz w:val="20"/>
        </w:rPr>
        <w:tab/>
        <w:t>Funcionarios Fiscales de Carrera. Comprende al conjunto de directivos, especialistas y técnicos sujetos al Servicio Fiscal de Carrera;</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II.</w:t>
      </w:r>
      <w:r>
        <w:rPr>
          <w:rFonts w:cs="Arial" w:ascii="Arial" w:hAnsi="Arial"/>
          <w:sz w:val="20"/>
        </w:rPr>
        <w:tab/>
        <w:t xml:space="preserve">Funcionarios Fiscales de Libre Designación. Comprende al conjunto de directivos, especialistas y técnicos que ingresen al Servicio de Administración Tributaria sin formar parte del Servicio Fiscal de Carrera, y que en ningún caso podrán exceder el porcentaje que establezca el Estatuto del Servicio Fiscal de Carrera, y </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III.</w:t>
      </w:r>
      <w:r>
        <w:rPr>
          <w:rFonts w:cs="Arial" w:ascii="Arial" w:hAnsi="Arial"/>
          <w:sz w:val="20"/>
        </w:rPr>
        <w:tab/>
        <w:t>Empleados de Base. Comprende al conjunto de personas que desempeñen tareas de apoyo a las funciones directivas, de especialización y técnicas, así como de mantenimiento y servicio. Estos empleados podrán tener acceso al Servicio Fiscal de Carrera cuando cubran los requisitos de formación profesional, capacitación técnica, perfil del puesto y demás que se establezcan de conformidad con el régimen específico a que se refiere el artículo 18.</w:t>
      </w:r>
    </w:p>
    <w:p>
      <w:pPr>
        <w:pStyle w:val="pcstexto"/>
        <w:spacing w:lineRule="auto" w:line="240"/>
        <w:rPr>
          <w:rFonts w:ascii="Arial" w:hAnsi="Arial" w:cs="Arial"/>
          <w:b/>
          <w:sz w:val="20"/>
        </w:rPr>
      </w:pPr>
      <w:r>
        <w:rPr>
          <w:rFonts w:cs="Arial" w:ascii="Arial" w:hAnsi="Arial"/>
          <w:b/>
          <w:sz w:val="20"/>
        </w:rPr>
      </w:r>
    </w:p>
    <w:p>
      <w:pPr>
        <w:pStyle w:val="pcstexto"/>
        <w:spacing w:lineRule="auto" w:line="240"/>
        <w:rPr/>
      </w:pPr>
      <w:bookmarkStart w:id="21" w:name="Artículo_17"/>
      <w:r>
        <w:rPr>
          <w:rFonts w:cs="Arial" w:ascii="Arial" w:hAnsi="Arial"/>
          <w:b/>
          <w:sz w:val="20"/>
        </w:rPr>
        <w:t>Artículo 17</w:t>
      </w:r>
      <w:bookmarkEnd w:id="21"/>
      <w:r>
        <w:rPr>
          <w:rFonts w:cs="Arial" w:ascii="Arial" w:hAnsi="Arial"/>
          <w:b/>
          <w:sz w:val="20"/>
        </w:rPr>
        <w:t>.</w:t>
      </w:r>
      <w:r>
        <w:rPr>
          <w:rFonts w:cs="Arial" w:ascii="Arial" w:hAnsi="Arial"/>
          <w:sz w:val="20"/>
        </w:rPr>
        <w:t xml:space="preserve"> El Servicio Fiscal de Carrera se regirá por los principios siguientes: </w:t>
      </w:r>
    </w:p>
    <w:p>
      <w:pPr>
        <w:pStyle w:val="pcstexto"/>
        <w:spacing w:lineRule="auto" w:line="240"/>
        <w:rPr>
          <w:rFonts w:ascii="Arial" w:hAnsi="Arial" w:cs="Arial"/>
          <w:sz w:val="20"/>
        </w:rPr>
      </w:pPr>
      <w:r>
        <w:rPr>
          <w:rFonts w:cs="Arial" w:ascii="Arial" w:hAnsi="Arial"/>
          <w:sz w:val="20"/>
        </w:rPr>
      </w:r>
    </w:p>
    <w:p>
      <w:pPr>
        <w:pStyle w:val="pcsroma"/>
        <w:spacing w:lineRule="auto" w:line="240"/>
        <w:rPr/>
      </w:pPr>
      <w:r>
        <w:rPr>
          <w:rFonts w:cs="Arial" w:ascii="Arial" w:hAnsi="Arial"/>
          <w:b/>
          <w:sz w:val="20"/>
        </w:rPr>
        <w:t>I.</w:t>
      </w:r>
      <w:r>
        <w:rPr>
          <w:rFonts w:cs="Arial" w:ascii="Arial" w:hAnsi="Arial"/>
          <w:sz w:val="20"/>
        </w:rPr>
        <w:tab/>
        <w:t>Igualdad de oportunidades para el ingreso y la promoción en el servicio, con base en la experiencia, desempeño, aptitudes, conocimientos y capacidades de los funcionarios fiscales. Para ello, estos procesos se realizarán con base en concursos de oposición y la evaluación de los elementos mencionados;</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II.</w:t>
      </w:r>
      <w:r>
        <w:rPr>
          <w:rFonts w:cs="Arial" w:ascii="Arial" w:hAnsi="Arial"/>
          <w:sz w:val="20"/>
        </w:rPr>
        <w:tab/>
        <w:t>Especialización y profesionalización en cada actividad, conforme a un catálogo de puestos específicos, en el que se determine la naturaleza, funciones, adscripción, requisitos, salario y prestaciones de cada puesto;</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III.</w:t>
      </w:r>
      <w:r>
        <w:rPr>
          <w:rFonts w:cs="Arial" w:ascii="Arial" w:hAnsi="Arial"/>
          <w:sz w:val="20"/>
        </w:rPr>
        <w:tab/>
        <w:t>Retribuciones y prestaciones vinculadas a la productividad y acordes con el mercado de trabajo, que sean suficientes para asegurar al Servicio de Administración Tributaria la contratación y la permanencia de los mejores funcionarios fiscales, en los términos que se establezcan en el Estatuto del Servicio Fiscal de Carrera;</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IV.</w:t>
      </w:r>
      <w:r>
        <w:rPr>
          <w:rFonts w:cs="Arial" w:ascii="Arial" w:hAnsi="Arial"/>
          <w:sz w:val="20"/>
        </w:rPr>
        <w:tab/>
        <w:t>Capacitación y desarrollo integral de carácter obligatorio y permanente, relacionados con la actividad sustantiva del Servicio de Administración Tributaria y la promoción de los funcionarios fiscales, a fin de asegurar la eficiencia en la prestación de los servicios, y</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V.</w:t>
      </w:r>
      <w:r>
        <w:rPr>
          <w:rFonts w:cs="Arial" w:ascii="Arial" w:hAnsi="Arial"/>
          <w:sz w:val="20"/>
        </w:rPr>
        <w:tab/>
        <w:t>Integridad, responsabilidad y conducta adecuada de los funcionarios fiscales, con base en el conjunto de lineamientos de ética que el propio Servicio de Administración Tributaria establezca.</w:t>
      </w:r>
    </w:p>
    <w:p>
      <w:pPr>
        <w:pStyle w:val="pcstexto"/>
        <w:spacing w:lineRule="auto" w:line="240"/>
        <w:rPr>
          <w:rFonts w:ascii="Arial" w:hAnsi="Arial" w:cs="Arial"/>
          <w:b/>
          <w:sz w:val="20"/>
        </w:rPr>
      </w:pPr>
      <w:r>
        <w:rPr>
          <w:rFonts w:cs="Arial" w:ascii="Arial" w:hAnsi="Arial"/>
          <w:b/>
          <w:sz w:val="20"/>
        </w:rPr>
      </w:r>
    </w:p>
    <w:p>
      <w:pPr>
        <w:pStyle w:val="pcstexto"/>
        <w:spacing w:lineRule="auto" w:line="240"/>
        <w:rPr/>
      </w:pPr>
      <w:bookmarkStart w:id="22" w:name="Artículo_18"/>
      <w:r>
        <w:rPr>
          <w:rFonts w:cs="Arial" w:ascii="Arial" w:hAnsi="Arial"/>
          <w:b/>
          <w:sz w:val="20"/>
        </w:rPr>
        <w:t>Artículo 18</w:t>
      </w:r>
      <w:bookmarkEnd w:id="22"/>
      <w:r>
        <w:rPr>
          <w:rFonts w:cs="Arial" w:ascii="Arial" w:hAnsi="Arial"/>
          <w:b/>
          <w:sz w:val="20"/>
        </w:rPr>
        <w:t>.</w:t>
      </w:r>
      <w:r>
        <w:rPr>
          <w:rFonts w:cs="Arial" w:ascii="Arial" w:hAnsi="Arial"/>
          <w:sz w:val="20"/>
        </w:rPr>
        <w:t xml:space="preserve"> El Servicio de Administración Tributaria contará con una comisión responsable de la organización y funcionamiento del Servicio Fiscal de Carrera.</w:t>
      </w:r>
    </w:p>
    <w:p>
      <w:pPr>
        <w:pStyle w:val="pcstexto"/>
        <w:spacing w:lineRule="auto" w:line="240"/>
        <w:rPr>
          <w:rFonts w:ascii="Arial" w:hAnsi="Arial" w:cs="Arial"/>
          <w:sz w:val="20"/>
        </w:rPr>
      </w:pPr>
      <w:r>
        <w:rPr>
          <w:rFonts w:cs="Arial" w:ascii="Arial" w:hAnsi="Arial"/>
          <w:sz w:val="20"/>
        </w:rPr>
      </w:r>
    </w:p>
    <w:p>
      <w:pPr>
        <w:pStyle w:val="pcstexto"/>
        <w:spacing w:lineRule="auto" w:line="240"/>
        <w:rPr>
          <w:rFonts w:ascii="Arial" w:hAnsi="Arial" w:cs="Arial"/>
          <w:sz w:val="20"/>
        </w:rPr>
      </w:pPr>
      <w:r>
        <w:rPr>
          <w:rFonts w:cs="Arial" w:ascii="Arial" w:hAnsi="Arial"/>
          <w:sz w:val="20"/>
        </w:rPr>
        <w:t xml:space="preserve">El régimen específico del Servicio Fiscal de Carrera quedará establecido en el Estatuto del Servicio Fiscal de Carrera que para tales efectos expida la Junta de Gobierno. </w:t>
      </w:r>
    </w:p>
    <w:p>
      <w:pPr>
        <w:pStyle w:val="pcstexto"/>
        <w:spacing w:lineRule="auto" w:line="240"/>
        <w:rPr>
          <w:rFonts w:ascii="Arial" w:hAnsi="Arial" w:cs="Arial"/>
          <w:sz w:val="20"/>
        </w:rPr>
      </w:pPr>
      <w:r>
        <w:rPr>
          <w:rFonts w:cs="Arial" w:ascii="Arial" w:hAnsi="Arial"/>
          <w:sz w:val="20"/>
        </w:rPr>
      </w:r>
    </w:p>
    <w:p>
      <w:pPr>
        <w:pStyle w:val="pcscentro"/>
        <w:spacing w:lineRule="auto" w:line="240"/>
        <w:rPr>
          <w:rFonts w:ascii="Arial" w:hAnsi="Arial" w:cs="Arial"/>
          <w:sz w:val="22"/>
        </w:rPr>
      </w:pPr>
      <w:r>
        <w:rPr>
          <w:rFonts w:cs="Arial" w:ascii="Arial" w:hAnsi="Arial"/>
          <w:sz w:val="22"/>
        </w:rPr>
        <w:t>Título Cuarto</w:t>
      </w:r>
    </w:p>
    <w:p>
      <w:pPr>
        <w:pStyle w:val="pcscentro"/>
        <w:spacing w:lineRule="auto" w:line="240"/>
        <w:rPr>
          <w:rFonts w:ascii="Arial" w:hAnsi="Arial" w:cs="Arial"/>
          <w:sz w:val="22"/>
        </w:rPr>
      </w:pPr>
      <w:r>
        <w:rPr>
          <w:rFonts w:cs="Arial" w:ascii="Arial" w:hAnsi="Arial"/>
          <w:sz w:val="22"/>
        </w:rPr>
        <w:t>De las Disposiciones Generales</w:t>
      </w:r>
    </w:p>
    <w:p>
      <w:pPr>
        <w:pStyle w:val="pcscentro"/>
        <w:spacing w:lineRule="auto" w:line="240"/>
        <w:rPr>
          <w:rFonts w:ascii="Arial" w:hAnsi="Arial" w:cs="Arial"/>
          <w:sz w:val="22"/>
        </w:rPr>
      </w:pPr>
      <w:r>
        <w:rPr>
          <w:rFonts w:cs="Arial" w:ascii="Arial" w:hAnsi="Arial"/>
          <w:sz w:val="22"/>
        </w:rPr>
      </w:r>
    </w:p>
    <w:p>
      <w:pPr>
        <w:pStyle w:val="pcscentro"/>
        <w:spacing w:lineRule="auto" w:line="240"/>
        <w:rPr>
          <w:rFonts w:ascii="Arial" w:hAnsi="Arial" w:cs="Arial"/>
          <w:sz w:val="22"/>
        </w:rPr>
      </w:pPr>
      <w:r>
        <w:rPr>
          <w:rFonts w:cs="Arial" w:ascii="Arial" w:hAnsi="Arial"/>
          <w:sz w:val="22"/>
        </w:rPr>
        <w:t>Capítulo Unico</w:t>
      </w:r>
    </w:p>
    <w:p>
      <w:pPr>
        <w:pStyle w:val="pcscentro"/>
        <w:spacing w:lineRule="auto" w:line="240"/>
        <w:rPr>
          <w:rFonts w:ascii="Arial" w:hAnsi="Arial" w:cs="Arial"/>
          <w:sz w:val="20"/>
        </w:rPr>
      </w:pPr>
      <w:r>
        <w:rPr>
          <w:rFonts w:cs="Arial" w:ascii="Arial" w:hAnsi="Arial"/>
          <w:sz w:val="20"/>
        </w:rPr>
      </w:r>
    </w:p>
    <w:p>
      <w:pPr>
        <w:pStyle w:val="pcstexto"/>
        <w:spacing w:lineRule="auto" w:line="240"/>
        <w:rPr/>
      </w:pPr>
      <w:bookmarkStart w:id="23" w:name="Artículo_19"/>
      <w:r>
        <w:rPr>
          <w:rFonts w:cs="Arial" w:ascii="Arial" w:hAnsi="Arial"/>
          <w:b/>
          <w:sz w:val="20"/>
        </w:rPr>
        <w:t>Artículo 19</w:t>
      </w:r>
      <w:bookmarkEnd w:id="23"/>
      <w:r>
        <w:rPr>
          <w:rFonts w:cs="Arial" w:ascii="Arial" w:hAnsi="Arial"/>
          <w:b/>
          <w:sz w:val="20"/>
        </w:rPr>
        <w:t>.</w:t>
      </w:r>
      <w:r>
        <w:rPr>
          <w:rFonts w:cs="Arial" w:ascii="Arial" w:hAnsi="Arial"/>
          <w:sz w:val="20"/>
        </w:rPr>
        <w:t xml:space="preserve"> El Servicio de Administración Tributaria podrá contar con instancias de consulta y comités especializados que le permitan mantener una vinculación efectiva y permanente con los contribuyentes y especialistas interesados en su operación y funcionamiento.</w:t>
      </w:r>
    </w:p>
    <w:p>
      <w:pPr>
        <w:pStyle w:val="pcstexto"/>
        <w:spacing w:lineRule="auto" w:line="240"/>
        <w:rPr>
          <w:rFonts w:ascii="Arial" w:hAnsi="Arial" w:cs="Arial"/>
          <w:sz w:val="20"/>
        </w:rPr>
      </w:pPr>
      <w:r>
        <w:rPr>
          <w:rFonts w:cs="Arial" w:ascii="Arial" w:hAnsi="Arial"/>
          <w:sz w:val="20"/>
        </w:rPr>
      </w:r>
    </w:p>
    <w:p>
      <w:pPr>
        <w:pStyle w:val="pcstexto"/>
        <w:spacing w:lineRule="auto" w:line="240"/>
        <w:rPr>
          <w:rFonts w:ascii="Arial" w:hAnsi="Arial" w:cs="Arial"/>
          <w:sz w:val="20"/>
        </w:rPr>
      </w:pPr>
      <w:r>
        <w:rPr>
          <w:rFonts w:cs="Arial" w:ascii="Arial" w:hAnsi="Arial"/>
          <w:sz w:val="20"/>
        </w:rPr>
        <w:t>Las instancias y comités que se constituyan tendrán como objetivo primordial coadyuvar en el mejoramiento de la administración tributaria y la aplicación de la legislación fiscal y aduanera, así como la difusión de la información y orientación necesarias que permita crear una auténtica conciencia tributaria entre la sociedad.</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bookmarkStart w:id="24" w:name="Artículo_20"/>
      <w:r>
        <w:rPr>
          <w:rFonts w:cs="Arial" w:ascii="Arial" w:hAnsi="Arial"/>
          <w:b/>
          <w:sz w:val="20"/>
        </w:rPr>
        <w:t>Artículo 20</w:t>
      </w:r>
      <w:bookmarkEnd w:id="24"/>
      <w:r>
        <w:rPr>
          <w:rFonts w:cs="Arial" w:ascii="Arial" w:hAnsi="Arial"/>
          <w:b/>
          <w:sz w:val="20"/>
        </w:rPr>
        <w:t>.</w:t>
      </w:r>
      <w:r>
        <w:rPr>
          <w:rFonts w:cs="Arial" w:ascii="Arial" w:hAnsi="Arial"/>
          <w:sz w:val="20"/>
        </w:rPr>
        <w:t xml:space="preserve"> Las relaciones laborales entre el Servicio de Administración Tributaria y sus trabajadores se regirán por lo dispuesto en el Apartado B del Artículo 123 de la Constitución Política de los Estados Unidos Mexicanos, por la Ley Federal de los Trabajadores al Servicio del Estado y demás ordenamientos jurídicos aplicables.</w:t>
      </w:r>
    </w:p>
    <w:p>
      <w:pPr>
        <w:pStyle w:val="pcstexto"/>
        <w:spacing w:lineRule="auto" w:line="240"/>
        <w:rPr>
          <w:rFonts w:ascii="Arial" w:hAnsi="Arial" w:cs="Arial"/>
          <w:sz w:val="20"/>
        </w:rPr>
      </w:pPr>
      <w:r>
        <w:rPr>
          <w:rFonts w:cs="Arial" w:ascii="Arial" w:hAnsi="Arial"/>
          <w:sz w:val="20"/>
        </w:rPr>
      </w:r>
    </w:p>
    <w:p>
      <w:pPr>
        <w:pStyle w:val="Texto1"/>
        <w:spacing w:lineRule="auto" w:line="240" w:before="0" w:after="0"/>
        <w:rPr/>
      </w:pPr>
      <w:bookmarkStart w:id="25" w:name="Artículo_20_A"/>
      <w:r>
        <w:rPr>
          <w:b/>
          <w:color w:val="000000"/>
          <w:sz w:val="20"/>
          <w:lang w:val="es-MX"/>
        </w:rPr>
        <w:t>Artículo 20-A</w:t>
      </w:r>
      <w:bookmarkEnd w:id="25"/>
      <w:r>
        <w:rPr>
          <w:b/>
          <w:color w:val="000000"/>
          <w:sz w:val="20"/>
          <w:lang w:val="es-MX"/>
        </w:rPr>
        <w:t>.</w:t>
      </w:r>
      <w:r>
        <w:rPr>
          <w:color w:val="000000"/>
          <w:sz w:val="20"/>
          <w:lang w:val="es-MX"/>
        </w:rPr>
        <w:t xml:space="preserve"> El Servicio de Administración Tributaria podrá abstenerse de llevar a cabo la determinación de contribuciones y sus accesorios, así como de imponer las sanciones correspondientes a las infracciones descubiertas con motivo del ejercicio de sus facultades de comprobación, cuando el monto total de los créditos fiscales no excediera del equivalente en moneda nacional a 3,500 unidades de inversión. Para el ejercicio de esta facultad el Servicio de Administración Tributaria tomará en cuenta las siguientes circunstancias:</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pPr>
      <w:r>
        <w:rPr>
          <w:b/>
          <w:color w:val="000000"/>
          <w:sz w:val="20"/>
          <w:lang w:val="es-MX"/>
        </w:rPr>
        <w:t>a)</w:t>
      </w:r>
      <w:r>
        <w:rPr>
          <w:color w:val="000000"/>
          <w:sz w:val="20"/>
          <w:lang w:val="es-MX"/>
        </w:rPr>
        <w:t xml:space="preserve"> Ningún contribuyente podrá beneficiarse de esta excepción dos veces.</w:t>
      </w:r>
    </w:p>
    <w:p>
      <w:pPr>
        <w:pStyle w:val="Texto1"/>
        <w:spacing w:lineRule="auto" w:line="240" w:before="0" w:after="0"/>
        <w:rPr>
          <w:b/>
          <w:color w:val="000000"/>
          <w:sz w:val="20"/>
          <w:lang w:val="es-MX"/>
        </w:rPr>
      </w:pPr>
      <w:r>
        <w:rPr>
          <w:b/>
          <w:color w:val="000000"/>
          <w:sz w:val="20"/>
          <w:lang w:val="es-MX"/>
        </w:rPr>
      </w:r>
    </w:p>
    <w:p>
      <w:pPr>
        <w:pStyle w:val="Texto1"/>
        <w:spacing w:lineRule="auto" w:line="240" w:before="0" w:after="0"/>
        <w:rPr/>
      </w:pPr>
      <w:r>
        <w:rPr>
          <w:b/>
          <w:color w:val="000000"/>
          <w:sz w:val="20"/>
          <w:lang w:val="es-MX"/>
        </w:rPr>
        <w:t>b)</w:t>
      </w:r>
      <w:r>
        <w:rPr>
          <w:color w:val="000000"/>
          <w:sz w:val="20"/>
          <w:lang w:val="es-MX"/>
        </w:rPr>
        <w:t xml:space="preserve"> El monto total de los créditos fiscales no debe exceder el equivalente en moneda nacional a 3,500 unidades de inversión.</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pPr>
      <w:r>
        <w:rPr>
          <w:b/>
          <w:color w:val="000000"/>
          <w:sz w:val="20"/>
          <w:lang w:val="es-MX"/>
        </w:rPr>
        <w:t>c)</w:t>
      </w:r>
      <w:r>
        <w:rPr>
          <w:color w:val="000000"/>
          <w:sz w:val="20"/>
          <w:lang w:val="es-MX"/>
        </w:rPr>
        <w:t xml:space="preserve"> Que las contribuciones omitidas correspondan a errores u omisiones no graves.</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color w:val="000000"/>
          <w:sz w:val="20"/>
          <w:lang w:val="es-MX"/>
        </w:rPr>
      </w:pPr>
      <w:r>
        <w:rPr>
          <w:color w:val="000000"/>
          <w:sz w:val="20"/>
          <w:lang w:val="es-MX"/>
        </w:rPr>
        <w:t>Los contribuyentes beneficiados por esta excepción recibirán un apercibimiento por escrito.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12-06-2003</w:t>
      </w:r>
    </w:p>
    <w:p>
      <w:pPr>
        <w:pStyle w:val="pcstexto"/>
        <w:spacing w:lineRule="auto" w:line="240"/>
        <w:ind w:hanging="0" w:end="0"/>
        <w:rPr>
          <w:rFonts w:ascii="Arial" w:hAnsi="Arial" w:eastAsia="MS Mincho;ＭＳ 明朝" w:cs="Arial"/>
          <w:i/>
          <w:i/>
          <w:iCs/>
          <w:color w:val="0000FF"/>
          <w:sz w:val="20"/>
          <w:lang w:val="es-MX"/>
        </w:rPr>
      </w:pPr>
      <w:r>
        <w:rPr>
          <w:rFonts w:eastAsia="MS Mincho;ＭＳ 明朝" w:cs="Arial" w:ascii="Arial" w:hAnsi="Arial"/>
          <w:i/>
          <w:iCs/>
          <w:color w:val="0000FF"/>
          <w:sz w:val="20"/>
          <w:lang w:val="es-MX"/>
        </w:rPr>
      </w:r>
    </w:p>
    <w:p>
      <w:pPr>
        <w:pStyle w:val="Texto1"/>
        <w:spacing w:lineRule="auto" w:line="240" w:before="0" w:after="0"/>
        <w:ind w:hanging="0" w:end="0"/>
        <w:jc w:val="center"/>
        <w:rPr>
          <w:b/>
          <w:color w:val="000000"/>
          <w:sz w:val="22"/>
          <w:lang w:val="es-MX"/>
        </w:rPr>
      </w:pPr>
      <w:r>
        <w:rPr>
          <w:b/>
          <w:color w:val="000000"/>
          <w:sz w:val="22"/>
          <w:lang w:val="es-MX"/>
        </w:rPr>
        <w:t>Título Quinto</w:t>
      </w:r>
    </w:p>
    <w:p>
      <w:pPr>
        <w:pStyle w:val="Texto1"/>
        <w:spacing w:lineRule="auto" w:line="240" w:before="0" w:after="0"/>
        <w:ind w:hanging="0" w:end="0"/>
        <w:jc w:val="center"/>
        <w:rPr>
          <w:b/>
          <w:color w:val="000000"/>
          <w:sz w:val="22"/>
          <w:lang w:val="es-MX"/>
        </w:rPr>
      </w:pPr>
      <w:r>
        <w:rPr>
          <w:b/>
          <w:color w:val="000000"/>
          <w:sz w:val="22"/>
          <w:lang w:val="es-MX"/>
        </w:rPr>
        <w:t>"De la Información, la Transparencia y la Evaluación de la Eficiencia Recaudatoria y de Fiscalización"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Título adicionado DOF 12-06-2003</w:t>
      </w:r>
    </w:p>
    <w:p>
      <w:pPr>
        <w:pStyle w:val="Texto1"/>
        <w:spacing w:lineRule="auto" w:line="240" w:before="0" w:after="0"/>
        <w:ind w:hanging="0" w:end="0"/>
        <w:jc w:val="center"/>
        <w:rPr>
          <w:rFonts w:ascii="Times New Roman" w:hAnsi="Times New Roman" w:eastAsia="MS Mincho;ＭＳ 明朝" w:cs="Times New Roman"/>
          <w:b/>
          <w:i/>
          <w:i/>
          <w:iCs/>
          <w:color w:val="000000"/>
          <w:sz w:val="20"/>
          <w:lang w:val="es-MX"/>
        </w:rPr>
      </w:pPr>
      <w:r>
        <w:rPr>
          <w:rFonts w:eastAsia="MS Mincho;ＭＳ 明朝" w:cs="Times New Roman" w:ascii="Times New Roman" w:hAnsi="Times New Roman"/>
          <w:b/>
          <w:i/>
          <w:iCs/>
          <w:color w:val="000000"/>
          <w:sz w:val="20"/>
          <w:lang w:val="es-MX"/>
        </w:rPr>
      </w:r>
    </w:p>
    <w:p>
      <w:pPr>
        <w:pStyle w:val="Texto1"/>
        <w:spacing w:lineRule="auto" w:line="240" w:before="0" w:after="0"/>
        <w:ind w:hanging="0" w:end="0"/>
        <w:jc w:val="center"/>
        <w:rPr>
          <w:b/>
          <w:color w:val="000000"/>
          <w:sz w:val="22"/>
          <w:lang w:val="es-MX"/>
        </w:rPr>
      </w:pPr>
      <w:r>
        <w:rPr>
          <w:b/>
          <w:color w:val="000000"/>
          <w:sz w:val="22"/>
          <w:lang w:val="es-MX"/>
        </w:rPr>
        <w:t>Capítulo I</w:t>
      </w:r>
    </w:p>
    <w:p>
      <w:pPr>
        <w:pStyle w:val="Texto1"/>
        <w:spacing w:lineRule="auto" w:line="240" w:before="0" w:after="0"/>
        <w:ind w:hanging="0" w:end="0"/>
        <w:jc w:val="center"/>
        <w:rPr>
          <w:b/>
          <w:color w:val="000000"/>
          <w:spacing w:val="2"/>
          <w:sz w:val="22"/>
          <w:lang w:val="es-MX"/>
        </w:rPr>
      </w:pPr>
      <w:r>
        <w:rPr>
          <w:b/>
          <w:color w:val="000000"/>
          <w:spacing w:val="2"/>
          <w:sz w:val="22"/>
          <w:lang w:val="es-MX"/>
        </w:rPr>
        <w:t>"De la Información y la Transparencia"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adicionado DOF 12-06-2003</w:t>
      </w:r>
    </w:p>
    <w:p>
      <w:pPr>
        <w:pStyle w:val="Texto1"/>
        <w:spacing w:lineRule="auto" w:line="240" w:before="0" w:after="0"/>
        <w:ind w:hanging="0" w:end="0"/>
        <w:jc w:val="center"/>
        <w:rPr>
          <w:rFonts w:ascii="Times New Roman" w:hAnsi="Times New Roman" w:eastAsia="MS Mincho;ＭＳ 明朝" w:cs="Times New Roman"/>
          <w:b/>
          <w:i/>
          <w:i/>
          <w:iCs/>
          <w:color w:val="000000"/>
          <w:spacing w:val="2"/>
          <w:sz w:val="20"/>
          <w:lang w:val="es-MX"/>
        </w:rPr>
      </w:pPr>
      <w:r>
        <w:rPr>
          <w:rFonts w:eastAsia="MS Mincho;ＭＳ 明朝" w:cs="Times New Roman" w:ascii="Times New Roman" w:hAnsi="Times New Roman"/>
          <w:b/>
          <w:i/>
          <w:iCs/>
          <w:color w:val="000000"/>
          <w:spacing w:val="2"/>
          <w:sz w:val="20"/>
          <w:lang w:val="es-MX"/>
        </w:rPr>
      </w:r>
    </w:p>
    <w:p>
      <w:pPr>
        <w:pStyle w:val="Texto1"/>
        <w:spacing w:lineRule="auto" w:line="240" w:before="0" w:after="0"/>
        <w:rPr/>
      </w:pPr>
      <w:bookmarkStart w:id="26" w:name="Artículo_21"/>
      <w:r>
        <w:rPr>
          <w:b/>
          <w:color w:val="000000"/>
          <w:sz w:val="20"/>
          <w:lang w:val="es-MX"/>
        </w:rPr>
        <w:t>Artículo 21</w:t>
      </w:r>
      <w:bookmarkEnd w:id="26"/>
      <w:r>
        <w:rPr>
          <w:b/>
          <w:color w:val="000000"/>
          <w:sz w:val="20"/>
          <w:lang w:val="es-MX"/>
        </w:rPr>
        <w:t>.</w:t>
      </w:r>
      <w:r>
        <w:rPr>
          <w:color w:val="000000"/>
          <w:sz w:val="20"/>
          <w:lang w:val="es-MX"/>
        </w:rPr>
        <w:t xml:space="preserve"> Anualmente, el Servicio de Administración Tributaria deberá elaborar y hacer público un programa de mejora continua que establezca metas específicas sobre los siguientes aspectos:</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pPr>
      <w:r>
        <w:rPr>
          <w:b/>
          <w:color w:val="000000"/>
          <w:sz w:val="20"/>
          <w:lang w:val="es-MX"/>
        </w:rPr>
        <w:t>I.</w:t>
      </w:r>
      <w:r>
        <w:rPr>
          <w:color w:val="000000"/>
          <w:sz w:val="20"/>
          <w:lang w:val="es-MX"/>
        </w:rPr>
        <w:t xml:space="preserve"> Combate a la evasión y elusión fiscales;</w:t>
      </w:r>
    </w:p>
    <w:p>
      <w:pPr>
        <w:pStyle w:val="Texto1"/>
        <w:spacing w:lineRule="auto" w:line="240" w:before="0" w:after="0"/>
        <w:rPr>
          <w:b/>
          <w:color w:val="000000"/>
          <w:sz w:val="20"/>
          <w:lang w:val="es-MX"/>
        </w:rPr>
      </w:pPr>
      <w:r>
        <w:rPr>
          <w:b/>
          <w:color w:val="000000"/>
          <w:sz w:val="20"/>
          <w:lang w:val="es-MX"/>
        </w:rPr>
      </w:r>
    </w:p>
    <w:p>
      <w:pPr>
        <w:pStyle w:val="Texto1"/>
        <w:spacing w:lineRule="auto" w:line="240" w:before="0" w:after="0"/>
        <w:rPr/>
      </w:pPr>
      <w:r>
        <w:rPr>
          <w:b/>
          <w:color w:val="000000"/>
          <w:sz w:val="20"/>
          <w:lang w:val="es-MX"/>
        </w:rPr>
        <w:t>II.</w:t>
      </w:r>
      <w:r>
        <w:rPr>
          <w:color w:val="000000"/>
          <w:sz w:val="20"/>
          <w:lang w:val="es-MX"/>
        </w:rPr>
        <w:t xml:space="preserve"> Aumento esperado de la recaudación por menor evasión y elusión fiscales;</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pPr>
      <w:r>
        <w:rPr>
          <w:b/>
          <w:color w:val="000000"/>
          <w:sz w:val="20"/>
          <w:lang w:val="es-MX"/>
        </w:rPr>
        <w:t>III.</w:t>
      </w:r>
      <w:r>
        <w:rPr>
          <w:color w:val="000000"/>
          <w:sz w:val="20"/>
          <w:lang w:val="es-MX"/>
        </w:rPr>
        <w:t xml:space="preserve"> Combate a la corrupción;</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pPr>
      <w:r>
        <w:rPr>
          <w:b/>
          <w:color w:val="000000"/>
          <w:sz w:val="20"/>
          <w:lang w:val="es-MX"/>
        </w:rPr>
        <w:t>IV.</w:t>
      </w:r>
      <w:r>
        <w:rPr>
          <w:color w:val="000000"/>
          <w:sz w:val="20"/>
          <w:lang w:val="es-MX"/>
        </w:rPr>
        <w:t xml:space="preserve"> Disminución en los costos de recaudación;</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pPr>
      <w:r>
        <w:rPr>
          <w:b/>
          <w:color w:val="000000"/>
          <w:sz w:val="20"/>
          <w:lang w:val="es-MX"/>
        </w:rPr>
        <w:t>V.</w:t>
      </w:r>
      <w:r>
        <w:rPr>
          <w:color w:val="000000"/>
          <w:sz w:val="20"/>
          <w:lang w:val="es-MX"/>
        </w:rPr>
        <w:t xml:space="preserve"> Aumento en la recaudación por la realización de auditorías, con criterios de mayor rentabilidad de las mismas;</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pPr>
      <w:r>
        <w:rPr>
          <w:b/>
          <w:color w:val="000000"/>
          <w:sz w:val="20"/>
          <w:lang w:val="es-MX"/>
        </w:rPr>
        <w:t>VI.</w:t>
      </w:r>
      <w:r>
        <w:rPr>
          <w:color w:val="000000"/>
          <w:sz w:val="20"/>
          <w:lang w:val="es-MX"/>
        </w:rPr>
        <w:t xml:space="preserve"> Aumento estimado del número de contribuyentes en el Registro Federal de Contribuyentes y aumento esperado en la recaudación por este concepto;</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pPr>
      <w:r>
        <w:rPr>
          <w:b/>
          <w:color w:val="000000"/>
          <w:sz w:val="20"/>
          <w:lang w:val="es-MX"/>
        </w:rPr>
        <w:t>VII.</w:t>
      </w:r>
      <w:r>
        <w:rPr>
          <w:color w:val="000000"/>
          <w:sz w:val="20"/>
          <w:lang w:val="es-MX"/>
        </w:rPr>
        <w:t xml:space="preserve"> Mejores estándares de calidad en atención al público y reducción en los tiempos de espera;</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pPr>
      <w:r>
        <w:rPr>
          <w:b/>
          <w:color w:val="000000"/>
          <w:sz w:val="20"/>
          <w:lang w:val="es-MX"/>
        </w:rPr>
        <w:t>VIII.</w:t>
      </w:r>
      <w:r>
        <w:rPr>
          <w:color w:val="000000"/>
          <w:sz w:val="20"/>
          <w:lang w:val="es-MX"/>
        </w:rPr>
        <w:t xml:space="preserve"> Simplificación administrativa y reducción de los costos de cumplimiento al contribuyente y el aumento en la recaudación esperada por este concepto;</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pPr>
      <w:r>
        <w:rPr>
          <w:b/>
          <w:color w:val="000000"/>
          <w:sz w:val="20"/>
          <w:lang w:val="es-MX"/>
        </w:rPr>
        <w:t>IX.</w:t>
      </w:r>
      <w:r>
        <w:rPr>
          <w:color w:val="000000"/>
          <w:sz w:val="20"/>
          <w:lang w:val="es-MX"/>
        </w:rPr>
        <w:t xml:space="preserve"> Indicadores de eficacia en la defensa jurídica del fisco ante tribunales;</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pPr>
      <w:r>
        <w:rPr>
          <w:b/>
          <w:color w:val="000000"/>
          <w:sz w:val="20"/>
          <w:lang w:val="es-MX"/>
        </w:rPr>
        <w:t>X.</w:t>
      </w:r>
      <w:r>
        <w:rPr>
          <w:color w:val="000000"/>
          <w:sz w:val="20"/>
          <w:lang w:val="es-MX"/>
        </w:rPr>
        <w:t xml:space="preserve"> Indicadores de productividad de los servidores públicos y del desarrollo del personal del Servicio de Administración Tributaria, y</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pPr>
      <w:r>
        <w:rPr>
          <w:b/>
          <w:color w:val="000000"/>
          <w:sz w:val="20"/>
          <w:lang w:val="es-MX"/>
        </w:rPr>
        <w:t>XI.</w:t>
      </w:r>
      <w:r>
        <w:rPr>
          <w:color w:val="000000"/>
          <w:sz w:val="20"/>
          <w:lang w:val="es-MX"/>
        </w:rPr>
        <w:t xml:space="preserve"> Mejorar la promoción de los servicios e información que el público puede hacer a través de la red computacional y telefónica.</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color w:val="000000"/>
          <w:sz w:val="20"/>
          <w:lang w:val="es-MX"/>
        </w:rPr>
      </w:pPr>
      <w:r>
        <w:rPr>
          <w:color w:val="000000"/>
          <w:sz w:val="20"/>
          <w:lang w:val="es-MX"/>
        </w:rPr>
        <w:t>El cumplimiento de las metas del programa de mejora continua será el único criterio y base del sistema de evaluación del desempeño con los cuales el Jefe del Servicio de Administración Tributaria propondrá a la Junta de Gobierno un esquema de incentivos a la productividad de los servidores públicos. En ningún caso se otorgarán estímulos por el solo aumento general de la recaudación o el cobro de multas.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12-06-2003</w:t>
      </w:r>
    </w:p>
    <w:p>
      <w:pPr>
        <w:pStyle w:val="Texto1"/>
        <w:spacing w:lineRule="auto" w:line="240" w:before="0" w:after="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1"/>
        <w:spacing w:lineRule="auto" w:line="240" w:before="0" w:after="0"/>
        <w:rPr/>
      </w:pPr>
      <w:bookmarkStart w:id="27" w:name="Artículo_22"/>
      <w:r>
        <w:rPr>
          <w:b/>
          <w:color w:val="000000"/>
          <w:sz w:val="20"/>
          <w:lang w:val="es-MX"/>
        </w:rPr>
        <w:t>Artículo 22</w:t>
      </w:r>
      <w:bookmarkEnd w:id="27"/>
      <w:r>
        <w:rPr>
          <w:b/>
          <w:color w:val="000000"/>
          <w:sz w:val="20"/>
          <w:lang w:val="es-MX"/>
        </w:rPr>
        <w:t>.</w:t>
      </w:r>
      <w:r>
        <w:rPr>
          <w:color w:val="000000"/>
          <w:sz w:val="20"/>
          <w:lang w:val="es-MX"/>
        </w:rPr>
        <w:t xml:space="preserve"> El Servicio de Administración Tributaria estará obligado a proporcionar los datos estadísticos necesarios para que el Ejecutivo Federal proporcione la información siguiente al Congreso de la Unión:</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pPr>
      <w:r>
        <w:rPr>
          <w:b/>
          <w:color w:val="000000"/>
          <w:sz w:val="20"/>
          <w:lang w:val="es-MX"/>
        </w:rPr>
        <w:t>I.</w:t>
      </w:r>
      <w:r>
        <w:rPr>
          <w:color w:val="000000"/>
          <w:sz w:val="20"/>
          <w:lang w:val="es-MX"/>
        </w:rPr>
        <w:t xml:space="preserve"> Informes mensuales sobre la evolución de la recaudación. Dichos informes deberán presentarse a las Comisiones de Hacienda y Crédito Público de las Cámaras de Diputados y de Senadores a más tardar 35 días después de terminado el mes de que se trate;</w:t>
      </w:r>
    </w:p>
    <w:p>
      <w:pPr>
        <w:pStyle w:val="Texto1"/>
        <w:spacing w:lineRule="auto" w:line="240" w:before="0" w:after="0"/>
        <w:rPr>
          <w:b/>
          <w:color w:val="000000"/>
          <w:sz w:val="20"/>
          <w:lang w:val="es-MX"/>
        </w:rPr>
      </w:pPr>
      <w:r>
        <w:rPr>
          <w:b/>
          <w:color w:val="000000"/>
          <w:sz w:val="20"/>
          <w:lang w:val="es-MX"/>
        </w:rPr>
      </w:r>
    </w:p>
    <w:p>
      <w:pPr>
        <w:pStyle w:val="Texto1"/>
        <w:spacing w:lineRule="auto" w:line="240" w:before="0" w:after="0"/>
        <w:rPr/>
      </w:pPr>
      <w:r>
        <w:rPr>
          <w:b/>
          <w:color w:val="000000"/>
          <w:sz w:val="20"/>
          <w:lang w:val="es-MX"/>
        </w:rPr>
        <w:t>II.</w:t>
      </w:r>
      <w:r>
        <w:rPr>
          <w:color w:val="000000"/>
          <w:sz w:val="20"/>
          <w:lang w:val="es-MX"/>
        </w:rPr>
        <w:t xml:space="preserve"> Informes trimestrales sobre la evolución de la recaudación, dentro de los Informes sobre la Situación Económica, las Finanzas Públicas y la Deuda Pública. Dichos informes deberán presentarse a las Comisiones de Hacienda y Crédito Público de las Cámaras de Diputados y de Senadores a más tardar 35 días después de terminado el trimestre de que se trate, y</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pPr>
      <w:r>
        <w:rPr>
          <w:b/>
          <w:color w:val="000000"/>
          <w:sz w:val="20"/>
          <w:lang w:val="es-MX"/>
        </w:rPr>
        <w:t>III.</w:t>
      </w:r>
      <w:r>
        <w:rPr>
          <w:color w:val="000000"/>
          <w:sz w:val="20"/>
          <w:lang w:val="es-MX"/>
        </w:rPr>
        <w:t xml:space="preserve"> El presupuesto anual de gastos fiscales, entendido como el monto que el erario federal deja de recaudar por concepto de tasas diferenciadas, tratamientos y regímenes especiales, estímulos, diferimientos de pagos, deducciones autorizadas y condonaciones de créditos establecidos en las leyes tributarias. Dicha información será presentada cuando menos por impuesto, por rubro específico y por tipo de contribuyente beneficiado. El presupuesto anual de gastos fiscales para el ejercicio fiscal correspondiente deberá presentarse junto con la iniciativa de Ley de Ingresos de la Federación y el Proyecto de Presupuesto de Egresos de la Federación.</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color w:val="000000"/>
          <w:sz w:val="20"/>
          <w:lang w:val="es-MX"/>
        </w:rPr>
      </w:pPr>
      <w:r>
        <w:rPr>
          <w:color w:val="000000"/>
          <w:sz w:val="20"/>
          <w:lang w:val="es-MX"/>
        </w:rPr>
        <w:t>La información que el Servicio de Administración Tributaria proporcione en los términos de este artículo deberá ser completa y oportuna. En caso de incumplimiento se estará a lo dispuesto en la Constitución Política de los Estados Unidos Mexicanos, la Ley Federal de Responsabilidades de los Servidores Públicos, la Ley Orgánica del Congreso General de los Estados Unidos Mexicanos y las demás disposiciones aplicables.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12-06-2003</w:t>
      </w:r>
    </w:p>
    <w:p>
      <w:pPr>
        <w:pStyle w:val="Texto1"/>
        <w:spacing w:lineRule="auto" w:line="240" w:before="0" w:after="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1"/>
        <w:spacing w:lineRule="auto" w:line="240" w:before="0" w:after="0"/>
        <w:rPr/>
      </w:pPr>
      <w:bookmarkStart w:id="28" w:name="Artículo_23"/>
      <w:r>
        <w:rPr>
          <w:b/>
          <w:color w:val="000000"/>
          <w:sz w:val="20"/>
          <w:lang w:val="es-MX"/>
        </w:rPr>
        <w:t>Artículo 23</w:t>
      </w:r>
      <w:bookmarkEnd w:id="28"/>
      <w:r>
        <w:rPr>
          <w:b/>
          <w:color w:val="000000"/>
          <w:sz w:val="20"/>
          <w:lang w:val="es-MX"/>
        </w:rPr>
        <w:t>.</w:t>
      </w:r>
      <w:r>
        <w:rPr>
          <w:color w:val="000000"/>
          <w:sz w:val="20"/>
          <w:lang w:val="es-MX"/>
        </w:rPr>
        <w:t xml:space="preserve"> Para la elaboración de los informes trimestrales a que se refiere el artículo 22 de esta Ley, el Servicio de Administración Tributaria proporcionará la información necesaria para que el Ejecutivo Federal señale los avances de los programas de recaudación, así como las principales variaciones en los objetivos y en las metas de los mismos. Dichos informes contendrán lo siguiente:</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pPr>
      <w:r>
        <w:rPr>
          <w:b/>
          <w:color w:val="000000"/>
          <w:sz w:val="20"/>
          <w:lang w:val="es-MX"/>
        </w:rPr>
        <w:t>I.</w:t>
      </w:r>
      <w:r>
        <w:rPr>
          <w:color w:val="000000"/>
          <w:sz w:val="20"/>
          <w:lang w:val="es-MX"/>
        </w:rPr>
        <w:t xml:space="preserve"> La recaudación federal con la desagregación correspondiente establecida en la Ley de Ingresos de la Federación;</w:t>
      </w:r>
    </w:p>
    <w:p>
      <w:pPr>
        <w:pStyle w:val="Texto1"/>
        <w:spacing w:lineRule="auto" w:line="240" w:before="0" w:after="0"/>
        <w:rPr>
          <w:b/>
          <w:color w:val="000000"/>
          <w:sz w:val="20"/>
          <w:lang w:val="es-MX"/>
        </w:rPr>
      </w:pPr>
      <w:r>
        <w:rPr>
          <w:b/>
          <w:color w:val="000000"/>
          <w:sz w:val="20"/>
          <w:lang w:val="es-MX"/>
        </w:rPr>
      </w:r>
    </w:p>
    <w:p>
      <w:pPr>
        <w:pStyle w:val="Texto1"/>
        <w:spacing w:lineRule="auto" w:line="240" w:before="0" w:after="0"/>
        <w:rPr/>
      </w:pPr>
      <w:r>
        <w:rPr>
          <w:b/>
          <w:color w:val="000000"/>
          <w:sz w:val="20"/>
          <w:lang w:val="es-MX"/>
        </w:rPr>
        <w:t>II.</w:t>
      </w:r>
      <w:r>
        <w:rPr>
          <w:color w:val="000000"/>
          <w:sz w:val="20"/>
          <w:lang w:val="es-MX"/>
        </w:rPr>
        <w:t xml:space="preserve"> Los ingresos recabados u obtenidos por el Gobierno Federal, atendiendo al origen petrolero y no petrolero de los recursos, especificando los montos que corresponden a impuestos, derechos, aprovechamientos e ingresos propios de Petróleos Mexicanos;</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pPr>
      <w:r>
        <w:rPr>
          <w:b/>
          <w:color w:val="000000"/>
          <w:sz w:val="20"/>
          <w:lang w:val="es-MX"/>
        </w:rPr>
        <w:t>III.</w:t>
      </w:r>
      <w:r>
        <w:rPr>
          <w:color w:val="000000"/>
          <w:sz w:val="20"/>
          <w:lang w:val="es-MX"/>
        </w:rPr>
        <w:t xml:space="preserve"> Los ingresos recabados u obtenidos conforme a la clasificación institucional de los recursos;</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pPr>
      <w:r>
        <w:rPr>
          <w:b/>
          <w:color w:val="000000"/>
          <w:sz w:val="20"/>
          <w:lang w:val="es-MX"/>
        </w:rPr>
        <w:t>IV.</w:t>
      </w:r>
      <w:r>
        <w:rPr>
          <w:color w:val="000000"/>
          <w:sz w:val="20"/>
          <w:lang w:val="es-MX"/>
        </w:rPr>
        <w:t xml:space="preserve"> Los ingresos excedentes a los previstos en la Ley de Ingresos de la Federación, sin considerar las aportaciones de seguridad social;</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pPr>
      <w:r>
        <w:rPr>
          <w:b/>
          <w:color w:val="000000"/>
          <w:sz w:val="20"/>
          <w:lang w:val="es-MX"/>
        </w:rPr>
        <w:t>V.</w:t>
      </w:r>
      <w:r>
        <w:rPr>
          <w:color w:val="000000"/>
          <w:sz w:val="20"/>
          <w:lang w:val="es-MX"/>
        </w:rPr>
        <w:t xml:space="preserve"> Dentro del Informe trimestral, un comparativo que presente las variaciones de los ingresos obtenidos al trimestre por cada concepto indicado en la fracción I del presente artículo respecto a las estimaciones de ingresos publicadas en el </w:t>
      </w:r>
      <w:r>
        <w:rPr>
          <w:b/>
          <w:color w:val="000000"/>
          <w:sz w:val="20"/>
          <w:lang w:val="es-MX"/>
        </w:rPr>
        <w:t>Diario Oficial de la Federación</w:t>
      </w:r>
      <w:r>
        <w:rPr>
          <w:color w:val="000000"/>
          <w:sz w:val="20"/>
          <w:lang w:val="es-MX"/>
        </w:rPr>
        <w:t xml:space="preserve"> para el Ejercicio Fiscal que corresponda, así como las razones que expliquen estas variaciones, y</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pPr>
      <w:r>
        <w:rPr>
          <w:b/>
          <w:color w:val="000000"/>
          <w:sz w:val="20"/>
          <w:lang w:val="es-MX"/>
        </w:rPr>
        <w:t>VI.</w:t>
      </w:r>
      <w:r>
        <w:rPr>
          <w:color w:val="000000"/>
          <w:sz w:val="20"/>
          <w:lang w:val="es-MX"/>
        </w:rPr>
        <w:t xml:space="preserve"> Los avances en el cumplimiento de las metas respectivas establecidas en el programa a que hace referencia el artículo 21 de esta Ley, así como un análisis de costo-efectividad de las acciones llevadas a cabo para el cumplimiento de los objetivos y metas.</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color w:val="000000"/>
          <w:sz w:val="20"/>
          <w:lang w:val="es-MX"/>
        </w:rPr>
      </w:pPr>
      <w:r>
        <w:rPr>
          <w:color w:val="000000"/>
          <w:sz w:val="20"/>
          <w:lang w:val="es-MX"/>
        </w:rPr>
        <w:t>Los informes a que se refiere este artículo deberán integrarse bajo una metodología que permita hacer comparaciones consistentes a lo largo del ejercicio fiscal.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12-06-2003</w:t>
      </w:r>
    </w:p>
    <w:p>
      <w:pPr>
        <w:pStyle w:val="Texto1"/>
        <w:spacing w:lineRule="auto" w:line="240" w:before="0" w:after="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1"/>
        <w:spacing w:lineRule="auto" w:line="240" w:before="0" w:after="0"/>
        <w:rPr/>
      </w:pPr>
      <w:bookmarkStart w:id="29" w:name="Artículo_24"/>
      <w:r>
        <w:rPr>
          <w:b/>
          <w:color w:val="000000"/>
          <w:sz w:val="20"/>
          <w:lang w:val="es-MX"/>
        </w:rPr>
        <w:t>Artículo 24</w:t>
      </w:r>
      <w:bookmarkEnd w:id="29"/>
      <w:r>
        <w:rPr>
          <w:b/>
          <w:color w:val="000000"/>
          <w:sz w:val="20"/>
          <w:lang w:val="es-MX"/>
        </w:rPr>
        <w:t>.</w:t>
      </w:r>
      <w:r>
        <w:rPr>
          <w:color w:val="000000"/>
          <w:sz w:val="20"/>
          <w:lang w:val="es-MX"/>
        </w:rPr>
        <w:t xml:space="preserve"> El Servicio de Administración Tributaria proporcionará a la Secretaría de Hacienda y Crédito Público los datos estadísticos necesarios para que el Ejecutivo Federal informe en una sección específica en los informes trimestrales a que se refiere la fracción II del artículo 22 de esta Ley, lo relativo a:</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pPr>
      <w:r>
        <w:rPr>
          <w:b/>
          <w:color w:val="000000"/>
          <w:sz w:val="20"/>
          <w:lang w:val="es-MX"/>
        </w:rPr>
        <w:t>I.</w:t>
      </w:r>
      <w:r>
        <w:rPr>
          <w:color w:val="000000"/>
          <w:sz w:val="20"/>
          <w:lang w:val="es-MX"/>
        </w:rPr>
        <w:t xml:space="preserve"> Recaudación, saldos de los créditos fiscales, número de contribuyentes, por sector de actividad y por tamaño de contribuyente, de acuerdo a la clasificación siguiente:</w:t>
      </w:r>
    </w:p>
    <w:p>
      <w:pPr>
        <w:pStyle w:val="Texto1"/>
        <w:spacing w:lineRule="auto" w:line="240" w:before="0" w:after="0"/>
        <w:rPr>
          <w:b/>
          <w:color w:val="000000"/>
          <w:sz w:val="20"/>
          <w:lang w:val="es-MX"/>
        </w:rPr>
      </w:pPr>
      <w:r>
        <w:rPr>
          <w:b/>
          <w:color w:val="000000"/>
          <w:sz w:val="20"/>
          <w:lang w:val="es-MX"/>
        </w:rPr>
      </w:r>
    </w:p>
    <w:p>
      <w:pPr>
        <w:pStyle w:val="Texto1"/>
        <w:spacing w:lineRule="auto" w:line="240" w:before="0" w:after="0"/>
        <w:rPr/>
      </w:pPr>
      <w:r>
        <w:rPr>
          <w:b/>
          <w:color w:val="000000"/>
          <w:sz w:val="20"/>
          <w:lang w:val="es-MX"/>
        </w:rPr>
        <w:t>A.</w:t>
      </w:r>
      <w:r>
        <w:rPr>
          <w:color w:val="000000"/>
          <w:sz w:val="20"/>
          <w:lang w:val="es-MX"/>
        </w:rPr>
        <w:t xml:space="preserve"> Personas físicas.</w:t>
      </w:r>
    </w:p>
    <w:p>
      <w:pPr>
        <w:pStyle w:val="Texto1"/>
        <w:spacing w:lineRule="auto" w:line="240" w:before="0" w:after="0"/>
        <w:rPr>
          <w:b/>
          <w:color w:val="000000"/>
          <w:sz w:val="20"/>
          <w:lang w:val="es-MX"/>
        </w:rPr>
      </w:pPr>
      <w:r>
        <w:rPr>
          <w:b/>
          <w:color w:val="000000"/>
          <w:sz w:val="20"/>
          <w:lang w:val="es-MX"/>
        </w:rPr>
      </w:r>
    </w:p>
    <w:p>
      <w:pPr>
        <w:pStyle w:val="Texto1"/>
        <w:spacing w:lineRule="auto" w:line="240" w:before="0" w:after="0"/>
        <w:rPr/>
      </w:pPr>
      <w:r>
        <w:rPr>
          <w:b/>
          <w:color w:val="000000"/>
          <w:sz w:val="20"/>
          <w:lang w:val="es-MX"/>
        </w:rPr>
        <w:t>B.</w:t>
      </w:r>
      <w:r>
        <w:rPr>
          <w:color w:val="000000"/>
          <w:sz w:val="20"/>
          <w:lang w:val="es-MX"/>
        </w:rPr>
        <w:t xml:space="preserve"> Personas físicas con actividades empresariales.</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pPr>
      <w:r>
        <w:rPr>
          <w:b/>
          <w:color w:val="000000"/>
          <w:sz w:val="20"/>
          <w:lang w:val="es-MX"/>
        </w:rPr>
        <w:t>C.</w:t>
      </w:r>
      <w:r>
        <w:rPr>
          <w:color w:val="000000"/>
          <w:sz w:val="20"/>
          <w:lang w:val="es-MX"/>
        </w:rPr>
        <w:t xml:space="preserve"> Personas morales.</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pPr>
      <w:r>
        <w:rPr>
          <w:b/>
          <w:color w:val="000000"/>
          <w:sz w:val="20"/>
          <w:lang w:val="es-MX"/>
        </w:rPr>
        <w:t>II.</w:t>
      </w:r>
      <w:r>
        <w:rPr>
          <w:color w:val="000000"/>
          <w:sz w:val="20"/>
          <w:lang w:val="es-MX"/>
        </w:rPr>
        <w:t xml:space="preserve"> Recaudación por actividad económica.</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pPr>
      <w:r>
        <w:rPr>
          <w:b/>
          <w:color w:val="000000"/>
          <w:sz w:val="20"/>
          <w:lang w:val="es-MX"/>
        </w:rPr>
        <w:t>III.</w:t>
      </w:r>
      <w:r>
        <w:rPr>
          <w:color w:val="000000"/>
          <w:sz w:val="20"/>
          <w:lang w:val="es-MX"/>
        </w:rPr>
        <w:t xml:space="preserve"> Recaudación del Impuesto sobre la Renta de personas morales; personas físicas; residentes en el extranjero y otros regímenes fiscales que establece la ley de la materia; asimismo, presentar datos sobre el número de contribuyentes por régimen fiscal y recaudación por sector de actividad y por tamaño de contribuyente.</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pPr>
      <w:r>
        <w:rPr>
          <w:b/>
          <w:color w:val="000000"/>
          <w:sz w:val="20"/>
          <w:lang w:val="es-MX"/>
        </w:rPr>
        <w:t>IV.</w:t>
      </w:r>
      <w:r>
        <w:rPr>
          <w:color w:val="000000"/>
          <w:sz w:val="20"/>
          <w:lang w:val="es-MX"/>
        </w:rPr>
        <w:t xml:space="preserve"> Recaudación del Impuesto al Valor Agregado de personas físicas y morales; por sector de actividad económica; por tamaño de contribuyente; por régimen fiscal que establece la ley de la materia, y por su origen petrolero y no petrolero, desagregando cada uno de los rubros tributarios asociados al sector;</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pPr>
      <w:r>
        <w:rPr>
          <w:b/>
          <w:color w:val="000000"/>
          <w:sz w:val="20"/>
          <w:lang w:val="es-MX"/>
        </w:rPr>
        <w:t>V.</w:t>
      </w:r>
      <w:r>
        <w:rPr>
          <w:color w:val="000000"/>
          <w:sz w:val="20"/>
          <w:lang w:val="es-MX"/>
        </w:rPr>
        <w:t xml:space="preserve"> Los derechos; aprovechamientos, e ingresos propios de Petróleos Mexicanos;</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pPr>
      <w:r>
        <w:rPr>
          <w:b/>
          <w:color w:val="000000"/>
          <w:sz w:val="20"/>
          <w:lang w:val="es-MX"/>
        </w:rPr>
        <w:t>VI.</w:t>
      </w:r>
      <w:r>
        <w:rPr>
          <w:color w:val="000000"/>
          <w:sz w:val="20"/>
          <w:lang w:val="es-MX"/>
        </w:rPr>
        <w:t xml:space="preserve"> Recaudación del Impuesto Especial sobre Producción y Servicios de cerveza y bebidas refrescantes; bebidas alcohólicas; tabacos labrados, y gas, gasolinas y diesel;</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pPr>
      <w:r>
        <w:rPr>
          <w:b/>
          <w:color w:val="000000"/>
          <w:sz w:val="20"/>
          <w:lang w:val="es-MX"/>
        </w:rPr>
        <w:t>VII.</w:t>
      </w:r>
      <w:r>
        <w:rPr>
          <w:color w:val="000000"/>
          <w:sz w:val="20"/>
          <w:lang w:val="es-MX"/>
        </w:rPr>
        <w:t xml:space="preserve"> Monto de la Recaudación Federal Participable e integración de los fondos que se distribuirán a las entidades federativas y municipios vía Participaciones Federales;</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pPr>
      <w:r>
        <w:rPr>
          <w:b/>
          <w:color w:val="000000"/>
          <w:sz w:val="20"/>
          <w:lang w:val="es-MX"/>
        </w:rPr>
        <w:t>VIII.</w:t>
      </w:r>
      <w:r>
        <w:rPr>
          <w:color w:val="000000"/>
          <w:sz w:val="20"/>
          <w:lang w:val="es-MX"/>
        </w:rPr>
        <w:t xml:space="preserve"> Ingresos derivados de auditoría y de las acciones de fiscalización, así como los gastos efectuados con motivo de estas tareas;</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pPr>
      <w:r>
        <w:rPr>
          <w:b/>
          <w:color w:val="000000"/>
          <w:sz w:val="20"/>
          <w:lang w:val="es-MX"/>
        </w:rPr>
        <w:t>IX.</w:t>
      </w:r>
      <w:r>
        <w:rPr>
          <w:color w:val="000000"/>
          <w:sz w:val="20"/>
          <w:lang w:val="es-MX"/>
        </w:rPr>
        <w:t xml:space="preserve"> Aplicación de multas fiscales;</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pPr>
      <w:r>
        <w:rPr>
          <w:b/>
          <w:color w:val="000000"/>
          <w:sz w:val="20"/>
          <w:lang w:val="es-MX"/>
        </w:rPr>
        <w:t>X.</w:t>
      </w:r>
      <w:r>
        <w:rPr>
          <w:color w:val="000000"/>
          <w:sz w:val="20"/>
          <w:lang w:val="es-MX"/>
        </w:rPr>
        <w:t xml:space="preserve"> Los montos que representan para el erario federal los estímulos fiscales a que se refieren las disposiciones fiscales, así como los sectores de la actividad económica que reciben los beneficios;</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pPr>
      <w:r>
        <w:rPr>
          <w:b/>
          <w:color w:val="000000"/>
          <w:sz w:val="20"/>
          <w:lang w:val="es-MX"/>
        </w:rPr>
        <w:t>XI.</w:t>
      </w:r>
      <w:r>
        <w:rPr>
          <w:color w:val="000000"/>
          <w:sz w:val="20"/>
          <w:lang w:val="es-MX"/>
        </w:rPr>
        <w:t xml:space="preserve"> Datos sobre los juicios ganados y perdidos por el Servicio de Administración Tributaria ante tribunales;</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pPr>
      <w:r>
        <w:rPr>
          <w:b/>
          <w:color w:val="000000"/>
          <w:sz w:val="20"/>
          <w:lang w:val="es-MX"/>
        </w:rPr>
        <w:t>XII.</w:t>
      </w:r>
      <w:r>
        <w:rPr>
          <w:color w:val="000000"/>
          <w:sz w:val="20"/>
          <w:lang w:val="es-MX"/>
        </w:rPr>
        <w:t xml:space="preserve"> Información detallada sobre los sectores de la actividad económica beneficiados por los estímulos fiscales, así como el monto de los costos para la recaudación por este concepto;</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pPr>
      <w:r>
        <w:rPr>
          <w:b/>
          <w:color w:val="000000"/>
          <w:sz w:val="20"/>
          <w:lang w:val="es-MX"/>
        </w:rPr>
        <w:t>XIII.</w:t>
      </w:r>
      <w:r>
        <w:rPr>
          <w:color w:val="000000"/>
          <w:sz w:val="20"/>
          <w:lang w:val="es-MX"/>
        </w:rPr>
        <w:t xml:space="preserve"> Cartera de créditos fiscales exigibles, así como el saldo de los créditos fiscales en sus distintas claves de tramitación de cobro y el importe mensual recuperado;</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pPr>
      <w:r>
        <w:rPr>
          <w:b/>
          <w:color w:val="000000"/>
          <w:sz w:val="20"/>
          <w:lang w:val="es-MX"/>
        </w:rPr>
        <w:t>XIV.</w:t>
      </w:r>
      <w:r>
        <w:rPr>
          <w:color w:val="000000"/>
          <w:sz w:val="20"/>
          <w:lang w:val="es-MX"/>
        </w:rPr>
        <w:t xml:space="preserve"> Universo de contribuyentes por sector de actividad económica, por tamaño de contribuyente y por personas físicas y morales;</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pPr>
      <w:r>
        <w:rPr>
          <w:b/>
          <w:color w:val="000000"/>
          <w:sz w:val="20"/>
          <w:lang w:val="es-MX"/>
        </w:rPr>
        <w:t>XV.</w:t>
      </w:r>
      <w:r>
        <w:rPr>
          <w:color w:val="000000"/>
          <w:sz w:val="20"/>
          <w:lang w:val="es-MX"/>
        </w:rPr>
        <w:t xml:space="preserve"> Importe de las devoluciones efectuadas y de las compensaciones aplicadas por cada uno de los impuestos;</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pPr>
      <w:r>
        <w:rPr>
          <w:b/>
          <w:color w:val="000000"/>
          <w:sz w:val="20"/>
          <w:lang w:val="es-MX"/>
        </w:rPr>
        <w:t>XVI.</w:t>
      </w:r>
      <w:r>
        <w:rPr>
          <w:color w:val="000000"/>
          <w:sz w:val="20"/>
          <w:lang w:val="es-MX"/>
        </w:rPr>
        <w:t xml:space="preserve"> Número de funcionarios respecto de los cuales el Servicio de Administración Tributaria haya presentado denuncias o querellas ante el Ministerio Público o ante la Contraloría Interna, las áreas donde se detectaron los ilícitos, y su distribución regional;</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pPr>
      <w:r>
        <w:rPr>
          <w:b/>
          <w:color w:val="000000"/>
          <w:sz w:val="20"/>
          <w:lang w:val="es-MX"/>
        </w:rPr>
        <w:t>XVII.</w:t>
      </w:r>
      <w:r>
        <w:rPr>
          <w:color w:val="000000"/>
          <w:sz w:val="20"/>
          <w:lang w:val="es-MX"/>
        </w:rPr>
        <w:t xml:space="preserve"> Indicadores de la calidad del servicio al contribuyente, que incluyan al menos:</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pPr>
      <w:r>
        <w:rPr>
          <w:b/>
          <w:color w:val="000000"/>
          <w:sz w:val="20"/>
          <w:lang w:val="es-MX"/>
        </w:rPr>
        <w:t>A.</w:t>
      </w:r>
      <w:r>
        <w:rPr>
          <w:color w:val="000000"/>
          <w:sz w:val="20"/>
          <w:lang w:val="es-MX"/>
        </w:rPr>
        <w:t xml:space="preserve"> Calidad de la atención personal de los funcionarios.</w:t>
      </w:r>
    </w:p>
    <w:p>
      <w:pPr>
        <w:pStyle w:val="Texto1"/>
        <w:spacing w:lineRule="auto" w:line="240" w:before="0" w:after="0"/>
        <w:rPr>
          <w:b/>
          <w:color w:val="000000"/>
          <w:sz w:val="20"/>
          <w:lang w:val="es-MX"/>
        </w:rPr>
      </w:pPr>
      <w:r>
        <w:rPr>
          <w:b/>
          <w:color w:val="000000"/>
          <w:sz w:val="20"/>
          <w:lang w:val="es-MX"/>
        </w:rPr>
      </w:r>
    </w:p>
    <w:p>
      <w:pPr>
        <w:pStyle w:val="Texto1"/>
        <w:spacing w:lineRule="auto" w:line="240" w:before="0" w:after="0"/>
        <w:rPr/>
      </w:pPr>
      <w:r>
        <w:rPr>
          <w:b/>
          <w:color w:val="000000"/>
          <w:sz w:val="20"/>
          <w:lang w:val="es-MX"/>
        </w:rPr>
        <w:t>B.</w:t>
      </w:r>
      <w:r>
        <w:rPr>
          <w:color w:val="000000"/>
          <w:sz w:val="20"/>
          <w:lang w:val="es-MX"/>
        </w:rPr>
        <w:t xml:space="preserve"> Calidad del lugar.</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pPr>
      <w:r>
        <w:rPr>
          <w:b/>
          <w:color w:val="000000"/>
          <w:sz w:val="20"/>
          <w:lang w:val="es-MX"/>
        </w:rPr>
        <w:t>C.</w:t>
      </w:r>
      <w:r>
        <w:rPr>
          <w:color w:val="000000"/>
          <w:sz w:val="20"/>
          <w:lang w:val="es-MX"/>
        </w:rPr>
        <w:t xml:space="preserve"> Información recibida de acuerdo a las necesidades del contribuyente.</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pPr>
      <w:r>
        <w:rPr>
          <w:b/>
          <w:color w:val="000000"/>
          <w:sz w:val="20"/>
          <w:lang w:val="es-MX"/>
        </w:rPr>
        <w:t>D.</w:t>
      </w:r>
      <w:r>
        <w:rPr>
          <w:color w:val="000000"/>
          <w:sz w:val="20"/>
          <w:lang w:val="es-MX"/>
        </w:rPr>
        <w:t xml:space="preserve"> Tiempo del trámite.</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pPr>
      <w:r>
        <w:rPr>
          <w:b/>
          <w:color w:val="000000"/>
          <w:sz w:val="20"/>
          <w:lang w:val="es-MX"/>
        </w:rPr>
        <w:t>E.</w:t>
      </w:r>
      <w:r>
        <w:rPr>
          <w:color w:val="000000"/>
          <w:sz w:val="20"/>
          <w:lang w:val="es-MX"/>
        </w:rPr>
        <w:t xml:space="preserve"> Costos de cumplimiento.</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pPr>
      <w:r>
        <w:rPr>
          <w:b/>
          <w:color w:val="000000"/>
          <w:sz w:val="20"/>
          <w:lang w:val="es-MX"/>
        </w:rPr>
        <w:t>XVIII.</w:t>
      </w:r>
      <w:r>
        <w:rPr>
          <w:color w:val="000000"/>
          <w:sz w:val="20"/>
          <w:lang w:val="es-MX"/>
        </w:rPr>
        <w:t xml:space="preserve"> Datos estadísticos sobre el uso de los recursos informáticos del Servicio de Administración Tributaria por los contribuyentes, y</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pPr>
      <w:r>
        <w:rPr>
          <w:b/>
          <w:color w:val="000000"/>
          <w:sz w:val="20"/>
          <w:lang w:val="es-MX"/>
        </w:rPr>
        <w:t>XIX.</w:t>
      </w:r>
      <w:r>
        <w:rPr>
          <w:color w:val="000000"/>
          <w:sz w:val="20"/>
          <w:lang w:val="es-MX"/>
        </w:rPr>
        <w:t xml:space="preserve"> La información completa sobre el número de empleados del Servicio de Administración Tributaria, así como su costo, por cada uno de los niveles y áreas establecidos en esta Ley y su reglamento interior.</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color w:val="000000"/>
          <w:sz w:val="20"/>
          <w:lang w:val="es-MX"/>
        </w:rPr>
      </w:pPr>
      <w:r>
        <w:rPr>
          <w:color w:val="000000"/>
          <w:sz w:val="20"/>
          <w:lang w:val="es-MX"/>
        </w:rPr>
        <w:t>Para la presentación de esta información las Comisiones de Hacienda y Crédito Público de la Cámara de Diputados y de la Cámara de Senadores podrán definir el contenido de los cuadros estadísticos requeridos.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12-06-2003</w:t>
      </w:r>
    </w:p>
    <w:p>
      <w:pPr>
        <w:pStyle w:val="Texto1"/>
        <w:spacing w:lineRule="auto" w:line="240" w:before="0" w:after="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1"/>
        <w:spacing w:lineRule="auto" w:line="240" w:before="0" w:after="0"/>
        <w:rPr/>
      </w:pPr>
      <w:bookmarkStart w:id="30" w:name="Artículo_25"/>
      <w:r>
        <w:rPr>
          <w:b/>
          <w:color w:val="000000"/>
          <w:sz w:val="20"/>
          <w:lang w:val="es-MX"/>
        </w:rPr>
        <w:t>Artículo 25</w:t>
      </w:r>
      <w:bookmarkEnd w:id="30"/>
      <w:r>
        <w:rPr>
          <w:b/>
          <w:color w:val="000000"/>
          <w:sz w:val="20"/>
          <w:lang w:val="es-MX"/>
        </w:rPr>
        <w:t>.</w:t>
      </w:r>
      <w:r>
        <w:rPr>
          <w:color w:val="000000"/>
          <w:sz w:val="20"/>
          <w:lang w:val="es-MX"/>
        </w:rPr>
        <w:t xml:space="preserve"> Cuando las Comisiones de Hacienda y Crédito Público de la Cámara de Diputados o de la Cámara de Senadores, requieran información adicional o aclaratoria, respecto de los datos estadísticos y demás informes a cargo del Servicio de Administración Tributaria, que haya presentado el Ejecutivo Federal, podrán solicitarla directamente al órgano desconcentrado mencionado. Dicha información deberá entregarse en forma impresa y en medios magnéticos en los términos que estas Comisiones determinen. Dicha información deberá ser entregada por el Servicio de Administración Tributaria a la Comisión que la solicite en el plazo que se establezca en la propia solicitud, el cual no será inferior a 10 días naturales, contados a partir de la recepción de la solicitud que se haga.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12-06-2003</w:t>
      </w:r>
    </w:p>
    <w:p>
      <w:pPr>
        <w:pStyle w:val="Texto1"/>
        <w:spacing w:lineRule="auto" w:line="240" w:before="0" w:after="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1"/>
        <w:spacing w:lineRule="auto" w:line="240" w:before="0" w:after="0"/>
        <w:rPr/>
      </w:pPr>
      <w:bookmarkStart w:id="31" w:name="Artículo_26"/>
      <w:r>
        <w:rPr>
          <w:b/>
          <w:color w:val="000000"/>
          <w:sz w:val="20"/>
          <w:lang w:val="es-MX"/>
        </w:rPr>
        <w:t>Artículo 26</w:t>
      </w:r>
      <w:bookmarkEnd w:id="31"/>
      <w:r>
        <w:rPr>
          <w:b/>
          <w:color w:val="000000"/>
          <w:sz w:val="20"/>
          <w:lang w:val="es-MX"/>
        </w:rPr>
        <w:t>.</w:t>
      </w:r>
      <w:r>
        <w:rPr>
          <w:color w:val="000000"/>
          <w:sz w:val="20"/>
          <w:lang w:val="es-MX"/>
        </w:rPr>
        <w:t xml:space="preserve"> Con el propósito de transparentar la relación fiscal entre la Federación y sus miembros, y de garantizar el estricto cumplimiento de la Ley de Coordinación Fiscal, el Servicio de Administración Tributaria proporcionará la información necesaria para que el Ejecutivo Federal, a través de la Secretaría de Hacienda y Crédito Público, publique mensualmente en el </w:t>
      </w:r>
      <w:r>
        <w:rPr>
          <w:b/>
          <w:color w:val="000000"/>
          <w:sz w:val="20"/>
          <w:lang w:val="es-MX"/>
        </w:rPr>
        <w:t>Diario Oficial de la Federación</w:t>
      </w:r>
      <w:r>
        <w:rPr>
          <w:color w:val="000000"/>
          <w:sz w:val="20"/>
          <w:lang w:val="es-MX"/>
        </w:rPr>
        <w:t xml:space="preserve"> la información relativa a la recaudación federal participable y a las participaciones federales, por estados y la correspondiente al Distrito Federal, incluyendo los procedimientos de cálculo. La publicación de referencia deberá efectuarse a más tardar, dentro de los 30 días siguientes a la terminación del mes de que se trate y enviarse a las Comisiones de Hacienda y Crédito Público de la Cámara de Diputados y Cámara de Senadores.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12-06-2003</w:t>
      </w:r>
    </w:p>
    <w:p>
      <w:pPr>
        <w:pStyle w:val="Texto1"/>
        <w:spacing w:lineRule="auto" w:line="240" w:before="0" w:after="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1"/>
        <w:spacing w:lineRule="auto" w:line="240" w:before="0" w:after="0"/>
        <w:rPr/>
      </w:pPr>
      <w:bookmarkStart w:id="32" w:name="Artículo_27"/>
      <w:r>
        <w:rPr>
          <w:b/>
          <w:color w:val="000000"/>
          <w:sz w:val="20"/>
          <w:lang w:val="es-MX"/>
        </w:rPr>
        <w:t>Artículo 27</w:t>
      </w:r>
      <w:bookmarkEnd w:id="32"/>
      <w:r>
        <w:rPr>
          <w:b/>
          <w:color w:val="000000"/>
          <w:sz w:val="20"/>
          <w:lang w:val="es-MX"/>
        </w:rPr>
        <w:t>.</w:t>
      </w:r>
      <w:r>
        <w:rPr>
          <w:color w:val="000000"/>
          <w:sz w:val="20"/>
          <w:lang w:val="es-MX"/>
        </w:rPr>
        <w:t xml:space="preserve"> La Secretaría de Hacienda y Crédito Público y el Servicio de Administración Tributaria atenderán las obligaciones que sobre transparencia e información les impone la Ley Federal de Transparencia y Acceso a la Información Pública Gubernamental, y difundirán entre la población en general, a través de las páginas electrónicas que tengan establecidas en el sistema "Internet", la información relativa a la legislación, reglamentos y disposiciones de carácter general así como las tablas para el pago de impuestos. Para tal efecto, deberán incluir la información en sus páginas electrónicas dentro de las 24 horas siguientes a la que se haya generado dicha información o disposición.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12-06-2003</w:t>
      </w:r>
    </w:p>
    <w:p>
      <w:pPr>
        <w:pStyle w:val="Texto1"/>
        <w:spacing w:lineRule="auto" w:line="240" w:before="0" w:after="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1"/>
        <w:spacing w:lineRule="auto" w:line="240" w:before="0" w:after="0"/>
        <w:ind w:hanging="0" w:end="0"/>
        <w:jc w:val="center"/>
        <w:rPr>
          <w:b/>
          <w:color w:val="000000"/>
          <w:sz w:val="22"/>
          <w:lang w:val="es-MX"/>
        </w:rPr>
      </w:pPr>
      <w:r>
        <w:rPr>
          <w:b/>
          <w:color w:val="000000"/>
          <w:sz w:val="22"/>
          <w:lang w:val="es-MX"/>
        </w:rPr>
        <w:t>Capítulo II</w:t>
      </w:r>
    </w:p>
    <w:p>
      <w:pPr>
        <w:pStyle w:val="Texto1"/>
        <w:spacing w:lineRule="auto" w:line="240" w:before="0" w:after="0"/>
        <w:ind w:hanging="0" w:end="0"/>
        <w:jc w:val="center"/>
        <w:rPr>
          <w:b/>
          <w:color w:val="000000"/>
          <w:sz w:val="22"/>
          <w:lang w:val="es-MX"/>
        </w:rPr>
      </w:pPr>
      <w:r>
        <w:rPr>
          <w:b/>
          <w:color w:val="000000"/>
          <w:sz w:val="22"/>
          <w:lang w:val="es-MX"/>
        </w:rPr>
        <w:t>De la Evaluación de la Eficiencia Recaudatoria y de Fiscalización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adicionado DOF 12-06-2003</w:t>
      </w:r>
    </w:p>
    <w:p>
      <w:pPr>
        <w:pStyle w:val="Texto1"/>
        <w:spacing w:lineRule="auto" w:line="240" w:before="0" w:after="0"/>
        <w:ind w:hanging="0" w:end="0"/>
        <w:jc w:val="center"/>
        <w:rPr>
          <w:rFonts w:ascii="Times New Roman" w:hAnsi="Times New Roman" w:eastAsia="MS Mincho;ＭＳ 明朝" w:cs="Times New Roman"/>
          <w:b/>
          <w:i/>
          <w:i/>
          <w:iCs/>
          <w:color w:val="000000"/>
          <w:sz w:val="20"/>
          <w:lang w:val="es-MX"/>
        </w:rPr>
      </w:pPr>
      <w:r>
        <w:rPr>
          <w:rFonts w:eastAsia="MS Mincho;ＭＳ 明朝" w:cs="Times New Roman" w:ascii="Times New Roman" w:hAnsi="Times New Roman"/>
          <w:b/>
          <w:i/>
          <w:iCs/>
          <w:color w:val="000000"/>
          <w:sz w:val="20"/>
          <w:lang w:val="es-MX"/>
        </w:rPr>
      </w:r>
    </w:p>
    <w:p>
      <w:pPr>
        <w:pStyle w:val="Texto1"/>
        <w:spacing w:lineRule="auto" w:line="240" w:before="0" w:after="0"/>
        <w:rPr/>
      </w:pPr>
      <w:bookmarkStart w:id="33" w:name="Artículo_28"/>
      <w:r>
        <w:rPr>
          <w:b/>
          <w:color w:val="000000"/>
          <w:sz w:val="20"/>
          <w:lang w:val="es-MX"/>
        </w:rPr>
        <w:t>Artículo 28</w:t>
      </w:r>
      <w:bookmarkEnd w:id="33"/>
      <w:r>
        <w:rPr>
          <w:b/>
          <w:color w:val="000000"/>
          <w:sz w:val="20"/>
          <w:lang w:val="es-MX"/>
        </w:rPr>
        <w:t>.</w:t>
      </w:r>
      <w:r>
        <w:rPr>
          <w:color w:val="000000"/>
          <w:sz w:val="20"/>
          <w:lang w:val="es-MX"/>
        </w:rPr>
        <w:t xml:space="preserve"> En las tareas de recaudación y de fiscalización del Gobierno Federal, el Servicio de Administración Tributaria estará obligado a proporcionar a la Secretaría de la Función Pública y a la Entidad de Fiscalización Superior de la Federación, en el ámbitos de sus respectivas competencias y en los términos de las disposiciones que apliquen, la información estadística en materia de recaudación y fiscalización que éstas requieran, así como los elementos para la revisión selectiva que sean necesarios para verificar dicha información con el único propósito de corroborarla y, en su caso, fincar las responsabilidades que correspondan a los servidores públicos que la hayan elaborado. En todo caso, la Secretaría de la Función Pública, así como la Entidad de Fiscalización Superior de la Federación estarán obligadas a guardar absoluta reserva de los datos en los términos del artículo 69 del Código Fiscal de la Federación.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12-06-2003. Reformado DOF 09-04-2012</w:t>
      </w:r>
    </w:p>
    <w:p>
      <w:pPr>
        <w:pStyle w:val="Texto1"/>
        <w:spacing w:lineRule="auto" w:line="240" w:before="0" w:after="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1"/>
        <w:spacing w:lineRule="auto" w:line="240" w:before="0" w:after="0"/>
        <w:rPr/>
      </w:pPr>
      <w:bookmarkStart w:id="34" w:name="Artículo_29"/>
      <w:r>
        <w:rPr>
          <w:b/>
          <w:color w:val="000000"/>
          <w:sz w:val="20"/>
          <w:lang w:val="es-MX"/>
        </w:rPr>
        <w:t>Artículo 29</w:t>
      </w:r>
      <w:bookmarkEnd w:id="34"/>
      <w:r>
        <w:rPr>
          <w:b/>
          <w:color w:val="000000"/>
          <w:sz w:val="20"/>
          <w:lang w:val="es-MX"/>
        </w:rPr>
        <w:t>.</w:t>
      </w:r>
      <w:r>
        <w:rPr>
          <w:color w:val="000000"/>
          <w:sz w:val="20"/>
          <w:lang w:val="es-MX"/>
        </w:rPr>
        <w:t xml:space="preserve"> Con el propósito de conocer con mayor detalle los niveles de evasión fiscal en el país, el Servicio de Administración Tributaria deberá publicar anualmente estudios sobre la evasión fiscal. En dichos estudios deberán participar al menos dos instituciones académicas de prestigio en el país. Sus resultados deberán darse a conocer a las Comisiones de Hacienda y Crédito Público de ambas Cámaras del Congreso de la Unión, a más tardar 35 días después de terminado el ejercicio.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12-06-2003</w:t>
      </w:r>
    </w:p>
    <w:p>
      <w:pPr>
        <w:pStyle w:val="Texto1"/>
        <w:spacing w:lineRule="auto" w:line="240" w:before="0" w:after="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1"/>
        <w:spacing w:lineRule="auto" w:line="240" w:before="0" w:after="0"/>
        <w:rPr/>
      </w:pPr>
      <w:bookmarkStart w:id="35" w:name="Artículo_30"/>
      <w:r>
        <w:rPr>
          <w:b/>
          <w:color w:val="000000"/>
          <w:sz w:val="20"/>
          <w:lang w:val="es-MX"/>
        </w:rPr>
        <w:t>Artículo 30</w:t>
      </w:r>
      <w:bookmarkEnd w:id="35"/>
      <w:r>
        <w:rPr>
          <w:b/>
          <w:color w:val="000000"/>
          <w:sz w:val="20"/>
          <w:lang w:val="es-MX"/>
        </w:rPr>
        <w:t>.</w:t>
      </w:r>
      <w:r>
        <w:rPr>
          <w:color w:val="000000"/>
          <w:sz w:val="20"/>
          <w:lang w:val="es-MX"/>
        </w:rPr>
        <w:t xml:space="preserve"> Con el objeto de facilitar la evaluación de la eficiencia recaudatoria, el Servicio de Administración Tributaria deberá elaborar y entregar a las Comisiones de Hacienda y Crédito Público de ambas Cámaras del Congreso de la Unión una metodología para determinar el costo beneficio de la recaudación y la fiscalización por cada impuesto contemplado en la legislación tributaria federal. Los resultados de aplicar dicha metodología para los distintos impuestos federales deberán incluirse en los informes trimestrales a los que se refiere el artículo 22 de esta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12-06-2003</w:t>
      </w:r>
    </w:p>
    <w:p>
      <w:pPr>
        <w:pStyle w:val="Texto1"/>
        <w:spacing w:lineRule="auto" w:line="240" w:before="0" w:after="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1"/>
        <w:spacing w:lineRule="auto" w:line="240" w:before="0" w:after="0"/>
        <w:rPr/>
      </w:pPr>
      <w:bookmarkStart w:id="36" w:name="Artículo_31"/>
      <w:r>
        <w:rPr>
          <w:b/>
          <w:color w:val="000000"/>
          <w:sz w:val="20"/>
          <w:lang w:val="es-MX"/>
        </w:rPr>
        <w:t>Artículo 31</w:t>
      </w:r>
      <w:bookmarkEnd w:id="36"/>
      <w:r>
        <w:rPr>
          <w:b/>
          <w:color w:val="000000"/>
          <w:sz w:val="20"/>
          <w:lang w:val="es-MX"/>
        </w:rPr>
        <w:t>.</w:t>
      </w:r>
      <w:r>
        <w:rPr>
          <w:color w:val="000000"/>
          <w:sz w:val="20"/>
          <w:lang w:val="es-MX"/>
        </w:rPr>
        <w:t xml:space="preserve"> Con el propósito de coadyuvar a mejorar la evaluación de la eficiencia recaudatoria y sus efectos en el ingreso de los distintos grupos de la población, el Servicio de Administración Tributaria deberá realizar anualmente un estudio de ingreso-gasto que muestre por decil de ingreso de las familias su contribución en los distintos impuestos y derechos que aporte, así como los bienes y servicios públicos que reciben con recursos federales, estatales y municipales. Dicho estudio se presentará a las Comisiones de Hacienda y Crédito Público de las Cámaras de Diputados y Senadores, a más tardar 35 días después de terminado el ejercicio.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12-06-2003</w:t>
      </w:r>
    </w:p>
    <w:p>
      <w:pPr>
        <w:pStyle w:val="Texto1"/>
        <w:spacing w:lineRule="auto" w:line="240" w:before="0" w:after="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1"/>
        <w:spacing w:lineRule="auto" w:line="240" w:before="0" w:after="0"/>
        <w:rPr/>
      </w:pPr>
      <w:bookmarkStart w:id="37" w:name="Artículo_32"/>
      <w:r>
        <w:rPr>
          <w:b/>
          <w:color w:val="000000"/>
          <w:sz w:val="20"/>
          <w:lang w:val="es-MX"/>
        </w:rPr>
        <w:t>Artículo 32</w:t>
      </w:r>
      <w:bookmarkEnd w:id="37"/>
      <w:r>
        <w:rPr>
          <w:b/>
          <w:color w:val="000000"/>
          <w:sz w:val="20"/>
          <w:lang w:val="es-MX"/>
        </w:rPr>
        <w:t>.</w:t>
      </w:r>
      <w:r>
        <w:rPr>
          <w:color w:val="000000"/>
          <w:sz w:val="20"/>
          <w:lang w:val="es-MX"/>
        </w:rPr>
        <w:t xml:space="preserve"> El Servicio de Administración Tributaria establecerá un sistema que permita evaluar su desempeño. Dicho sistema incluirá los indicadores necesarios para medir la eficiencia en el desempeño de dichas tareas con base en los resultados obtenidos. Al menos deberán incluirse indicadores que midan la eficiencia en el cumplimiento de las metas establecidas en el programa a que hace referencia el artículo 21 de esta Ley, así como la evolución de los aspectos contenidos en los informes trimestrales a que se refiere el artículo 22 de la misma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12-06-2003</w:t>
      </w:r>
    </w:p>
    <w:p>
      <w:pPr>
        <w:pStyle w:val="Texto1"/>
        <w:spacing w:lineRule="auto" w:line="240" w:before="0" w:after="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1"/>
        <w:spacing w:lineRule="auto" w:line="240" w:before="0" w:after="0"/>
        <w:rPr/>
      </w:pPr>
      <w:bookmarkStart w:id="38" w:name="Artículo_33"/>
      <w:r>
        <w:rPr>
          <w:b/>
          <w:color w:val="000000"/>
          <w:sz w:val="20"/>
          <w:lang w:val="es-MX"/>
        </w:rPr>
        <w:t>Artículo 33</w:t>
      </w:r>
      <w:bookmarkEnd w:id="38"/>
      <w:r>
        <w:rPr>
          <w:b/>
          <w:color w:val="000000"/>
          <w:sz w:val="20"/>
          <w:lang w:val="es-MX"/>
        </w:rPr>
        <w:t>.</w:t>
      </w:r>
      <w:r>
        <w:rPr>
          <w:color w:val="000000"/>
          <w:sz w:val="20"/>
          <w:lang w:val="es-MX"/>
        </w:rPr>
        <w:t xml:space="preserve"> La Contraloría Interna del Servicio de Administración Tributaria vigilará el cumplimiento de los planes y programas aprobados por la Junta de Gobierno, fundamentalmente, el sistema de evaluación del desempeño, y, en su caso, someterá a consideración del Jefe del Servicio de Administración Tributaria, las mejoras que estime pertinentes.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12-06-2003</w:t>
      </w:r>
    </w:p>
    <w:p>
      <w:pPr>
        <w:pStyle w:val="Texto1"/>
        <w:spacing w:lineRule="auto" w:line="240" w:before="0" w:after="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1"/>
        <w:spacing w:lineRule="auto" w:line="240" w:before="0" w:after="0"/>
        <w:ind w:hanging="0" w:end="0"/>
        <w:jc w:val="center"/>
        <w:rPr>
          <w:b/>
          <w:color w:val="000000"/>
          <w:sz w:val="22"/>
          <w:lang w:val="es-MX"/>
        </w:rPr>
      </w:pPr>
      <w:r>
        <w:rPr>
          <w:b/>
          <w:color w:val="000000"/>
          <w:sz w:val="22"/>
          <w:lang w:val="es-MX"/>
        </w:rPr>
        <w:t>Título Sexto</w:t>
      </w:r>
    </w:p>
    <w:p>
      <w:pPr>
        <w:pStyle w:val="Texto1"/>
        <w:spacing w:lineRule="auto" w:line="240" w:before="0" w:after="0"/>
        <w:ind w:hanging="0" w:end="0"/>
        <w:jc w:val="center"/>
        <w:rPr>
          <w:b/>
          <w:color w:val="000000"/>
          <w:sz w:val="22"/>
          <w:lang w:val="es-MX"/>
        </w:rPr>
      </w:pPr>
      <w:r>
        <w:rPr>
          <w:b/>
          <w:color w:val="000000"/>
          <w:sz w:val="22"/>
          <w:lang w:val="es-MX"/>
        </w:rPr>
        <w:t>De la Responsabilidad del Servicio de Administración Tributaria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Título adicionado DOF 12-06-2003</w:t>
      </w:r>
    </w:p>
    <w:p>
      <w:pPr>
        <w:pStyle w:val="Texto1"/>
        <w:spacing w:lineRule="auto" w:line="240" w:before="0" w:after="0"/>
        <w:ind w:hanging="0" w:end="0"/>
        <w:jc w:val="center"/>
        <w:rPr>
          <w:rFonts w:ascii="Times New Roman" w:hAnsi="Times New Roman" w:eastAsia="MS Mincho;ＭＳ 明朝" w:cs="Times New Roman"/>
          <w:b/>
          <w:i/>
          <w:i/>
          <w:iCs/>
          <w:color w:val="000000"/>
          <w:sz w:val="20"/>
          <w:lang w:val="es-MX"/>
        </w:rPr>
      </w:pPr>
      <w:r>
        <w:rPr>
          <w:rFonts w:eastAsia="MS Mincho;ＭＳ 明朝" w:cs="Times New Roman" w:ascii="Times New Roman" w:hAnsi="Times New Roman"/>
          <w:b/>
          <w:i/>
          <w:iCs/>
          <w:color w:val="000000"/>
          <w:sz w:val="20"/>
          <w:lang w:val="es-MX"/>
        </w:rPr>
      </w:r>
    </w:p>
    <w:p>
      <w:pPr>
        <w:pStyle w:val="Texto1"/>
        <w:spacing w:lineRule="auto" w:line="240" w:before="0" w:after="0"/>
        <w:ind w:hanging="0" w:end="0"/>
        <w:jc w:val="center"/>
        <w:rPr>
          <w:b/>
          <w:color w:val="000000"/>
          <w:sz w:val="22"/>
          <w:lang w:val="es-MX"/>
        </w:rPr>
      </w:pPr>
      <w:r>
        <w:rPr>
          <w:b/>
          <w:color w:val="000000"/>
          <w:sz w:val="22"/>
          <w:lang w:val="es-MX"/>
        </w:rPr>
        <w:t>Capítulo Único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adicionado DOF 12-06-2003</w:t>
      </w:r>
    </w:p>
    <w:p>
      <w:pPr>
        <w:pStyle w:val="Texto1"/>
        <w:spacing w:lineRule="auto" w:line="240" w:before="0" w:after="0"/>
        <w:ind w:hanging="0" w:end="0"/>
        <w:jc w:val="center"/>
        <w:rPr>
          <w:rFonts w:ascii="Times New Roman" w:hAnsi="Times New Roman" w:eastAsia="MS Mincho;ＭＳ 明朝" w:cs="Times New Roman"/>
          <w:b/>
          <w:i/>
          <w:i/>
          <w:iCs/>
          <w:color w:val="000000"/>
          <w:sz w:val="20"/>
          <w:lang w:val="es-MX"/>
        </w:rPr>
      </w:pPr>
      <w:r>
        <w:rPr>
          <w:rFonts w:eastAsia="MS Mincho;ＭＳ 明朝" w:cs="Times New Roman" w:ascii="Times New Roman" w:hAnsi="Times New Roman"/>
          <w:b/>
          <w:i/>
          <w:iCs/>
          <w:color w:val="000000"/>
          <w:sz w:val="20"/>
          <w:lang w:val="es-MX"/>
        </w:rPr>
      </w:r>
    </w:p>
    <w:p>
      <w:pPr>
        <w:pStyle w:val="Texto1"/>
        <w:spacing w:lineRule="auto" w:line="240" w:before="0" w:after="0"/>
        <w:rPr/>
      </w:pPr>
      <w:bookmarkStart w:id="39" w:name="Artículo_34"/>
      <w:r>
        <w:rPr>
          <w:b/>
          <w:color w:val="000000"/>
          <w:sz w:val="20"/>
          <w:lang w:val="es-MX"/>
        </w:rPr>
        <w:t>Artículo 34</w:t>
      </w:r>
      <w:bookmarkEnd w:id="39"/>
      <w:r>
        <w:rPr>
          <w:b/>
          <w:color w:val="000000"/>
          <w:sz w:val="20"/>
          <w:lang w:val="es-MX"/>
        </w:rPr>
        <w:t>.</w:t>
      </w:r>
      <w:r>
        <w:rPr>
          <w:color w:val="000000"/>
          <w:sz w:val="20"/>
          <w:lang w:val="es-MX"/>
        </w:rPr>
        <w:t xml:space="preserve"> El Servicio de Administración Tributaria será responsable del pago de los daños y perjuicios causados por sus servidores públicos con motivo del ejercicio de las atribuciones que les correspondan.</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color w:val="000000"/>
          <w:sz w:val="20"/>
          <w:lang w:val="es-MX"/>
        </w:rPr>
      </w:pPr>
      <w:r>
        <w:rPr>
          <w:color w:val="000000"/>
          <w:sz w:val="20"/>
          <w:lang w:val="es-MX"/>
        </w:rPr>
        <w:t>El cumplimiento de la responsabilidad del Servicio de Administración Tributaria establecida en el párrafo anterior, no exime a los servidores públicos que hubieran realizado la conducta que originó los daños y perjuicios de la aplicación de las sanciones administrativas que procedan en términos de la Ley Federal de Responsabilidades de los Servidores Públicos, así como de las penales y laborales que, en su caso, se deban imponer.</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color w:val="000000"/>
          <w:sz w:val="20"/>
          <w:lang w:val="es-MX"/>
        </w:rPr>
      </w:pPr>
      <w:r>
        <w:rPr>
          <w:color w:val="000000"/>
          <w:sz w:val="20"/>
          <w:lang w:val="es-MX"/>
        </w:rPr>
        <w:t>El cumplimiento de la responsabilidad del Servicio de Administración Tributaria será exigible ante el Tribunal Federal de Justicia Fiscal y Administrativa, en sustitución de las acciones que los particulares puedan ejercer de conformidad con las disposiciones del derecho federal común.</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color w:val="000000"/>
          <w:sz w:val="20"/>
          <w:lang w:val="es-MX"/>
        </w:rPr>
      </w:pPr>
      <w:r>
        <w:rPr>
          <w:color w:val="000000"/>
          <w:sz w:val="20"/>
          <w:lang w:val="es-MX"/>
        </w:rPr>
        <w:t>El contribuyente que solicite una indemnización deberá probar, entre los hechos de los que deriva su derecho, la lesión, la acción u omisión del Servicio de Administración Tributaria y la relación de causalidad entre ambos; así mismo, deberá probar la realidad y el monto de los daños y perjuicios.</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color w:val="000000"/>
          <w:sz w:val="20"/>
          <w:lang w:val="es-MX"/>
        </w:rPr>
      </w:pPr>
      <w:r>
        <w:rPr>
          <w:color w:val="000000"/>
          <w:sz w:val="20"/>
          <w:lang w:val="es-MX"/>
        </w:rPr>
        <w:t>En la misma demanda en que se controvierte una resolución o en una por separado, se podrá solicitar la indemnización a que se refiere este artículo. En relación con la documentación que se debe acompañar a la demanda, en los casos de responsabilidad, el contribuyente no estará obligado a adjuntar el documento en que conste el acto impugnado, la copia en la que obre el sello de recepción de la instancia no resuelta por la autoridad ni, en su caso, el contrato administrativo.</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color w:val="000000"/>
          <w:sz w:val="20"/>
          <w:lang w:val="es-MX"/>
        </w:rPr>
      </w:pPr>
      <w:r>
        <w:rPr>
          <w:color w:val="000000"/>
          <w:sz w:val="20"/>
          <w:lang w:val="es-MX"/>
        </w:rPr>
        <w:t>Las sentencias que dicte el Tribunal Federal de Justicia Fiscal y Administrativa en materia de responsabilidad, deberán, en su caso, declarar el derecho a la indemnización, determinar el monto de los daños y perjuicios y condenar al Servicio de Administración Tributaria a su pago. Cuando no se haya probado el monto de los daños y perjuicios, la sentencia podrá limitarse a declarar el derecho a la indemnización; en este caso, el contribuyente deberá promover incidente ante la Sala del Tribunal Federal de Justicia Fiscal y Administrativa en la que originalmente impugnó, pidiendo la liquidación de los daños y perjuicios, una vez que tenga los elementos necesarios para determinarlos.</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color w:val="000000"/>
          <w:sz w:val="20"/>
          <w:lang w:val="es-MX"/>
        </w:rPr>
      </w:pPr>
      <w:r>
        <w:rPr>
          <w:color w:val="000000"/>
          <w:sz w:val="20"/>
          <w:lang w:val="es-MX"/>
        </w:rPr>
        <w:t>El Servicio de Administración Tributaria deberá indemnizar al particular afectado por el importe de los gastos y perjuicios en que incurrió, cuando la unidad administrativa de dicho órgano cometa falta grave al dictar la resolución impugnada y no se allane al contestar la demanda en el concepto de impugnación de que se trate. Para estos efectos, únicamente se considera falta grave cuando la resolución impugnada:</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pPr>
      <w:r>
        <w:rPr>
          <w:b/>
          <w:color w:val="000000"/>
          <w:sz w:val="20"/>
          <w:lang w:val="es-MX"/>
        </w:rPr>
        <w:t>I.</w:t>
      </w:r>
      <w:r>
        <w:rPr>
          <w:color w:val="000000"/>
          <w:sz w:val="20"/>
          <w:lang w:val="es-MX"/>
        </w:rPr>
        <w:t xml:space="preserve"> Se anule por ausencia de fundamentación o de motivación, en cuanto al fondo o a la competencia.</w:t>
      </w:r>
    </w:p>
    <w:p>
      <w:pPr>
        <w:pStyle w:val="Texto1"/>
        <w:spacing w:lineRule="auto" w:line="240" w:before="0" w:after="0"/>
        <w:rPr>
          <w:b/>
          <w:color w:val="000000"/>
          <w:sz w:val="20"/>
          <w:lang w:val="es-MX"/>
        </w:rPr>
      </w:pPr>
      <w:r>
        <w:rPr>
          <w:b/>
          <w:color w:val="000000"/>
          <w:sz w:val="20"/>
          <w:lang w:val="es-MX"/>
        </w:rPr>
      </w:r>
    </w:p>
    <w:p>
      <w:pPr>
        <w:pStyle w:val="Texto1"/>
        <w:spacing w:lineRule="auto" w:line="240" w:before="0" w:after="0"/>
        <w:rPr/>
      </w:pPr>
      <w:r>
        <w:rPr>
          <w:b/>
          <w:color w:val="000000"/>
          <w:sz w:val="20"/>
          <w:lang w:val="es-MX"/>
        </w:rPr>
        <w:t>II.</w:t>
      </w:r>
      <w:r>
        <w:rPr>
          <w:color w:val="000000"/>
          <w:sz w:val="20"/>
          <w:lang w:val="es-MX"/>
        </w:rPr>
        <w:t xml:space="preserve"> Sea contraria a una jurisprudencia de la Suprema Corte de Justicia de la Nación en materia de legalidad. Si la jurisprudencia se publica con posterioridad a la contestación no hay falta grave.</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pPr>
      <w:r>
        <w:rPr>
          <w:b/>
          <w:color w:val="000000"/>
          <w:sz w:val="20"/>
          <w:lang w:val="es-MX"/>
        </w:rPr>
        <w:t>III.</w:t>
      </w:r>
      <w:r>
        <w:rPr>
          <w:color w:val="000000"/>
          <w:sz w:val="20"/>
          <w:lang w:val="es-MX"/>
        </w:rPr>
        <w:t xml:space="preserve"> Se anule por desvío de poder.</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color w:val="000000"/>
          <w:sz w:val="20"/>
          <w:lang w:val="es-MX"/>
        </w:rPr>
      </w:pPr>
      <w:r>
        <w:rPr>
          <w:color w:val="000000"/>
          <w:sz w:val="20"/>
          <w:lang w:val="es-MX"/>
        </w:rPr>
        <w:t>En los casos de responsabilidad del Servicio de Administración Tributaria, se aplicarán supletoriamente las disposiciones del derecho federal que rijan materias similares y los principios generales del derecho que mejor se avengan a la naturaleza y fines de la institución.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12-06-2003</w:t>
      </w:r>
    </w:p>
    <w:p>
      <w:pPr>
        <w:pStyle w:val="Texto1"/>
        <w:spacing w:lineRule="auto" w:line="240" w:before="0" w:after="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1"/>
        <w:spacing w:lineRule="auto" w:line="240" w:before="0" w:after="0"/>
        <w:rPr/>
      </w:pPr>
      <w:bookmarkStart w:id="40" w:name="Artículo_35"/>
      <w:r>
        <w:rPr>
          <w:b/>
          <w:color w:val="000000"/>
          <w:sz w:val="20"/>
          <w:szCs w:val="20"/>
          <w:lang w:val="es-MX"/>
        </w:rPr>
        <w:t>Artículo 35</w:t>
      </w:r>
      <w:bookmarkEnd w:id="40"/>
      <w:r>
        <w:rPr>
          <w:b/>
          <w:color w:val="000000"/>
          <w:sz w:val="20"/>
          <w:szCs w:val="20"/>
          <w:lang w:val="es-MX"/>
        </w:rPr>
        <w:t>.</w:t>
      </w:r>
      <w:r>
        <w:rPr>
          <w:color w:val="000000"/>
          <w:sz w:val="20"/>
          <w:szCs w:val="20"/>
          <w:lang w:val="es-MX"/>
        </w:rPr>
        <w:t xml:space="preserve"> En el caso de las resoluciones dictadas por los servidores públicos en procedimientos en los cuales se analicen y valoren documentos y pruebas aportadas por los particulares, inclusive en los procedimientos instaurados con motivo de la interposición de algún recurso administrativo de los previstos en las leyes de la materia, no procederá la imposición de sanciones por daño o perjuicio patrimonial, a menos que la resolución emitida:</w:t>
      </w:r>
    </w:p>
    <w:p>
      <w:pPr>
        <w:pStyle w:val="Texto1"/>
        <w:spacing w:lineRule="auto" w:line="240" w:before="0" w:after="0"/>
        <w:rPr>
          <w:color w:val="000000"/>
          <w:sz w:val="20"/>
          <w:szCs w:val="20"/>
          <w:lang w:val="es-MX"/>
        </w:rPr>
      </w:pPr>
      <w:r>
        <w:rPr>
          <w:color w:val="000000"/>
          <w:sz w:val="20"/>
          <w:szCs w:val="20"/>
          <w:lang w:val="es-MX"/>
        </w:rPr>
      </w:r>
    </w:p>
    <w:p>
      <w:pPr>
        <w:pStyle w:val="ROMANOS"/>
        <w:spacing w:lineRule="auto" w:line="240" w:before="0" w:after="0"/>
        <w:rPr/>
      </w:pPr>
      <w:r>
        <w:rPr>
          <w:b/>
          <w:sz w:val="20"/>
          <w:szCs w:val="20"/>
        </w:rPr>
        <w:t>I.</w:t>
      </w:r>
      <w:r>
        <w:rPr>
          <w:sz w:val="20"/>
          <w:szCs w:val="20"/>
        </w:rPr>
        <w:tab/>
        <w:t>Carezca por completo de fundamentación o motivación,</w:t>
      </w:r>
    </w:p>
    <w:p>
      <w:pPr>
        <w:pStyle w:val="ROMANOS"/>
        <w:spacing w:lineRule="auto" w:line="240" w:before="0" w:after="0"/>
        <w:rPr>
          <w:b/>
          <w:sz w:val="20"/>
          <w:szCs w:val="20"/>
        </w:rPr>
      </w:pPr>
      <w:r>
        <w:rPr>
          <w:b/>
          <w:sz w:val="20"/>
          <w:szCs w:val="20"/>
        </w:rPr>
      </w:r>
    </w:p>
    <w:p>
      <w:pPr>
        <w:pStyle w:val="ROMANOS"/>
        <w:spacing w:lineRule="auto" w:line="240" w:before="0" w:after="0"/>
        <w:rPr/>
      </w:pPr>
      <w:r>
        <w:rPr>
          <w:b/>
          <w:sz w:val="20"/>
          <w:szCs w:val="20"/>
        </w:rPr>
        <w:t>II.</w:t>
      </w:r>
      <w:r>
        <w:rPr>
          <w:sz w:val="20"/>
          <w:szCs w:val="20"/>
        </w:rPr>
        <w:tab/>
        <w:t>No sea congruente con la cuestión, solicitud o petición efectivamente planteada por el contribuyente, o</w:t>
      </w:r>
    </w:p>
    <w:p>
      <w:pPr>
        <w:pStyle w:val="ROMANOS"/>
        <w:spacing w:lineRule="auto" w:line="240" w:before="0" w:after="0"/>
        <w:rPr>
          <w:b/>
          <w:sz w:val="20"/>
          <w:szCs w:val="20"/>
        </w:rPr>
      </w:pPr>
      <w:r>
        <w:rPr>
          <w:b/>
          <w:sz w:val="20"/>
          <w:szCs w:val="20"/>
        </w:rPr>
      </w:r>
    </w:p>
    <w:p>
      <w:pPr>
        <w:pStyle w:val="ROMANOS"/>
        <w:spacing w:lineRule="auto" w:line="240" w:before="0" w:after="0"/>
        <w:rPr/>
      </w:pPr>
      <w:r>
        <w:rPr>
          <w:b/>
          <w:sz w:val="20"/>
          <w:szCs w:val="20"/>
        </w:rPr>
        <w:t>III.</w:t>
      </w:r>
      <w:r>
        <w:rPr>
          <w:sz w:val="20"/>
          <w:szCs w:val="20"/>
        </w:rPr>
        <w:tab/>
        <w:t>Se acredite en el procedimiento de responsabilidades que al servidor público le son imputables conductas que atentan contra la independencia de criterio que debió guardar al resolver el procedimiento de que se trate, es decir, que aceptó consignas, presiones, encargos, comisiones, o bien, que realizó cualquier otra acción que genere o implique subordinación respecto del promovente o peticionario, ya sea de manera directa o a través de interpósita persona.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06-05-2009</w:t>
      </w:r>
    </w:p>
    <w:p>
      <w:pPr>
        <w:pStyle w:val="Texto1"/>
        <w:spacing w:lineRule="auto" w:line="240" w:before="0" w:after="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pcscentro"/>
        <w:spacing w:lineRule="auto" w:line="240"/>
        <w:rPr>
          <w:rFonts w:ascii="Arial" w:hAnsi="Arial" w:cs="Arial"/>
          <w:sz w:val="22"/>
        </w:rPr>
      </w:pPr>
      <w:bookmarkStart w:id="41" w:name="TRANSITORIOS_DE_LA_LEY"/>
      <w:r>
        <w:rPr>
          <w:rFonts w:cs="Arial" w:ascii="Arial" w:hAnsi="Arial"/>
          <w:sz w:val="22"/>
        </w:rPr>
        <w:t>T r a n s i t o r i o s</w:t>
      </w:r>
      <w:bookmarkEnd w:id="41"/>
    </w:p>
    <w:p>
      <w:pPr>
        <w:pStyle w:val="pcscentro"/>
        <w:spacing w:lineRule="auto" w:line="240"/>
        <w:rPr>
          <w:rFonts w:ascii="Arial" w:hAnsi="Arial" w:cs="Arial"/>
          <w:sz w:val="20"/>
        </w:rPr>
      </w:pPr>
      <w:r>
        <w:rPr>
          <w:rFonts w:cs="Arial" w:ascii="Arial" w:hAnsi="Arial"/>
          <w:sz w:val="20"/>
        </w:rPr>
      </w:r>
    </w:p>
    <w:p>
      <w:pPr>
        <w:pStyle w:val="pcstexto"/>
        <w:spacing w:lineRule="auto" w:line="240"/>
        <w:rPr/>
      </w:pPr>
      <w:bookmarkStart w:id="42" w:name="Primero"/>
      <w:r>
        <w:rPr>
          <w:rFonts w:cs="Arial" w:ascii="Arial" w:hAnsi="Arial"/>
          <w:b/>
          <w:sz w:val="20"/>
        </w:rPr>
        <w:t>Primero</w:t>
      </w:r>
      <w:bookmarkEnd w:id="42"/>
      <w:r>
        <w:rPr>
          <w:rFonts w:cs="Arial" w:ascii="Arial" w:hAnsi="Arial"/>
          <w:b/>
          <w:sz w:val="20"/>
        </w:rPr>
        <w:t xml:space="preserve">. </w:t>
      </w:r>
      <w:r>
        <w:rPr>
          <w:rFonts w:cs="Arial" w:ascii="Arial" w:hAnsi="Arial"/>
          <w:sz w:val="20"/>
        </w:rPr>
        <w:t>La presente Ley entrará en vigor el 1o. de julio de 1997.</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bookmarkStart w:id="43" w:name="Segundo"/>
      <w:r>
        <w:rPr>
          <w:rFonts w:cs="Arial" w:ascii="Arial" w:hAnsi="Arial"/>
          <w:b/>
          <w:sz w:val="20"/>
        </w:rPr>
        <w:t>Segundo</w:t>
      </w:r>
      <w:bookmarkEnd w:id="43"/>
      <w:r>
        <w:rPr>
          <w:rFonts w:cs="Arial" w:ascii="Arial" w:hAnsi="Arial"/>
          <w:b/>
          <w:sz w:val="20"/>
        </w:rPr>
        <w:t>.</w:t>
      </w:r>
      <w:r>
        <w:rPr>
          <w:rFonts w:cs="Arial" w:ascii="Arial" w:hAnsi="Arial"/>
          <w:sz w:val="20"/>
        </w:rPr>
        <w:t xml:space="preserve"> A partir de la entrada en vigor de esta Ley, quedan derogados los artículos 33, fracción III, y 70 bis del Código Fiscal de la Federación y 201 de la Ley Aduanera. La Secretaría de Hacienda y Crédito Público establecerá mecanismos para que las percepciones de los trabajadores no sufran menoscabo.</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bookmarkStart w:id="44" w:name="Tercero"/>
      <w:r>
        <w:rPr>
          <w:rFonts w:cs="Arial" w:ascii="Arial" w:hAnsi="Arial"/>
          <w:b/>
          <w:sz w:val="20"/>
        </w:rPr>
        <w:t>Tercero</w:t>
      </w:r>
      <w:bookmarkEnd w:id="44"/>
      <w:r>
        <w:rPr>
          <w:rFonts w:cs="Arial" w:ascii="Arial" w:hAnsi="Arial"/>
          <w:b/>
          <w:sz w:val="20"/>
        </w:rPr>
        <w:t xml:space="preserve">. </w:t>
      </w:r>
      <w:r>
        <w:rPr>
          <w:rFonts w:cs="Arial" w:ascii="Arial" w:hAnsi="Arial"/>
          <w:sz w:val="20"/>
        </w:rPr>
        <w:t>Las referencias que se hacen y atribuciones que se otorgan en otras leyes, reglamentos y demás disposiciones a la Secretaría de Hacienda y Crédito Público o a cualquiera de sus unidades administrativas, se entenderán hechas al Servicio de Administración Tributaria cuando se trate de atribuciones vinculadas con la materia objeto de la presente Ley, su reglamento interior o cualquier otra disposición jurídica que emane de ellos.</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bookmarkStart w:id="45" w:name="Cuarto"/>
      <w:r>
        <w:rPr>
          <w:rFonts w:cs="Arial" w:ascii="Arial" w:hAnsi="Arial"/>
          <w:b/>
          <w:sz w:val="20"/>
        </w:rPr>
        <w:t>Cuarto</w:t>
      </w:r>
      <w:bookmarkEnd w:id="45"/>
      <w:r>
        <w:rPr>
          <w:rFonts w:cs="Arial" w:ascii="Arial" w:hAnsi="Arial"/>
          <w:b/>
          <w:sz w:val="20"/>
        </w:rPr>
        <w:t xml:space="preserve">. </w:t>
      </w:r>
      <w:r>
        <w:rPr>
          <w:rFonts w:cs="Arial" w:ascii="Arial" w:hAnsi="Arial"/>
          <w:sz w:val="20"/>
        </w:rPr>
        <w:t>Los asuntos que a la fecha de entrada en vigor de la presente Ley se encuentren en trámite ante alguna de las unidades administrativas de la Subsecretaría de Ingresos de la Secretaría de Hacienda y Crédito Público que pasen a formar parte del Servicio de Administración Tributaria, o los recursos administrativos interpuestos en contra de actos o resoluciones de tales unidades administrativas, se seguirán tramitando ante el Servicio de Administración Tributaria o serán resueltos por el mismo, cuando se encuentren vinculados con la materia objeto de la presente Ley, su reglamento interior y cualquier otra disposición jurídica que emane de ellos.</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bookmarkStart w:id="46" w:name="Quinto"/>
      <w:r>
        <w:rPr>
          <w:rFonts w:cs="Arial" w:ascii="Arial" w:hAnsi="Arial"/>
          <w:b/>
          <w:sz w:val="20"/>
        </w:rPr>
        <w:t>Quinto</w:t>
      </w:r>
      <w:bookmarkEnd w:id="46"/>
      <w:r>
        <w:rPr>
          <w:rFonts w:cs="Arial" w:ascii="Arial" w:hAnsi="Arial"/>
          <w:b/>
          <w:sz w:val="20"/>
        </w:rPr>
        <w:t xml:space="preserve">. </w:t>
      </w:r>
      <w:r>
        <w:rPr>
          <w:rFonts w:cs="Arial" w:ascii="Arial" w:hAnsi="Arial"/>
          <w:sz w:val="20"/>
        </w:rPr>
        <w:t>Los juicios en los que sea parte la Secretaría de Hacienda y Crédito Público por actos de las unidades administrativas adscritas a la Subsecretaría de Ingresos que pasen a formar parte del Servicio de Administración Tributaria, que a la entrada en vigor de la presente Ley se encuentren en trámite ante los tribunales del fuero federal, o cualquier otra instancia jurisdiccional, los continuará tramitando el Servicio de Administración Tributaria a través de sus unidades administrativas competentes hasta su total conclusión, para lo cual ejercitarán las acciones, excepciones y defensas que correspondan a las autoridades señaladas en los juicios, ante dichos tribunales.</w:t>
      </w:r>
    </w:p>
    <w:p>
      <w:pPr>
        <w:pStyle w:val="pcstexto"/>
        <w:spacing w:lineRule="auto" w:line="240"/>
        <w:rPr>
          <w:rFonts w:ascii="Arial" w:hAnsi="Arial" w:cs="Arial"/>
          <w:sz w:val="20"/>
        </w:rPr>
      </w:pPr>
      <w:r>
        <w:rPr>
          <w:rFonts w:cs="Arial" w:ascii="Arial" w:hAnsi="Arial"/>
          <w:sz w:val="20"/>
        </w:rPr>
      </w:r>
    </w:p>
    <w:p>
      <w:pPr>
        <w:pStyle w:val="pcstexto"/>
        <w:spacing w:lineRule="auto" w:line="240"/>
        <w:rPr>
          <w:rFonts w:ascii="Arial" w:hAnsi="Arial" w:cs="Arial"/>
          <w:sz w:val="20"/>
        </w:rPr>
      </w:pPr>
      <w:r>
        <w:rPr>
          <w:rFonts w:cs="Arial" w:ascii="Arial" w:hAnsi="Arial"/>
          <w:sz w:val="20"/>
        </w:rPr>
        <w:t>Los amparos contra actos de las unidades administrativas adscritas a la Subsecretaría de Ingresos de la Secretaría de Hacienda y Crédito Público que pasen a formar parte del Servicio de Administración Tributaria, cuya interposición les sea notificado con el carácter de autoridades responsables o de terceros perjudicados con anterioridad a la entrada en vigor de esta Ley, continuarán siendo llevados en su tramitación hasta su total conclusión por el Servicio de Administración Tributaria.</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bookmarkStart w:id="47" w:name="Sexto"/>
      <w:r>
        <w:rPr>
          <w:rFonts w:cs="Arial" w:ascii="Arial" w:hAnsi="Arial"/>
          <w:b/>
          <w:sz w:val="20"/>
        </w:rPr>
        <w:t>Sexto</w:t>
      </w:r>
      <w:bookmarkEnd w:id="47"/>
      <w:r>
        <w:rPr>
          <w:rFonts w:cs="Arial" w:ascii="Arial" w:hAnsi="Arial"/>
          <w:b/>
          <w:sz w:val="20"/>
        </w:rPr>
        <w:t>.</w:t>
      </w:r>
      <w:r>
        <w:rPr>
          <w:rFonts w:cs="Arial" w:ascii="Arial" w:hAnsi="Arial"/>
          <w:sz w:val="20"/>
        </w:rPr>
        <w:t xml:space="preserve"> El Ejecutivo Federal realizará las gestiones conducentes para que a la fecha de entrada en vigor de la presente Ley, el Instituto Nacional de Capacitación Fiscal, organismo descentralizado de la Administración Pública Federal, quede desincorporado de la Administración Pública Federal Paraestatal y su patrimonio y atribuciones pasen a una unidad administrativa del Servicio de Administración Tributaria.</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bookmarkStart w:id="48" w:name="Séptimo"/>
      <w:r>
        <w:rPr>
          <w:rFonts w:cs="Arial" w:ascii="Arial" w:hAnsi="Arial"/>
          <w:b/>
          <w:sz w:val="20"/>
        </w:rPr>
        <w:t>Séptimo</w:t>
      </w:r>
      <w:bookmarkEnd w:id="48"/>
      <w:r>
        <w:rPr>
          <w:rFonts w:cs="Arial" w:ascii="Arial" w:hAnsi="Arial"/>
          <w:b/>
          <w:sz w:val="20"/>
        </w:rPr>
        <w:t>.</w:t>
      </w:r>
      <w:r>
        <w:rPr>
          <w:rFonts w:cs="Arial" w:ascii="Arial" w:hAnsi="Arial"/>
          <w:sz w:val="20"/>
        </w:rPr>
        <w:t xml:space="preserve"> El Ejecutivo Federal, por conducto de la Secretaría de Hacienda y Crédito Público, dispondrá lo conducente a fin de que, a partir de la entrada en vigor de la presente Ley, se lleve a cabo la reasignación de los recursos humanos y de que los bienes muebles e inmuebles, materiales y financieros, así como los archivos y expedientes con los que actualmente cuentan las unidades administrativas adscritas a la Subsecretaría de Ingresos de la Secretaría de Hacienda y Crédito Público, pasen a formar parte del Servicio de Administración Tributaria, para el ejercicio de las atribuciones vinculadas con la materia objeto de esta Ley, su reglamento interior y cualquier otra disposición jurídica que emane de ellos. Para tales efectos se deberán formalizar las actas de entrega-recepción correspondientes, en términos de las disposiciones jurídicas aplicables.</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bookmarkStart w:id="49" w:name="Octavo"/>
      <w:r>
        <w:rPr>
          <w:rFonts w:cs="Arial" w:ascii="Arial" w:hAnsi="Arial"/>
          <w:b/>
          <w:sz w:val="20"/>
        </w:rPr>
        <w:t>Octavo</w:t>
      </w:r>
      <w:bookmarkEnd w:id="49"/>
      <w:r>
        <w:rPr>
          <w:rFonts w:cs="Arial" w:ascii="Arial" w:hAnsi="Arial"/>
          <w:b/>
          <w:sz w:val="20"/>
        </w:rPr>
        <w:t>.</w:t>
      </w:r>
      <w:r>
        <w:rPr>
          <w:rFonts w:cs="Arial" w:ascii="Arial" w:hAnsi="Arial"/>
          <w:sz w:val="20"/>
        </w:rPr>
        <w:t xml:space="preserve"> Los derechos de los trabajadores serán respetados y en ningún caso serán afectados por la reorganización que implica el presente ordenamiento.</w:t>
      </w:r>
    </w:p>
    <w:p>
      <w:pPr>
        <w:pStyle w:val="pcstexto"/>
        <w:spacing w:lineRule="auto" w:line="240"/>
        <w:rPr>
          <w:rFonts w:ascii="Arial" w:hAnsi="Arial" w:cs="Arial"/>
          <w:sz w:val="20"/>
        </w:rPr>
      </w:pPr>
      <w:r>
        <w:rPr>
          <w:rFonts w:cs="Arial" w:ascii="Arial" w:hAnsi="Arial"/>
          <w:sz w:val="20"/>
        </w:rPr>
      </w:r>
    </w:p>
    <w:p>
      <w:pPr>
        <w:pStyle w:val="pcsroma"/>
        <w:spacing w:lineRule="auto" w:line="240"/>
        <w:ind w:firstLine="288" w:start="0" w:end="0"/>
        <w:rPr/>
      </w:pPr>
      <w:r>
        <w:rPr>
          <w:rFonts w:cs="Arial" w:ascii="Arial" w:hAnsi="Arial"/>
          <w:b/>
          <w:sz w:val="20"/>
        </w:rPr>
        <w:t xml:space="preserve">Artículos Segundo a Vigésimo. </w:t>
      </w:r>
      <w:r>
        <w:rPr>
          <w:rFonts w:cs="Arial" w:ascii="Arial" w:hAnsi="Arial"/>
          <w:bCs/>
          <w:sz w:val="20"/>
        </w:rPr>
        <w:t>..........</w:t>
      </w:r>
    </w:p>
    <w:p>
      <w:pPr>
        <w:pStyle w:val="pcsroma"/>
        <w:spacing w:lineRule="auto" w:line="240"/>
        <w:ind w:firstLine="288" w:start="0" w:end="0"/>
        <w:rPr>
          <w:rFonts w:ascii="Arial" w:hAnsi="Arial" w:cs="Arial"/>
          <w:bCs/>
          <w:sz w:val="20"/>
        </w:rPr>
      </w:pPr>
      <w:r>
        <w:rPr>
          <w:rFonts w:cs="Arial" w:ascii="Arial" w:hAnsi="Arial"/>
          <w:bCs/>
          <w:sz w:val="20"/>
        </w:rPr>
      </w:r>
    </w:p>
    <w:p>
      <w:pPr>
        <w:pStyle w:val="pcscentro"/>
        <w:spacing w:lineRule="auto" w:line="240"/>
        <w:rPr>
          <w:rFonts w:ascii="Arial" w:hAnsi="Arial" w:cs="Arial"/>
          <w:sz w:val="22"/>
        </w:rPr>
      </w:pPr>
      <w:bookmarkStart w:id="50" w:name="TRANSITORIOS_DEL_DECRETO"/>
      <w:r>
        <w:rPr>
          <w:rFonts w:cs="Arial" w:ascii="Arial" w:hAnsi="Arial"/>
          <w:sz w:val="22"/>
        </w:rPr>
        <w:t>T r a n s i t o r i o s</w:t>
      </w:r>
      <w:bookmarkEnd w:id="50"/>
    </w:p>
    <w:p>
      <w:pPr>
        <w:pStyle w:val="pcscentro"/>
        <w:spacing w:lineRule="auto" w:line="240"/>
        <w:rPr>
          <w:rFonts w:ascii="Arial" w:hAnsi="Arial" w:cs="Arial"/>
          <w:sz w:val="20"/>
        </w:rPr>
      </w:pPr>
      <w:r>
        <w:rPr>
          <w:rFonts w:cs="Arial" w:ascii="Arial" w:hAnsi="Arial"/>
          <w:sz w:val="20"/>
        </w:rPr>
      </w:r>
    </w:p>
    <w:p>
      <w:pPr>
        <w:pStyle w:val="pcstexto"/>
        <w:spacing w:lineRule="auto" w:line="240"/>
        <w:rPr/>
      </w:pPr>
      <w:bookmarkStart w:id="51" w:name="Artículo_Primero"/>
      <w:r>
        <w:rPr>
          <w:rFonts w:cs="Arial" w:ascii="Arial" w:hAnsi="Arial"/>
          <w:b/>
          <w:sz w:val="20"/>
        </w:rPr>
        <w:t>Primero</w:t>
      </w:r>
      <w:bookmarkEnd w:id="51"/>
      <w:r>
        <w:rPr>
          <w:rFonts w:cs="Arial" w:ascii="Arial" w:hAnsi="Arial"/>
          <w:b/>
          <w:sz w:val="20"/>
        </w:rPr>
        <w:t xml:space="preserve">. </w:t>
      </w:r>
      <w:r>
        <w:rPr>
          <w:rFonts w:cs="Arial" w:ascii="Arial" w:hAnsi="Arial"/>
          <w:sz w:val="20"/>
        </w:rPr>
        <w:t>El presente Decreto entrará en vigor el 1o. de enero de 1996.</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bookmarkStart w:id="52" w:name="Artículo_Segundo"/>
      <w:r>
        <w:rPr>
          <w:rFonts w:cs="Arial" w:ascii="Arial" w:hAnsi="Arial"/>
          <w:b/>
          <w:sz w:val="20"/>
        </w:rPr>
        <w:t>Segundo</w:t>
      </w:r>
      <w:bookmarkEnd w:id="52"/>
      <w:r>
        <w:rPr>
          <w:rFonts w:cs="Arial" w:ascii="Arial" w:hAnsi="Arial"/>
          <w:b/>
          <w:sz w:val="20"/>
        </w:rPr>
        <w:t>.</w:t>
      </w:r>
      <w:r>
        <w:rPr>
          <w:rFonts w:cs="Arial" w:ascii="Arial" w:hAnsi="Arial"/>
          <w:sz w:val="20"/>
        </w:rPr>
        <w:t xml:space="preserve"> De conformidad con la disposición del Banco de México publicada en el </w:t>
      </w:r>
      <w:r>
        <w:rPr>
          <w:rFonts w:cs="Arial" w:ascii="Arial" w:hAnsi="Arial"/>
          <w:b/>
          <w:sz w:val="20"/>
        </w:rPr>
        <w:t>Diario Oficial de la Federación</w:t>
      </w:r>
      <w:r>
        <w:rPr>
          <w:rFonts w:cs="Arial" w:ascii="Arial" w:hAnsi="Arial"/>
          <w:sz w:val="20"/>
        </w:rPr>
        <w:t xml:space="preserve"> el día 6 de enero de 1994, todas las sumas en moneda nacional que en las leyes fiscales se encuentren expresadas en "nuevos pesos" y su abreviatura "N", a partir del 1o. de enero de 1996 deberán entenderse como "pesos" y su símbolo "$".</w:t>
      </w:r>
    </w:p>
    <w:p>
      <w:pPr>
        <w:pStyle w:val="pcstexto"/>
        <w:spacing w:lineRule="auto" w:line="240"/>
        <w:rPr>
          <w:rFonts w:ascii="Arial" w:hAnsi="Arial" w:cs="Arial"/>
          <w:sz w:val="20"/>
        </w:rPr>
      </w:pPr>
      <w:r>
        <w:rPr>
          <w:rFonts w:cs="Arial" w:ascii="Arial" w:hAnsi="Arial"/>
          <w:sz w:val="20"/>
        </w:rPr>
      </w:r>
    </w:p>
    <w:p>
      <w:pPr>
        <w:pStyle w:val="pcstexto"/>
        <w:spacing w:lineRule="auto" w:line="240"/>
        <w:rPr/>
      </w:pPr>
      <w:r>
        <w:rPr>
          <w:rFonts w:cs="Arial" w:ascii="Arial" w:hAnsi="Arial"/>
          <w:sz w:val="20"/>
        </w:rPr>
        <w:t xml:space="preserve">México, D.F., a 7 de diciembre de 1995.- Dip. </w:t>
      </w:r>
      <w:r>
        <w:rPr>
          <w:rFonts w:cs="Arial" w:ascii="Arial" w:hAnsi="Arial"/>
          <w:b/>
          <w:sz w:val="20"/>
        </w:rPr>
        <w:t>Oscar Cantón Zetina</w:t>
      </w:r>
      <w:r>
        <w:rPr>
          <w:rFonts w:cs="Arial" w:ascii="Arial" w:hAnsi="Arial"/>
          <w:sz w:val="20"/>
        </w:rPr>
        <w:t xml:space="preserve">, Presidente.- Sen. </w:t>
      </w:r>
      <w:r>
        <w:rPr>
          <w:rFonts w:cs="Arial" w:ascii="Arial" w:hAnsi="Arial"/>
          <w:b/>
          <w:sz w:val="20"/>
        </w:rPr>
        <w:t>Gustavo Carvajal Moreno</w:t>
      </w:r>
      <w:r>
        <w:rPr>
          <w:rFonts w:cs="Arial" w:ascii="Arial" w:hAnsi="Arial"/>
          <w:sz w:val="20"/>
        </w:rPr>
        <w:t xml:space="preserve">, Presidente.- Dip. </w:t>
      </w:r>
      <w:r>
        <w:rPr>
          <w:rFonts w:cs="Arial" w:ascii="Arial" w:hAnsi="Arial"/>
          <w:b/>
          <w:sz w:val="20"/>
        </w:rPr>
        <w:t>Emilio Solórzano Solís</w:t>
      </w:r>
      <w:r>
        <w:rPr>
          <w:rFonts w:cs="Arial" w:ascii="Arial" w:hAnsi="Arial"/>
          <w:sz w:val="20"/>
        </w:rPr>
        <w:t xml:space="preserve">, Secretario.- Sen. </w:t>
      </w:r>
      <w:r>
        <w:rPr>
          <w:rFonts w:cs="Arial" w:ascii="Arial" w:hAnsi="Arial"/>
          <w:b/>
          <w:sz w:val="20"/>
        </w:rPr>
        <w:t>Jorge G. López Tijerina</w:t>
      </w:r>
      <w:r>
        <w:rPr>
          <w:rFonts w:cs="Arial" w:ascii="Arial" w:hAnsi="Arial"/>
          <w:sz w:val="20"/>
        </w:rPr>
        <w:t>, Secretario.- Rúbricas".</w:t>
      </w:r>
    </w:p>
    <w:p>
      <w:pPr>
        <w:pStyle w:val="pcstexto"/>
        <w:spacing w:lineRule="auto" w:line="240"/>
        <w:rPr>
          <w:rFonts w:ascii="Arial" w:hAnsi="Arial" w:cs="Arial"/>
          <w:sz w:val="20"/>
        </w:rPr>
      </w:pPr>
      <w:r>
        <w:rPr>
          <w:rFonts w:cs="Arial" w:ascii="Arial" w:hAnsi="Arial"/>
          <w:sz w:val="20"/>
        </w:rPr>
      </w:r>
    </w:p>
    <w:p>
      <w:pPr>
        <w:pStyle w:val="texto"/>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trece días del mes de diciembre de mil novecientos noventa y cinco.- </w:t>
      </w:r>
      <w:r>
        <w:rPr>
          <w:b/>
          <w:sz w:val="20"/>
          <w:lang w:val="es-MX"/>
        </w:rPr>
        <w:t>Ernesto Zedillo Ponce de León</w:t>
      </w:r>
      <w:r>
        <w:rPr>
          <w:sz w:val="20"/>
          <w:lang w:val="es-MX"/>
        </w:rPr>
        <w:t xml:space="preserve">.- Rúbrica.- El Secretario de Gobernación, </w:t>
      </w:r>
      <w:r>
        <w:rPr>
          <w:b/>
          <w:sz w:val="20"/>
          <w:lang w:val="es-MX"/>
        </w:rPr>
        <w:t>Emilio Chuayffet Chemor</w:t>
      </w:r>
      <w:r>
        <w:rPr>
          <w:sz w:val="20"/>
          <w:lang w:val="es-MX"/>
        </w:rPr>
        <w:t>.- Rúbrica.</w:t>
      </w:r>
      <w:r>
        <w:br w:type="page"/>
      </w:r>
    </w:p>
    <w:p>
      <w:pPr>
        <w:pStyle w:val="texto"/>
        <w:spacing w:lineRule="auto" w:line="240" w:before="0" w:after="0"/>
        <w:ind w:hanging="0" w:end="0"/>
        <w:jc w:val="center"/>
        <w:rPr>
          <w:rFonts w:ascii="Tahoma" w:hAnsi="Tahoma" w:cs="Tahoma"/>
          <w:b/>
          <w:bCs/>
          <w:color w:val="008000"/>
          <w:sz w:val="22"/>
          <w:szCs w:val="22"/>
          <w:lang w:val="es-MX"/>
        </w:rPr>
      </w:pPr>
      <w:bookmarkStart w:id="53" w:name="TRANSITORIOS_DE_DECRETOS_DE_REFORMA"/>
      <w:r>
        <w:rPr>
          <w:rFonts w:cs="Tahoma" w:ascii="Tahoma" w:hAnsi="Tahoma"/>
          <w:b/>
          <w:bCs/>
          <w:color w:val="008000"/>
          <w:sz w:val="22"/>
          <w:szCs w:val="22"/>
          <w:lang w:val="es-MX"/>
        </w:rPr>
        <w:t>ARTÍCULOS TRANSITORIOS DE DECRETOS DE REFORMA</w:t>
      </w:r>
      <w:bookmarkEnd w:id="53"/>
    </w:p>
    <w:p>
      <w:pPr>
        <w:pStyle w:val="texto"/>
        <w:spacing w:lineRule="auto" w:line="240" w:before="0" w:after="0"/>
        <w:ind w:hanging="0" w:end="0"/>
        <w:rPr>
          <w:rFonts w:ascii="Tahoma" w:hAnsi="Tahoma" w:cs="Tahoma"/>
          <w:b/>
          <w:bCs/>
          <w:color w:val="008000"/>
          <w:sz w:val="20"/>
          <w:szCs w:val="22"/>
          <w:lang w:val="es-MX"/>
        </w:rPr>
      </w:pPr>
      <w:r>
        <w:rPr>
          <w:rFonts w:cs="Tahoma" w:ascii="Tahoma" w:hAnsi="Tahoma"/>
          <w:b/>
          <w:bCs/>
          <w:color w:val="008000"/>
          <w:sz w:val="20"/>
          <w:szCs w:val="22"/>
          <w:lang w:val="es-MX"/>
        </w:rPr>
      </w:r>
    </w:p>
    <w:p>
      <w:pPr>
        <w:pStyle w:val="texto"/>
        <w:spacing w:lineRule="auto" w:line="240" w:before="0" w:after="0"/>
        <w:ind w:hanging="0" w:end="0"/>
        <w:rPr>
          <w:b/>
          <w:bCs/>
          <w:sz w:val="22"/>
          <w:lang w:val="es-MX"/>
        </w:rPr>
      </w:pPr>
      <w:r>
        <w:rPr>
          <w:b/>
          <w:bCs/>
          <w:sz w:val="22"/>
          <w:lang w:val="es-MX"/>
        </w:rPr>
        <w:t>DECRETO por el que se expide la Ley de la Policía Federal Preventiva y se reforman diversas disposiciones de otros ordenamientos legales.</w:t>
      </w:r>
    </w:p>
    <w:p>
      <w:pPr>
        <w:pStyle w:val="texto"/>
        <w:spacing w:lineRule="auto" w:line="240" w:before="0" w:after="0"/>
        <w:ind w:hanging="0" w:end="0"/>
        <w:rPr>
          <w:b/>
          <w:bCs/>
          <w:sz w:val="20"/>
          <w:lang w:val="es-MX"/>
        </w:rPr>
      </w:pPr>
      <w:r>
        <w:rPr>
          <w:b/>
          <w:bCs/>
          <w:sz w:val="20"/>
          <w:lang w:val="es-MX"/>
        </w:rPr>
      </w:r>
    </w:p>
    <w:p>
      <w:pPr>
        <w:pStyle w:val="Normal"/>
        <w:jc w:val="center"/>
        <w:rPr>
          <w:sz w:val="16"/>
        </w:rPr>
      </w:pPr>
      <w:r>
        <w:rPr>
          <w:sz w:val="16"/>
        </w:rPr>
        <w:t>Publicado en el Diario Oficial de la Federación el 4 de enero de 1999</w:t>
      </w:r>
    </w:p>
    <w:p>
      <w:pPr>
        <w:pStyle w:val="texto"/>
        <w:spacing w:lineRule="auto" w:line="240" w:before="0" w:after="0"/>
        <w:ind w:hanging="0" w:end="0"/>
        <w:rPr>
          <w:sz w:val="20"/>
          <w:lang w:val="es-MX"/>
        </w:rPr>
      </w:pPr>
      <w:r>
        <w:rPr>
          <w:sz w:val="20"/>
          <w:lang w:val="es-MX"/>
        </w:rPr>
      </w:r>
    </w:p>
    <w:p>
      <w:pPr>
        <w:pStyle w:val="texto"/>
        <w:spacing w:lineRule="auto" w:line="240" w:before="0" w:after="0"/>
        <w:rPr/>
      </w:pPr>
      <w:r>
        <w:rPr>
          <w:b/>
          <w:sz w:val="20"/>
          <w:lang w:val="es-MX"/>
        </w:rPr>
        <w:t xml:space="preserve">ARTÍCULO SÉPTIMO.- </w:t>
      </w:r>
      <w:r>
        <w:rPr>
          <w:sz w:val="20"/>
          <w:szCs w:val="16"/>
          <w:lang w:val="es-MX"/>
        </w:rPr>
        <w:t>SE REFORMA LA FRACCIÓN II DEL ARTÍCULO 7 DE LA LEY DEL SERVICIO DE ADMINISTRACIÓN TRIBUTARIA, PARA QUEDAR COMO SIGUE:</w:t>
      </w:r>
    </w:p>
    <w:p>
      <w:pPr>
        <w:pStyle w:val="texto"/>
        <w:spacing w:lineRule="auto" w:line="240" w:before="0" w:after="0"/>
        <w:rPr>
          <w:sz w:val="20"/>
          <w:szCs w:val="16"/>
          <w:lang w:val="es-MX"/>
        </w:rPr>
      </w:pPr>
      <w:r>
        <w:rPr>
          <w:sz w:val="20"/>
          <w:szCs w:val="16"/>
          <w:lang w:val="es-MX"/>
        </w:rPr>
      </w:r>
    </w:p>
    <w:p>
      <w:pPr>
        <w:pStyle w:val="texto"/>
        <w:spacing w:lineRule="auto" w:line="240" w:before="0" w:after="0"/>
        <w:rPr>
          <w:sz w:val="20"/>
          <w:szCs w:val="16"/>
          <w:lang w:val="es-MX"/>
        </w:rPr>
      </w:pPr>
      <w:r>
        <w:rPr>
          <w:sz w:val="20"/>
          <w:szCs w:val="16"/>
          <w:lang w:val="es-MX"/>
        </w:rPr>
        <w:t>..........</w:t>
      </w:r>
    </w:p>
    <w:p>
      <w:pPr>
        <w:pStyle w:val="texto"/>
        <w:spacing w:lineRule="auto" w:line="240" w:before="0" w:after="0"/>
        <w:rPr>
          <w:sz w:val="20"/>
          <w:szCs w:val="16"/>
          <w:lang w:val="es-MX"/>
        </w:rPr>
      </w:pPr>
      <w:r>
        <w:rPr>
          <w:sz w:val="20"/>
          <w:szCs w:val="16"/>
          <w:lang w:val="es-MX"/>
        </w:rPr>
      </w:r>
    </w:p>
    <w:p>
      <w:pPr>
        <w:pStyle w:val="ANOTACION"/>
        <w:spacing w:lineRule="auto" w:line="240" w:before="0" w:after="0"/>
        <w:rPr>
          <w:rFonts w:ascii="Arial" w:hAnsi="Arial" w:cs="Arial"/>
          <w:sz w:val="22"/>
          <w:lang w:val="es-MX"/>
        </w:rPr>
      </w:pPr>
      <w:r>
        <w:rPr>
          <w:rFonts w:cs="Arial" w:ascii="Arial" w:hAnsi="Arial"/>
          <w:sz w:val="22"/>
          <w:lang w:val="es-MX"/>
        </w:rPr>
        <w:t>TRANSITORIOS</w:t>
      </w:r>
    </w:p>
    <w:p>
      <w:pPr>
        <w:pStyle w:val="ANOTACION"/>
        <w:spacing w:lineRule="auto" w:line="240" w:before="0" w:after="0"/>
        <w:rPr>
          <w:rFonts w:ascii="Arial" w:hAnsi="Arial" w:cs="Arial"/>
          <w:sz w:val="20"/>
          <w:lang w:val="es-MX"/>
        </w:rPr>
      </w:pPr>
      <w:r>
        <w:rPr>
          <w:rFonts w:cs="Arial" w:ascii="Arial" w:hAnsi="Arial"/>
          <w:sz w:val="20"/>
          <w:lang w:val="es-MX"/>
        </w:rPr>
      </w:r>
    </w:p>
    <w:p>
      <w:pPr>
        <w:pStyle w:val="texto"/>
        <w:spacing w:lineRule="auto" w:line="240" w:before="0" w:after="0"/>
        <w:rPr/>
      </w:pPr>
      <w:r>
        <w:rPr>
          <w:b/>
          <w:sz w:val="20"/>
          <w:lang w:val="es-MX"/>
        </w:rPr>
        <w:t>PRIMERO.-</w:t>
      </w:r>
      <w:r>
        <w:rPr>
          <w:sz w:val="20"/>
          <w:lang w:val="es-MX"/>
        </w:rPr>
        <w:t xml:space="preserve"> El presente Decreto entrará en vigor al día siguiente de su publicación en el </w:t>
      </w:r>
      <w:r>
        <w:rPr>
          <w:b/>
          <w:sz w:val="20"/>
          <w:lang w:val="es-MX"/>
        </w:rPr>
        <w:t>Diario Oficial de la Federación</w:t>
      </w:r>
      <w:r>
        <w:rPr>
          <w:sz w:val="20"/>
          <w:lang w:val="es-MX"/>
        </w:rPr>
        <w:t>, salvo lo dispuesto en los siguientes transitorios.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 xml:space="preserve">SEGUNDO.- </w:t>
      </w:r>
      <w:r>
        <w:rPr>
          <w:sz w:val="20"/>
          <w:lang w:val="es-MX"/>
        </w:rPr>
        <w:t>La organización de la Policía Federal Preventiva durará un máximo de sesenta días contados a partir de la entrada en vigor del presente Decreto, lapso en el que no ejercerá las atribuciones conferidas por este Decreto, las cuales corresponderán a las policías administrativas que han venido realizándolas con fundamento en disposiciones de la Ley Orgánica de la Administración Pública Federal, la Ley General de Población, la Ley de Vías Generales de Comunicación y los demás ordenamientos reformados por este Decreto.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TERCERO.-</w:t>
      </w:r>
      <w:r>
        <w:rPr>
          <w:sz w:val="20"/>
          <w:lang w:val="es-MX"/>
        </w:rPr>
        <w:t xml:space="preserve"> Se faculta al Ejecutivo Federal para dictar los acuerdos que estime necesarios, con el fin de que las atribuciones de la institución policial previstas en el artículo 4 de la Ley de la Policía Federal Preventiva, sean asumidas con la gradualidad que permita asegurar la continuidad de las respectivas funciones y puedan llevarse a cabo las transferencias de recursos humanos, materiales y financieros de las policías administrativas cuya competencia corresponderá a la Policía Federal Preventiva, sin detrimento de la eficacia de los servicios.</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 xml:space="preserve">Para ese solo efecto y en los términos de los acuerdos correspondientes, que deberán publicarse en el </w:t>
      </w:r>
      <w:r>
        <w:rPr>
          <w:b/>
          <w:sz w:val="20"/>
          <w:lang w:val="es-MX"/>
        </w:rPr>
        <w:t>Diario Oficial de la Federación</w:t>
      </w:r>
      <w:r>
        <w:rPr>
          <w:sz w:val="20"/>
          <w:lang w:val="es-MX"/>
        </w:rPr>
        <w:t>, las policías administrativas existentes hasta la fecha de entrada en vigor de esta Ley, una, varias o todas, según sea el caso, seguirán cumpliendo con sus atribuciones en los términos de los ordenamientos legales y reglamentarios respectivos, hasta por un plazo no mayor de veinticuatro meses contados a partir de la entrada en vigor del presente Decreto, en el entendido de que la coordinación entre ellas deberá quedar a cargo del Comisionado de la Policía Federal Preventiva, a partir de su nombramiento.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miembros de las policías administrativas antes citadas exclusivamente podrán formar parte de la Policía Federal Preventiva si cumplen con los requisitos que establece la Ley para su ingreso o permanencia.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CUARTO.-</w:t>
      </w:r>
      <w:r>
        <w:rPr>
          <w:sz w:val="20"/>
          <w:lang w:val="es-MX"/>
        </w:rPr>
        <w:t xml:space="preserve"> Los derechos de los miembros de las policías administrativas de Migración, Fiscal Federal y Federal de Caminos, serán respetados conforme a las disposiciones legales aplicables.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QUINTO.-</w:t>
      </w:r>
      <w:r>
        <w:rPr>
          <w:sz w:val="20"/>
          <w:lang w:val="es-MX"/>
        </w:rPr>
        <w:t xml:space="preserve"> Las menciones a la Policía de Migración y a la Policía Federal de Caminos que aparezcan en otros ordenamientos, se entenderán referidas a la Policía Federal Preventiva.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menciones a la Policía Fiscal Federal que aparezcan en cualquier ordenamiento legal, se entenderán referidas a la Unidad de Apoyo para la Inspección Fiscal y Aduanera.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SEXTO.-</w:t>
      </w:r>
      <w:r>
        <w:rPr>
          <w:sz w:val="20"/>
          <w:lang w:val="es-MX"/>
        </w:rPr>
        <w:t xml:space="preserve"> El Ejecutivo Federal publicará en el </w:t>
      </w:r>
      <w:r>
        <w:rPr>
          <w:b/>
          <w:sz w:val="20"/>
          <w:lang w:val="es-MX"/>
        </w:rPr>
        <w:t>Diario Oficial de la Federación</w:t>
      </w:r>
      <w:r>
        <w:rPr>
          <w:sz w:val="20"/>
          <w:lang w:val="es-MX"/>
        </w:rPr>
        <w:t xml:space="preserve"> el Reglamento Interior de la Policía Federal Preventiva, dentro del año siguiente a la entrada en vigor del presente Decreto.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SÉPTIMO.-</w:t>
      </w:r>
      <w:r>
        <w:rPr>
          <w:sz w:val="20"/>
          <w:lang w:val="es-MX"/>
        </w:rPr>
        <w:t xml:space="preserve"> Se derogan todas las disposiciones legales que se opongan al presente Decreto.</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 xml:space="preserve">México, D.F., a 13 de diciembre de 1998.- Sen. </w:t>
      </w:r>
      <w:r>
        <w:rPr>
          <w:b/>
          <w:sz w:val="20"/>
          <w:lang w:val="es-MX"/>
        </w:rPr>
        <w:t>José Ramírez Gamero</w:t>
      </w:r>
      <w:r>
        <w:rPr>
          <w:sz w:val="20"/>
          <w:lang w:val="es-MX"/>
        </w:rPr>
        <w:t xml:space="preserve">, Presidente.- Dip. </w:t>
      </w:r>
      <w:r>
        <w:rPr>
          <w:b/>
          <w:sz w:val="20"/>
          <w:lang w:val="es-MX"/>
        </w:rPr>
        <w:t>Luis Patiño Pozas</w:t>
      </w:r>
      <w:r>
        <w:rPr>
          <w:sz w:val="20"/>
          <w:lang w:val="es-MX"/>
        </w:rPr>
        <w:t xml:space="preserve">, Presidente.- Sen. </w:t>
      </w:r>
      <w:r>
        <w:rPr>
          <w:b/>
          <w:sz w:val="20"/>
          <w:lang w:val="es-MX"/>
        </w:rPr>
        <w:t>Gabriel Covarrubias Ibarra</w:t>
      </w:r>
      <w:r>
        <w:rPr>
          <w:sz w:val="20"/>
          <w:lang w:val="es-MX"/>
        </w:rPr>
        <w:t xml:space="preserve">, Secretario.- Dip. </w:t>
      </w:r>
      <w:r>
        <w:rPr>
          <w:b/>
          <w:sz w:val="20"/>
          <w:lang w:val="es-MX"/>
        </w:rPr>
        <w:t>Martín Contreras Rivera</w:t>
      </w:r>
      <w:r>
        <w:rPr>
          <w:sz w:val="20"/>
          <w:lang w:val="es-MX"/>
        </w:rPr>
        <w:t>, Secretario.- Rúbricas.</w:t>
      </w:r>
      <w:r>
        <w:rPr>
          <w:b/>
          <w:sz w:val="20"/>
          <w:lang w:val="es-MX"/>
        </w:rPr>
        <w:t>"</w:t>
      </w:r>
    </w:p>
    <w:p>
      <w:pPr>
        <w:pStyle w:val="texto"/>
        <w:spacing w:lineRule="auto" w:line="240" w:before="0" w:after="0"/>
        <w:rPr>
          <w:b/>
          <w:sz w:val="20"/>
          <w:lang w:val="es-MX"/>
        </w:rPr>
      </w:pPr>
      <w:r>
        <w:rPr>
          <w:b/>
          <w:sz w:val="20"/>
          <w:lang w:val="es-MX"/>
        </w:rPr>
      </w:r>
    </w:p>
    <w:p>
      <w:pPr>
        <w:pStyle w:val="texto"/>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treinta y un días del mes de diciembre de mil novecientos noventa y ocho.- </w:t>
      </w:r>
      <w:r>
        <w:rPr>
          <w:b/>
          <w:sz w:val="20"/>
          <w:lang w:val="es-MX"/>
        </w:rPr>
        <w:t>Ernesto Zedillo Ponce de León</w:t>
      </w:r>
      <w:r>
        <w:rPr>
          <w:sz w:val="20"/>
          <w:lang w:val="es-MX"/>
        </w:rPr>
        <w:t xml:space="preserve">.- Rúbrica.- El Secretario de Gobernación, </w:t>
      </w:r>
      <w:r>
        <w:rPr>
          <w:b/>
          <w:sz w:val="20"/>
          <w:lang w:val="es-MX"/>
        </w:rPr>
        <w:t>Francisco Labastida Ochoa</w:t>
      </w:r>
      <w:r>
        <w:rPr>
          <w:sz w:val="20"/>
          <w:lang w:val="es-MX"/>
        </w:rPr>
        <w:t>.- Rúbrica.</w:t>
      </w:r>
      <w:r>
        <w:br w:type="page"/>
      </w:r>
    </w:p>
    <w:p>
      <w:pPr>
        <w:pStyle w:val="texto"/>
        <w:spacing w:lineRule="auto" w:line="240" w:before="0" w:after="0"/>
        <w:ind w:hanging="0" w:end="0"/>
        <w:rPr>
          <w:b/>
          <w:bCs/>
          <w:sz w:val="22"/>
          <w:lang w:val="es-MX"/>
        </w:rPr>
      </w:pPr>
      <w:r>
        <w:rPr>
          <w:b/>
          <w:bCs/>
          <w:sz w:val="22"/>
          <w:lang w:val="es-MX"/>
        </w:rPr>
        <w:t>DECRETO por el que se reforman, adicionan y derogan diversas disposiciones contenidas en la Ley del Servicio de Administración Tributaria.</w:t>
      </w:r>
    </w:p>
    <w:p>
      <w:pPr>
        <w:pStyle w:val="texto"/>
        <w:spacing w:lineRule="auto" w:line="240" w:before="0" w:after="0"/>
        <w:ind w:hanging="0" w:end="0"/>
        <w:rPr>
          <w:b/>
          <w:bCs/>
          <w:sz w:val="20"/>
          <w:lang w:val="es-MX"/>
        </w:rPr>
      </w:pPr>
      <w:r>
        <w:rPr>
          <w:b/>
          <w:bCs/>
          <w:sz w:val="20"/>
          <w:lang w:val="es-MX"/>
        </w:rPr>
      </w:r>
    </w:p>
    <w:p>
      <w:pPr>
        <w:pStyle w:val="Normal"/>
        <w:jc w:val="center"/>
        <w:rPr>
          <w:sz w:val="16"/>
        </w:rPr>
      </w:pPr>
      <w:r>
        <w:rPr>
          <w:sz w:val="16"/>
        </w:rPr>
        <w:t>Publicado en el Diario Oficial de la Federación el 12 de junio de 2003</w:t>
      </w:r>
    </w:p>
    <w:p>
      <w:pPr>
        <w:pStyle w:val="texto"/>
        <w:spacing w:lineRule="auto" w:line="240" w:before="0" w:after="0"/>
        <w:ind w:hanging="0" w:end="0"/>
        <w:rPr>
          <w:sz w:val="20"/>
          <w:lang w:val="es-MX"/>
        </w:rPr>
      </w:pPr>
      <w:r>
        <w:rPr>
          <w:sz w:val="20"/>
          <w:lang w:val="es-MX"/>
        </w:rPr>
      </w:r>
    </w:p>
    <w:p>
      <w:pPr>
        <w:pStyle w:val="Texto1"/>
        <w:spacing w:lineRule="auto" w:line="240" w:before="0" w:after="0"/>
        <w:rPr/>
      </w:pPr>
      <w:r>
        <w:rPr>
          <w:b/>
          <w:color w:val="000000"/>
          <w:sz w:val="20"/>
          <w:lang w:val="es-MX"/>
        </w:rPr>
        <w:t>Artículo Único</w:t>
      </w:r>
      <w:r>
        <w:rPr>
          <w:b/>
          <w:bCs/>
          <w:color w:val="000000"/>
          <w:sz w:val="20"/>
          <w:lang w:val="es-MX"/>
        </w:rPr>
        <w:t>.</w:t>
      </w:r>
      <w:r>
        <w:rPr>
          <w:bCs/>
          <w:color w:val="000000"/>
          <w:sz w:val="20"/>
          <w:lang w:val="es-MX"/>
        </w:rPr>
        <w:t xml:space="preserve"> </w:t>
      </w:r>
      <w:r>
        <w:rPr>
          <w:b/>
          <w:bCs/>
          <w:color w:val="000000"/>
          <w:sz w:val="20"/>
          <w:lang w:val="es-MX"/>
        </w:rPr>
        <w:t>Se Reforman</w:t>
      </w:r>
      <w:r>
        <w:rPr>
          <w:color w:val="000000"/>
          <w:sz w:val="20"/>
          <w:lang w:val="es-MX"/>
        </w:rPr>
        <w:t xml:space="preserve"> los artículos 2o.; 7o., fracciones IX, XII y XIII; 8o., fracción II; 9o., fracciones I y II; 10, fracción VII; 11, primer párrafo y 13, primer párrafo y fracciones II y III; </w:t>
      </w:r>
      <w:r>
        <w:rPr>
          <w:b/>
          <w:bCs/>
          <w:color w:val="000000"/>
          <w:sz w:val="20"/>
          <w:lang w:val="es-MX"/>
        </w:rPr>
        <w:t>se Adicionan</w:t>
      </w:r>
      <w:r>
        <w:rPr>
          <w:color w:val="000000"/>
          <w:sz w:val="20"/>
          <w:lang w:val="es-MX"/>
        </w:rPr>
        <w:t xml:space="preserve"> los artículos 7o., con las fracciones XIV, XV, XVI y XVII; 7o.-A; 7o.-B; 7o.-C; 7o.-D; 10, con las fracciones VIII, IX y X; 13, con la fracción IV; 13-A; y 20-A; un Título Quinto denominado "De la Información, la Transparencia y la Evaluación de la Eficiencia Recaudatoria y de Fiscalización", que contiene el Capítulo I "De la Información y la Transparencia" con los artículos 21, 22, 23, 24, 25, 26 y 27 y el Capítulo II, "De la Evaluación de la Eficiencia Recaudatoria y de Fiscalización" con los artículos 28, 29, 30, 31, 32 y 33; así como un Título Sexto denominado "De la Responsabilidad del Servicio de Administración Tributaria", que contiene un Capítulo Único con el artículo 34; y </w:t>
      </w:r>
      <w:r>
        <w:rPr>
          <w:b/>
          <w:bCs/>
          <w:color w:val="000000"/>
          <w:sz w:val="20"/>
          <w:lang w:val="es-MX"/>
        </w:rPr>
        <w:t>se Derogan</w:t>
      </w:r>
      <w:r>
        <w:rPr>
          <w:color w:val="000000"/>
          <w:sz w:val="20"/>
          <w:lang w:val="es-MX"/>
        </w:rPr>
        <w:t xml:space="preserve"> las fracciones III y IV del artículo 9o., de la Ley del Servicio de Administración Tributaria, para quedar como sigue:</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color w:val="000000"/>
          <w:sz w:val="20"/>
          <w:lang w:val="es-MX"/>
        </w:rPr>
      </w:pPr>
      <w:r>
        <w:rPr>
          <w:color w:val="000000"/>
          <w:sz w:val="20"/>
          <w:lang w:val="es-MX"/>
        </w:rPr>
        <w:t>..........</w:t>
      </w:r>
    </w:p>
    <w:p>
      <w:pPr>
        <w:pStyle w:val="Texto1"/>
        <w:spacing w:lineRule="auto" w:line="240" w:before="0" w:after="0"/>
        <w:rPr>
          <w:color w:val="000000"/>
          <w:sz w:val="20"/>
          <w:lang w:val="es-MX"/>
        </w:rPr>
      </w:pPr>
      <w:r>
        <w:rPr>
          <w:color w:val="000000"/>
          <w:sz w:val="20"/>
          <w:lang w:val="es-MX"/>
        </w:rPr>
      </w:r>
    </w:p>
    <w:p>
      <w:pPr>
        <w:pStyle w:val="Anotacion1"/>
        <w:spacing w:before="0" w:after="0"/>
        <w:rPr>
          <w:rFonts w:ascii="Arial" w:hAnsi="Arial" w:cs="Arial"/>
          <w:sz w:val="22"/>
        </w:rPr>
      </w:pPr>
      <w:r>
        <w:rPr>
          <w:rFonts w:cs="Arial" w:ascii="Arial" w:hAnsi="Arial"/>
          <w:sz w:val="22"/>
        </w:rPr>
        <w:t>TRANSITORIOS</w:t>
      </w:r>
    </w:p>
    <w:p>
      <w:pPr>
        <w:pStyle w:val="Anotacion1"/>
        <w:spacing w:before="0" w:after="0"/>
        <w:rPr>
          <w:rFonts w:ascii="Arial" w:hAnsi="Arial" w:cs="Arial"/>
          <w:sz w:val="20"/>
        </w:rPr>
      </w:pPr>
      <w:r>
        <w:rPr>
          <w:rFonts w:cs="Arial" w:ascii="Arial" w:hAnsi="Arial"/>
          <w:sz w:val="20"/>
        </w:rPr>
      </w:r>
    </w:p>
    <w:p>
      <w:pPr>
        <w:pStyle w:val="Texto1"/>
        <w:spacing w:lineRule="auto" w:line="240" w:before="0" w:after="0"/>
        <w:rPr/>
      </w:pPr>
      <w:r>
        <w:rPr>
          <w:b/>
          <w:color w:val="000000"/>
          <w:sz w:val="20"/>
          <w:lang w:val="es-MX"/>
        </w:rPr>
        <w:t>Artículo Primero.</w:t>
      </w:r>
      <w:r>
        <w:rPr>
          <w:color w:val="000000"/>
          <w:sz w:val="20"/>
          <w:lang w:val="es-MX"/>
        </w:rPr>
        <w:t xml:space="preserve"> El presente Decreto entrará en vigor a partir del día siguiente a su publicación en el </w:t>
      </w:r>
      <w:r>
        <w:rPr>
          <w:b/>
          <w:color w:val="000000"/>
          <w:sz w:val="20"/>
          <w:lang w:val="es-MX"/>
        </w:rPr>
        <w:t>Diario Oficial de la Federación</w:t>
      </w:r>
      <w:r>
        <w:rPr>
          <w:color w:val="000000"/>
          <w:sz w:val="20"/>
          <w:lang w:val="es-MX"/>
        </w:rPr>
        <w:t>.</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pPr>
      <w:r>
        <w:rPr>
          <w:b/>
          <w:color w:val="000000"/>
          <w:sz w:val="20"/>
          <w:lang w:val="es-MX"/>
        </w:rPr>
        <w:t>Artículo Segundo.</w:t>
      </w:r>
      <w:r>
        <w:rPr>
          <w:color w:val="000000"/>
          <w:sz w:val="20"/>
          <w:lang w:val="es-MX"/>
        </w:rPr>
        <w:t xml:space="preserve"> Para los efectos de lo dispuesto por los artículos 7o.-B y 7o.-D, la Junta de Gobierno del Servicio de Administración Tributaria llevará a cabo la designación de los ocho expertos en artes plásticas que por vez primera integrarán el Comité a que se refieren dichos numerales, previa opinión del Consejo Nacional para la Cultura y las Artes.</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color w:val="000000"/>
          <w:sz w:val="20"/>
          <w:lang w:val="es-MX"/>
        </w:rPr>
      </w:pPr>
      <w:r>
        <w:rPr>
          <w:color w:val="000000"/>
          <w:sz w:val="20"/>
          <w:lang w:val="es-MX"/>
        </w:rPr>
        <w:t>El periodo de vigencia de las designaciones mencionadas se determinará por la Junta de Gobierno, en la forma siguiente:</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pPr>
      <w:r>
        <w:rPr>
          <w:b/>
          <w:color w:val="000000"/>
          <w:sz w:val="20"/>
          <w:lang w:val="es-MX"/>
        </w:rPr>
        <w:t>a)</w:t>
      </w:r>
      <w:r>
        <w:rPr>
          <w:color w:val="000000"/>
          <w:sz w:val="20"/>
          <w:lang w:val="es-MX"/>
        </w:rPr>
        <w:t xml:space="preserve"> Dos integrantes, un año.</w:t>
      </w:r>
    </w:p>
    <w:p>
      <w:pPr>
        <w:pStyle w:val="Texto1"/>
        <w:spacing w:lineRule="auto" w:line="240" w:before="0" w:after="0"/>
        <w:rPr>
          <w:b/>
          <w:color w:val="000000"/>
          <w:sz w:val="20"/>
          <w:lang w:val="es-MX"/>
        </w:rPr>
      </w:pPr>
      <w:r>
        <w:rPr>
          <w:b/>
          <w:color w:val="000000"/>
          <w:sz w:val="20"/>
          <w:lang w:val="es-MX"/>
        </w:rPr>
      </w:r>
    </w:p>
    <w:p>
      <w:pPr>
        <w:pStyle w:val="Texto1"/>
        <w:spacing w:lineRule="auto" w:line="240" w:before="0" w:after="0"/>
        <w:rPr/>
      </w:pPr>
      <w:r>
        <w:rPr>
          <w:b/>
          <w:color w:val="000000"/>
          <w:sz w:val="20"/>
          <w:lang w:val="es-MX"/>
        </w:rPr>
        <w:t>b)</w:t>
      </w:r>
      <w:r>
        <w:rPr>
          <w:color w:val="000000"/>
          <w:sz w:val="20"/>
          <w:lang w:val="es-MX"/>
        </w:rPr>
        <w:t xml:space="preserve"> Dos integrantes, dos años.</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pPr>
      <w:r>
        <w:rPr>
          <w:b/>
          <w:color w:val="000000"/>
          <w:sz w:val="20"/>
          <w:lang w:val="es-MX"/>
        </w:rPr>
        <w:t>c)</w:t>
      </w:r>
      <w:r>
        <w:rPr>
          <w:color w:val="000000"/>
          <w:sz w:val="20"/>
          <w:lang w:val="es-MX"/>
        </w:rPr>
        <w:t xml:space="preserve"> Dos integrantes, tres años.</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pPr>
      <w:r>
        <w:rPr>
          <w:b/>
          <w:color w:val="000000"/>
          <w:sz w:val="20"/>
          <w:lang w:val="es-MX"/>
        </w:rPr>
        <w:t>d)</w:t>
      </w:r>
      <w:r>
        <w:rPr>
          <w:color w:val="000000"/>
          <w:sz w:val="20"/>
          <w:lang w:val="es-MX"/>
        </w:rPr>
        <w:t xml:space="preserve"> Dos integrantes, cuatro años.</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color w:val="000000"/>
          <w:sz w:val="20"/>
          <w:lang w:val="es-MX"/>
        </w:rPr>
      </w:pPr>
      <w:r>
        <w:rPr>
          <w:color w:val="000000"/>
          <w:sz w:val="20"/>
          <w:lang w:val="es-MX"/>
        </w:rPr>
        <w:t>Los miembros que cubran las vacantes que se produzcan antes de la terminación del periodo respectivo, durarán en su cargo sólo por el tiempo que faltare por desempeñar al sustituido.</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pPr>
      <w:r>
        <w:rPr>
          <w:b/>
          <w:color w:val="000000"/>
          <w:sz w:val="20"/>
          <w:lang w:val="es-MX"/>
        </w:rPr>
        <w:t>Artículo Tercero.</w:t>
      </w:r>
      <w:r>
        <w:rPr>
          <w:color w:val="000000"/>
          <w:sz w:val="20"/>
          <w:lang w:val="es-MX"/>
        </w:rPr>
        <w:t xml:space="preserve"> En las disposiciones donde se refiera al Presidente del Servicio de Administración Tributaria se entenderá como Jefe del Servicio de Administración Tributaria.</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pPr>
      <w:r>
        <w:rPr>
          <w:b/>
          <w:color w:val="000000"/>
          <w:sz w:val="20"/>
          <w:lang w:val="es-MX"/>
        </w:rPr>
        <w:t>Artículo Cuarto.</w:t>
      </w:r>
      <w:r>
        <w:rPr>
          <w:color w:val="000000"/>
          <w:sz w:val="20"/>
          <w:lang w:val="es-MX"/>
        </w:rPr>
        <w:t xml:space="preserve"> El Ejecutivo Federal propondrá al titular del Servicio de Administración Tributaria dentro de los 60 días naturales posteriores a la publicación del presente Decreto en el </w:t>
      </w:r>
      <w:r>
        <w:rPr>
          <w:b/>
          <w:color w:val="000000"/>
          <w:sz w:val="20"/>
          <w:lang w:val="es-MX"/>
        </w:rPr>
        <w:t>Diario Oficial de la Federación</w:t>
      </w:r>
      <w:r>
        <w:rPr>
          <w:color w:val="000000"/>
          <w:sz w:val="20"/>
          <w:lang w:val="es-MX"/>
        </w:rPr>
        <w:t>, conforme al artículo 13 de esta Ley.</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pPr>
      <w:r>
        <w:rPr>
          <w:b/>
          <w:color w:val="000000"/>
          <w:sz w:val="20"/>
          <w:lang w:val="es-MX"/>
        </w:rPr>
        <w:t>Artículo Quinto.</w:t>
      </w:r>
      <w:r>
        <w:rPr>
          <w:color w:val="000000"/>
          <w:sz w:val="20"/>
          <w:lang w:val="es-MX"/>
        </w:rPr>
        <w:t xml:space="preserve"> En el marco del proceso de modernización del Servicio de Administración Tributaria, este organismo deberá llevar a cabo una revisión de su plan estratégico. Con base en dicha revisión elaborará un programa de acciones necesarias de corto plazo, así como los programas operativos de cada una de las unidades administrativas, incluyendo los indicadores de cumplimiento respectivo. Además, establecerá un sistema de evaluación del desempeño de dichas unidades hasta el nivel de administración local, tanto de impuestos internos como de aduanas.</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color w:val="000000"/>
          <w:sz w:val="20"/>
          <w:lang w:val="es-MX"/>
        </w:rPr>
      </w:pPr>
      <w:r>
        <w:rPr>
          <w:color w:val="000000"/>
          <w:sz w:val="20"/>
          <w:lang w:val="es-MX"/>
        </w:rPr>
        <w:t>Las medidas anteriores deberán ser cumplidas dentro de los 180 días naturales posteriores a la entrada en vigor del presente Decreto.</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pPr>
      <w:r>
        <w:rPr>
          <w:sz w:val="20"/>
          <w:lang w:val="es-MX"/>
        </w:rPr>
        <w:t xml:space="preserve">México, D.F., a 30 de abril de 2003.- Dip. </w:t>
      </w:r>
      <w:r>
        <w:rPr>
          <w:b/>
          <w:sz w:val="20"/>
          <w:lang w:val="es-MX"/>
        </w:rPr>
        <w:t>Armando Salinas Torre</w:t>
      </w:r>
      <w:r>
        <w:rPr>
          <w:sz w:val="20"/>
          <w:lang w:val="es-MX"/>
        </w:rPr>
        <w:t>, Presidente.- Sen.</w:t>
      </w:r>
      <w:r>
        <w:rPr>
          <w:b/>
          <w:sz w:val="20"/>
          <w:lang w:val="es-MX"/>
        </w:rPr>
        <w:t xml:space="preserve"> Enrique Jackson Ramírez</w:t>
      </w:r>
      <w:r>
        <w:rPr>
          <w:sz w:val="20"/>
          <w:lang w:val="es-MX"/>
        </w:rPr>
        <w:t>, Presidente.- Dip.</w:t>
      </w:r>
      <w:r>
        <w:rPr>
          <w:b/>
          <w:sz w:val="20"/>
          <w:lang w:val="es-MX"/>
        </w:rPr>
        <w:t xml:space="preserve"> Adela Cerezo Bautista</w:t>
      </w:r>
      <w:r>
        <w:rPr>
          <w:sz w:val="20"/>
          <w:lang w:val="es-MX"/>
        </w:rPr>
        <w:t xml:space="preserve">, Secretario.- Sen. </w:t>
      </w:r>
      <w:r>
        <w:rPr>
          <w:b/>
          <w:sz w:val="20"/>
          <w:lang w:val="es-MX"/>
        </w:rPr>
        <w:t>Lydia Madero García</w:t>
      </w:r>
      <w:r>
        <w:rPr>
          <w:sz w:val="20"/>
          <w:lang w:val="es-MX"/>
        </w:rPr>
        <w:t>, Secretaria.- Rúbricas</w:t>
      </w:r>
      <w:r>
        <w:rPr>
          <w:b/>
          <w:sz w:val="20"/>
          <w:lang w:val="es-MX"/>
        </w:rPr>
        <w:t>"</w:t>
      </w:r>
      <w:r>
        <w:rPr>
          <w:sz w:val="20"/>
          <w:lang w:val="es-MX"/>
        </w:rPr>
        <w:t>.</w:t>
      </w:r>
    </w:p>
    <w:p>
      <w:pPr>
        <w:pStyle w:val="Texto1"/>
        <w:spacing w:lineRule="auto" w:line="240" w:before="0" w:after="0"/>
        <w:rPr>
          <w:sz w:val="20"/>
          <w:lang w:val="es-MX"/>
        </w:rPr>
      </w:pPr>
      <w:r>
        <w:rPr>
          <w:sz w:val="20"/>
          <w:lang w:val="es-MX"/>
        </w:rPr>
      </w:r>
    </w:p>
    <w:p>
      <w:pPr>
        <w:pStyle w:val="Texto1"/>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diez días del mes de junio de dos mil tres.- </w:t>
      </w:r>
      <w:r>
        <w:rPr>
          <w:b/>
          <w:sz w:val="20"/>
          <w:lang w:val="es-MX"/>
        </w:rPr>
        <w:t>Vicente Fox Quesada</w:t>
      </w:r>
      <w:r>
        <w:rPr>
          <w:sz w:val="20"/>
          <w:lang w:val="es-MX"/>
        </w:rPr>
        <w:t xml:space="preserve">.- Rúbrica.- El Secretario de Gobernación, </w:t>
      </w:r>
      <w:r>
        <w:rPr>
          <w:b/>
          <w:sz w:val="20"/>
          <w:lang w:val="es-MX"/>
        </w:rPr>
        <w:t>Santiago Creel Miranda</w:t>
      </w:r>
      <w:r>
        <w:rPr>
          <w:sz w:val="20"/>
          <w:lang w:val="es-MX"/>
        </w:rPr>
        <w:t>.- Rúbrica.</w:t>
      </w:r>
      <w:r>
        <w:br w:type="page"/>
      </w:r>
    </w:p>
    <w:p>
      <w:pPr>
        <w:pStyle w:val="texto"/>
        <w:spacing w:lineRule="auto" w:line="240" w:before="0" w:after="0"/>
        <w:ind w:hanging="0" w:end="0"/>
        <w:rPr/>
      </w:pPr>
      <w:r>
        <w:rPr>
          <w:b/>
          <w:sz w:val="22"/>
          <w:szCs w:val="22"/>
          <w:lang w:val="es-MX"/>
        </w:rPr>
        <w:t>DECRETO por el que se reforman y adicionan diversas disposiciones del Código Fiscal de la Federación y de la Ley del Servicio de Administración Tributaria</w:t>
      </w:r>
      <w:r>
        <w:rPr>
          <w:b/>
          <w:bCs/>
          <w:sz w:val="22"/>
          <w:szCs w:val="22"/>
          <w:lang w:val="es-MX"/>
        </w:rPr>
        <w:t>.</w:t>
      </w:r>
    </w:p>
    <w:p>
      <w:pPr>
        <w:pStyle w:val="texto"/>
        <w:spacing w:lineRule="auto" w:line="240" w:before="0" w:after="0"/>
        <w:ind w:hanging="0" w:end="0"/>
        <w:rPr>
          <w:b/>
          <w:bCs/>
          <w:sz w:val="20"/>
          <w:szCs w:val="22"/>
          <w:lang w:val="es-MX"/>
        </w:rPr>
      </w:pPr>
      <w:r>
        <w:rPr>
          <w:b/>
          <w:bCs/>
          <w:sz w:val="20"/>
          <w:szCs w:val="22"/>
          <w:lang w:val="es-MX"/>
        </w:rPr>
      </w:r>
    </w:p>
    <w:p>
      <w:pPr>
        <w:pStyle w:val="Normal"/>
        <w:jc w:val="center"/>
        <w:rPr>
          <w:sz w:val="16"/>
        </w:rPr>
      </w:pPr>
      <w:r>
        <w:rPr>
          <w:sz w:val="16"/>
        </w:rPr>
        <w:t>Publicado en el Diario Oficial de la Federación el 6 de mayo de 2009</w:t>
      </w:r>
    </w:p>
    <w:p>
      <w:pPr>
        <w:pStyle w:val="texto"/>
        <w:spacing w:lineRule="auto" w:line="240" w:before="0" w:after="0"/>
        <w:ind w:hanging="0" w:end="0"/>
        <w:rPr>
          <w:sz w:val="20"/>
          <w:lang w:val="es-MX"/>
        </w:rPr>
      </w:pPr>
      <w:r>
        <w:rPr>
          <w:sz w:val="20"/>
          <w:lang w:val="es-MX"/>
        </w:rPr>
      </w:r>
    </w:p>
    <w:p>
      <w:pPr>
        <w:pStyle w:val="Texto1"/>
        <w:tabs>
          <w:tab w:val="clear" w:pos="708"/>
          <w:tab w:val="right" w:pos="8827" w:leader="dot"/>
        </w:tabs>
        <w:spacing w:lineRule="auto" w:line="240" w:before="0" w:after="0"/>
        <w:rPr/>
      </w:pPr>
      <w:r>
        <w:rPr>
          <w:b/>
          <w:color w:val="000000"/>
          <w:sz w:val="20"/>
          <w:szCs w:val="20"/>
          <w:lang w:val="es-MX"/>
        </w:rPr>
        <w:t>ARTÍCULO SEGUNDO.</w:t>
      </w:r>
      <w:r>
        <w:rPr>
          <w:color w:val="000000"/>
          <w:sz w:val="20"/>
          <w:szCs w:val="20"/>
          <w:lang w:val="es-MX"/>
        </w:rPr>
        <w:t xml:space="preserve"> Se </w:t>
      </w:r>
      <w:r>
        <w:rPr>
          <w:b/>
          <w:color w:val="000000"/>
          <w:sz w:val="20"/>
          <w:szCs w:val="20"/>
          <w:lang w:val="es-MX"/>
        </w:rPr>
        <w:t>adiciona</w:t>
      </w:r>
      <w:r>
        <w:rPr>
          <w:color w:val="000000"/>
          <w:sz w:val="20"/>
          <w:szCs w:val="20"/>
          <w:lang w:val="es-MX"/>
        </w:rPr>
        <w:t xml:space="preserve"> el artículo 35 a la Ley del Servicio de Administración Tributaria, para quedar como sigue:</w:t>
      </w:r>
    </w:p>
    <w:p>
      <w:pPr>
        <w:pStyle w:val="Texto1"/>
        <w:tabs>
          <w:tab w:val="clear" w:pos="708"/>
          <w:tab w:val="right" w:pos="8827" w:leader="dot"/>
        </w:tabs>
        <w:spacing w:lineRule="auto" w:line="240" w:before="0" w:after="0"/>
        <w:rPr>
          <w:color w:val="000000"/>
          <w:sz w:val="20"/>
          <w:szCs w:val="20"/>
          <w:lang w:val="es-MX"/>
        </w:rPr>
      </w:pPr>
      <w:r>
        <w:rPr>
          <w:color w:val="000000"/>
          <w:sz w:val="20"/>
          <w:szCs w:val="20"/>
          <w:lang w:val="es-MX"/>
        </w:rPr>
      </w:r>
    </w:p>
    <w:p>
      <w:pPr>
        <w:pStyle w:val="Texto1"/>
        <w:tabs>
          <w:tab w:val="clear" w:pos="708"/>
          <w:tab w:val="right" w:pos="8827" w:leader="dot"/>
        </w:tabs>
        <w:spacing w:lineRule="auto" w:line="240" w:before="0" w:after="0"/>
        <w:rPr>
          <w:color w:val="000000"/>
          <w:sz w:val="20"/>
          <w:szCs w:val="20"/>
          <w:lang w:val="es-MX"/>
        </w:rPr>
      </w:pPr>
      <w:r>
        <w:rPr>
          <w:color w:val="000000"/>
          <w:sz w:val="20"/>
          <w:szCs w:val="20"/>
          <w:lang w:val="es-MX"/>
        </w:rPr>
        <w:t>………</w:t>
      </w:r>
      <w:r>
        <w:rPr>
          <w:color w:val="000000"/>
          <w:sz w:val="20"/>
          <w:szCs w:val="20"/>
          <w:lang w:val="es-MX"/>
        </w:rPr>
        <w:t>.</w:t>
      </w:r>
    </w:p>
    <w:p>
      <w:pPr>
        <w:pStyle w:val="Texto1"/>
        <w:tabs>
          <w:tab w:val="clear" w:pos="708"/>
          <w:tab w:val="right" w:pos="8827" w:leader="dot"/>
        </w:tabs>
        <w:spacing w:lineRule="auto" w:line="240" w:before="0" w:after="0"/>
        <w:rPr>
          <w:color w:val="000000"/>
          <w:sz w:val="20"/>
          <w:szCs w:val="20"/>
          <w:lang w:val="es-MX"/>
        </w:rPr>
      </w:pPr>
      <w:r>
        <w:rPr>
          <w:color w:val="000000"/>
          <w:sz w:val="20"/>
          <w:szCs w:val="20"/>
          <w:lang w:val="es-MX"/>
        </w:rPr>
      </w:r>
    </w:p>
    <w:p>
      <w:pPr>
        <w:pStyle w:val="ANOTACION"/>
        <w:spacing w:lineRule="auto" w:line="240" w:before="0" w:after="0"/>
        <w:rPr>
          <w:rFonts w:ascii="Arial" w:hAnsi="Arial" w:cs="Arial"/>
          <w:sz w:val="22"/>
          <w:szCs w:val="22"/>
          <w:lang w:val="es-MX"/>
        </w:rPr>
      </w:pPr>
      <w:r>
        <w:rPr>
          <w:rFonts w:cs="Arial" w:ascii="Arial" w:hAnsi="Arial"/>
          <w:sz w:val="22"/>
          <w:szCs w:val="22"/>
          <w:lang w:val="es-MX"/>
        </w:rPr>
        <w:t>TRANSITORIO</w:t>
      </w:r>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1"/>
        <w:spacing w:lineRule="auto" w:line="240" w:before="0" w:after="0"/>
        <w:rPr/>
      </w:pPr>
      <w:r>
        <w:rPr>
          <w:b/>
          <w:color w:val="000000"/>
          <w:sz w:val="20"/>
          <w:szCs w:val="20"/>
          <w:lang w:val="es-MX"/>
        </w:rPr>
        <w:t>ÚNICO.</w:t>
      </w:r>
      <w:r>
        <w:rPr>
          <w:color w:val="000000"/>
          <w:sz w:val="20"/>
          <w:szCs w:val="20"/>
          <w:lang w:val="es-MX"/>
        </w:rPr>
        <w:t xml:space="preserve"> El presente Decreto entrará en vigor el día siguiente al de su publicación en el Diario Oficial de la Federación</w:t>
      </w:r>
      <w:r>
        <w:rPr>
          <w:sz w:val="20"/>
          <w:szCs w:val="20"/>
          <w:lang w:val="es-MX"/>
        </w:rPr>
        <w:t>.</w:t>
      </w:r>
    </w:p>
    <w:p>
      <w:pPr>
        <w:pStyle w:val="Texto1"/>
        <w:spacing w:lineRule="auto" w:line="240" w:before="0" w:after="0"/>
        <w:rPr>
          <w:color w:val="000000"/>
          <w:sz w:val="20"/>
          <w:szCs w:val="20"/>
          <w:lang w:val="es-MX"/>
        </w:rPr>
      </w:pPr>
      <w:r>
        <w:rPr>
          <w:color w:val="000000"/>
          <w:sz w:val="20"/>
          <w:szCs w:val="20"/>
          <w:lang w:val="es-MX"/>
        </w:rPr>
      </w:r>
    </w:p>
    <w:p>
      <w:pPr>
        <w:pStyle w:val="Texto1"/>
        <w:spacing w:lineRule="auto" w:line="240" w:before="0" w:after="0"/>
        <w:rPr/>
      </w:pPr>
      <w:r>
        <w:rPr>
          <w:sz w:val="20"/>
          <w:szCs w:val="20"/>
          <w:lang w:val="es-MX"/>
        </w:rPr>
        <w:t xml:space="preserve">México, D. F., a 31 de marzo de 2009.- Sen. </w:t>
      </w:r>
      <w:r>
        <w:rPr>
          <w:b/>
          <w:sz w:val="20"/>
          <w:szCs w:val="20"/>
          <w:lang w:val="es-MX"/>
        </w:rPr>
        <w:t>Gustavo E. Madero Muñoz</w:t>
      </w:r>
      <w:r>
        <w:rPr>
          <w:sz w:val="20"/>
          <w:szCs w:val="20"/>
          <w:lang w:val="es-MX"/>
        </w:rPr>
        <w:t xml:space="preserve">, Presidente.- Dip. </w:t>
      </w:r>
      <w:r>
        <w:rPr>
          <w:b/>
          <w:sz w:val="20"/>
          <w:szCs w:val="20"/>
          <w:lang w:val="es-MX"/>
        </w:rPr>
        <w:t>César Horacio Duarte Jáquez</w:t>
      </w:r>
      <w:r>
        <w:rPr>
          <w:sz w:val="20"/>
          <w:szCs w:val="20"/>
          <w:lang w:val="es-MX"/>
        </w:rPr>
        <w:t xml:space="preserve">, Presidente.- Sen. </w:t>
      </w:r>
      <w:r>
        <w:rPr>
          <w:b/>
          <w:sz w:val="20"/>
          <w:szCs w:val="20"/>
          <w:lang w:val="es-MX"/>
        </w:rPr>
        <w:t>Gabino Cue Monteagudo</w:t>
      </w:r>
      <w:r>
        <w:rPr>
          <w:sz w:val="20"/>
          <w:szCs w:val="20"/>
          <w:lang w:val="es-MX"/>
        </w:rPr>
        <w:t xml:space="preserve">, Secretario.- Dip. </w:t>
      </w:r>
      <w:r>
        <w:rPr>
          <w:b/>
          <w:sz w:val="20"/>
          <w:szCs w:val="20"/>
          <w:lang w:val="es-MX"/>
        </w:rPr>
        <w:t>Rosa Elia Romero Guzmán</w:t>
      </w:r>
      <w:r>
        <w:rPr>
          <w:sz w:val="20"/>
          <w:szCs w:val="20"/>
          <w:lang w:val="es-MX"/>
        </w:rPr>
        <w:t>, Secretaria.- Rúbricas.</w:t>
      </w:r>
      <w:r>
        <w:rPr>
          <w:b/>
          <w:sz w:val="20"/>
          <w:szCs w:val="20"/>
          <w:lang w:val="es-MX"/>
        </w:rPr>
        <w:t>"</w:t>
      </w:r>
    </w:p>
    <w:p>
      <w:pPr>
        <w:pStyle w:val="Texto1"/>
        <w:spacing w:lineRule="auto" w:line="240" w:before="0" w:after="0"/>
        <w:rPr>
          <w:b/>
          <w:sz w:val="20"/>
          <w:szCs w:val="20"/>
          <w:lang w:val="es-MX"/>
        </w:rPr>
      </w:pPr>
      <w:r>
        <w:rPr>
          <w:b/>
          <w:sz w:val="20"/>
          <w:szCs w:val="20"/>
          <w:lang w:val="es-MX"/>
        </w:rPr>
      </w:r>
    </w:p>
    <w:p>
      <w:pPr>
        <w:pStyle w:val="Texto1"/>
        <w:spacing w:lineRule="auto" w:line="240" w:before="0" w:after="0"/>
        <w:rPr>
          <w:sz w:val="20"/>
          <w:szCs w:val="20"/>
          <w:lang w:val="es-MX"/>
        </w:rPr>
      </w:pPr>
      <w:r>
        <w:rPr>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veintisiete de abril de dos mil nueve.- </w:t>
      </w:r>
      <w:r>
        <w:rPr>
          <w:b/>
          <w:sz w:val="20"/>
          <w:szCs w:val="20"/>
          <w:lang w:val="es-MX"/>
        </w:rPr>
        <w:t>Felipe de Jesús Calderón Hinojosa</w:t>
      </w:r>
      <w:r>
        <w:rPr>
          <w:sz w:val="20"/>
          <w:szCs w:val="20"/>
          <w:lang w:val="es-MX"/>
        </w:rPr>
        <w:t xml:space="preserve">.- Rúbrica.- El Secretario de Gobernación, Lic. </w:t>
      </w:r>
      <w:r>
        <w:rPr>
          <w:b/>
          <w:sz w:val="20"/>
          <w:szCs w:val="20"/>
          <w:lang w:val="es-MX"/>
        </w:rPr>
        <w:t>Fernando Francisco Gómez Mont Urueta</w:t>
      </w:r>
      <w:r>
        <w:rPr>
          <w:sz w:val="20"/>
          <w:szCs w:val="20"/>
          <w:lang w:val="es-MX"/>
        </w:rPr>
        <w:t>.- Rúbrica.</w:t>
      </w:r>
      <w:r>
        <w:br w:type="page"/>
      </w:r>
    </w:p>
    <w:p>
      <w:pPr>
        <w:pStyle w:val="texto"/>
        <w:spacing w:lineRule="auto" w:line="240" w:before="0" w:after="0"/>
        <w:ind w:hanging="0" w:end="0"/>
        <w:rPr/>
      </w:pPr>
      <w:r>
        <w:rPr>
          <w:b/>
          <w:sz w:val="22"/>
          <w:szCs w:val="22"/>
          <w:lang w:val="es-MX"/>
        </w:rPr>
        <w:t>DECRETO por el que se reforman diversas Leyes Federales, con el objeto de actualizar todos aquellos artículos que hacen referencia a las Secretarías de Estado cuya denominación fue modificada y al Gobierno del Distrito Federal en lo conducente; así como eliminar la mención de los departamentos administrativos que ya no tienen vigencia</w:t>
      </w:r>
      <w:r>
        <w:rPr>
          <w:b/>
          <w:bCs/>
          <w:sz w:val="22"/>
          <w:szCs w:val="22"/>
          <w:lang w:val="es-MX"/>
        </w:rPr>
        <w:t>.</w:t>
      </w:r>
    </w:p>
    <w:p>
      <w:pPr>
        <w:pStyle w:val="texto"/>
        <w:spacing w:lineRule="auto" w:line="240" w:before="0" w:after="0"/>
        <w:ind w:hanging="0" w:end="0"/>
        <w:rPr>
          <w:b/>
          <w:bCs/>
          <w:sz w:val="20"/>
          <w:szCs w:val="22"/>
          <w:lang w:val="es-MX"/>
        </w:rPr>
      </w:pPr>
      <w:r>
        <w:rPr>
          <w:b/>
          <w:bCs/>
          <w:sz w:val="20"/>
          <w:szCs w:val="22"/>
          <w:lang w:val="es-MX"/>
        </w:rPr>
      </w:r>
    </w:p>
    <w:p>
      <w:pPr>
        <w:pStyle w:val="Normal"/>
        <w:jc w:val="center"/>
        <w:rPr>
          <w:sz w:val="16"/>
        </w:rPr>
      </w:pPr>
      <w:r>
        <w:rPr>
          <w:sz w:val="16"/>
        </w:rPr>
        <w:t>Publicado en el Diario Oficial de la Federación el 9 de abril de 2012</w:t>
      </w:r>
    </w:p>
    <w:p>
      <w:pPr>
        <w:pStyle w:val="texto"/>
        <w:spacing w:lineRule="auto" w:line="240" w:before="0" w:after="0"/>
        <w:ind w:hanging="0" w:end="0"/>
        <w:rPr>
          <w:sz w:val="20"/>
          <w:lang w:val="es-MX"/>
        </w:rPr>
      </w:pPr>
      <w:r>
        <w:rPr>
          <w:sz w:val="20"/>
          <w:lang w:val="es-MX"/>
        </w:rPr>
      </w:r>
    </w:p>
    <w:p>
      <w:pPr>
        <w:pStyle w:val="Texto1"/>
        <w:spacing w:lineRule="auto" w:line="240" w:before="0" w:after="0"/>
        <w:rPr>
          <w:color w:val="000000"/>
          <w:sz w:val="20"/>
          <w:lang w:val="es-MX"/>
        </w:rPr>
      </w:pPr>
      <w:r>
        <w:rPr>
          <w:b/>
          <w:color w:val="000000"/>
          <w:sz w:val="20"/>
          <w:lang w:val="es-MX"/>
        </w:rPr>
        <w:t>ARTÍCULO TRIGÉSIMO PRIMERO.</w:t>
      </w:r>
      <w:r>
        <w:rPr>
          <w:color w:val="000000"/>
          <w:sz w:val="20"/>
          <w:lang w:val="es-MX"/>
        </w:rPr>
        <w:t xml:space="preserve"> Se reforma el artículo 28 de la Ley del Servicio de Administración Tributaria, para quedar como sigue:</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color w:val="000000"/>
          <w:sz w:val="20"/>
          <w:lang w:val="es-MX"/>
        </w:rPr>
      </w:pPr>
      <w:r>
        <w:rPr>
          <w:color w:val="000000"/>
          <w:sz w:val="20"/>
          <w:lang w:val="es-MX"/>
        </w:rPr>
        <w:t>………</w:t>
      </w:r>
      <w:r>
        <w:rPr>
          <w:color w:val="000000"/>
          <w:sz w:val="20"/>
          <w:lang w:val="es-MX"/>
        </w:rPr>
        <w:t>.</w:t>
      </w:r>
    </w:p>
    <w:p>
      <w:pPr>
        <w:pStyle w:val="Texto1"/>
        <w:spacing w:lineRule="auto" w:line="240" w:before="0" w:after="0"/>
        <w:rPr>
          <w:color w:val="000000"/>
          <w:sz w:val="20"/>
          <w:lang w:val="es-MX"/>
        </w:rPr>
      </w:pPr>
      <w:r>
        <w:rPr>
          <w:color w:val="000000"/>
          <w:sz w:val="20"/>
          <w:lang w:val="es-MX"/>
        </w:rPr>
      </w:r>
    </w:p>
    <w:p>
      <w:pPr>
        <w:pStyle w:val="ANOTACION"/>
        <w:spacing w:lineRule="auto" w:line="240" w:before="0" w:after="0"/>
        <w:rPr>
          <w:rFonts w:ascii="Arial" w:hAnsi="Arial" w:cs="Arial"/>
          <w:sz w:val="22"/>
          <w:szCs w:val="22"/>
          <w:lang w:val="es-MX"/>
        </w:rPr>
      </w:pPr>
      <w:r>
        <w:rPr>
          <w:rFonts w:cs="Arial" w:ascii="Arial" w:hAnsi="Arial"/>
          <w:sz w:val="22"/>
          <w:szCs w:val="22"/>
          <w:lang w:val="es-MX"/>
        </w:rPr>
        <w:t>TRANSITORIOS</w:t>
      </w:r>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1"/>
        <w:spacing w:lineRule="auto" w:line="240" w:before="0" w:after="0"/>
        <w:rPr>
          <w:color w:val="000000"/>
          <w:sz w:val="20"/>
          <w:lang w:val="es-MX"/>
        </w:rPr>
      </w:pPr>
      <w:r>
        <w:rPr>
          <w:b/>
          <w:color w:val="000000"/>
          <w:sz w:val="20"/>
          <w:lang w:val="es-MX"/>
        </w:rPr>
        <w:t>Primero.</w:t>
      </w:r>
      <w:r>
        <w:rPr>
          <w:color w:val="000000"/>
          <w:sz w:val="20"/>
          <w:lang w:val="es-MX"/>
        </w:rPr>
        <w:t xml:space="preserve"> El presente decreto entrará en vigor al día siguiente de su publicación en el Diario Oficial de la Federación.</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sz w:val="20"/>
          <w:lang w:val="es-MX"/>
        </w:rPr>
      </w:pPr>
      <w:r>
        <w:rPr>
          <w:b/>
          <w:color w:val="000000"/>
          <w:sz w:val="20"/>
          <w:lang w:val="es-MX"/>
        </w:rPr>
        <w:t>Segundo.</w:t>
      </w:r>
      <w:r>
        <w:rPr>
          <w:color w:val="000000"/>
          <w:sz w:val="20"/>
          <w:lang w:val="es-MX"/>
        </w:rPr>
        <w:t xml:space="preserve"> A partir de la fecha en que entre en vigor este Decreto, se dejan sin efecto las disposiciones que contravengan o se opongan al mismo</w:t>
      </w:r>
      <w:r>
        <w:rPr>
          <w:sz w:val="20"/>
          <w:lang w:val="es-MX"/>
        </w:rPr>
        <w:t>.</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b/>
          <w:sz w:val="20"/>
          <w:lang w:val="es-MX"/>
        </w:rPr>
      </w:pPr>
      <w:r>
        <w:rPr>
          <w:sz w:val="20"/>
          <w:lang w:val="es-MX"/>
        </w:rPr>
        <w:t xml:space="preserve">México, D.F., a 21 de febrero de 2012.- Dip. </w:t>
      </w:r>
      <w:r>
        <w:rPr>
          <w:b/>
          <w:sz w:val="20"/>
          <w:lang w:val="es-MX"/>
        </w:rPr>
        <w:t>Guadalupe Acosta Naranjo</w:t>
      </w:r>
      <w:r>
        <w:rPr>
          <w:sz w:val="20"/>
          <w:lang w:val="es-MX"/>
        </w:rPr>
        <w:t xml:space="preserve">, Presidente.- Sen. </w:t>
      </w:r>
      <w:r>
        <w:rPr>
          <w:b/>
          <w:sz w:val="20"/>
          <w:lang w:val="es-MX"/>
        </w:rPr>
        <w:t>José González Morfín</w:t>
      </w:r>
      <w:r>
        <w:rPr>
          <w:sz w:val="20"/>
          <w:lang w:val="es-MX"/>
        </w:rPr>
        <w:t xml:space="preserve">, Presidente.- Dip. </w:t>
      </w:r>
      <w:r>
        <w:rPr>
          <w:b/>
          <w:sz w:val="20"/>
          <w:lang w:val="es-MX"/>
        </w:rPr>
        <w:t>Laura Arizmendi Campos</w:t>
      </w:r>
      <w:r>
        <w:rPr>
          <w:sz w:val="20"/>
          <w:lang w:val="es-MX"/>
        </w:rPr>
        <w:t xml:space="preserve">, Secretaria.- Sen. </w:t>
      </w:r>
      <w:r>
        <w:rPr>
          <w:b/>
          <w:sz w:val="20"/>
          <w:lang w:val="es-MX"/>
        </w:rPr>
        <w:t>Renán Cleominio Zoreda Novelo</w:t>
      </w:r>
      <w:r>
        <w:rPr>
          <w:sz w:val="20"/>
          <w:lang w:val="es-MX"/>
        </w:rPr>
        <w:t>, Secretario.- Rúbricas.</w:t>
      </w:r>
      <w:r>
        <w:rPr>
          <w:b/>
          <w:sz w:val="20"/>
          <w:lang w:val="es-MX"/>
        </w:rPr>
        <w:t>"</w:t>
      </w:r>
    </w:p>
    <w:p>
      <w:pPr>
        <w:pStyle w:val="Texto1"/>
        <w:spacing w:lineRule="auto" w:line="240" w:before="0" w:after="0"/>
        <w:rPr>
          <w:b/>
          <w:sz w:val="20"/>
          <w:lang w:val="es-MX"/>
        </w:rPr>
      </w:pPr>
      <w:r>
        <w:rPr>
          <w:b/>
          <w:sz w:val="20"/>
          <w:lang w:val="es-MX"/>
        </w:rPr>
      </w:r>
    </w:p>
    <w:p>
      <w:pPr>
        <w:pStyle w:val="Texto1"/>
        <w:spacing w:lineRule="auto" w:line="240" w:before="0" w:after="0"/>
        <w:rPr>
          <w:sz w:val="20"/>
          <w:lang w:val="es-MX"/>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treinta de marzo de dos mil doce.- </w:t>
      </w:r>
      <w:r>
        <w:rPr>
          <w:b/>
          <w:sz w:val="20"/>
          <w:lang w:val="es-MX"/>
        </w:rPr>
        <w:t>Felipe de Jesús Calderón Hinojosa</w:t>
      </w:r>
      <w:r>
        <w:rPr>
          <w:sz w:val="20"/>
          <w:lang w:val="es-MX"/>
        </w:rPr>
        <w:t xml:space="preserve">.- Rúbrica.- El Secretario de Gobernación, </w:t>
      </w:r>
      <w:r>
        <w:rPr>
          <w:b/>
          <w:sz w:val="20"/>
          <w:lang w:val="es-MX"/>
        </w:rPr>
        <w:t>Alejandro Alfonso Poiré Romero</w:t>
      </w:r>
      <w:r>
        <w:rPr>
          <w:sz w:val="20"/>
          <w:lang w:val="es-MX"/>
        </w:rPr>
        <w:t>.- Rúbrica.</w:t>
      </w:r>
      <w:r>
        <w:br w:type="page"/>
      </w:r>
    </w:p>
    <w:p>
      <w:pPr>
        <w:pStyle w:val="texto"/>
        <w:spacing w:lineRule="auto" w:line="240" w:before="0" w:after="0"/>
        <w:ind w:hanging="0" w:end="0"/>
        <w:rPr/>
      </w:pPr>
      <w:r>
        <w:rPr>
          <w:b/>
          <w:sz w:val="22"/>
          <w:szCs w:val="22"/>
          <w:lang w:val="es-MX"/>
        </w:rPr>
        <w:t>DECRETO por el que se reforman, adicionan y derogan diversas disposiciones de la Ley Orgánica de la Administración Pública Federal, así como de otras leyes para crear la Secretaría de Cultura</w:t>
      </w:r>
      <w:r>
        <w:rPr>
          <w:b/>
          <w:bCs/>
          <w:sz w:val="22"/>
          <w:szCs w:val="22"/>
          <w:lang w:val="es-MX"/>
        </w:rPr>
        <w:t>.</w:t>
      </w:r>
    </w:p>
    <w:p>
      <w:pPr>
        <w:pStyle w:val="texto"/>
        <w:spacing w:lineRule="auto" w:line="240" w:before="0" w:after="0"/>
        <w:ind w:hanging="0" w:end="0"/>
        <w:rPr>
          <w:b/>
          <w:bCs/>
          <w:sz w:val="20"/>
          <w:szCs w:val="22"/>
          <w:lang w:val="es-MX"/>
        </w:rPr>
      </w:pPr>
      <w:r>
        <w:rPr>
          <w:b/>
          <w:bCs/>
          <w:sz w:val="20"/>
          <w:szCs w:val="22"/>
          <w:lang w:val="es-MX"/>
        </w:rPr>
      </w:r>
    </w:p>
    <w:p>
      <w:pPr>
        <w:pStyle w:val="Normal"/>
        <w:jc w:val="center"/>
        <w:rPr>
          <w:sz w:val="16"/>
        </w:rPr>
      </w:pPr>
      <w:r>
        <w:rPr>
          <w:sz w:val="16"/>
        </w:rPr>
        <w:t>Publicado en el Diario Oficial de la Federación el 17 de diciembre de 2015</w:t>
      </w:r>
    </w:p>
    <w:p>
      <w:pPr>
        <w:pStyle w:val="texto"/>
        <w:spacing w:lineRule="auto" w:line="240" w:before="0" w:after="0"/>
        <w:ind w:hanging="0" w:end="0"/>
        <w:rPr>
          <w:sz w:val="20"/>
          <w:lang w:val="es-MX"/>
        </w:rPr>
      </w:pPr>
      <w:r>
        <w:rPr>
          <w:sz w:val="20"/>
          <w:lang w:val="es-MX"/>
        </w:rPr>
      </w:r>
    </w:p>
    <w:p>
      <w:pPr>
        <w:pStyle w:val="Texto1"/>
        <w:spacing w:lineRule="auto" w:line="240" w:before="0" w:after="0"/>
        <w:rPr>
          <w:sz w:val="20"/>
          <w:lang w:val="es-MX"/>
        </w:rPr>
      </w:pPr>
      <w:r>
        <w:rPr>
          <w:b/>
          <w:bCs/>
          <w:sz w:val="20"/>
          <w:lang w:val="es-MX"/>
        </w:rPr>
        <w:t>ARTÍCULO DÉCIMO SEGUNDO.-</w:t>
      </w:r>
      <w:r>
        <w:rPr>
          <w:sz w:val="20"/>
          <w:lang w:val="es-MX"/>
        </w:rPr>
        <w:t xml:space="preserve"> Se </w:t>
      </w:r>
      <w:r>
        <w:rPr>
          <w:bCs/>
          <w:sz w:val="20"/>
          <w:lang w:val="es-MX"/>
        </w:rPr>
        <w:t>REFORMA</w:t>
      </w:r>
      <w:r>
        <w:rPr>
          <w:sz w:val="20"/>
          <w:lang w:val="es-MX"/>
        </w:rPr>
        <w:t xml:space="preserve"> el artículo 7o.-D, párrafo primero de la Ley del Servicio de Administración Tributaria, para quedar como sigue: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w:t>
      </w:r>
    </w:p>
    <w:p>
      <w:pPr>
        <w:pStyle w:val="Texto1"/>
        <w:spacing w:lineRule="auto" w:line="240" w:before="0" w:after="0"/>
        <w:rPr>
          <w:sz w:val="20"/>
          <w:lang w:val="es-MX"/>
        </w:rPr>
      </w:pPr>
      <w:r>
        <w:rPr>
          <w:sz w:val="20"/>
          <w:lang w:val="es-MX"/>
        </w:rPr>
      </w:r>
    </w:p>
    <w:p>
      <w:pPr>
        <w:pStyle w:val="ANOTACION"/>
        <w:spacing w:lineRule="auto" w:line="240" w:before="0" w:after="0"/>
        <w:rPr>
          <w:rFonts w:ascii="Arial" w:hAnsi="Arial" w:cs="Arial"/>
          <w:sz w:val="22"/>
          <w:szCs w:val="22"/>
          <w:lang w:val="es-MX"/>
        </w:rPr>
      </w:pPr>
      <w:r>
        <w:rPr>
          <w:rFonts w:cs="Arial" w:ascii="Arial" w:hAnsi="Arial"/>
          <w:sz w:val="22"/>
          <w:szCs w:val="22"/>
          <w:lang w:val="es-MX"/>
        </w:rPr>
        <w:t>TRANSITORIOS</w:t>
      </w:r>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1"/>
        <w:spacing w:lineRule="auto" w:line="240" w:before="0" w:after="0"/>
        <w:rPr>
          <w:sz w:val="20"/>
          <w:lang w:val="es-MX"/>
        </w:rPr>
      </w:pPr>
      <w:r>
        <w:rPr>
          <w:b/>
          <w:bCs/>
          <w:sz w:val="20"/>
          <w:lang w:val="es-MX"/>
        </w:rPr>
        <w:t>PRIMERO.</w:t>
      </w:r>
      <w:r>
        <w:rPr>
          <w:sz w:val="20"/>
          <w:lang w:val="es-MX"/>
        </w:rPr>
        <w:t xml:space="preserve"> El presente Decreto entrará en vigor el día siguiente al de su publicación en el Diario Oficial de la Federación.</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b/>
          <w:bCs/>
          <w:sz w:val="20"/>
          <w:lang w:val="es-MX"/>
        </w:rPr>
        <w:t>SEGUNDO.</w:t>
      </w:r>
      <w:r>
        <w:rPr>
          <w:sz w:val="20"/>
          <w:lang w:val="es-MX"/>
        </w:rPr>
        <w:t xml:space="preserve"> El Consejo Nacional para la Cultura y las Artes se transforma en la Secretaría de Cultura, por lo que todos sus bienes y recursos materiales, financieros y humanos se transferirán a la mencionada Secretaría, junto con los expedientes, archivos, acervos y demás documentación, en cualquier formato, que se encuentre bajo su resguardo.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A partir de la entrada en vigor del presente Decreto, las menciones contenidas en leyes, reglamentos y disposiciones de cualquier naturaleza, respecto del Consejo Nacional para la Cultura y las Artes, se entenderán referidas a la Secretaría de Cultura.</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b/>
          <w:bCs/>
          <w:sz w:val="20"/>
          <w:lang w:val="es-MX"/>
        </w:rPr>
        <w:t>TERCERO.</w:t>
      </w:r>
      <w:r>
        <w:rPr>
          <w:sz w:val="20"/>
          <w:lang w:val="es-MX"/>
        </w:rPr>
        <w:t xml:space="preserve"> Los derechos laborales de los trabajadores que presten sus servicios en el Consejo Nacional para la Cultura y las Artes, en la Secretaría de Educación Pública, en los órganos administrativos desconcentrados y en las entidades paraestatales que, con motivo de la entrada en vigor del presente Decreto, queden adscritos o coordinados a la Secretaría de Cultura, respectivamente, serán respetados en todo momento, de conformidad con lo dispuesto en las leyes y demás disposiciones aplicables.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b/>
          <w:bCs/>
          <w:sz w:val="20"/>
          <w:lang w:val="es-MX"/>
        </w:rPr>
        <w:t>CUARTO.</w:t>
      </w:r>
      <w:r>
        <w:rPr>
          <w:sz w:val="20"/>
          <w:lang w:val="es-MX"/>
        </w:rPr>
        <w:t xml:space="preserve"> El Instituto Nacional de Antropología e Historia y el Instituto Nacional de Bellas Artes y Literatura, continuarán rigiéndose por sus respectivas leyes y demás disposiciones aplicables y dependerán de la Secretaría de Cultura, misma que ejercerá las atribuciones que en dichos ordenamientos se otorgaban a la Secretaría de Educación Pública.</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Los órganos administrativos desconcentrados denominados Radio Educación e Instituto Nacional de Estudios Históricos de las Revoluciones de México, se adscribirán a la Secretaría de Cultura y mantendrán su naturaleza jurídica.</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b/>
          <w:bCs/>
          <w:sz w:val="20"/>
          <w:lang w:val="es-MX"/>
        </w:rPr>
        <w:t>QUINTO.</w:t>
      </w:r>
      <w:r>
        <w:rPr>
          <w:sz w:val="20"/>
          <w:lang w:val="es-MX"/>
        </w:rPr>
        <w:t xml:space="preserve"> La Secretaría de Cultura integrará los diversos consejos, comisiones intersecretariales y órganos colegiados previstos en las disposiciones jurídicas aplicables, según el ámbito de sus atribuciones.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b/>
          <w:bCs/>
          <w:sz w:val="20"/>
          <w:lang w:val="es-MX"/>
        </w:rPr>
        <w:t>SEXTO.</w:t>
      </w:r>
      <w:r>
        <w:rPr>
          <w:sz w:val="20"/>
          <w:lang w:val="es-MX"/>
        </w:rPr>
        <w:t xml:space="preserve"> Los asuntos que se encuentren en trámite a la entrada en vigor del presente Decreto y sean competencia de la Secretaría de Cultura conforme a dicho Decreto, continuarán su despacho por esta dependencia, conforme a las disposiciones jurídicas aplicables.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b/>
          <w:bCs/>
          <w:sz w:val="20"/>
          <w:lang w:val="es-MX"/>
        </w:rPr>
        <w:t>SÉPTIMO.</w:t>
      </w:r>
      <w:r>
        <w:rPr>
          <w:sz w:val="20"/>
          <w:lang w:val="es-MX"/>
        </w:rPr>
        <w:t xml:space="preserve"> Todas las disposiciones, normas, lineamientos, criterios y demás normativa emitida por el Consejo Nacional para la Cultura y las Artes continuará en vigor hasta en tanto las unidades administrativas competentes de la Secretaría de Cultura determinen su modificación o abrogación.</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Asimismo, todas las disposiciones, lineamientos, criterios y demás normativa emitida por el Secretario de Educación Pública que contengan disposiciones concernientes al Consejo Nacional para la Cultura y las Artes o los órganos administrativos desconcentrados que éste coordina, continuará en vigor en lo que no se opongan al presente Decreto, en tanto las unidades administrativas competentes de la Secretaría de Cultura determinen su modificación o abrogación.</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b/>
          <w:bCs/>
          <w:sz w:val="20"/>
          <w:lang w:val="es-MX"/>
        </w:rPr>
        <w:t>OCTAVO.</w:t>
      </w:r>
      <w:r>
        <w:rPr>
          <w:sz w:val="20"/>
          <w:lang w:val="es-MX"/>
        </w:rPr>
        <w:t xml:space="preserve"> Las atribuciones y referencias que se hagan a la Secretaría de Educación Pública o al Secretario de Educación Pública que en virtud del presente Decreto no fueron modificadas, y cuyas disposiciones prevén atribuciones y competencias en las materias de cultura y arte que son reguladas en este Decreto se entenderán referidas a la Secretaría de Cultura o Secretario de Cultura.</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b/>
          <w:bCs/>
          <w:sz w:val="20"/>
          <w:lang w:val="es-MX"/>
        </w:rPr>
        <w:t xml:space="preserve">NOVENO. </w:t>
      </w:r>
      <w:r>
        <w:rPr>
          <w:sz w:val="20"/>
          <w:lang w:val="es-MX"/>
        </w:rPr>
        <w:t>Las erogaciones que se generen con motivo de la entrada en vigor de este Decreto, se cubrirán con cargo al presupuesto aprobado al Consejo Nacional para la Cultura y las Artes, así como a las entidades paraestatales y órganos administrativos desconcentrados que quedan agrupados en el sector coordinado por la Secretaría de Cultura, por lo que no se autorizarán recursos adicionales para tal efecto durante el ejercicio fiscal que corresponda, sin perjuicio de aquellos recursos económicos que, en su caso, puedan destinarse a los programas o proyectos que esa dependencia del Ejecutivo Federal considere prioritarios, con cargo al presupuesto autorizado para tales efectos y en términos de las disposiciones aplicables.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b/>
          <w:bCs/>
          <w:sz w:val="20"/>
          <w:lang w:val="es-MX"/>
        </w:rPr>
        <w:t>DÉCIMO.</w:t>
      </w:r>
      <w:r>
        <w:rPr>
          <w:sz w:val="20"/>
          <w:lang w:val="es-MX"/>
        </w:rPr>
        <w:t xml:space="preserve"> Se derogan todas las disposiciones que se opongan a lo dispuesto en el presente Decreto.</w:t>
      </w:r>
    </w:p>
    <w:p>
      <w:pPr>
        <w:pStyle w:val="Texto1"/>
        <w:spacing w:lineRule="auto" w:line="240" w:before="0" w:after="0"/>
        <w:rPr>
          <w:sz w:val="20"/>
          <w:lang w:val="es-MX"/>
        </w:rPr>
      </w:pPr>
      <w:r>
        <w:rPr>
          <w:sz w:val="20"/>
          <w:lang w:val="es-MX"/>
        </w:rPr>
      </w:r>
    </w:p>
    <w:p>
      <w:pPr>
        <w:pStyle w:val="Texto1"/>
        <w:spacing w:lineRule="auto" w:line="240" w:before="0" w:after="0"/>
        <w:rPr>
          <w:b/>
          <w:bCs/>
          <w:sz w:val="20"/>
          <w:lang w:val="es-MX"/>
        </w:rPr>
      </w:pPr>
      <w:r>
        <w:rPr>
          <w:bCs/>
          <w:sz w:val="20"/>
          <w:lang w:val="es-MX"/>
        </w:rPr>
        <w:t xml:space="preserve">México, D.F., a 15 de diciembre de 2015.- Dip. </w:t>
      </w:r>
      <w:r>
        <w:rPr>
          <w:b/>
          <w:bCs/>
          <w:sz w:val="20"/>
          <w:lang w:val="es-MX"/>
        </w:rPr>
        <w:t>José de Jesús Zambrano Grijalva</w:t>
      </w:r>
      <w:r>
        <w:rPr>
          <w:bCs/>
          <w:sz w:val="20"/>
          <w:lang w:val="es-MX"/>
        </w:rPr>
        <w:t xml:space="preserve">, Presidente.- Sen. </w:t>
      </w:r>
      <w:r>
        <w:rPr>
          <w:b/>
          <w:bCs/>
          <w:sz w:val="20"/>
          <w:lang w:val="es-MX"/>
        </w:rPr>
        <w:t>Roberto Gil Zuarth</w:t>
      </w:r>
      <w:r>
        <w:rPr>
          <w:bCs/>
          <w:sz w:val="20"/>
          <w:lang w:val="es-MX"/>
        </w:rPr>
        <w:t xml:space="preserve">, Presidente.- Dip. </w:t>
      </w:r>
      <w:r>
        <w:rPr>
          <w:b/>
          <w:bCs/>
          <w:sz w:val="20"/>
          <w:lang w:val="es-MX"/>
        </w:rPr>
        <w:t>Verónica Delgadillo García</w:t>
      </w:r>
      <w:r>
        <w:rPr>
          <w:bCs/>
          <w:sz w:val="20"/>
          <w:lang w:val="es-MX"/>
        </w:rPr>
        <w:t xml:space="preserve">, Secretaria.- Sen. </w:t>
      </w:r>
      <w:r>
        <w:rPr>
          <w:b/>
          <w:bCs/>
          <w:sz w:val="20"/>
          <w:lang w:val="es-MX"/>
        </w:rPr>
        <w:t>María Elena Barrera Tapia</w:t>
      </w:r>
      <w:r>
        <w:rPr>
          <w:bCs/>
          <w:sz w:val="20"/>
          <w:lang w:val="es-MX"/>
        </w:rPr>
        <w:t>, Secretaria.- Rúbricas.</w:t>
      </w:r>
      <w:r>
        <w:rPr>
          <w:b/>
          <w:bCs/>
          <w:sz w:val="20"/>
          <w:lang w:val="es-MX"/>
        </w:rPr>
        <w:t>"</w:t>
      </w:r>
    </w:p>
    <w:p>
      <w:pPr>
        <w:pStyle w:val="Texto1"/>
        <w:spacing w:lineRule="auto" w:line="240" w:before="0" w:after="0"/>
        <w:rPr>
          <w:b/>
          <w:bCs/>
          <w:sz w:val="20"/>
          <w:lang w:val="es-MX"/>
        </w:rPr>
      </w:pPr>
      <w:r>
        <w:rPr>
          <w:b/>
          <w:bCs/>
          <w:sz w:val="20"/>
          <w:lang w:val="es-MX"/>
        </w:rPr>
      </w:r>
    </w:p>
    <w:p>
      <w:pPr>
        <w:pStyle w:val="Texto1"/>
        <w:spacing w:lineRule="auto" w:line="240" w:before="0" w:after="0"/>
        <w:rPr>
          <w:sz w:val="20"/>
          <w:lang w:val="es-MX"/>
        </w:rPr>
      </w:pPr>
      <w:r>
        <w:rPr>
          <w:bCs/>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dieciséis de diciembre de dos mil quince.- </w:t>
      </w:r>
      <w:r>
        <w:rPr>
          <w:b/>
          <w:sz w:val="20"/>
          <w:lang w:val="es-MX"/>
        </w:rPr>
        <w:t>Enrique Peña Nieto</w:t>
      </w:r>
      <w:r>
        <w:rPr>
          <w:sz w:val="20"/>
          <w:lang w:val="es-MX"/>
        </w:rPr>
        <w:t xml:space="preserve">.- Rúbrica.- El Secretario de Gobernación, </w:t>
      </w:r>
      <w:r>
        <w:rPr>
          <w:b/>
          <w:sz w:val="20"/>
          <w:lang w:val="es-MX"/>
        </w:rPr>
        <w:t>Miguel Ángel Osorio Chong</w:t>
      </w:r>
      <w:r>
        <w:rPr>
          <w:sz w:val="20"/>
          <w:lang w:val="es-MX"/>
        </w:rPr>
        <w:t>.- Rúbrica.</w:t>
      </w:r>
      <w:r>
        <w:br w:type="page"/>
      </w:r>
    </w:p>
    <w:p>
      <w:pPr>
        <w:pStyle w:val="texto"/>
        <w:spacing w:lineRule="auto" w:line="240" w:before="0" w:after="0"/>
        <w:ind w:hanging="0" w:end="0"/>
        <w:rPr/>
      </w:pPr>
      <w:r>
        <w:rPr>
          <w:b/>
          <w:sz w:val="22"/>
          <w:szCs w:val="22"/>
        </w:rPr>
        <w:t>DECRETO por el que se reforma el artículo 13 de la Ley del Servicio de Administración Tributaria</w:t>
      </w:r>
      <w:r>
        <w:rPr>
          <w:b/>
          <w:bCs/>
          <w:sz w:val="22"/>
          <w:szCs w:val="22"/>
          <w:lang w:val="es-MX"/>
        </w:rPr>
        <w:t>.</w:t>
      </w:r>
    </w:p>
    <w:p>
      <w:pPr>
        <w:pStyle w:val="texto"/>
        <w:spacing w:lineRule="auto" w:line="240" w:before="0" w:after="0"/>
        <w:ind w:hanging="0" w:end="0"/>
        <w:rPr>
          <w:b/>
          <w:bCs/>
          <w:sz w:val="20"/>
          <w:szCs w:val="22"/>
          <w:lang w:val="es-MX"/>
        </w:rPr>
      </w:pPr>
      <w:r>
        <w:rPr>
          <w:b/>
          <w:bCs/>
          <w:sz w:val="20"/>
          <w:szCs w:val="22"/>
          <w:lang w:val="es-MX"/>
        </w:rPr>
      </w:r>
    </w:p>
    <w:p>
      <w:pPr>
        <w:pStyle w:val="Normal"/>
        <w:jc w:val="center"/>
        <w:rPr>
          <w:sz w:val="16"/>
        </w:rPr>
      </w:pPr>
      <w:r>
        <w:rPr>
          <w:sz w:val="16"/>
        </w:rPr>
        <w:t>Publicado en el Diario Oficial de la Federación el 4 de diciembre de 2018</w:t>
      </w:r>
    </w:p>
    <w:p>
      <w:pPr>
        <w:pStyle w:val="texto"/>
        <w:spacing w:lineRule="auto" w:line="240" w:before="0" w:after="0"/>
        <w:ind w:hanging="0" w:end="0"/>
        <w:rPr>
          <w:sz w:val="20"/>
          <w:lang w:val="es-MX"/>
        </w:rPr>
      </w:pPr>
      <w:r>
        <w:rPr>
          <w:sz w:val="20"/>
          <w:lang w:val="es-MX"/>
        </w:rPr>
      </w:r>
    </w:p>
    <w:p>
      <w:pPr>
        <w:pStyle w:val="Texto1"/>
        <w:spacing w:lineRule="auto" w:line="240" w:before="0" w:after="0"/>
        <w:rPr>
          <w:rFonts w:cs="Arial"/>
          <w:sz w:val="20"/>
          <w:szCs w:val="20"/>
        </w:rPr>
      </w:pPr>
      <w:r>
        <w:rPr>
          <w:rFonts w:cs="Arial"/>
          <w:b/>
          <w:sz w:val="20"/>
          <w:szCs w:val="20"/>
        </w:rPr>
        <w:t>Artículo Único.-</w:t>
      </w:r>
      <w:r>
        <w:rPr>
          <w:rFonts w:cs="Arial"/>
          <w:sz w:val="20"/>
          <w:szCs w:val="20"/>
        </w:rPr>
        <w:t xml:space="preserve"> Se reforman las fracciones II y IV del artículo 13 de la Ley del Servicio de Administración Tributaria, para quedar como sigue:</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sz w:val="20"/>
          <w:szCs w:val="20"/>
        </w:rPr>
      </w:pPr>
      <w:r>
        <w:rPr>
          <w:rFonts w:cs="Arial"/>
          <w:sz w:val="20"/>
          <w:szCs w:val="20"/>
        </w:rPr>
        <w:t>……</w:t>
      </w:r>
      <w:r>
        <w:rPr>
          <w:rFonts w:cs="Arial"/>
          <w:sz w:val="20"/>
          <w:szCs w:val="20"/>
        </w:rPr>
        <w:t>..</w:t>
      </w:r>
    </w:p>
    <w:p>
      <w:pPr>
        <w:pStyle w:val="Texto1"/>
        <w:spacing w:lineRule="auto" w:line="240" w:before="0" w:after="0"/>
        <w:rPr>
          <w:rFonts w:cs="Arial"/>
          <w:sz w:val="20"/>
          <w:szCs w:val="20"/>
        </w:rPr>
      </w:pPr>
      <w:r>
        <w:rPr>
          <w:rFonts w:cs="Arial"/>
          <w:sz w:val="20"/>
          <w:szCs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rFonts w:cs="Arial"/>
          <w:sz w:val="20"/>
          <w:szCs w:val="20"/>
        </w:rPr>
      </w:pPr>
      <w:r>
        <w:rPr>
          <w:rFonts w:cs="Arial"/>
          <w:b/>
          <w:sz w:val="20"/>
          <w:szCs w:val="20"/>
        </w:rPr>
        <w:t xml:space="preserve">Único. </w:t>
      </w:r>
      <w:r>
        <w:rPr>
          <w:rFonts w:cs="Arial"/>
          <w:sz w:val="20"/>
          <w:szCs w:val="20"/>
        </w:rPr>
        <w:t>El presente Decreto entrará en vigor al día siguiente de su publicación en el Diario Oficial de la Federación.</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b/>
          <w:sz w:val="20"/>
          <w:szCs w:val="20"/>
        </w:rPr>
      </w:pPr>
      <w:r>
        <w:rPr>
          <w:rFonts w:cs="Arial"/>
          <w:sz w:val="20"/>
          <w:szCs w:val="20"/>
          <w:lang w:val="es-MX"/>
        </w:rPr>
        <w:t xml:space="preserve">Ciudad de México, a 28 de noviembre de 2018.- Sen. </w:t>
      </w:r>
      <w:r>
        <w:rPr>
          <w:rFonts w:cs="Arial"/>
          <w:b/>
          <w:sz w:val="20"/>
          <w:szCs w:val="20"/>
          <w:lang w:val="es-MX"/>
        </w:rPr>
        <w:t>Martí Batres Guadarrama</w:t>
      </w:r>
      <w:r>
        <w:rPr>
          <w:rFonts w:cs="Arial"/>
          <w:sz w:val="20"/>
          <w:szCs w:val="20"/>
          <w:lang w:val="es-MX"/>
        </w:rPr>
        <w:t xml:space="preserve">, Presidente.- Dip. </w:t>
      </w:r>
      <w:r>
        <w:rPr>
          <w:rFonts w:cs="Arial"/>
          <w:b/>
          <w:sz w:val="20"/>
          <w:szCs w:val="20"/>
          <w:lang w:val="es-MX"/>
        </w:rPr>
        <w:t>Porfirio Muñoz Ledo</w:t>
      </w:r>
      <w:r>
        <w:rPr>
          <w:rFonts w:cs="Arial"/>
          <w:sz w:val="20"/>
          <w:szCs w:val="20"/>
          <w:lang w:val="es-MX"/>
        </w:rPr>
        <w:t xml:space="preserve">, Presidente.- Sen. </w:t>
      </w:r>
      <w:r>
        <w:rPr>
          <w:rFonts w:cs="Arial"/>
          <w:b/>
          <w:sz w:val="20"/>
          <w:szCs w:val="20"/>
          <w:lang w:val="es-MX"/>
        </w:rPr>
        <w:t>Antares G. Vázquez Alatorre</w:t>
      </w:r>
      <w:r>
        <w:rPr>
          <w:rFonts w:cs="Arial"/>
          <w:sz w:val="20"/>
          <w:szCs w:val="20"/>
          <w:lang w:val="es-MX"/>
        </w:rPr>
        <w:t xml:space="preserve">, Secretaria.- Dip. </w:t>
      </w:r>
      <w:r>
        <w:rPr>
          <w:rFonts w:cs="Arial"/>
          <w:b/>
          <w:sz w:val="20"/>
          <w:szCs w:val="20"/>
          <w:lang w:val="es-MX"/>
        </w:rPr>
        <w:t>Héctor René Cruz Aparicio</w:t>
      </w:r>
      <w:r>
        <w:rPr>
          <w:rFonts w:cs="Arial"/>
          <w:sz w:val="20"/>
          <w:szCs w:val="20"/>
          <w:lang w:val="es-MX"/>
        </w:rPr>
        <w:t>, Secretario.- Rúbricas.</w:t>
      </w:r>
      <w:r>
        <w:rPr>
          <w:rFonts w:cs="Arial"/>
          <w:b/>
          <w:sz w:val="20"/>
          <w:szCs w:val="20"/>
        </w:rPr>
        <w:t>"</w:t>
      </w:r>
    </w:p>
    <w:p>
      <w:pPr>
        <w:pStyle w:val="Texto1"/>
        <w:spacing w:lineRule="auto" w:line="240" w:before="0" w:after="0"/>
        <w:rPr>
          <w:rFonts w:cs="Arial"/>
          <w:b/>
          <w:sz w:val="20"/>
          <w:szCs w:val="20"/>
          <w:lang w:val="es-MX"/>
        </w:rPr>
      </w:pPr>
      <w:r>
        <w:rPr>
          <w:rFonts w:cs="Arial"/>
          <w:b/>
          <w:sz w:val="20"/>
          <w:szCs w:val="20"/>
          <w:lang w:val="es-MX"/>
        </w:rPr>
      </w:r>
    </w:p>
    <w:p>
      <w:pPr>
        <w:pStyle w:val="Texto1"/>
        <w:spacing w:lineRule="auto" w:line="240" w:before="0" w:after="0"/>
        <w:rPr/>
      </w:pPr>
      <w:r>
        <w:rPr>
          <w:rFonts w:cs="Arial"/>
          <w:sz w:val="20"/>
          <w:szCs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los cuatro días del mes de diciembre de dos mil dieciocho</w:t>
      </w:r>
      <w:r>
        <w:rPr>
          <w:rFonts w:cs="Arial"/>
          <w:sz w:val="20"/>
          <w:szCs w:val="20"/>
        </w:rPr>
        <w:t xml:space="preserve">.- </w:t>
      </w:r>
      <w:r>
        <w:rPr>
          <w:rFonts w:cs="Arial"/>
          <w:b/>
          <w:sz w:val="20"/>
          <w:szCs w:val="20"/>
          <w:lang w:val="es-MX" w:eastAsia="es-MX"/>
        </w:rPr>
        <w:t>Andrés Manuel López Obrador</w:t>
      </w:r>
      <w:r>
        <w:rPr>
          <w:rFonts w:cs="Arial"/>
          <w:sz w:val="20"/>
          <w:szCs w:val="20"/>
        </w:rPr>
        <w:t xml:space="preserve">.- Rúbrica.- </w:t>
      </w:r>
      <w:r>
        <w:rPr>
          <w:rFonts w:cs="Arial"/>
          <w:sz w:val="20"/>
          <w:szCs w:val="20"/>
          <w:lang w:val="es-MX" w:eastAsia="es-MX"/>
        </w:rPr>
        <w:t>La Secretaria de Gobernación, Dra.</w:t>
      </w:r>
      <w:r>
        <w:rPr>
          <w:rFonts w:cs="Arial"/>
          <w:b/>
          <w:sz w:val="20"/>
          <w:szCs w:val="20"/>
          <w:lang w:val="es-MX" w:eastAsia="es-MX"/>
        </w:rPr>
        <w:t xml:space="preserve"> </w:t>
      </w:r>
      <w:r>
        <w:rPr>
          <w:rFonts w:cs="Arial"/>
          <w:b/>
          <w:sz w:val="20"/>
          <w:szCs w:val="20"/>
        </w:rPr>
        <w:t>Olga María del Carmen Sánchez Cordero Dávila</w:t>
      </w:r>
      <w:r>
        <w:rPr>
          <w:rFonts w:cs="Arial"/>
          <w:sz w:val="20"/>
          <w:szCs w:val="20"/>
        </w:rPr>
        <w:t xml:space="preserve">.- </w:t>
      </w:r>
      <w:r>
        <w:rPr>
          <w:rFonts w:cs="Arial"/>
          <w:bCs/>
          <w:sz w:val="20"/>
          <w:szCs w:val="20"/>
          <w:lang w:val="es-MX" w:eastAsia="es-MX"/>
        </w:rPr>
        <w:t xml:space="preserve"> Rúbrica.</w:t>
      </w:r>
    </w:p>
    <w:sectPr>
      <w:headerReference w:type="default" r:id="rId2"/>
      <w:footerReference w:type="default" r:id="rId3"/>
      <w:type w:val="nextPage"/>
      <w:pgSz w:w="12240" w:h="15840"/>
      <w:pgMar w:left="1418" w:right="1418" w:gutter="0" w:header="709" w:top="1418" w:footer="709"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G Palacio (WN)">
    <w:charset w:val="00" w:characterSet="windows-1252"/>
    <w:family w:val="roman"/>
    <w:pitch w:val="default"/>
  </w:font>
  <w:font w:name="Courier New">
    <w:charset w:val="00" w:characterSet="windows-1252"/>
    <w:family w:val="modern"/>
    <w:pitch w:val="default"/>
  </w:font>
  <w:font w:name="Liberation Sans">
    <w:altName w:val="Arial"/>
    <w:charset w:val="01" w:characterSet="utf-8"/>
    <w:family w:val="swiss"/>
    <w:pitch w:val="variable"/>
  </w:font>
  <w:font w:name="Univers (W1)">
    <w:charset w:val="00" w:characterSet="windows-1252"/>
    <w:family w:val="swiss"/>
    <w:pitch w:val="variable"/>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Fonts w:cs="Times New Roman" w:ascii="Times New Roman" w:hAnsi="Times New Roman"/>
        <w:sz w:val="18"/>
        <w:szCs w:val="18"/>
      </w:rPr>
      <w:fldChar w:fldCharType="begin"/>
    </w:r>
    <w:r>
      <w:rPr>
        <w:sz w:val="18"/>
        <w:szCs w:val="18"/>
        <w:rFonts w:cs="Times New Roman" w:ascii="Times New Roman" w:hAnsi="Times New Roman"/>
      </w:rPr>
      <w:instrText xml:space="preserve"> PAGE </w:instrText>
    </w:r>
    <w:r>
      <w:rPr>
        <w:sz w:val="18"/>
        <w:szCs w:val="18"/>
        <w:rFonts w:cs="Times New Roman" w:ascii="Times New Roman" w:hAnsi="Times New Roman"/>
      </w:rPr>
      <w:fldChar w:fldCharType="separate"/>
    </w:r>
    <w:r>
      <w:rPr>
        <w:sz w:val="18"/>
        <w:szCs w:val="18"/>
        <w:rFonts w:cs="Times New Roman" w:ascii="Times New Roman" w:hAnsi="Times New Roman"/>
      </w:rPr>
      <w:t>29</w:t>
    </w:r>
    <w:r>
      <w:rPr>
        <w:sz w:val="18"/>
        <w:szCs w:val="18"/>
        <w:rFonts w:cs="Times New Roman" w:ascii="Times New Roman" w:hAnsi="Times New Roman"/>
      </w:rPr>
      <w:fldChar w:fldCharType="end"/>
    </w:r>
    <w:r>
      <w:rPr>
        <w:rFonts w:cs="Times New Roman" w:ascii="Times New Roman" w:hAnsi="Times New Roman"/>
        <w:sz w:val="18"/>
        <w:szCs w:val="18"/>
      </w:rPr>
      <w:t xml:space="preserve"> </w:t>
    </w:r>
    <w:r>
      <w:rPr>
        <w:rFonts w:cs="Times New Roman" w:ascii="Times New Roman" w:hAnsi="Times New Roman"/>
        <w:sz w:val="18"/>
        <w:szCs w:val="18"/>
      </w:rPr>
      <w:t xml:space="preserve">de </w:t>
    </w:r>
    <w:r>
      <w:rPr>
        <w:rFonts w:cs="Times New Roman" w:ascii="Times New Roman" w:hAnsi="Times New Roman"/>
        <w:sz w:val="18"/>
        <w:szCs w:val="18"/>
      </w:rPr>
      <w:fldChar w:fldCharType="begin"/>
    </w:r>
    <w:r>
      <w:rPr>
        <w:sz w:val="18"/>
        <w:szCs w:val="18"/>
        <w:rFonts w:cs="Times New Roman" w:ascii="Times New Roman" w:hAnsi="Times New Roman"/>
      </w:rPr>
      <w:instrText xml:space="preserve"> NUMPAGES \* ARABIC </w:instrText>
    </w:r>
    <w:r>
      <w:rPr>
        <w:sz w:val="18"/>
        <w:szCs w:val="18"/>
        <w:rFonts w:cs="Times New Roman" w:ascii="Times New Roman" w:hAnsi="Times New Roman"/>
      </w:rPr>
      <w:fldChar w:fldCharType="separate"/>
    </w:r>
    <w:r>
      <w:rPr>
        <w:sz w:val="18"/>
        <w:szCs w:val="18"/>
        <w:rFonts w:cs="Times New Roman" w:ascii="Times New Roman" w:hAnsi="Times New Roman"/>
      </w:rPr>
      <w:t>29</w:t>
    </w:r>
    <w:r>
      <w:rPr>
        <w:sz w:val="18"/>
        <w:szCs w:val="18"/>
        <w:rFonts w:cs="Times New Roman" w:ascii="Times New Roman" w:hAnsi="Times New Roman"/>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673743499"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rPr>
          </w:pPr>
          <w:r>
            <w:rPr>
              <w:rFonts w:cs="Tahoma" w:ascii="Tahoma" w:hAnsi="Tahoma"/>
              <w:b/>
              <w:bCs/>
              <w:sz w:val="16"/>
              <w:szCs w:val="16"/>
            </w:rPr>
            <w:t>LEY DEL SERVICIO DE ADMINISTRACIÓN TRIBUTARIA</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iCs/>
              <w:sz w:val="16"/>
              <w:szCs w:val="16"/>
            </w:rPr>
          </w:pPr>
          <w:r>
            <w:rPr>
              <w:rFonts w:cs="CG Omega" w:ascii="CG Omega" w:hAnsi="CG Omega"/>
              <w:b/>
              <w:bCs/>
              <w:iCs/>
              <w:sz w:val="16"/>
              <w:szCs w:val="16"/>
            </w:rPr>
          </w:r>
        </w:p>
      </w:tc>
      <w:tc>
        <w:tcPr>
          <w:tcW w:w="8154" w:type="dxa"/>
          <w:gridSpan w:val="2"/>
          <w:tcBorders>
            <w:top w:val="double" w:sz="4" w:space="0" w:color="000000"/>
          </w:tcBorders>
        </w:tcPr>
        <w:p>
          <w:pPr>
            <w:pStyle w:val="Header"/>
            <w:snapToGrid w:val="false"/>
            <w:jc w:val="end"/>
            <w:rPr>
              <w:rFonts w:ascii="Arial Narrow" w:hAnsi="Arial Narrow" w:cs="Arial Narrow"/>
              <w:sz w:val="4"/>
            </w:rPr>
          </w:pPr>
          <w:r>
            <w:rPr>
              <w:rFonts w:cs="Arial Narrow"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Narrow"/>
              <w:b/>
              <w:bCs/>
              <w:smallCaps/>
              <w:sz w:val="14"/>
            </w:rPr>
          </w:pPr>
          <w:r>
            <w:rPr>
              <w:rFonts w:cs="Arial Narrow" w:ascii="Arial Narrow" w:hAnsi="Arial Narrow"/>
              <w:b/>
              <w:bCs/>
              <w:smallCaps/>
              <w:sz w:val="14"/>
            </w:rPr>
            <w:t>Cámara de Diputados del H. Congreso de la Unión</w:t>
          </w:r>
        </w:p>
        <w:p>
          <w:pPr>
            <w:pStyle w:val="Header"/>
            <w:ind w:start="-70" w:end="0"/>
            <w:rPr>
              <w:rFonts w:ascii="Arial Narrow" w:hAnsi="Arial Narrow" w:cs="Arial Narrow"/>
              <w:sz w:val="17"/>
            </w:rPr>
          </w:pPr>
          <w:r>
            <w:rPr>
              <w:rFonts w:cs="Arial Narrow" w:ascii="Arial Narrow" w:hAnsi="Arial Narrow"/>
              <w:sz w:val="13"/>
            </w:rPr>
            <w:t>Secretaría General</w:t>
          </w:r>
        </w:p>
        <w:p>
          <w:pPr>
            <w:pStyle w:val="Header"/>
            <w:ind w:start="-70" w:end="0"/>
            <w:rPr>
              <w:rFonts w:ascii="Arial Narrow" w:hAnsi="Arial Narrow" w:cs="Arial Narrow"/>
              <w:sz w:val="4"/>
            </w:rPr>
          </w:pPr>
          <w:r>
            <w:rPr>
              <w:rFonts w:cs="Arial Narrow" w:ascii="Arial Narrow" w:hAnsi="Arial Narrow"/>
              <w:sz w:val="13"/>
            </w:rPr>
            <w:t>Secretaría de Servicios Parlamentarios</w:t>
          </w:r>
        </w:p>
      </w:tc>
      <w:tc>
        <w:tcPr>
          <w:tcW w:w="4077" w:type="dxa"/>
          <w:tcBorders/>
        </w:tcPr>
        <w:p>
          <w:pPr>
            <w:pStyle w:val="Header"/>
            <w:jc w:val="end"/>
            <w:rPr>
              <w:i/>
              <w:i/>
              <w:iCs/>
              <w:sz w:val="14"/>
            </w:rPr>
          </w:pPr>
          <w:r>
            <w:rPr>
              <w:i/>
              <w:iCs/>
              <w:color w:val="181818"/>
              <w:sz w:val="14"/>
            </w:rPr>
            <w:t>Última Reforma DOF 04-12-2018</w:t>
          </w:r>
        </w:p>
      </w:tc>
    </w:tr>
  </w:tbl>
  <w:p>
    <w:pPr>
      <w:pStyle w:val="Header"/>
      <w:rPr>
        <w:rFonts w:ascii="Times New Roman" w:hAnsi="Times New Roman" w:cs="Times New Roman"/>
        <w:sz w:val="18"/>
      </w:rPr>
    </w:pPr>
    <w:r>
      <w:rPr>
        <w:rFonts w:cs="Times New Roman" w:ascii="Times New Roman" w:hAnsi="Times New Roman"/>
        <w:sz w:val="18"/>
      </w:rPr>
    </w:r>
  </w:p>
  <w:p>
    <w:pPr>
      <w:pStyle w:val="Header"/>
      <w:rPr>
        <w:rFonts w:ascii="Times New Roman" w:hAnsi="Times New Roman" w:cs="Times New Roman"/>
        <w:sz w:val="18"/>
      </w:rPr>
    </w:pPr>
    <w:r>
      <w:rPr>
        <w:rFonts w:cs="Times New Roman" w:ascii="Times New Roman" w:hAnsi="Times New Roman"/>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Arial" w:hAnsi="Arial" w:eastAsia="Times New Roman" w:cs="Arial"/>
      <w:color w:val="auto"/>
      <w:sz w:val="20"/>
      <w:szCs w:val="20"/>
      <w:lang w:val="es-MX" w:bidi="ar-SA" w:eastAsia="zh-CN"/>
    </w:rPr>
  </w:style>
  <w:style w:type="paragraph" w:styleId="Heading1">
    <w:name w:val="heading 1"/>
    <w:basedOn w:val="Normal"/>
    <w:next w:val="Normal"/>
    <w:qFormat/>
    <w:pPr>
      <w:numPr>
        <w:ilvl w:val="0"/>
        <w:numId w:val="1"/>
      </w:numPr>
      <w:pBdr>
        <w:bottom w:val="single" w:sz="12" w:space="1" w:color="000000"/>
      </w:pBdr>
      <w:spacing w:lineRule="atLeast" w:line="216"/>
      <w:jc w:val="both"/>
      <w:outlineLvl w:val="0"/>
    </w:pPr>
    <w:rPr>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sz w:val="18"/>
    </w:rPr>
  </w:style>
  <w:style w:type="paragraph" w:styleId="Heading3">
    <w:name w:val="heading 3"/>
    <w:basedOn w:val="Normal"/>
    <w:next w:val="Normal"/>
    <w:qFormat/>
    <w:pPr>
      <w:keepNext w:val="true"/>
      <w:numPr>
        <w:ilvl w:val="2"/>
        <w:numId w:val="1"/>
      </w:numPr>
      <w:jc w:val="center"/>
      <w:outlineLvl w:val="2"/>
    </w:pPr>
    <w:rPr>
      <w:b/>
      <w:bCs/>
      <w:sz w:val="16"/>
    </w:rPr>
  </w:style>
  <w:style w:type="character" w:styleId="Fuentedeprrafopredeter">
    <w:name w:val="Fuente de párrafo predeter."/>
    <w:qFormat/>
    <w:rPr/>
  </w:style>
  <w:style w:type="character" w:styleId="PageNumber">
    <w:name w:val="page number"/>
    <w:basedOn w:val="Fuentedeprrafopredeter"/>
    <w:rPr/>
  </w:style>
  <w:style w:type="character" w:styleId="TextoCar">
    <w:name w:val="Texto Car"/>
    <w:qFormat/>
    <w:rPr>
      <w:rFonts w:ascii="Arial" w:hAnsi="Arial" w:cs="Arial"/>
      <w:sz w:val="18"/>
      <w:szCs w:val="18"/>
      <w:lang w:val="es-ES"/>
    </w:rPr>
  </w:style>
  <w:style w:type="character" w:styleId="ANOTACIONCar">
    <w:name w:val="ANOTACION Car"/>
    <w:qFormat/>
    <w:rPr>
      <w:rFonts w:ascii="CG Palacio (WN)" w:hAnsi="CG Palacio (WN)" w:cs="CG Palacio (WN)"/>
      <w:b/>
      <w:sz w:val="18"/>
      <w:lang w:val="es-ES_tradnl"/>
    </w:rPr>
  </w:style>
  <w:style w:type="character" w:styleId="TextosinformatoCar">
    <w:name w:val="Texto sin formato Car"/>
    <w:qFormat/>
    <w:rPr>
      <w:rFonts w:ascii="Courier New" w:hAnsi="Courier New" w:cs="Courier New"/>
      <w:lang w:val="es-ES"/>
    </w:rPr>
  </w:style>
  <w:style w:type="character" w:styleId="PiedepginaCar">
    <w:name w:val="Pie de página Car"/>
    <w:basedOn w:val="Fuentedeprrafopredeter"/>
    <w:qFormat/>
    <w:rPr>
      <w:rFonts w:ascii="Arial" w:hAnsi="Arial" w:cs="Arial"/>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Header">
    <w:name w:val="header"/>
    <w:basedOn w:val="Normal"/>
    <w:pPr>
      <w:tabs>
        <w:tab w:val="clear" w:pos="708"/>
        <w:tab w:val="center" w:pos="4419" w:leader="none"/>
        <w:tab w:val="right" w:pos="8838" w:leader="none"/>
      </w:tabs>
    </w:pPr>
    <w:rPr/>
  </w:style>
  <w:style w:type="paragraph" w:styleId="Footer">
    <w:name w:val="footer"/>
    <w:basedOn w:val="Normal"/>
    <w:pPr>
      <w:tabs>
        <w:tab w:val="clear" w:pos="708"/>
        <w:tab w:val="center" w:pos="4419" w:leader="none"/>
        <w:tab w:val="right" w:pos="8838" w:leader="none"/>
      </w:tabs>
    </w:pPr>
    <w:rPr/>
  </w:style>
  <w:style w:type="paragraph" w:styleId="Fechas">
    <w:name w:val="Fechas"/>
    <w:basedOn w:val="Normal"/>
    <w:qFormat/>
    <w:pPr>
      <w:pBdr>
        <w:bottom w:val="double" w:sz="6" w:space="1" w:color="000000"/>
      </w:pBdr>
      <w:tabs>
        <w:tab w:val="clear" w:pos="708"/>
        <w:tab w:val="center" w:pos="4464" w:leader="none"/>
        <w:tab w:val="right" w:pos="8496" w:leader="none"/>
      </w:tabs>
      <w:spacing w:lineRule="atLeast" w:line="216"/>
      <w:ind w:hanging="0" w:start="288" w:end="288"/>
      <w:jc w:val="both"/>
    </w:pPr>
    <w:rPr>
      <w:rFonts w:ascii="CG Palacio (WN)" w:hAnsi="CG Palacio (WN)" w:cs="CG Palacio (WN)"/>
      <w:sz w:val="18"/>
      <w:szCs w:val="20"/>
      <w:lang w:val="en-GB"/>
    </w:rPr>
  </w:style>
  <w:style w:type="paragraph" w:styleId="texto">
    <w:name w:val="texto"/>
    <w:basedOn w:val="Normal"/>
    <w:qFormat/>
    <w:pPr>
      <w:spacing w:lineRule="atLeast" w:line="216" w:before="0" w:after="101"/>
      <w:ind w:firstLine="288" w:start="0" w:end="0"/>
      <w:jc w:val="both"/>
    </w:pPr>
    <w:rPr>
      <w:sz w:val="18"/>
      <w:lang w:val="en-GB"/>
    </w:rPr>
  </w:style>
  <w:style w:type="paragraph" w:styleId="CABEZA">
    <w:name w:val="CABEZA"/>
    <w:basedOn w:val="texto"/>
    <w:qFormat/>
    <w:pPr>
      <w:spacing w:lineRule="atLeast" w:line="240"/>
      <w:ind w:firstLine="113" w:start="0" w:end="-57"/>
      <w:jc w:val="center"/>
    </w:pPr>
    <w:rPr>
      <w:rFonts w:ascii="CG Palacio (WN)" w:hAnsi="CG Palacio (WN)" w:cs="CG Palacio (WN)"/>
      <w:b/>
      <w:sz w:val="28"/>
    </w:rPr>
  </w:style>
  <w:style w:type="paragraph" w:styleId="pcstexto">
    <w:name w:val="pcstexto"/>
    <w:basedOn w:val="Normal"/>
    <w:qFormat/>
    <w:pPr>
      <w:spacing w:lineRule="exact" w:line="240"/>
      <w:ind w:firstLine="288" w:start="0" w:end="0"/>
      <w:jc w:val="both"/>
    </w:pPr>
    <w:rPr>
      <w:rFonts w:ascii="Univers (W1)" w:hAnsi="Univers (W1)" w:cs="Univers (W1)"/>
      <w:sz w:val="18"/>
    </w:rPr>
  </w:style>
  <w:style w:type="paragraph" w:styleId="pcscentro">
    <w:name w:val="pcscentro"/>
    <w:basedOn w:val="pcstexto"/>
    <w:qFormat/>
    <w:pPr>
      <w:ind w:hanging="0" w:start="0" w:end="0"/>
      <w:jc w:val="center"/>
    </w:pPr>
    <w:rPr>
      <w:b/>
    </w:rPr>
  </w:style>
  <w:style w:type="paragraph" w:styleId="pcsroma">
    <w:name w:val="pcsroma"/>
    <w:basedOn w:val="pcstexto"/>
    <w:qFormat/>
    <w:pPr>
      <w:ind w:hanging="810" w:start="1350" w:end="0"/>
    </w:pPr>
    <w:rPr/>
  </w:style>
  <w:style w:type="paragraph" w:styleId="pcsinciso">
    <w:name w:val="pcsinciso"/>
    <w:basedOn w:val="pcsroma"/>
    <w:qFormat/>
    <w:pPr>
      <w:ind w:hanging="630" w:start="1980" w:end="0"/>
    </w:pPr>
    <w:rPr/>
  </w:style>
  <w:style w:type="paragraph" w:styleId="pcstabpto">
    <w:name w:val="pcstabpto"/>
    <w:basedOn w:val="pcstexto"/>
    <w:qFormat/>
    <w:pPr>
      <w:tabs>
        <w:tab w:val="clear" w:pos="708"/>
        <w:tab w:val="right" w:pos="7470" w:leader="dot"/>
      </w:tabs>
      <w:spacing w:before="20" w:after="0"/>
      <w:ind w:firstLine="547" w:start="0" w:end="0"/>
    </w:pPr>
    <w:rPr/>
  </w:style>
  <w:style w:type="paragraph" w:styleId="pcsnum">
    <w:name w:val="pcsnum"/>
    <w:basedOn w:val="pcsroma"/>
    <w:qFormat/>
    <w:pPr>
      <w:tabs>
        <w:tab w:val="clear" w:pos="708"/>
        <w:tab w:val="right" w:pos="7470" w:leader="dot"/>
      </w:tabs>
      <w:spacing w:before="20" w:after="0"/>
      <w:ind w:hanging="810" w:start="1350" w:end="1728"/>
    </w:pPr>
    <w:rPr/>
  </w:style>
  <w:style w:type="paragraph" w:styleId="pcsnuminc">
    <w:name w:val="pcsnuminc"/>
    <w:basedOn w:val="pcsnum"/>
    <w:qFormat/>
    <w:pPr>
      <w:ind w:hanging="360" w:start="1710" w:end="1728"/>
    </w:pPr>
    <w:rPr/>
  </w:style>
  <w:style w:type="paragraph" w:styleId="Textosinformato">
    <w:name w:val="Texto sin formato"/>
    <w:basedOn w:val="Normal"/>
    <w:qFormat/>
    <w:pPr/>
    <w:rPr>
      <w:rFonts w:ascii="Courier New" w:hAnsi="Courier New" w:cs="Times New Roman"/>
      <w:lang w:val="es-ES"/>
    </w:rPr>
  </w:style>
  <w:style w:type="paragraph" w:styleId="ANOTACION">
    <w:name w:val="ANOTACION"/>
    <w:basedOn w:val="Normal"/>
    <w:qFormat/>
    <w:pPr>
      <w:spacing w:lineRule="atLeast" w:line="216" w:before="101" w:after="101"/>
      <w:jc w:val="center"/>
    </w:pPr>
    <w:rPr>
      <w:rFonts w:ascii="CG Palacio (WN)" w:hAnsi="CG Palacio (WN)" w:cs="Times New Roman"/>
      <w:b/>
      <w:sz w:val="18"/>
      <w:lang w:val="es-ES_tradnl"/>
    </w:rPr>
  </w:style>
  <w:style w:type="paragraph" w:styleId="Texto1">
    <w:name w:val="Texto1"/>
    <w:basedOn w:val="Normal"/>
    <w:qFormat/>
    <w:pPr>
      <w:spacing w:lineRule="exact" w:line="216" w:before="0" w:after="101"/>
      <w:ind w:firstLine="288" w:start="0" w:end="0"/>
      <w:jc w:val="both"/>
    </w:pPr>
    <w:rPr>
      <w:rFonts w:cs="Times New Roman"/>
      <w:sz w:val="18"/>
      <w:szCs w:val="18"/>
      <w:lang w:val="es-ES"/>
    </w:rPr>
  </w:style>
  <w:style w:type="paragraph" w:styleId="Anotacion1">
    <w:name w:val="Anotacion1"/>
    <w:basedOn w:val="Normal"/>
    <w:qFormat/>
    <w:pPr>
      <w:spacing w:before="101" w:after="101"/>
      <w:jc w:val="center"/>
    </w:pPr>
    <w:rPr>
      <w:rFonts w:ascii="Times New Roman" w:hAnsi="Times New Roman" w:cs="Times New Roman"/>
      <w:b/>
      <w:sz w:val="18"/>
      <w:szCs w:val="18"/>
    </w:rPr>
  </w:style>
  <w:style w:type="paragraph" w:styleId="ROMANOS">
    <w:name w:val="ROMANOS"/>
    <w:basedOn w:val="Normal"/>
    <w:qFormat/>
    <w:pPr>
      <w:tabs>
        <w:tab w:val="clear" w:pos="708"/>
        <w:tab w:val="left" w:pos="720" w:leader="none"/>
      </w:tabs>
      <w:spacing w:lineRule="exact" w:line="216" w:before="0" w:after="101"/>
      <w:ind w:hanging="432" w:start="720" w:end="0"/>
      <w:jc w:val="both"/>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2018-12-06T14:58:00Z</dcterms:created>
  <dc:creator>Cámara de Diputados del H. Congreso de la Unión</dc:creator>
  <dc:description/>
  <dc:language>en-US</dc:language>
  <cp:lastModifiedBy>Armando Torres</cp:lastModifiedBy>
  <dcterms:modified xsi:type="dcterms:W3CDTF">2018-12-06T14:58:00Z</dcterms:modified>
  <cp:revision>2</cp:revision>
  <dc:subject/>
  <dc:title>Ley del Servicio de Administración Tributaria</dc:title>
</cp:coreProperties>
</file>