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FEDERAL PARA PREVENIR Y ELIMINAR LA DISCRIMINACIÓN</w:t>
      </w:r>
    </w:p>
    <w:p>
      <w:pPr>
        <w:pStyle w:val="Titulo1"/>
        <w:pBdr>
          <w:bottom w:val="nil"/>
        </w:pBdr>
        <w:jc w:val="center"/>
        <w:rPr>
          <w:rFonts w:ascii="Tahoma" w:hAnsi="Tahoma" w:cs="Tahoma"/>
          <w:color w:val="008000"/>
          <w:sz w:val="20"/>
          <w:szCs w:val="22"/>
        </w:rPr>
      </w:pPr>
      <w:r>
        <w:rPr>
          <w:rFonts w:cs="Tahoma" w:ascii="Tahoma" w:hAnsi="Tahoma"/>
          <w:color w:val="008000"/>
          <w:sz w:val="20"/>
          <w:szCs w:val="22"/>
        </w:rPr>
      </w:r>
    </w:p>
    <w:p>
      <w:pPr>
        <w:pStyle w:val="texto"/>
        <w:spacing w:lineRule="auto" w:line="240" w:before="0" w:after="0"/>
        <w:ind w:hanging="0" w:end="0"/>
        <w:jc w:val="center"/>
        <w:rPr>
          <w:rFonts w:ascii="Tahoma" w:hAnsi="Tahoma" w:cs="Tahoma"/>
          <w:b/>
          <w:sz w:val="16"/>
        </w:rPr>
      </w:pPr>
      <w:r>
        <w:rPr>
          <w:rFonts w:cs="Tahoma" w:ascii="Tahoma" w:hAnsi="Tahoma"/>
          <w:b/>
          <w:sz w:val="16"/>
        </w:rPr>
        <w:t>Nueva Ley publicada en el Diario Oficial de la Federación el 11 de junio de 2003</w:t>
      </w:r>
    </w:p>
    <w:p>
      <w:pPr>
        <w:pStyle w:val="texto"/>
        <w:spacing w:lineRule="auto" w:line="240" w:before="0" w:after="0"/>
        <w:ind w:hanging="0" w:end="0"/>
        <w:jc w:val="center"/>
        <w:rPr>
          <w:rFonts w:ascii="Tahoma" w:hAnsi="Tahoma" w:cs="Tahoma"/>
          <w:b/>
          <w:sz w:val="16"/>
        </w:rPr>
      </w:pPr>
      <w:r>
        <w:rPr>
          <w:rFonts w:cs="Tahoma" w:ascii="Tahoma" w:hAnsi="Tahoma"/>
          <w:b/>
          <w:sz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01-04-2024</w:t>
      </w:r>
    </w:p>
    <w:p>
      <w:pPr>
        <w:pStyle w:val="Titulo1"/>
        <w:pBdr>
          <w:bottom w:val="nil"/>
        </w:pBdr>
        <w:rPr>
          <w:rFonts w:ascii="Arial" w:hAnsi="Arial" w:cs="Arial"/>
          <w:b w:val="false"/>
          <w:color w:val="CC3300"/>
          <w:sz w:val="20"/>
        </w:rPr>
      </w:pPr>
      <w:r>
        <w:rPr>
          <w:rFonts w:cs="Arial" w:ascii="Arial" w:hAnsi="Arial"/>
          <w:b w:val="false"/>
          <w:color w:val="CC3300"/>
          <w:sz w:val="20"/>
        </w:rPr>
      </w:r>
    </w:p>
    <w:p>
      <w:pPr>
        <w:pStyle w:val="Titulo1"/>
        <w:pBdr>
          <w:bottom w:val="nil"/>
        </w:pBdr>
        <w:rPr>
          <w:rFonts w:ascii="Arial" w:hAnsi="Arial" w:cs="Arial"/>
          <w:b w:val="false"/>
          <w:sz w:val="20"/>
        </w:rPr>
      </w:pPr>
      <w:r>
        <w:rPr>
          <w:rFonts w:cs="Arial" w:ascii="Arial" w:hAnsi="Arial"/>
          <w:b w:val="false"/>
          <w:sz w:val="20"/>
        </w:rPr>
      </w:r>
    </w:p>
    <w:p>
      <w:pPr>
        <w:pStyle w:val="Titulo1"/>
        <w:pBdr>
          <w:bottom w:val="nil"/>
        </w:pBdr>
        <w:rPr>
          <w:rFonts w:ascii="Arial" w:hAnsi="Arial" w:cs="Arial"/>
          <w:b w:val="false"/>
          <w:sz w:val="20"/>
        </w:rPr>
      </w:pPr>
      <w:r>
        <w:rPr>
          <w:rFonts w:cs="Arial" w:ascii="Arial" w:hAnsi="Arial"/>
          <w:b w:val="false"/>
          <w:sz w:val="20"/>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sz w:val="20"/>
          <w:lang w:val="es-ES_tradnl"/>
        </w:rPr>
      </w:pPr>
      <w:r>
        <w:rPr>
          <w:sz w:val="20"/>
          <w:lang w:val="es-ES_tradnl"/>
        </w:rPr>
      </w:r>
    </w:p>
    <w:p>
      <w:pPr>
        <w:pStyle w:val="TextoCar"/>
        <w:spacing w:lineRule="auto" w:line="240" w:before="0" w:after="0"/>
        <w:rPr/>
      </w:pPr>
      <w:r>
        <w:rPr>
          <w:b/>
          <w:sz w:val="20"/>
        </w:rPr>
        <w:t>VICENTE FOX QUESADA</w:t>
      </w:r>
      <w:r>
        <w:rPr>
          <w:sz w:val="20"/>
        </w:rPr>
        <w:t>, Presidente de los Estados Unidos Mexicanos, a sus habitantes sabed:</w:t>
      </w:r>
    </w:p>
    <w:p>
      <w:pPr>
        <w:pStyle w:val="TextoCar"/>
        <w:spacing w:lineRule="auto" w:line="240" w:before="0" w:after="0"/>
        <w:rPr>
          <w:sz w:val="20"/>
        </w:rPr>
      </w:pPr>
      <w:r>
        <w:rPr>
          <w:sz w:val="20"/>
        </w:rPr>
      </w:r>
    </w:p>
    <w:p>
      <w:pPr>
        <w:pStyle w:val="TextoCar"/>
        <w:spacing w:lineRule="auto" w:line="240" w:before="0" w:after="0"/>
        <w:rPr>
          <w:sz w:val="20"/>
        </w:rPr>
      </w:pPr>
      <w:r>
        <w:rPr>
          <w:sz w:val="20"/>
        </w:rPr>
        <w:t>Que el Honorable Congreso de la Unión, se ha servido dirigirme el siguiente</w:t>
      </w:r>
    </w:p>
    <w:p>
      <w:pPr>
        <w:pStyle w:val="TextoCar"/>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w:t>
      </w:r>
      <w:r>
        <w:rPr>
          <w:sz w:val="20"/>
          <w:szCs w:val="16"/>
        </w:rPr>
        <w:t>EL CONGRESO DE LOS ESTADOS UNIDOS MEXICANOS, DECRETA:</w:t>
      </w:r>
    </w:p>
    <w:p>
      <w:pPr>
        <w:pStyle w:val="TextoCar"/>
        <w:spacing w:lineRule="auto" w:line="240" w:before="0" w:after="0"/>
        <w:rPr>
          <w:sz w:val="20"/>
          <w:szCs w:val="16"/>
        </w:rPr>
      </w:pPr>
      <w:r>
        <w:rPr>
          <w:sz w:val="20"/>
          <w:szCs w:val="16"/>
        </w:rPr>
      </w:r>
    </w:p>
    <w:p>
      <w:pPr>
        <w:pStyle w:val="Anotacion"/>
        <w:spacing w:before="0" w:after="0"/>
        <w:rPr>
          <w:rFonts w:ascii="Arial" w:hAnsi="Arial" w:cs="Arial"/>
          <w:sz w:val="20"/>
        </w:rPr>
      </w:pPr>
      <w:r>
        <w:rPr>
          <w:rFonts w:cs="Arial" w:ascii="Arial" w:hAnsi="Arial"/>
          <w:sz w:val="20"/>
        </w:rPr>
        <w:t>SE EXPIDE LA LEY FEDERAL PARA PREVENIR Y ELIMINAR LA DISCRIMINACIÓN</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ARTÍCULO ÚNICO.-</w:t>
      </w:r>
      <w:r>
        <w:rPr>
          <w:sz w:val="20"/>
        </w:rPr>
        <w:t xml:space="preserve"> Se expide la </w:t>
      </w:r>
      <w:r>
        <w:rPr>
          <w:b/>
          <w:bCs/>
          <w:sz w:val="22"/>
        </w:rPr>
        <w:t>Ley Federal para Prevenir y Eliminar la Discriminación</w:t>
      </w:r>
      <w:r>
        <w:rPr>
          <w:sz w:val="20"/>
        </w:rPr>
        <w:t>, para quedar como sigue:</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CAPÍTULO I</w:t>
      </w:r>
    </w:p>
    <w:p>
      <w:pPr>
        <w:pStyle w:val="Anotacion"/>
        <w:spacing w:before="0" w:after="0"/>
        <w:rPr>
          <w:rFonts w:ascii="Arial" w:hAnsi="Arial" w:cs="Arial"/>
          <w:sz w:val="22"/>
        </w:rPr>
      </w:pPr>
      <w:r>
        <w:rPr>
          <w:rFonts w:cs="Arial" w:ascii="Arial" w:hAnsi="Arial"/>
          <w:sz w:val="22"/>
        </w:rPr>
        <w:t>DISPOSICIONES GENERALES</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0" w:name="Artículo_1"/>
      <w:r>
        <w:rPr>
          <w:b/>
          <w:sz w:val="20"/>
        </w:rPr>
        <w:t>Artículo 1</w:t>
      </w:r>
      <w:bookmarkEnd w:id="0"/>
      <w:r>
        <w:rPr>
          <w:b/>
          <w:sz w:val="20"/>
        </w:rPr>
        <w:t>.-</w:t>
      </w:r>
      <w:r>
        <w:rPr>
          <w:sz w:val="20"/>
        </w:rPr>
        <w:t xml:space="preserve"> Las disposiciones de esta Ley son de orden público y de interés social. El objeto de la misma es prevenir y eliminar todas las formas de discriminación que se ejerzan contra cualquier persona en los términos del Artículo 1 de la Constitución Política de los Estados Unidos Mexicanos, así como promover la igualdad de oportunidades y de trato.</w:t>
      </w:r>
    </w:p>
    <w:p>
      <w:pPr>
        <w:pStyle w:val="TextoCar"/>
        <w:spacing w:lineRule="auto" w:line="240" w:before="0" w:after="0"/>
        <w:rPr>
          <w:sz w:val="20"/>
        </w:rPr>
      </w:pPr>
      <w:r>
        <w:rPr>
          <w:sz w:val="20"/>
        </w:rPr>
      </w:r>
    </w:p>
    <w:p>
      <w:pPr>
        <w:pStyle w:val="Texto1"/>
        <w:spacing w:lineRule="auto" w:line="240" w:before="0" w:after="0"/>
        <w:rPr>
          <w:sz w:val="20"/>
          <w:szCs w:val="20"/>
        </w:rPr>
      </w:pPr>
      <w:r>
        <w:rPr>
          <w:sz w:val="20"/>
          <w:szCs w:val="20"/>
        </w:rPr>
        <w:t>Para los efectos de esta ley se entenderá por:</w:t>
      </w:r>
    </w:p>
    <w:p>
      <w:pPr>
        <w:pStyle w:val="Texto1"/>
        <w:spacing w:lineRule="auto" w:line="240" w:before="0" w:after="0"/>
        <w:rPr>
          <w:sz w:val="20"/>
          <w:szCs w:val="20"/>
        </w:rPr>
      </w:pPr>
      <w:r>
        <w:rPr>
          <w:sz w:val="20"/>
          <w:szCs w:val="20"/>
        </w:rPr>
      </w:r>
    </w:p>
    <w:p>
      <w:pPr>
        <w:pStyle w:val="Texto1"/>
        <w:spacing w:lineRule="auto" w:line="240" w:before="0" w:after="0"/>
        <w:ind w:hanging="680" w:start="969" w:end="0"/>
        <w:rPr/>
      </w:pPr>
      <w:r>
        <w:rPr>
          <w:b/>
          <w:sz w:val="20"/>
          <w:szCs w:val="20"/>
        </w:rPr>
        <w:t>I.</w:t>
        <w:tab/>
      </w:r>
      <w:r>
        <w:rPr>
          <w:sz w:val="20"/>
          <w:szCs w:val="20"/>
        </w:rPr>
        <w:t>Ajustes razonables: Las modificaciones y adaptaciones necesarias y adecuadas en la infraestructura y los servicios, que al realizarlas no impongan una carga desproporcionada o afecten derechos de terceros, que se aplican cuando se requieran en un caso particular, para garantizar que las personas gocen o ejerzan sus derechos en igualdad de condiciones con las demás;</w:t>
      </w:r>
    </w:p>
    <w:p>
      <w:pPr>
        <w:pStyle w:val="Texto1"/>
        <w:spacing w:lineRule="auto" w:line="240" w:before="0" w:after="0"/>
        <w:ind w:hanging="680" w:start="969" w:end="0"/>
        <w:rPr>
          <w:sz w:val="20"/>
          <w:szCs w:val="20"/>
        </w:rPr>
      </w:pPr>
      <w:r>
        <w:rPr>
          <w:sz w:val="20"/>
          <w:szCs w:val="20"/>
        </w:rPr>
      </w:r>
    </w:p>
    <w:p>
      <w:pPr>
        <w:pStyle w:val="Texto1"/>
        <w:spacing w:lineRule="auto" w:line="240" w:before="0" w:after="0"/>
        <w:ind w:hanging="680" w:start="969" w:end="0"/>
        <w:rPr>
          <w:sz w:val="20"/>
          <w:szCs w:val="20"/>
        </w:rPr>
      </w:pPr>
      <w:r>
        <w:rPr>
          <w:b/>
          <w:sz w:val="20"/>
          <w:szCs w:val="20"/>
        </w:rPr>
        <w:t>II.</w:t>
        <w:tab/>
      </w:r>
      <w:r>
        <w:rPr>
          <w:sz w:val="20"/>
          <w:szCs w:val="20"/>
        </w:rPr>
        <w:t>Consejo: El Consejo Nacional para Prevenir la Discriminación;</w:t>
      </w:r>
    </w:p>
    <w:p>
      <w:pPr>
        <w:pStyle w:val="Texto1"/>
        <w:spacing w:lineRule="auto" w:line="240" w:before="0" w:after="0"/>
        <w:ind w:hanging="680" w:start="969" w:end="0"/>
        <w:rPr>
          <w:sz w:val="20"/>
          <w:szCs w:val="20"/>
        </w:rPr>
      </w:pPr>
      <w:r>
        <w:rPr>
          <w:sz w:val="20"/>
          <w:szCs w:val="20"/>
        </w:rPr>
      </w:r>
    </w:p>
    <w:p>
      <w:pPr>
        <w:pStyle w:val="Texto1"/>
        <w:spacing w:lineRule="auto" w:line="240" w:before="0" w:after="0"/>
        <w:ind w:hanging="680" w:start="969" w:end="0"/>
        <w:rPr/>
      </w:pPr>
      <w:r>
        <w:rPr>
          <w:b/>
          <w:sz w:val="20"/>
          <w:szCs w:val="20"/>
        </w:rPr>
        <w:t xml:space="preserve">III. </w:t>
        <w:tab/>
      </w:r>
      <w:r>
        <w:rPr>
          <w:sz w:val="20"/>
          <w:szCs w:val="20"/>
        </w:rPr>
        <w:t>Discriminación: Para los efectos de esta ley se entenderá por discriminación toda distinción, exclusión, restricción o preferencia que, por acción u omisión, con intención o sin ella, no sea objetiva, racional ni proporcional y tenga por objeto o resultado obstaculizar, restringir, impedir, menoscabar o anular el reconocimiento, goce o ejercicio de los derechos humanos y libertades, cuando se base en uno o más de los siguientes motivos: el origen étnico o nacional, el color de piel, la cultura, el sexo, el género, la edad, las discapacidades, la condición social, económica, de salud física o mental, jurídica, la religión, la apariencia física, las características genéticas, la situación migratoria, el embarazo, la lengua, las opiniones, las preferencias sexuales, la identidad o filiación política, el estado civil, la situación familiar, las responsabilidades familiares, el idioma, los antecedentes penales o cualquier otro motivo;</w:t>
      </w:r>
    </w:p>
    <w:p>
      <w:pPr>
        <w:pStyle w:val="Textosinformato"/>
        <w:ind w:hanging="680" w:start="969"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17-05-2022</w:t>
      </w:r>
    </w:p>
    <w:p>
      <w:pPr>
        <w:pStyle w:val="Texto1"/>
        <w:spacing w:lineRule="auto" w:line="240" w:before="0" w:after="0"/>
        <w:ind w:hanging="680" w:start="969"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0" w:start="969" w:end="0"/>
        <w:rPr>
          <w:sz w:val="20"/>
          <w:szCs w:val="20"/>
        </w:rPr>
      </w:pPr>
      <w:r>
        <w:rPr>
          <w:sz w:val="20"/>
          <w:szCs w:val="20"/>
        </w:rPr>
        <w:t>También se entenderá como discriminación la homofobia, misoginia, cualquier manifestación de xenofobia, segregación racial, antisemitismo, así como la discriminación racial y otras formas conexas de intolerancia;</w:t>
      </w:r>
    </w:p>
    <w:p>
      <w:pPr>
        <w:pStyle w:val="Texto1"/>
        <w:spacing w:lineRule="auto" w:line="240" w:before="0" w:after="0"/>
        <w:ind w:hanging="680" w:start="969" w:end="0"/>
        <w:rPr>
          <w:sz w:val="20"/>
          <w:szCs w:val="20"/>
        </w:rPr>
      </w:pPr>
      <w:r>
        <w:rPr>
          <w:sz w:val="20"/>
          <w:szCs w:val="20"/>
        </w:rPr>
      </w:r>
    </w:p>
    <w:p>
      <w:pPr>
        <w:pStyle w:val="Texto1"/>
        <w:spacing w:lineRule="auto" w:line="240" w:before="0" w:after="0"/>
        <w:ind w:hanging="680" w:start="969" w:end="0"/>
        <w:rPr/>
      </w:pPr>
      <w:r>
        <w:rPr>
          <w:b/>
          <w:sz w:val="20"/>
          <w:szCs w:val="20"/>
        </w:rPr>
        <w:t>III Bis.</w:t>
        <w:tab/>
      </w:r>
      <w:r>
        <w:rPr>
          <w:sz w:val="20"/>
          <w:szCs w:val="20"/>
        </w:rPr>
        <w:t>Discriminación interseccional, se presenta cuando dos o más motivos prohibidos de discriminación, de forma concomitante, producen un efecto mayor al de la suma simple de cada uno de aquellos motivos:</w:t>
      </w:r>
    </w:p>
    <w:p>
      <w:pPr>
        <w:pStyle w:val="Texto1"/>
        <w:spacing w:lineRule="auto" w:line="240" w:before="0" w:after="0"/>
        <w:ind w:hanging="680" w:start="1649" w:end="0"/>
        <w:rPr>
          <w:b/>
          <w:sz w:val="20"/>
          <w:szCs w:val="20"/>
        </w:rPr>
      </w:pPr>
      <w:r>
        <w:rPr>
          <w:b/>
          <w:sz w:val="20"/>
          <w:szCs w:val="20"/>
        </w:rPr>
      </w:r>
    </w:p>
    <w:p>
      <w:pPr>
        <w:pStyle w:val="Texto1"/>
        <w:spacing w:lineRule="auto" w:line="240" w:before="0" w:after="0"/>
        <w:ind w:hanging="680" w:start="1649" w:end="0"/>
        <w:rPr/>
      </w:pPr>
      <w:r>
        <w:rPr>
          <w:b/>
          <w:sz w:val="20"/>
          <w:szCs w:val="20"/>
        </w:rPr>
        <w:t>a)</w:t>
        <w:tab/>
      </w:r>
      <w:r>
        <w:rPr>
          <w:sz w:val="20"/>
          <w:szCs w:val="20"/>
        </w:rPr>
        <w:t>Discriminación directa: Cuando una persona recibe un trato menos favorable que otra en una situación similar, por alguna causa relacionada con uno o varios de los motivos prohibidos de discriminación previstos en la presente Ley.</w:t>
      </w:r>
    </w:p>
    <w:p>
      <w:pPr>
        <w:pStyle w:val="Texto1"/>
        <w:spacing w:lineRule="auto" w:line="240" w:before="0" w:after="0"/>
        <w:ind w:hanging="680" w:start="1649" w:end="0"/>
        <w:rPr>
          <w:b/>
          <w:sz w:val="20"/>
          <w:szCs w:val="20"/>
        </w:rPr>
      </w:pPr>
      <w:r>
        <w:rPr>
          <w:b/>
          <w:sz w:val="20"/>
          <w:szCs w:val="20"/>
        </w:rPr>
      </w:r>
    </w:p>
    <w:p>
      <w:pPr>
        <w:pStyle w:val="Texto1"/>
        <w:spacing w:lineRule="auto" w:line="240" w:before="0" w:after="0"/>
        <w:ind w:hanging="680" w:start="1649" w:end="0"/>
        <w:rPr/>
      </w:pPr>
      <w:r>
        <w:rPr>
          <w:b/>
          <w:sz w:val="20"/>
          <w:szCs w:val="20"/>
        </w:rPr>
        <w:t>b)</w:t>
        <w:tab/>
      </w:r>
      <w:r>
        <w:rPr>
          <w:sz w:val="20"/>
          <w:szCs w:val="20"/>
        </w:rPr>
        <w:t>Discriminación indirecta: Es aquella que se produce en la esfera pública o privada, cuando una disposición, un criterio o una práctica, aparentemente neutro, es susceptible de implicar una desventaja particular para las personas que pertenecen a un grupo específico, o los pone en desventaja, a menos que dicha disposición, criterio o práctica tenga un objetivo o justificación razonable y legítimo.</w:t>
      </w:r>
    </w:p>
    <w:p>
      <w:pPr>
        <w:pStyle w:val="Texto1"/>
        <w:spacing w:lineRule="auto" w:line="240" w:before="0" w:after="0"/>
        <w:ind w:hanging="680" w:start="1649" w:end="0"/>
        <w:rPr>
          <w:b/>
          <w:sz w:val="20"/>
          <w:szCs w:val="20"/>
        </w:rPr>
      </w:pPr>
      <w:r>
        <w:rPr>
          <w:b/>
          <w:sz w:val="20"/>
          <w:szCs w:val="20"/>
        </w:rPr>
      </w:r>
    </w:p>
    <w:p>
      <w:pPr>
        <w:pStyle w:val="Texto1"/>
        <w:spacing w:lineRule="auto" w:line="240" w:before="0" w:after="0"/>
        <w:ind w:hanging="680" w:start="1649" w:end="0"/>
        <w:rPr/>
      </w:pPr>
      <w:r>
        <w:rPr>
          <w:b/>
          <w:sz w:val="20"/>
          <w:szCs w:val="20"/>
        </w:rPr>
        <w:t>c)</w:t>
        <w:tab/>
      </w:r>
      <w:r>
        <w:rPr>
          <w:sz w:val="20"/>
          <w:szCs w:val="20"/>
        </w:rPr>
        <w:t>Discriminación estructural o sistémica: Se refiere al conjunto de normas, reglas, rutinas, patrones, actitudes y pautas de comportamiento que dan paso a una situación de inferioridad y exclusión contra un grupo de personas de forma generalizada, las cuales son perpetuadas a lo largo del tiempo.</w:t>
      </w:r>
    </w:p>
    <w:p>
      <w:pPr>
        <w:pStyle w:val="Texto1"/>
        <w:spacing w:lineRule="auto" w:line="240" w:before="0" w:after="0"/>
        <w:ind w:hanging="680" w:start="1649" w:end="0"/>
        <w:rPr>
          <w:b/>
          <w:sz w:val="20"/>
          <w:szCs w:val="20"/>
        </w:rPr>
      </w:pPr>
      <w:r>
        <w:rPr>
          <w:b/>
          <w:sz w:val="20"/>
          <w:szCs w:val="20"/>
        </w:rPr>
      </w:r>
    </w:p>
    <w:p>
      <w:pPr>
        <w:pStyle w:val="Texto1"/>
        <w:spacing w:lineRule="auto" w:line="240" w:before="0" w:after="0"/>
        <w:ind w:hanging="680" w:start="1649" w:end="0"/>
        <w:rPr/>
      </w:pPr>
      <w:r>
        <w:rPr>
          <w:b/>
          <w:sz w:val="20"/>
          <w:szCs w:val="20"/>
        </w:rPr>
        <w:t>d)</w:t>
        <w:tab/>
      </w:r>
      <w:r>
        <w:rPr>
          <w:sz w:val="20"/>
          <w:szCs w:val="20"/>
        </w:rPr>
        <w:t>Discriminación por asociación: Es aquella que ocurre en razón de la relación y/o asociación a una persona o grupo de personas que tengan o les sean atribuidos los motivos previstos en la fracción III del artículo 1;</w:t>
      </w:r>
    </w:p>
    <w:p>
      <w:pPr>
        <w:pStyle w:val="Textosinformato"/>
        <w:ind w:hanging="680" w:start="969"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04-12-2023</w:t>
      </w:r>
    </w:p>
    <w:p>
      <w:pPr>
        <w:pStyle w:val="Texto1"/>
        <w:spacing w:lineRule="auto" w:line="240" w:before="0" w:after="0"/>
        <w:ind w:hanging="680" w:start="969"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680" w:start="969" w:end="0"/>
        <w:rPr>
          <w:sz w:val="20"/>
          <w:szCs w:val="20"/>
        </w:rPr>
      </w:pPr>
      <w:r>
        <w:rPr>
          <w:b/>
          <w:sz w:val="20"/>
          <w:szCs w:val="20"/>
        </w:rPr>
        <w:t>IV.</w:t>
        <w:tab/>
      </w:r>
      <w:r>
        <w:rPr>
          <w:sz w:val="20"/>
          <w:szCs w:val="20"/>
        </w:rPr>
        <w:t>Diseño universal: Se entenderá el diseño de productos, entornos, programas y servicios que puedan utilizar todas las personas, en la mayor medida posible, sin necesidad de adaptación ni diseño especializado;</w:t>
      </w:r>
    </w:p>
    <w:p>
      <w:pPr>
        <w:pStyle w:val="Texto1"/>
        <w:spacing w:lineRule="auto" w:line="240" w:before="0" w:after="0"/>
        <w:ind w:hanging="680" w:start="969" w:end="0"/>
        <w:rPr>
          <w:sz w:val="20"/>
          <w:szCs w:val="20"/>
        </w:rPr>
      </w:pPr>
      <w:r>
        <w:rPr>
          <w:sz w:val="20"/>
          <w:szCs w:val="20"/>
        </w:rPr>
      </w:r>
    </w:p>
    <w:p>
      <w:pPr>
        <w:pStyle w:val="Texto1"/>
        <w:spacing w:lineRule="auto" w:line="240" w:before="0" w:after="0"/>
        <w:ind w:hanging="680" w:start="969" w:end="0"/>
        <w:rPr>
          <w:sz w:val="20"/>
          <w:szCs w:val="20"/>
        </w:rPr>
      </w:pPr>
      <w:r>
        <w:rPr>
          <w:b/>
          <w:sz w:val="20"/>
          <w:szCs w:val="20"/>
        </w:rPr>
        <w:t>V.</w:t>
        <w:tab/>
      </w:r>
      <w:r>
        <w:rPr>
          <w:sz w:val="20"/>
          <w:szCs w:val="20"/>
        </w:rPr>
        <w:t>Estatuto: El Estatuto Orgánico del Consejo Nacional para Prevenir la Discriminación;</w:t>
      </w:r>
    </w:p>
    <w:p>
      <w:pPr>
        <w:pStyle w:val="Texto1"/>
        <w:spacing w:lineRule="auto" w:line="240" w:before="0" w:after="0"/>
        <w:ind w:hanging="680" w:start="969" w:end="0"/>
        <w:rPr>
          <w:sz w:val="20"/>
          <w:szCs w:val="20"/>
        </w:rPr>
      </w:pPr>
      <w:r>
        <w:rPr>
          <w:sz w:val="20"/>
          <w:szCs w:val="20"/>
        </w:rPr>
      </w:r>
    </w:p>
    <w:p>
      <w:pPr>
        <w:pStyle w:val="Texto1"/>
        <w:spacing w:lineRule="auto" w:line="240" w:before="0" w:after="0"/>
        <w:ind w:hanging="680" w:start="969" w:end="0"/>
        <w:rPr>
          <w:sz w:val="20"/>
          <w:szCs w:val="20"/>
        </w:rPr>
      </w:pPr>
      <w:r>
        <w:rPr>
          <w:b/>
          <w:sz w:val="20"/>
          <w:szCs w:val="20"/>
        </w:rPr>
        <w:t>VI.</w:t>
        <w:tab/>
      </w:r>
      <w:r>
        <w:rPr>
          <w:sz w:val="20"/>
          <w:szCs w:val="20"/>
        </w:rPr>
        <w:t>Igualdad real de oportunidades: Es el acceso que tienen las personas o grupos de personas al igual disfrute de derechos, por la vía de las normas y los hechos, para el disfrute de sus derechos;</w:t>
      </w:r>
    </w:p>
    <w:p>
      <w:pPr>
        <w:pStyle w:val="Texto1"/>
        <w:spacing w:lineRule="auto" w:line="240" w:before="0" w:after="0"/>
        <w:ind w:hanging="680" w:start="969" w:end="0"/>
        <w:rPr>
          <w:sz w:val="20"/>
          <w:szCs w:val="20"/>
        </w:rPr>
      </w:pPr>
      <w:r>
        <w:rPr>
          <w:sz w:val="20"/>
          <w:szCs w:val="20"/>
        </w:rPr>
      </w:r>
    </w:p>
    <w:p>
      <w:pPr>
        <w:pStyle w:val="Texto1"/>
        <w:spacing w:lineRule="auto" w:line="240" w:before="0" w:after="0"/>
        <w:ind w:hanging="680" w:start="969" w:end="0"/>
        <w:rPr>
          <w:sz w:val="20"/>
          <w:szCs w:val="20"/>
        </w:rPr>
      </w:pPr>
      <w:r>
        <w:rPr>
          <w:b/>
          <w:sz w:val="20"/>
          <w:szCs w:val="20"/>
        </w:rPr>
        <w:t>VII.</w:t>
        <w:tab/>
      </w:r>
      <w:r>
        <w:rPr>
          <w:sz w:val="20"/>
          <w:szCs w:val="20"/>
        </w:rPr>
        <w:t>Ley: La Ley Federal para Prevenir y Eliminar la Discriminación;</w:t>
      </w:r>
    </w:p>
    <w:p>
      <w:pPr>
        <w:pStyle w:val="Texto1"/>
        <w:spacing w:lineRule="auto" w:line="240" w:before="0" w:after="0"/>
        <w:ind w:hanging="680" w:start="969" w:end="0"/>
        <w:rPr>
          <w:sz w:val="20"/>
          <w:szCs w:val="20"/>
        </w:rPr>
      </w:pPr>
      <w:r>
        <w:rPr>
          <w:sz w:val="20"/>
          <w:szCs w:val="20"/>
        </w:rPr>
      </w:r>
    </w:p>
    <w:p>
      <w:pPr>
        <w:pStyle w:val="Texto1"/>
        <w:spacing w:lineRule="auto" w:line="240" w:before="0" w:after="0"/>
        <w:ind w:hanging="680" w:start="969" w:end="0"/>
        <w:rPr>
          <w:sz w:val="20"/>
          <w:szCs w:val="20"/>
        </w:rPr>
      </w:pPr>
      <w:r>
        <w:rPr>
          <w:b/>
          <w:sz w:val="20"/>
          <w:szCs w:val="20"/>
        </w:rPr>
        <w:t>VIII.</w:t>
        <w:tab/>
      </w:r>
      <w:r>
        <w:rPr>
          <w:sz w:val="20"/>
          <w:szCs w:val="20"/>
        </w:rPr>
        <w:t>Poderes públicos federales: Las autoridades, dependencias y entidades del Poder Ejecutivo Federal, de los Poderes Legislativo y Judicial y los organismos constitucionales autónomos;</w:t>
      </w:r>
    </w:p>
    <w:p>
      <w:pPr>
        <w:pStyle w:val="Texto1"/>
        <w:spacing w:lineRule="auto" w:line="240" w:before="0" w:after="0"/>
        <w:ind w:hanging="680" w:start="969" w:end="0"/>
        <w:rPr>
          <w:sz w:val="20"/>
          <w:szCs w:val="20"/>
        </w:rPr>
      </w:pPr>
      <w:r>
        <w:rPr>
          <w:sz w:val="20"/>
          <w:szCs w:val="20"/>
        </w:rPr>
      </w:r>
    </w:p>
    <w:p>
      <w:pPr>
        <w:pStyle w:val="Texto1"/>
        <w:spacing w:lineRule="auto" w:line="240" w:before="0" w:after="0"/>
        <w:ind w:hanging="680" w:start="969" w:end="0"/>
        <w:rPr>
          <w:sz w:val="20"/>
          <w:szCs w:val="20"/>
        </w:rPr>
      </w:pPr>
      <w:r>
        <w:rPr>
          <w:b/>
          <w:sz w:val="20"/>
          <w:szCs w:val="20"/>
        </w:rPr>
        <w:t>IX.</w:t>
        <w:tab/>
      </w:r>
      <w:r>
        <w:rPr>
          <w:sz w:val="20"/>
          <w:szCs w:val="20"/>
        </w:rPr>
        <w:t>Programa: El Programa Nacional para la Igualdad y no Discriminación, y</w:t>
      </w:r>
    </w:p>
    <w:p>
      <w:pPr>
        <w:pStyle w:val="Texto1"/>
        <w:spacing w:lineRule="auto" w:line="240" w:before="0" w:after="0"/>
        <w:ind w:hanging="680" w:start="969" w:end="0"/>
        <w:rPr>
          <w:sz w:val="20"/>
          <w:szCs w:val="20"/>
        </w:rPr>
      </w:pPr>
      <w:r>
        <w:rPr>
          <w:sz w:val="20"/>
          <w:szCs w:val="20"/>
        </w:rPr>
      </w:r>
    </w:p>
    <w:p>
      <w:pPr>
        <w:pStyle w:val="Texto1"/>
        <w:spacing w:lineRule="auto" w:line="240" w:before="0" w:after="0"/>
        <w:ind w:hanging="680" w:start="969" w:end="0"/>
        <w:rPr/>
      </w:pPr>
      <w:r>
        <w:rPr>
          <w:b/>
          <w:sz w:val="20"/>
          <w:szCs w:val="20"/>
        </w:rPr>
        <w:t>X.</w:t>
        <w:tab/>
      </w:r>
      <w:r>
        <w:rPr>
          <w:sz w:val="20"/>
          <w:szCs w:val="20"/>
        </w:rPr>
        <w:t>Resolución por disposición: Resolución emitida por el Consejo, con carácter vinculante, por medio de la cual se declara que se acreditó una conducta o práctica social discriminatoria, y por tanto, de manera fundada y motivada se imponen medidas administrativas y de reparación a quien resulte responsable de dichas conductas o prácticas.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adicionado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1" w:name="Artículo_2"/>
      <w:r>
        <w:rPr>
          <w:rFonts w:eastAsia="Calibri" w:cs="Arial" w:ascii="Arial" w:hAnsi="Arial"/>
          <w:b/>
          <w:bCs/>
          <w:sz w:val="20"/>
          <w:szCs w:val="20"/>
          <w:lang w:val="es-MX"/>
        </w:rPr>
        <w:t>Artículo 2</w:t>
      </w:r>
      <w:bookmarkEnd w:id="1"/>
      <w:r>
        <w:rPr>
          <w:rFonts w:cs="Arial" w:ascii="Arial" w:hAnsi="Arial"/>
          <w:b/>
          <w:bCs/>
          <w:sz w:val="20"/>
          <w:szCs w:val="20"/>
          <w:lang w:val="es-ES_tradnl"/>
        </w:rPr>
        <w:t xml:space="preserve">.- </w:t>
      </w:r>
      <w:r>
        <w:rPr>
          <w:rFonts w:cs="Arial" w:ascii="Arial" w:hAnsi="Arial"/>
          <w:sz w:val="20"/>
          <w:szCs w:val="20"/>
          <w:lang w:val="es-MX"/>
        </w:rPr>
        <w:t>Corresponde al Estado promover las condiciones para que la libertad y la igualdad de las personas sean reales y efectivas. Los poderes públicos federales deberán eliminar todos aquellos obstáculos que limiten en los hechos su ejercicio e impidan el pleno desarrollo de las personas, así como su efectiva participación en la vida política, económica, cultural y social del país y promoverán, garantizarán e impulsarán la participación de las autoridades de los demás órdenes de Gobierno y de las personas particulares en la eliminación de dichos obstáculos.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19-01-2023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szCs w:val="20"/>
        </w:rPr>
      </w:pPr>
      <w:bookmarkStart w:id="2" w:name="Artículo_3"/>
      <w:r>
        <w:rPr>
          <w:b/>
          <w:sz w:val="20"/>
          <w:szCs w:val="20"/>
        </w:rPr>
        <w:t>Artículo 3</w:t>
      </w:r>
      <w:bookmarkEnd w:id="2"/>
      <w:r>
        <w:rPr>
          <w:b/>
          <w:sz w:val="20"/>
          <w:szCs w:val="20"/>
        </w:rPr>
        <w:t>.-</w:t>
      </w:r>
      <w:r>
        <w:rPr>
          <w:sz w:val="20"/>
          <w:szCs w:val="20"/>
        </w:rPr>
        <w:t xml:space="preserve"> Cada uno de los poderes públicos federales adoptará las medidas que estén a su alcance, tanto por separado como coordinadamente, de conformidad con la disponibilidad de recursos que se haya determinado para tal fin en el Presupuesto de Egresos de la Federación del ejercicio correspondiente, para que toda persona goce, sin discriminación alguna, de todos los derechos y libertades consagrados en la Constitución Política de los Estados Unidos Mexicanos, en las leyes y en los tratados internacionales de los que el estado mexicano sea parte.</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En el Presupuesto de Egresos de la Federación, para cada ejercicio fiscal, se incluirán las asignaciones correspondientes para promover las acciones de nivelación, de inclusión y las acciones afirmativas a que se refiere el Capítulo IV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01-12-2016</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 w:name="Artículo_4"/>
      <w:r>
        <w:rPr>
          <w:b/>
          <w:sz w:val="20"/>
          <w:szCs w:val="20"/>
        </w:rPr>
        <w:t>Artículo 4</w:t>
      </w:r>
      <w:bookmarkEnd w:id="3"/>
      <w:r>
        <w:rPr>
          <w:b/>
          <w:sz w:val="20"/>
          <w:szCs w:val="20"/>
        </w:rPr>
        <w:t>.-</w:t>
      </w:r>
      <w:r>
        <w:rPr>
          <w:sz w:val="20"/>
          <w:szCs w:val="20"/>
        </w:rPr>
        <w:t xml:space="preserve"> Queda prohibida toda práctica discriminatoria que tenga por objeto o efecto impedir o anular el reconocimiento o ejercicio de los derechos y la igualdad real de oportunidades en términos del artículo 1o. constitucional y el artículo 1, párrafo segundo, fracción III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12-06-2013,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 w:name="Artículo_5"/>
      <w:r>
        <w:rPr>
          <w:b/>
          <w:sz w:val="20"/>
          <w:szCs w:val="20"/>
        </w:rPr>
        <w:t>Artículo 5</w:t>
      </w:r>
      <w:bookmarkEnd w:id="4"/>
      <w:r>
        <w:rPr>
          <w:b/>
          <w:sz w:val="20"/>
          <w:szCs w:val="20"/>
        </w:rPr>
        <w:t>.-</w:t>
      </w:r>
      <w:r>
        <w:rPr>
          <w:sz w:val="20"/>
          <w:szCs w:val="20"/>
        </w:rPr>
        <w:t xml:space="preserve"> No se considerarán discriminatorias las acciones afirmativas que tengan por efecto promover la igualdad real de oportunidades de las personas o grupos. Tampoco será juzgada como discriminatoria la distinción basada en criterios razonables, proporcionales y objetivos cuya finalidad no sea el menoscabo de derechos.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27-11-2007,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 w:name="Artículo_6"/>
      <w:r>
        <w:rPr>
          <w:b/>
          <w:sz w:val="20"/>
          <w:szCs w:val="20"/>
        </w:rPr>
        <w:t>Artículo 6</w:t>
      </w:r>
      <w:bookmarkEnd w:id="5"/>
      <w:r>
        <w:rPr>
          <w:b/>
          <w:sz w:val="20"/>
          <w:szCs w:val="20"/>
        </w:rPr>
        <w:t>.-</w:t>
      </w:r>
      <w:r>
        <w:rPr>
          <w:sz w:val="20"/>
          <w:szCs w:val="20"/>
        </w:rPr>
        <w:t xml:space="preserve"> La interpretación del contenido de esta Ley, así como la actuación de los poderes públicos federales se ajustará con los instrumentos internacionales aplicables de los que el Estado Mexicano sea parte en materia de derechos humanos, así como con la jurisprudencia emitida por los órganos jurisdiccionales internacionales, las recomendaciones y resoluciones adoptadas por los organismos multilaterales y regionales y demás legislación aplicable.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6" w:name="Artículo_7"/>
      <w:r>
        <w:rPr>
          <w:b/>
          <w:sz w:val="20"/>
        </w:rPr>
        <w:t>Artículo 7</w:t>
      </w:r>
      <w:bookmarkEnd w:id="6"/>
      <w:r>
        <w:rPr>
          <w:b/>
          <w:sz w:val="20"/>
        </w:rPr>
        <w:t>.-</w:t>
      </w:r>
      <w:r>
        <w:rPr>
          <w:sz w:val="20"/>
        </w:rPr>
        <w:t xml:space="preserve"> Para los efectos del artículo anterior, cuando se presenten diferentes interpretaciones, se deberá preferir aquella que proteja con mayor eficacia a las personas o a los grupos que sean afectados por conductas discriminatorias.</w:t>
      </w:r>
    </w:p>
    <w:p>
      <w:pPr>
        <w:pStyle w:val="TextoCar"/>
        <w:spacing w:lineRule="auto" w:line="240" w:before="0" w:after="0"/>
        <w:rPr>
          <w:sz w:val="20"/>
        </w:rPr>
      </w:pPr>
      <w:r>
        <w:rPr>
          <w:sz w:val="20"/>
        </w:rPr>
      </w:r>
    </w:p>
    <w:p>
      <w:pPr>
        <w:pStyle w:val="Texto1"/>
        <w:spacing w:lineRule="auto" w:line="240" w:before="0" w:after="0"/>
        <w:rPr/>
      </w:pPr>
      <w:bookmarkStart w:id="7" w:name="Artículo_8"/>
      <w:r>
        <w:rPr>
          <w:b/>
          <w:sz w:val="20"/>
          <w:szCs w:val="20"/>
        </w:rPr>
        <w:t>Artículo 8</w:t>
      </w:r>
      <w:bookmarkEnd w:id="7"/>
      <w:r>
        <w:rPr>
          <w:b/>
          <w:sz w:val="20"/>
          <w:szCs w:val="20"/>
        </w:rPr>
        <w:t>.-</w:t>
      </w:r>
      <w:r>
        <w:rPr>
          <w:sz w:val="20"/>
          <w:szCs w:val="20"/>
        </w:rPr>
        <w:t xml:space="preserve"> En la aplicación de la presente Ley intervendrán los poderes públicos federales, así como el Consejo Nacional para Prevenir la Discriminación, en sus correspondientes ámbitos de competencia.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Anotacion"/>
        <w:spacing w:before="0" w:after="0"/>
        <w:rPr>
          <w:rFonts w:ascii="Arial" w:hAnsi="Arial" w:cs="Arial"/>
          <w:sz w:val="22"/>
        </w:rPr>
      </w:pPr>
      <w:r>
        <w:rPr>
          <w:rFonts w:cs="Arial" w:ascii="Arial" w:hAnsi="Arial"/>
          <w:sz w:val="22"/>
        </w:rPr>
        <w:t>CAPÍTULO II</w:t>
      </w:r>
    </w:p>
    <w:p>
      <w:pPr>
        <w:pStyle w:val="Anotacion"/>
        <w:spacing w:before="0" w:after="0"/>
        <w:rPr>
          <w:rFonts w:ascii="Arial" w:hAnsi="Arial" w:cs="Arial"/>
          <w:sz w:val="22"/>
        </w:rPr>
      </w:pPr>
      <w:r>
        <w:rPr>
          <w:rFonts w:cs="Arial" w:ascii="Arial" w:hAnsi="Arial"/>
          <w:sz w:val="22"/>
        </w:rPr>
        <w:t>MEDIDAS PARA PREVENIR LA DISCRIMINACIÓN</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8" w:name="Artículo_9"/>
      <w:r>
        <w:rPr>
          <w:b/>
          <w:sz w:val="20"/>
        </w:rPr>
        <w:t>Artículo 9</w:t>
      </w:r>
      <w:bookmarkEnd w:id="8"/>
      <w:r>
        <w:rPr>
          <w:b/>
          <w:sz w:val="20"/>
        </w:rPr>
        <w:t>.-</w:t>
      </w:r>
      <w:r>
        <w:rPr>
          <w:sz w:val="20"/>
        </w:rPr>
        <w:t xml:space="preserve"> </w:t>
      </w:r>
      <w:r>
        <w:rPr>
          <w:sz w:val="20"/>
          <w:szCs w:val="20"/>
        </w:rPr>
        <w:t>Con base en lo establecido en el artículo primero constitucional y el artículo 1, párrafo segundo, fracción III de esta Ley se consideran como discriminación, entre otras:</w:t>
      </w:r>
    </w:p>
    <w:p>
      <w:pPr>
        <w:pStyle w:val="Textosinformato"/>
        <w:jc w:val="end"/>
        <w:rPr/>
      </w:pPr>
      <w:r>
        <w:rPr>
          <w:rFonts w:eastAsia="MS Mincho;Yu Gothic UI" w:cs="Times New Roman" w:ascii="Times New Roman" w:hAnsi="Times New Roman"/>
          <w:i/>
          <w:iCs/>
          <w:color w:val="0000FF"/>
          <w:sz w:val="16"/>
        </w:rPr>
        <w:t>Párrafo reformado y recorrido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992" w:start="1281" w:end="0"/>
        <w:rPr/>
      </w:pPr>
      <w:r>
        <w:rPr>
          <w:b/>
          <w:sz w:val="20"/>
          <w:szCs w:val="20"/>
        </w:rPr>
        <w:t>I.</w:t>
      </w:r>
      <w:r>
        <w:rPr>
          <w:sz w:val="20"/>
          <w:szCs w:val="20"/>
        </w:rPr>
        <w:t xml:space="preserve"> </w:t>
        <w:tab/>
        <w:t>Impedir el acceso o la permanencia a la educación pública o privada, así como a becas e incentivos en los centros educativos;</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ind w:hanging="992" w:start="1281"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Car"/>
        <w:spacing w:lineRule="auto" w:line="240" w:before="0" w:after="0"/>
        <w:ind w:hanging="992" w:start="1281" w:end="0"/>
        <w:rPr/>
      </w:pPr>
      <w:r>
        <w:rPr>
          <w:b/>
          <w:sz w:val="20"/>
        </w:rPr>
        <w:t>II.</w:t>
      </w:r>
      <w:r>
        <w:rPr>
          <w:sz w:val="20"/>
        </w:rPr>
        <w:t xml:space="preserve"> </w:t>
        <w:tab/>
        <w:t>Establecer contenidos, métodos o instrumentos pedagógicos en que se asignen papeles contrarios a la igualdad o que difundan una condición de subordinación;</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III.</w:t>
      </w:r>
      <w:r>
        <w:rPr>
          <w:sz w:val="20"/>
        </w:rPr>
        <w:t xml:space="preserve"> </w:t>
        <w:tab/>
        <w:t>Prohibir la libre elección de empleo, o restringir las oportunidades de acceso, permanencia y ascenso en el mismo;</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IV.</w:t>
      </w:r>
      <w:r>
        <w:rPr>
          <w:sz w:val="20"/>
        </w:rPr>
        <w:t xml:space="preserve"> </w:t>
        <w:tab/>
        <w:t>Establecer diferencias en la remuneración, las prestaciones y las condiciones laborales para trabajos iguales;</w:t>
      </w:r>
    </w:p>
    <w:p>
      <w:pPr>
        <w:pStyle w:val="TextoCar"/>
        <w:spacing w:lineRule="auto" w:line="240" w:before="0" w:after="0"/>
        <w:ind w:hanging="992" w:start="1281" w:end="0"/>
        <w:rPr>
          <w:sz w:val="20"/>
        </w:rPr>
      </w:pPr>
      <w:r>
        <w:rPr>
          <w:sz w:val="20"/>
        </w:rPr>
      </w:r>
    </w:p>
    <w:p>
      <w:pPr>
        <w:pStyle w:val="Texto1"/>
        <w:spacing w:lineRule="auto" w:line="240" w:before="0" w:after="0"/>
        <w:ind w:hanging="992" w:start="1281" w:end="0"/>
        <w:rPr>
          <w:sz w:val="20"/>
          <w:szCs w:val="20"/>
        </w:rPr>
      </w:pPr>
      <w:r>
        <w:rPr>
          <w:b/>
          <w:sz w:val="20"/>
          <w:szCs w:val="20"/>
        </w:rPr>
        <w:t>V.</w:t>
      </w:r>
      <w:r>
        <w:rPr>
          <w:sz w:val="20"/>
          <w:szCs w:val="20"/>
        </w:rPr>
        <w:t xml:space="preserve"> </w:t>
        <w:tab/>
        <w:t>Limitar el acceso y permanencia a los programas de capacitación y de formación profesional;</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992" w:start="1281" w:end="0"/>
        <w:rPr/>
      </w:pPr>
      <w:r>
        <w:rPr>
          <w:b/>
          <w:sz w:val="20"/>
          <w:szCs w:val="20"/>
        </w:rPr>
        <w:t>VI.</w:t>
      </w:r>
      <w:r>
        <w:rPr>
          <w:sz w:val="20"/>
          <w:szCs w:val="20"/>
        </w:rPr>
        <w:t xml:space="preserve"> </w:t>
        <w:tab/>
        <w:t>Negar o limitar información sobre derechos sexuales y reproductivos o impedir el libre ejercicio de la determinación del número y espaciamiento de los hijos e hijas;</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ind w:hanging="992" w:start="128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ind w:hanging="992" w:start="1281" w:end="0"/>
        <w:rPr/>
      </w:pPr>
      <w:r>
        <w:rPr>
          <w:b/>
          <w:sz w:val="20"/>
        </w:rPr>
        <w:t>VII.</w:t>
      </w:r>
      <w:r>
        <w:rPr>
          <w:sz w:val="20"/>
        </w:rPr>
        <w:t xml:space="preserve"> </w:t>
        <w:tab/>
        <w:t>Negar o condicionar los servicios de atención médica, o impedir la participación en las decisiones sobre su tratamiento médico o terapéutico dentro de sus posibilidades y medios;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VIII.</w:t>
      </w:r>
      <w:r>
        <w:rPr>
          <w:sz w:val="20"/>
        </w:rPr>
        <w:t xml:space="preserve"> </w:t>
        <w:tab/>
        <w:t>Impedir la participación en condiciones equitativas en asociaciones civiles, políticas o de cualquier otra índole;</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IX.</w:t>
      </w:r>
      <w:r>
        <w:rPr>
          <w:sz w:val="20"/>
        </w:rPr>
        <w:t xml:space="preserve"> </w:t>
        <w:tab/>
        <w:t>Negar o condicionar el derecho de participación política y, específicamente, el derecho al sufragio activo o pasivo, la elegibilidad y el acceso a todos los cargos públicos, así como la participación en el desarrollo y ejecución de políticas y programas de gobierno, en los casos y bajo los términos que establezcan las disposiciones aplicables;</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w:t>
      </w:r>
      <w:r>
        <w:rPr>
          <w:sz w:val="20"/>
        </w:rPr>
        <w:t xml:space="preserve"> </w:t>
        <w:tab/>
        <w:t>Impedir el ejercicio de los derechos de propiedad, administración y disposición de bienes de cualquier otro tipo;</w:t>
      </w:r>
    </w:p>
    <w:p>
      <w:pPr>
        <w:pStyle w:val="TextoCar"/>
        <w:spacing w:lineRule="auto" w:line="240" w:before="0" w:after="0"/>
        <w:ind w:hanging="992" w:start="1281" w:end="0"/>
        <w:rPr>
          <w:sz w:val="20"/>
        </w:rPr>
      </w:pPr>
      <w:r>
        <w:rPr>
          <w:sz w:val="20"/>
        </w:rPr>
      </w:r>
    </w:p>
    <w:p>
      <w:pPr>
        <w:pStyle w:val="Texto1"/>
        <w:spacing w:lineRule="auto" w:line="240" w:before="0" w:after="0"/>
        <w:ind w:hanging="992" w:start="1281" w:end="0"/>
        <w:rPr/>
      </w:pPr>
      <w:r>
        <w:rPr>
          <w:b/>
          <w:sz w:val="20"/>
          <w:szCs w:val="20"/>
          <w:lang w:val="es-MX"/>
        </w:rPr>
        <w:t>XI.</w:t>
      </w:r>
      <w:r>
        <w:rPr>
          <w:sz w:val="20"/>
          <w:szCs w:val="20"/>
          <w:lang w:val="es-MX"/>
        </w:rPr>
        <w:t xml:space="preserve"> </w:t>
        <w:tab/>
        <w:t>Impedir o limitar el acceso a la procuración e impartición de justicia;</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07-06-2013</w:t>
      </w:r>
    </w:p>
    <w:p>
      <w:pPr>
        <w:pStyle w:val="TextoCar"/>
        <w:spacing w:lineRule="auto" w:line="240" w:before="0" w:after="0"/>
        <w:ind w:hanging="992" w:start="128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992" w:start="1281" w:end="0"/>
        <w:rPr>
          <w:sz w:val="20"/>
          <w:szCs w:val="20"/>
        </w:rPr>
      </w:pPr>
      <w:r>
        <w:rPr>
          <w:b/>
          <w:sz w:val="20"/>
          <w:szCs w:val="20"/>
        </w:rPr>
        <w:t>XII.</w:t>
      </w:r>
      <w:r>
        <w:rPr>
          <w:sz w:val="20"/>
          <w:szCs w:val="20"/>
        </w:rPr>
        <w:t xml:space="preserve"> </w:t>
        <w:tab/>
        <w:t>Impedir, negar o restringir el derecho a ser oídos y vencidos, a la defensa o asistencia; y a la asistencia de personas intérpretes o traductoras en los procedimientos administrativos o judiciales, de conformidad con las normas aplicables; así como el derecho de las niñas y niños a ser escuchados;</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992" w:start="1281" w:end="0"/>
        <w:rPr/>
      </w:pPr>
      <w:r>
        <w:rPr>
          <w:b/>
          <w:spacing w:val="-2"/>
          <w:sz w:val="20"/>
          <w:szCs w:val="20"/>
        </w:rPr>
        <w:t>XIII.</w:t>
      </w:r>
      <w:r>
        <w:rPr>
          <w:spacing w:val="-2"/>
          <w:sz w:val="20"/>
          <w:szCs w:val="20"/>
        </w:rPr>
        <w:t xml:space="preserve"> </w:t>
        <w:tab/>
        <w:t>Aplicar cualquier tipo de uso o costumbre que atente contra la igualdad, dignidad e integridad humana;</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ind w:hanging="992" w:start="128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ind w:hanging="992" w:start="1281" w:end="0"/>
        <w:rPr/>
      </w:pPr>
      <w:r>
        <w:rPr>
          <w:b/>
          <w:sz w:val="20"/>
        </w:rPr>
        <w:t>XIV.</w:t>
      </w:r>
      <w:r>
        <w:rPr>
          <w:sz w:val="20"/>
        </w:rPr>
        <w:t xml:space="preserve"> </w:t>
        <w:tab/>
        <w:t>Impedir la libre elección de cónyuge o pareja;</w:t>
      </w:r>
    </w:p>
    <w:p>
      <w:pPr>
        <w:pStyle w:val="TextoCar"/>
        <w:spacing w:lineRule="auto" w:line="240" w:before="0" w:after="0"/>
        <w:ind w:hanging="992" w:start="1281" w:end="0"/>
        <w:rPr>
          <w:sz w:val="20"/>
        </w:rPr>
      </w:pPr>
      <w:r>
        <w:rPr>
          <w:sz w:val="20"/>
        </w:rPr>
      </w:r>
    </w:p>
    <w:p>
      <w:pPr>
        <w:pStyle w:val="Texto1"/>
        <w:spacing w:lineRule="auto" w:line="240" w:before="0" w:after="0"/>
        <w:ind w:hanging="992" w:start="1281" w:end="0"/>
        <w:rPr/>
      </w:pPr>
      <w:r>
        <w:rPr>
          <w:b/>
          <w:sz w:val="20"/>
          <w:szCs w:val="20"/>
        </w:rPr>
        <w:t>XV.</w:t>
      </w:r>
      <w:r>
        <w:rPr>
          <w:sz w:val="20"/>
          <w:szCs w:val="20"/>
        </w:rPr>
        <w:t xml:space="preserve"> </w:t>
        <w:tab/>
        <w:t>Promover el odio y la violencia a través de mensajes e imágenes en los medios de comunicación;</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ind w:hanging="992" w:start="128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ind w:hanging="992" w:start="1281" w:end="0"/>
        <w:rPr/>
      </w:pPr>
      <w:r>
        <w:rPr>
          <w:b/>
          <w:sz w:val="20"/>
        </w:rPr>
        <w:t>XVI.</w:t>
      </w:r>
      <w:r>
        <w:rPr>
          <w:sz w:val="20"/>
        </w:rPr>
        <w:t xml:space="preserve"> </w:t>
        <w:tab/>
        <w:t>Limitar la libre expresión de las ideas, impedir la libertad de pensamiento, conciencia o religión, o de prácticas o costumbres religiosas, siempre que éstas no atenten contra el orden público;</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XVII.</w:t>
      </w:r>
      <w:r>
        <w:rPr>
          <w:sz w:val="20"/>
        </w:rPr>
        <w:t xml:space="preserve"> </w:t>
        <w:tab/>
        <w:t>Negar asistencia religiosa a personas privadas de la libertad, que presten servicio en las fuerzas armadas o que estén internadas en instituciones de salud o asistencia;</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XVIII.</w:t>
      </w:r>
      <w:r>
        <w:rPr>
          <w:sz w:val="20"/>
        </w:rPr>
        <w:t xml:space="preserve"> </w:t>
        <w:tab/>
        <w:t>Restringir el acceso a la información, salvo en aquellos supuestos que sean establecidos por las leyes nacionales e instrumentos jurídicos internacionales aplicables;</w:t>
      </w:r>
    </w:p>
    <w:p>
      <w:pPr>
        <w:pStyle w:val="TextoCar"/>
        <w:spacing w:lineRule="auto" w:line="240" w:before="0" w:after="0"/>
        <w:ind w:hanging="992" w:start="1281" w:end="0"/>
        <w:rPr>
          <w:sz w:val="20"/>
        </w:rPr>
      </w:pPr>
      <w:r>
        <w:rPr>
          <w:sz w:val="20"/>
        </w:rPr>
      </w:r>
    </w:p>
    <w:p>
      <w:pPr>
        <w:pStyle w:val="Texto1"/>
        <w:spacing w:lineRule="auto" w:line="240" w:before="0" w:after="0"/>
        <w:ind w:hanging="992" w:start="1281" w:end="0"/>
        <w:rPr/>
      </w:pPr>
      <w:r>
        <w:rPr>
          <w:b/>
          <w:sz w:val="20"/>
          <w:szCs w:val="20"/>
        </w:rPr>
        <w:t>XIX.</w:t>
      </w:r>
      <w:r>
        <w:rPr>
          <w:sz w:val="20"/>
          <w:szCs w:val="20"/>
        </w:rPr>
        <w:t xml:space="preserve"> </w:t>
        <w:tab/>
        <w:t>Obstaculizar las condiciones mínimas necesarias para el crecimiento y desarrollo integral, especialmente de las niñas y los niños, con base al interés superior de la niñez;</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ind w:hanging="992" w:start="128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ind w:hanging="992" w:start="1281" w:end="0"/>
        <w:rPr/>
      </w:pPr>
      <w:r>
        <w:rPr>
          <w:b/>
          <w:sz w:val="20"/>
        </w:rPr>
        <w:t>XX.</w:t>
      </w:r>
      <w:r>
        <w:rPr>
          <w:sz w:val="20"/>
        </w:rPr>
        <w:t xml:space="preserve"> </w:t>
        <w:tab/>
        <w:t>Impedir el acceso a la seguridad social y a sus beneficios o establecer limitaciones para la contratación de seguros médicos, salvo en los casos que la ley así lo disponga;</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XXI.</w:t>
      </w:r>
      <w:r>
        <w:rPr>
          <w:sz w:val="20"/>
        </w:rPr>
        <w:t xml:space="preserve"> </w:t>
        <w:tab/>
        <w:t>Limitar el derecho a la alimentación, la vivienda, el recreo y los servicios de atención médica adecuados, en los casos que la ley así lo prevea;</w:t>
      </w:r>
    </w:p>
    <w:p>
      <w:pPr>
        <w:pStyle w:val="TextoCar"/>
        <w:spacing w:lineRule="auto" w:line="240" w:before="0" w:after="0"/>
        <w:ind w:hanging="992" w:start="1281" w:end="0"/>
        <w:rPr>
          <w:sz w:val="20"/>
        </w:rPr>
      </w:pPr>
      <w:r>
        <w:rPr>
          <w:sz w:val="20"/>
        </w:rPr>
      </w:r>
    </w:p>
    <w:p>
      <w:pPr>
        <w:pStyle w:val="TextoCar"/>
        <w:spacing w:lineRule="auto" w:line="240" w:before="0" w:after="0"/>
        <w:ind w:hanging="992" w:start="1281" w:end="0"/>
        <w:rPr/>
      </w:pPr>
      <w:r>
        <w:rPr>
          <w:b/>
          <w:sz w:val="20"/>
        </w:rPr>
        <w:t>XXII.</w:t>
      </w:r>
      <w:r>
        <w:rPr>
          <w:sz w:val="20"/>
        </w:rPr>
        <w:t xml:space="preserve"> </w:t>
        <w:tab/>
        <w:t>Impedir el acceso a cualquier servicio público o institución privada que preste servicios al público, así como limitar el acceso y libre desplazamiento en los espacios públicos;</w:t>
      </w:r>
    </w:p>
    <w:p>
      <w:pPr>
        <w:pStyle w:val="TextoCar"/>
        <w:spacing w:lineRule="auto" w:line="240" w:before="0" w:after="0"/>
        <w:ind w:hanging="992" w:start="1281" w:end="0"/>
        <w:rPr>
          <w:sz w:val="20"/>
        </w:rPr>
      </w:pPr>
      <w:r>
        <w:rPr>
          <w:sz w:val="20"/>
        </w:rPr>
      </w:r>
    </w:p>
    <w:p>
      <w:pPr>
        <w:pStyle w:val="Texto1"/>
        <w:spacing w:lineRule="auto" w:line="240" w:before="0" w:after="0"/>
        <w:ind w:hanging="992" w:start="1281" w:end="0"/>
        <w:rPr>
          <w:sz w:val="20"/>
          <w:szCs w:val="20"/>
        </w:rPr>
      </w:pPr>
      <w:r>
        <w:rPr>
          <w:b/>
          <w:sz w:val="20"/>
          <w:szCs w:val="20"/>
          <w:lang w:val="fr-FR"/>
        </w:rPr>
        <w:t>XXII. Bis.</w:t>
      </w:r>
      <w:r>
        <w:rPr>
          <w:sz w:val="20"/>
          <w:szCs w:val="20"/>
          <w:lang w:val="fr-FR"/>
        </w:rPr>
        <w:t xml:space="preserve"> </w:t>
        <w:tab/>
      </w:r>
      <w:r>
        <w:rPr>
          <w:sz w:val="20"/>
          <w:szCs w:val="20"/>
        </w:rPr>
        <w:t>La falta de accesibilidad en el entorno físico, el transporte, la información, tecnología y comunicaciones, en servicios e instalaciones abiertos al público o de uso público;</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992" w:start="1281" w:end="0"/>
        <w:rPr/>
      </w:pPr>
      <w:r>
        <w:rPr>
          <w:b/>
          <w:sz w:val="20"/>
          <w:szCs w:val="20"/>
        </w:rPr>
        <w:t>XXII. Ter.</w:t>
      </w:r>
      <w:r>
        <w:rPr>
          <w:sz w:val="20"/>
          <w:szCs w:val="20"/>
        </w:rPr>
        <w:t xml:space="preserve"> </w:t>
        <w:tab/>
        <w:t>La denegación de ajustes razonables que garanticen, en igualdad de condiciones, el goce o ejercicio de los derechos de las personas con discapacidad;</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Car"/>
        <w:spacing w:lineRule="auto" w:line="240" w:before="0" w:after="0"/>
        <w:ind w:hanging="992" w:start="128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hanging="992" w:start="1281" w:end="0"/>
        <w:jc w:val="both"/>
        <w:rPr/>
      </w:pPr>
      <w:r>
        <w:rPr>
          <w:rFonts w:eastAsia="Calibri" w:cs="Arial" w:ascii="Arial" w:hAnsi="Arial"/>
          <w:b/>
          <w:bCs/>
          <w:sz w:val="20"/>
          <w:szCs w:val="20"/>
          <w:lang w:val="es-ES_tradnl"/>
        </w:rPr>
        <w:t>XXII Quáter.</w:t>
      </w:r>
      <w:r>
        <w:rPr>
          <w:rFonts w:eastAsia="Calibri" w:cs="Arial" w:ascii="Arial" w:hAnsi="Arial"/>
          <w:sz w:val="20"/>
          <w:szCs w:val="20"/>
          <w:lang w:val="es-ES_tradnl"/>
        </w:rPr>
        <w:t xml:space="preserve"> Impedir, negar, restringir o condicionar el acceso de las personas con discapacidad a establecimientos públicos con personas o animales de apoyo o asistencia, de conformidad con lo establecido en la Ley General para la Inclusión de las Personas con Discapacidad;</w:t>
      </w:r>
    </w:p>
    <w:p>
      <w:pPr>
        <w:pStyle w:val="Textosinformato"/>
        <w:ind w:hanging="992" w:start="1281"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04-12-2023</w:t>
      </w:r>
    </w:p>
    <w:p>
      <w:pPr>
        <w:pStyle w:val="Normal"/>
        <w:ind w:hanging="992" w:start="1281" w:end="0"/>
        <w:jc w:val="both"/>
        <w:rPr>
          <w:rFonts w:ascii="Arial" w:hAnsi="Arial" w:eastAsia="Calibri" w:cs="Arial"/>
          <w:b/>
          <w:bCs/>
          <w:i/>
          <w:i/>
          <w:iCs/>
          <w:color w:val="0000FF"/>
          <w:sz w:val="20"/>
          <w:szCs w:val="20"/>
          <w:lang w:val="es-ES_tradnl"/>
        </w:rPr>
      </w:pPr>
      <w:r>
        <w:rPr>
          <w:rFonts w:eastAsia="Calibri" w:cs="Arial" w:ascii="Arial" w:hAnsi="Arial"/>
          <w:b/>
          <w:bCs/>
          <w:i/>
          <w:iCs/>
          <w:color w:val="0000FF"/>
          <w:sz w:val="20"/>
          <w:szCs w:val="20"/>
          <w:lang w:val="es-ES_tradnl"/>
        </w:rPr>
      </w:r>
    </w:p>
    <w:p>
      <w:pPr>
        <w:pStyle w:val="Normal"/>
        <w:ind w:hanging="992" w:start="1281" w:end="0"/>
        <w:jc w:val="both"/>
        <w:rPr/>
      </w:pPr>
      <w:r>
        <w:rPr>
          <w:rFonts w:eastAsia="Calibri" w:cs="Arial" w:ascii="Arial" w:hAnsi="Arial"/>
          <w:b/>
          <w:bCs/>
          <w:sz w:val="20"/>
          <w:szCs w:val="20"/>
          <w:lang w:val="es-ES_tradnl"/>
        </w:rPr>
        <w:t>XXII Quintus.</w:t>
      </w:r>
      <w:r>
        <w:rPr>
          <w:rFonts w:eastAsia="Calibri" w:cs="Arial" w:ascii="Arial" w:hAnsi="Arial"/>
          <w:sz w:val="20"/>
          <w:szCs w:val="20"/>
          <w:lang w:val="es-ES_tradnl"/>
        </w:rPr>
        <w:t xml:space="preserve"> Obstruir cualquier medida de accesibilidad en el entorno físico, el transporte, la información, tecnología y comunicaciones, en servicios e instalaciones abiertos al público o de uso público y demás elementos destinados a la accesibilidad y movilidad de las personas con discapacidad;</w:t>
      </w:r>
    </w:p>
    <w:p>
      <w:pPr>
        <w:pStyle w:val="Textosinformato"/>
        <w:ind w:hanging="992" w:start="1281"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04-12-2023</w:t>
      </w:r>
    </w:p>
    <w:p>
      <w:pPr>
        <w:pStyle w:val="TextoCar"/>
        <w:spacing w:lineRule="auto" w:line="240" w:before="0" w:after="0"/>
        <w:ind w:hanging="992" w:start="1281"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ind w:hanging="992" w:start="1281" w:end="0"/>
        <w:rPr/>
      </w:pPr>
      <w:r>
        <w:rPr>
          <w:b/>
          <w:sz w:val="20"/>
          <w:szCs w:val="20"/>
        </w:rPr>
        <w:t>XXIII.</w:t>
      </w:r>
      <w:r>
        <w:rPr>
          <w:sz w:val="20"/>
          <w:szCs w:val="20"/>
        </w:rPr>
        <w:t xml:space="preserve"> </w:t>
        <w:tab/>
        <w:t>Explotar o dar un trato abusivo o degradante;</w:t>
      </w:r>
    </w:p>
    <w:p>
      <w:pPr>
        <w:pStyle w:val="TextoCar"/>
        <w:spacing w:lineRule="auto" w:line="240" w:before="0" w:after="0"/>
        <w:ind w:hanging="992" w:start="1281" w:end="0"/>
        <w:rPr>
          <w:sz w:val="20"/>
          <w:szCs w:val="20"/>
        </w:rPr>
      </w:pPr>
      <w:r>
        <w:rPr>
          <w:sz w:val="20"/>
          <w:szCs w:val="20"/>
        </w:rPr>
      </w:r>
    </w:p>
    <w:p>
      <w:pPr>
        <w:pStyle w:val="Texto1"/>
        <w:spacing w:lineRule="auto" w:line="240" w:before="0" w:after="0"/>
        <w:ind w:hanging="992" w:start="1281" w:end="0"/>
        <w:rPr/>
      </w:pPr>
      <w:r>
        <w:rPr>
          <w:b/>
          <w:sz w:val="20"/>
          <w:szCs w:val="20"/>
        </w:rPr>
        <w:t>XXIV.</w:t>
      </w:r>
      <w:r>
        <w:rPr>
          <w:sz w:val="20"/>
          <w:szCs w:val="20"/>
        </w:rPr>
        <w:t xml:space="preserve"> </w:t>
        <w:tab/>
        <w:t>Restringir la participación en actividades deportivas, recreativas o culturales;</w:t>
      </w:r>
    </w:p>
    <w:p>
      <w:pPr>
        <w:pStyle w:val="TextoCar"/>
        <w:spacing w:lineRule="auto" w:line="240" w:before="0" w:after="0"/>
        <w:ind w:hanging="992" w:start="1281" w:end="0"/>
        <w:rPr>
          <w:sz w:val="20"/>
          <w:szCs w:val="20"/>
        </w:rPr>
      </w:pPr>
      <w:r>
        <w:rPr>
          <w:sz w:val="20"/>
          <w:szCs w:val="20"/>
        </w:rPr>
      </w:r>
    </w:p>
    <w:p>
      <w:pPr>
        <w:pStyle w:val="Texto1"/>
        <w:spacing w:lineRule="auto" w:line="240" w:before="0" w:after="0"/>
        <w:ind w:hanging="992" w:start="1281" w:end="0"/>
        <w:rPr/>
      </w:pPr>
      <w:r>
        <w:rPr>
          <w:b/>
          <w:sz w:val="20"/>
          <w:szCs w:val="20"/>
        </w:rPr>
        <w:t>XXV.</w:t>
      </w:r>
      <w:r>
        <w:rPr>
          <w:sz w:val="20"/>
          <w:szCs w:val="20"/>
        </w:rPr>
        <w:t xml:space="preserve"> </w:t>
        <w:tab/>
        <w:t>Restringir o limitar el uso de su lengua, usos, costumbres y cultura, en actividades públicas o privadas, en términos de las disposiciones aplicables;</w:t>
      </w:r>
    </w:p>
    <w:p>
      <w:pPr>
        <w:pStyle w:val="TextoCar"/>
        <w:spacing w:lineRule="auto" w:line="240" w:before="0" w:after="0"/>
        <w:ind w:hanging="992" w:start="1281" w:end="0"/>
        <w:rPr>
          <w:sz w:val="20"/>
          <w:szCs w:val="20"/>
        </w:rPr>
      </w:pPr>
      <w:r>
        <w:rPr>
          <w:sz w:val="20"/>
          <w:szCs w:val="20"/>
        </w:rPr>
      </w:r>
    </w:p>
    <w:p>
      <w:pPr>
        <w:pStyle w:val="Texto1"/>
        <w:spacing w:lineRule="auto" w:line="240" w:before="0" w:after="0"/>
        <w:ind w:hanging="992" w:start="1281" w:end="0"/>
        <w:rPr/>
      </w:pPr>
      <w:r>
        <w:rPr>
          <w:b/>
          <w:sz w:val="20"/>
          <w:szCs w:val="20"/>
        </w:rPr>
        <w:t>XXVI.</w:t>
      </w:r>
      <w:r>
        <w:rPr>
          <w:sz w:val="20"/>
          <w:szCs w:val="20"/>
        </w:rPr>
        <w:t xml:space="preserve"> </w:t>
        <w:tab/>
        <w:t>Limitar o negar el otorgamiento de concesiones, permisos o autorizaciones para el aprovechamiento, administración o usufructo de recursos naturales, una vez satisfechos los requisitos establecidos en la legislación aplicable;</w:t>
      </w:r>
    </w:p>
    <w:p>
      <w:pPr>
        <w:pStyle w:val="TextoCar"/>
        <w:spacing w:lineRule="auto" w:line="240" w:before="0" w:after="0"/>
        <w:ind w:hanging="992" w:start="1281" w:end="0"/>
        <w:rPr>
          <w:sz w:val="20"/>
          <w:szCs w:val="20"/>
        </w:rPr>
      </w:pPr>
      <w:r>
        <w:rPr>
          <w:sz w:val="20"/>
          <w:szCs w:val="20"/>
        </w:rPr>
      </w:r>
    </w:p>
    <w:p>
      <w:pPr>
        <w:pStyle w:val="Texto1"/>
        <w:spacing w:lineRule="auto" w:line="240" w:before="0" w:after="0"/>
        <w:ind w:hanging="992" w:start="1281" w:end="0"/>
        <w:rPr>
          <w:sz w:val="20"/>
          <w:szCs w:val="20"/>
        </w:rPr>
      </w:pPr>
      <w:r>
        <w:rPr>
          <w:b/>
          <w:sz w:val="20"/>
          <w:szCs w:val="20"/>
        </w:rPr>
        <w:t>XXVII.</w:t>
      </w:r>
      <w:r>
        <w:rPr>
          <w:sz w:val="20"/>
          <w:szCs w:val="20"/>
        </w:rPr>
        <w:t xml:space="preserve"> </w:t>
        <w:tab/>
        <w:t>Incitar al odio, violencia, rechazo, burla, injuria, persecución o la exclusión;</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992" w:start="1281" w:end="0"/>
        <w:rPr>
          <w:sz w:val="20"/>
          <w:szCs w:val="20"/>
        </w:rPr>
      </w:pPr>
      <w:r>
        <w:rPr>
          <w:b/>
          <w:sz w:val="20"/>
          <w:szCs w:val="20"/>
        </w:rPr>
        <w:t>XXVIII.</w:t>
      </w:r>
      <w:r>
        <w:rPr>
          <w:sz w:val="20"/>
          <w:szCs w:val="20"/>
        </w:rPr>
        <w:t xml:space="preserve"> </w:t>
        <w:tab/>
        <w:t>Realizar o promover violencia física, sexual, o psicológica, patrimonial o económica por la edad, género, discapacidad, apariencia física, forma de vestir, hablar, gesticular o por asumir públicamente su preferencia sexual, o por cualquier otro motivo de discriminación;</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992" w:start="1281" w:end="0"/>
        <w:rPr>
          <w:sz w:val="20"/>
          <w:szCs w:val="20"/>
        </w:rPr>
      </w:pPr>
      <w:r>
        <w:rPr>
          <w:b/>
          <w:sz w:val="20"/>
          <w:szCs w:val="20"/>
        </w:rPr>
        <w:t>XXIX.</w:t>
      </w:r>
      <w:r>
        <w:rPr>
          <w:sz w:val="20"/>
          <w:szCs w:val="20"/>
        </w:rPr>
        <w:t xml:space="preserve"> </w:t>
        <w:tab/>
        <w:t>Estigmatizar o negar derechos a personas con adicciones; que han estado o se encuentren en centros de reclusión, o en instituciones de atención a personas con discapacidad mental o psicosocial;</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992" w:start="1281" w:end="0"/>
        <w:rPr/>
      </w:pPr>
      <w:r>
        <w:rPr>
          <w:b/>
          <w:sz w:val="20"/>
          <w:szCs w:val="20"/>
        </w:rPr>
        <w:t xml:space="preserve">XXX. </w:t>
        <w:tab/>
      </w:r>
      <w:r>
        <w:rPr>
          <w:sz w:val="20"/>
          <w:szCs w:val="20"/>
        </w:rPr>
        <w:t>Negar la prestación de servicios financieros a personas con discapacidad y personas adultas mayores o por motivo de la condición de salud física o mental;</w:t>
      </w:r>
    </w:p>
    <w:p>
      <w:pPr>
        <w:pStyle w:val="Textosinformato"/>
        <w:ind w:hanging="992" w:start="1281"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Fracción adicionada DOF 20-03-2014. </w:t>
      </w:r>
      <w:r>
        <w:rPr>
          <w:rFonts w:eastAsia="MS Mincho;Yu Gothic UI" w:cs="Times New Roman" w:ascii="Times New Roman" w:hAnsi="Times New Roman"/>
          <w:i/>
          <w:iCs/>
          <w:color w:val="0000FF"/>
          <w:sz w:val="16"/>
          <w:szCs w:val="16"/>
          <w:lang w:val="es-MX"/>
        </w:rPr>
        <w:t>Reformada DOF 17-05-2022</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992" w:start="1281" w:end="0"/>
        <w:rPr/>
      </w:pPr>
      <w:r>
        <w:rPr>
          <w:b/>
          <w:sz w:val="20"/>
          <w:szCs w:val="20"/>
        </w:rPr>
        <w:t xml:space="preserve">XXXI. </w:t>
        <w:tab/>
      </w:r>
      <w:r>
        <w:rPr>
          <w:sz w:val="20"/>
          <w:szCs w:val="20"/>
        </w:rPr>
        <w:t>Difundir sin consentimiento de la persona agraviada información sobre su condición y antecedentes de salud física o mental, o sobre cualquier otro dato personal sensible;</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adicionada DOF 20-03-2014. </w:t>
      </w:r>
      <w:r>
        <w:rPr>
          <w:rFonts w:eastAsia="MS Mincho;Yu Gothic UI" w:cs="Times New Roman" w:ascii="Times New Roman" w:hAnsi="Times New Roman"/>
          <w:i/>
          <w:iCs/>
          <w:color w:val="0000FF"/>
          <w:sz w:val="16"/>
          <w:szCs w:val="16"/>
          <w:lang w:val="es-MX"/>
        </w:rPr>
        <w:t>Reformada DOF 17-05-2022</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992" w:start="1281" w:end="0"/>
        <w:rPr/>
      </w:pPr>
      <w:r>
        <w:rPr>
          <w:b/>
          <w:sz w:val="20"/>
          <w:szCs w:val="20"/>
        </w:rPr>
        <w:t xml:space="preserve">XXXII. </w:t>
        <w:tab/>
      </w:r>
      <w:r>
        <w:rPr>
          <w:sz w:val="20"/>
          <w:szCs w:val="20"/>
        </w:rPr>
        <w:t>Estigmatizar y negar derechos a personas con VIH/SIDA, o cualquier condición o antecedentes de salud física o mental;</w:t>
      </w:r>
    </w:p>
    <w:p>
      <w:pPr>
        <w:pStyle w:val="Textosinformato"/>
        <w:ind w:hanging="992" w:start="128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adicionada DOF 20-03-2014. </w:t>
      </w:r>
      <w:r>
        <w:rPr>
          <w:rFonts w:eastAsia="MS Mincho;Yu Gothic UI" w:cs="Times New Roman" w:ascii="Times New Roman" w:hAnsi="Times New Roman"/>
          <w:i/>
          <w:iCs/>
          <w:color w:val="0000FF"/>
          <w:sz w:val="16"/>
          <w:szCs w:val="16"/>
          <w:lang w:val="es-MX"/>
        </w:rPr>
        <w:t>Reformada DOF 17-05-2022</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992" w:start="1281" w:end="0"/>
        <w:rPr/>
      </w:pPr>
      <w:r>
        <w:rPr>
          <w:b/>
          <w:sz w:val="20"/>
          <w:szCs w:val="20"/>
        </w:rPr>
        <w:t xml:space="preserve">XXXIII. </w:t>
        <w:tab/>
      </w:r>
      <w:r>
        <w:rPr>
          <w:sz w:val="20"/>
          <w:szCs w:val="20"/>
        </w:rPr>
        <w:t>Implementar o ejecutar políticas públicas, programas u otras acciones de gobierno que tengan un impacto desventajoso en los derechos de las personas;</w:t>
      </w:r>
    </w:p>
    <w:p>
      <w:pPr>
        <w:pStyle w:val="Textosinformato"/>
        <w:ind w:hanging="992" w:start="1281"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Fracción adicionada DOF 20-03-2014. </w:t>
      </w:r>
      <w:r>
        <w:rPr>
          <w:rFonts w:eastAsia="MS Mincho;Yu Gothic UI" w:cs="Times New Roman" w:ascii="Times New Roman" w:hAnsi="Times New Roman"/>
          <w:i/>
          <w:iCs/>
          <w:color w:val="0000FF"/>
          <w:sz w:val="16"/>
          <w:szCs w:val="16"/>
          <w:lang w:val="es-MX"/>
        </w:rPr>
        <w:t>Reformada DOF 22-11-2021</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992" w:start="1281" w:end="0"/>
        <w:rPr/>
      </w:pPr>
      <w:r>
        <w:rPr>
          <w:b/>
          <w:sz w:val="20"/>
          <w:szCs w:val="20"/>
        </w:rPr>
        <w:t xml:space="preserve">XXXIV. </w:t>
        <w:tab/>
      </w:r>
      <w:r>
        <w:rPr>
          <w:sz w:val="20"/>
          <w:szCs w:val="20"/>
        </w:rPr>
        <w:t>Prohibir, limitar o restringir el acto de amamantar en espacios públicos, y</w:t>
      </w:r>
    </w:p>
    <w:p>
      <w:pPr>
        <w:pStyle w:val="Textosinformato"/>
        <w:ind w:hanging="992" w:start="1281"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22-11-2021</w:t>
      </w:r>
    </w:p>
    <w:p>
      <w:pPr>
        <w:pStyle w:val="Texto1"/>
        <w:spacing w:lineRule="auto" w:line="240" w:before="0" w:after="0"/>
        <w:ind w:hanging="992" w:start="1281"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992" w:start="1281" w:end="0"/>
        <w:rPr/>
      </w:pPr>
      <w:r>
        <w:rPr>
          <w:b/>
          <w:sz w:val="20"/>
          <w:szCs w:val="20"/>
        </w:rPr>
        <w:t xml:space="preserve">XXXV. </w:t>
        <w:tab/>
      </w:r>
      <w:r>
        <w:rPr>
          <w:sz w:val="20"/>
          <w:szCs w:val="20"/>
        </w:rPr>
        <w:t>En general cualquier otro acto u omisión discriminatorio en términos del artículo 1, párrafo segundo, fracción III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Fracción reformada y recorrida DOF 20-03-2014. </w:t>
      </w:r>
      <w:r>
        <w:rPr>
          <w:rFonts w:eastAsia="MS Mincho;Yu Gothic UI" w:cs="Times New Roman" w:ascii="Times New Roman" w:hAnsi="Times New Roman"/>
          <w:i/>
          <w:iCs/>
          <w:color w:val="0000FF"/>
          <w:sz w:val="16"/>
          <w:szCs w:val="16"/>
          <w:lang w:val="es-MX"/>
        </w:rPr>
        <w:t>Recorrida DOF 22-11-2021</w:t>
      </w:r>
    </w:p>
    <w:p>
      <w:pPr>
        <w:pStyle w:val="Textosinformato"/>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20-03-2014: Derogó del artículo el entonces párrafo primero</w:t>
      </w:r>
    </w:p>
    <w:p>
      <w:pPr>
        <w:pStyle w:val="TextoCar"/>
        <w:spacing w:lineRule="auto" w:line="240" w:before="0" w:after="0"/>
        <w:rPr>
          <w:rFonts w:ascii="Times New Roman" w:hAnsi="Times New Roman" w:eastAsia="MS Mincho;Yu Gothic UI" w:cs="Times New Roman"/>
          <w:i/>
          <w:i/>
          <w:iCs/>
          <w:color w:val="595959"/>
          <w:sz w:val="20"/>
          <w:szCs w:val="16"/>
          <w:lang w:val="es-MX"/>
        </w:rPr>
      </w:pPr>
      <w:r>
        <w:rPr>
          <w:rFonts w:eastAsia="MS Mincho;Yu Gothic UI" w:cs="Times New Roman" w:ascii="Times New Roman" w:hAnsi="Times New Roman"/>
          <w:i/>
          <w:iCs/>
          <w:color w:val="595959"/>
          <w:sz w:val="20"/>
          <w:szCs w:val="16"/>
          <w:lang w:val="es-MX"/>
        </w:rPr>
      </w:r>
    </w:p>
    <w:p>
      <w:pPr>
        <w:pStyle w:val="Anotacion"/>
        <w:spacing w:before="0" w:after="0"/>
        <w:rPr>
          <w:rFonts w:ascii="Arial" w:hAnsi="Arial" w:cs="Arial"/>
          <w:sz w:val="22"/>
        </w:rPr>
      </w:pPr>
      <w:r>
        <w:rPr>
          <w:rFonts w:cs="Arial" w:ascii="Arial" w:hAnsi="Arial"/>
          <w:sz w:val="22"/>
        </w:rPr>
        <w:t>CAPÍTULO III</w:t>
      </w:r>
    </w:p>
    <w:p>
      <w:pPr>
        <w:pStyle w:val="Anotacion"/>
        <w:spacing w:before="0" w:after="0"/>
        <w:rPr>
          <w:rFonts w:ascii="Arial" w:hAnsi="Arial" w:cs="Arial"/>
          <w:sz w:val="22"/>
        </w:rPr>
      </w:pPr>
      <w:r>
        <w:rPr>
          <w:rFonts w:cs="Arial" w:ascii="Arial" w:hAnsi="Arial"/>
          <w:sz w:val="22"/>
        </w:rPr>
        <w:t>MEDIDAS POSITIVAS Y COMPENSATORIAS A FAVOR DE LA IGUALDAD DE OPORTUNIDADES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bookmarkStart w:id="9" w:name="Artículo_10"/>
      <w:r>
        <w:rPr>
          <w:b/>
          <w:sz w:val="20"/>
          <w:szCs w:val="20"/>
        </w:rPr>
        <w:t>Artículo 10</w:t>
      </w:r>
      <w:bookmarkEnd w:id="9"/>
      <w:r>
        <w:rPr>
          <w:b/>
          <w:sz w:val="20"/>
          <w:szCs w:val="20"/>
        </w:rPr>
        <w:t>.-</w:t>
      </w:r>
      <w:r>
        <w:rPr>
          <w:sz w:val="20"/>
          <w:szCs w:val="20"/>
        </w:rPr>
        <w:t xml:space="preserve"> Derogado.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07-06-2013. Derogado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0" w:name="Artículo_11"/>
      <w:r>
        <w:rPr>
          <w:b/>
          <w:sz w:val="20"/>
          <w:szCs w:val="20"/>
        </w:rPr>
        <w:t>Artículo 11</w:t>
      </w:r>
      <w:bookmarkEnd w:id="10"/>
      <w:r>
        <w:rPr>
          <w:b/>
          <w:sz w:val="20"/>
          <w:szCs w:val="20"/>
        </w:rPr>
        <w:t>.-</w:t>
      </w:r>
      <w:r>
        <w:rPr>
          <w:sz w:val="20"/>
          <w:szCs w:val="20"/>
        </w:rPr>
        <w:t xml:space="preserve"> Derogado.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24-12-2013. Derogado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11" w:name="Artículo_12"/>
      <w:r>
        <w:rPr>
          <w:b/>
          <w:sz w:val="20"/>
          <w:szCs w:val="20"/>
        </w:rPr>
        <w:t>Artículo 12</w:t>
      </w:r>
      <w:bookmarkEnd w:id="11"/>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2" w:name="Artículo_13"/>
      <w:r>
        <w:rPr>
          <w:b/>
          <w:sz w:val="20"/>
          <w:szCs w:val="20"/>
        </w:rPr>
        <w:t>Artículo 13</w:t>
      </w:r>
      <w:bookmarkEnd w:id="12"/>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3" w:name="Artículo_14"/>
      <w:r>
        <w:rPr>
          <w:b/>
          <w:sz w:val="20"/>
          <w:szCs w:val="20"/>
        </w:rPr>
        <w:t>Artículo 14</w:t>
      </w:r>
      <w:bookmarkEnd w:id="13"/>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14" w:name="Artículo_15"/>
      <w:r>
        <w:rPr>
          <w:b/>
          <w:sz w:val="20"/>
          <w:szCs w:val="20"/>
        </w:rPr>
        <w:t>Artículo 15</w:t>
      </w:r>
      <w:bookmarkEnd w:id="14"/>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DE LAS MEDIDAS DE NIVELACIÓN, MEDIDAS DE INCLUSIÓN Y ACCIONES AFIRMATIVAS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5" w:name="Artículo_15_Bis"/>
      <w:r>
        <w:rPr>
          <w:b/>
          <w:sz w:val="20"/>
          <w:szCs w:val="20"/>
        </w:rPr>
        <w:t>Artículo 15 Bis</w:t>
      </w:r>
      <w:bookmarkEnd w:id="15"/>
      <w:r>
        <w:rPr>
          <w:b/>
          <w:sz w:val="20"/>
          <w:szCs w:val="20"/>
        </w:rPr>
        <w:t>.-</w:t>
      </w:r>
      <w:r>
        <w:rPr>
          <w:sz w:val="20"/>
          <w:szCs w:val="20"/>
        </w:rPr>
        <w:t xml:space="preserve"> Cada uno de los poderes públicos federales y aquellas instituciones que estén bajo su regulación o competencia, están obligados a realizar las medidas de nivelación, las medidas de inclusión y las acciones afirmativas necesarias para garantizar a toda persona la igualdad real de oportunidades y el derecho a la no discriminación.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adopción de estas medidas forma parte de la perspectiva antidiscriminatoria, la cual debe ser incorporada de manera transversal y progresiva en el quehacer público, y de manera particular en el diseño, implementación y evaluación de las políticas públicas que lleven a cabo cada uno de los poderes públicos federales.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6" w:name="Artículo_15_Ter"/>
      <w:r>
        <w:rPr>
          <w:b/>
          <w:sz w:val="20"/>
          <w:szCs w:val="20"/>
        </w:rPr>
        <w:t>Artículo 15 Ter</w:t>
      </w:r>
      <w:bookmarkEnd w:id="16"/>
      <w:r>
        <w:rPr>
          <w:b/>
          <w:sz w:val="20"/>
          <w:szCs w:val="20"/>
        </w:rPr>
        <w:t>.-</w:t>
      </w:r>
      <w:r>
        <w:rPr>
          <w:sz w:val="20"/>
          <w:szCs w:val="20"/>
        </w:rPr>
        <w:t xml:space="preserve"> Las medidas de nivelación son aquellas que buscan hacer efectivo el acceso de todas las personas a la igualdad real de oportunidades eliminando las barreras físicas, comunicacionales, normativas o de otro tipo, que obstaculizan el ejercicio de derechos y libertades prioritariamente a las mujeres y a los grupos en situación de discriminación o vulnerabilidad.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7" w:name="Artículo_15_Quáter"/>
      <w:r>
        <w:rPr>
          <w:b/>
          <w:sz w:val="20"/>
          <w:szCs w:val="20"/>
        </w:rPr>
        <w:t>Artículo 15 Quáter</w:t>
      </w:r>
      <w:bookmarkEnd w:id="17"/>
      <w:r>
        <w:rPr>
          <w:b/>
          <w:sz w:val="20"/>
          <w:szCs w:val="20"/>
        </w:rPr>
        <w:t>.-</w:t>
      </w:r>
      <w:r>
        <w:rPr>
          <w:sz w:val="20"/>
          <w:szCs w:val="20"/>
        </w:rPr>
        <w:t xml:space="preserve"> Las medidas de nivelación incluyen, entre otras: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w:t>
      </w:r>
      <w:r>
        <w:rPr>
          <w:sz w:val="20"/>
          <w:szCs w:val="20"/>
        </w:rPr>
        <w:t xml:space="preserve"> Ajustes razonables en materia de accesibilidad física, de información y comunicaciones;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II.</w:t>
      </w:r>
      <w:r>
        <w:rPr>
          <w:sz w:val="20"/>
          <w:szCs w:val="20"/>
        </w:rPr>
        <w:t xml:space="preserve"> Adaptación de los puestos de trabajo para personas con discapacidad;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III.</w:t>
      </w:r>
      <w:r>
        <w:rPr>
          <w:sz w:val="20"/>
          <w:szCs w:val="20"/>
        </w:rPr>
        <w:t xml:space="preserve"> Diseño y distribución de comunicaciones oficiales, convocatorias públicas, libros de texto, licitaciones, entre otros, en formato braille o en lenguas indígenas;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IV.</w:t>
      </w:r>
      <w:r>
        <w:rPr>
          <w:sz w:val="20"/>
          <w:szCs w:val="20"/>
        </w:rPr>
        <w:t xml:space="preserve"> Uso de intérpretes de lengua de señas mexicana en los eventos públicos de todas las dependencias gubernamentales y en los tiempos oficiales de televisión;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V.</w:t>
      </w:r>
      <w:r>
        <w:rPr>
          <w:sz w:val="20"/>
          <w:szCs w:val="20"/>
        </w:rPr>
        <w:t xml:space="preserve"> Uso de intérpretes y traductores de lenguas indígenas;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VI.</w:t>
      </w:r>
      <w:r>
        <w:rPr>
          <w:sz w:val="20"/>
          <w:szCs w:val="20"/>
        </w:rPr>
        <w:t xml:space="preserve"> La accesibilidad del entorno social, incluyendo acceso físico, de comunicaciones y de información;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VII.</w:t>
      </w:r>
      <w:r>
        <w:rPr>
          <w:sz w:val="20"/>
          <w:szCs w:val="20"/>
        </w:rPr>
        <w:t xml:space="preserve"> Derogación o abrogación de las disposiciones normativas que impongan requisitos discriminatorios de ingreso y permanencia a escuelas, trabajos, entre otros, 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VIII.</w:t>
      </w:r>
      <w:r>
        <w:rPr>
          <w:sz w:val="20"/>
          <w:szCs w:val="20"/>
        </w:rPr>
        <w:t xml:space="preserve"> Creación de licencias de paternidad, homologación de condiciones de derechos y prestaciones para los grupos en situación de discriminación o vulnerabilidad.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8" w:name="Artículo_15_Quintus"/>
      <w:r>
        <w:rPr>
          <w:b/>
          <w:sz w:val="20"/>
          <w:szCs w:val="20"/>
        </w:rPr>
        <w:t>Artículo 15 Quintus</w:t>
      </w:r>
      <w:bookmarkEnd w:id="18"/>
      <w:r>
        <w:rPr>
          <w:b/>
          <w:sz w:val="20"/>
          <w:szCs w:val="20"/>
        </w:rPr>
        <w:t>.-</w:t>
      </w:r>
      <w:r>
        <w:rPr>
          <w:sz w:val="20"/>
          <w:szCs w:val="20"/>
        </w:rPr>
        <w:t xml:space="preserve"> Las medidas de inclusión son aquellas disposiciones, de carácter preventivo o correctivo, cuyo objeto es eliminar mecanismos de exclusión o diferenciaciones desventajosas para que todas las personas gocen y ejerzan sus derechos en igualdad de trato.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9" w:name="Artículo_15_Sextus"/>
      <w:r>
        <w:rPr>
          <w:b/>
          <w:sz w:val="20"/>
          <w:szCs w:val="20"/>
        </w:rPr>
        <w:t>Artículo 15 Sextus</w:t>
      </w:r>
      <w:bookmarkEnd w:id="19"/>
      <w:r>
        <w:rPr>
          <w:b/>
          <w:sz w:val="20"/>
          <w:szCs w:val="20"/>
        </w:rPr>
        <w:t>.-</w:t>
      </w:r>
      <w:r>
        <w:rPr>
          <w:sz w:val="20"/>
          <w:szCs w:val="20"/>
        </w:rPr>
        <w:t xml:space="preserve"> Las medidas de inclusión podrán comprender, entre otras, las siguientes:</w:t>
      </w:r>
    </w:p>
    <w:p>
      <w:pPr>
        <w:pStyle w:val="Texto1"/>
        <w:spacing w:lineRule="auto" w:line="240" w:before="0" w:after="0"/>
        <w:rPr>
          <w:sz w:val="20"/>
          <w:szCs w:val="20"/>
        </w:rPr>
      </w:pPr>
      <w:r>
        <w:rPr>
          <w:sz w:val="20"/>
          <w:szCs w:val="20"/>
        </w:rPr>
      </w:r>
    </w:p>
    <w:p>
      <w:pPr>
        <w:pStyle w:val="Texto1"/>
        <w:spacing w:lineRule="auto" w:line="240" w:before="0" w:after="0"/>
        <w:ind w:hanging="576" w:start="864" w:end="0"/>
        <w:rPr/>
      </w:pPr>
      <w:r>
        <w:rPr>
          <w:b/>
          <w:sz w:val="20"/>
          <w:szCs w:val="20"/>
        </w:rPr>
        <w:t>I.</w:t>
        <w:tab/>
      </w:r>
      <w:r>
        <w:rPr>
          <w:sz w:val="20"/>
          <w:szCs w:val="20"/>
        </w:rPr>
        <w:t>La educación para la igualdad y la diversidad dentro del sistema educativo nacional;</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b/>
          <w:sz w:val="20"/>
          <w:szCs w:val="20"/>
        </w:rPr>
        <w:t>II.</w:t>
        <w:tab/>
      </w:r>
      <w:r>
        <w:rPr>
          <w:sz w:val="20"/>
          <w:szCs w:val="20"/>
        </w:rPr>
        <w:t>La integración en el diseño, instrumentación y evaluación de las políticas públicas del derecho a la igualdad y no discriminación;</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b/>
          <w:sz w:val="20"/>
          <w:szCs w:val="20"/>
        </w:rPr>
        <w:t>III.</w:t>
        <w:tab/>
      </w:r>
      <w:r>
        <w:rPr>
          <w:sz w:val="20"/>
          <w:szCs w:val="20"/>
        </w:rPr>
        <w:t>El desarrollo de políticas contra la homofobia, xenofobia, la misoginia, la discriminación por apariencia o el adultocentrismo;</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b/>
          <w:sz w:val="20"/>
          <w:szCs w:val="20"/>
        </w:rPr>
        <w:t>IV.</w:t>
        <w:tab/>
      </w:r>
      <w:r>
        <w:rPr>
          <w:sz w:val="20"/>
          <w:szCs w:val="20"/>
        </w:rPr>
        <w:t>Las acciones de sensibilización y capacitación dirigidas a integrantes del servicio público con el objetivo de combatir actitudes discriminatorias, y</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b/>
          <w:sz w:val="20"/>
          <w:szCs w:val="20"/>
        </w:rPr>
        <w:t>V.</w:t>
        <w:tab/>
      </w:r>
      <w:r>
        <w:rPr>
          <w:sz w:val="20"/>
          <w:szCs w:val="20"/>
        </w:rPr>
        <w:t>El llevar a cabo campañas de difusión al interior de los poderes públicos federales.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20" w:name="Artículo_15_Séptimus"/>
      <w:r>
        <w:rPr>
          <w:b/>
          <w:sz w:val="20"/>
          <w:szCs w:val="20"/>
        </w:rPr>
        <w:t>Artículo 15 Séptimus</w:t>
      </w:r>
      <w:bookmarkEnd w:id="20"/>
      <w:r>
        <w:rPr>
          <w:b/>
          <w:sz w:val="20"/>
          <w:szCs w:val="20"/>
        </w:rPr>
        <w:t>.-</w:t>
      </w:r>
      <w:r>
        <w:rPr>
          <w:sz w:val="20"/>
          <w:szCs w:val="20"/>
        </w:rPr>
        <w:t xml:space="preserve"> Las acciones afirmativas son las medidas especiales, específicas y de carácter temporal, a favor de personas o grupos en situación de discriminación, cuyo objetivo es corregir situaciones patentes de desigualdad en el disfrute o ejercicio de derechos y libertades, aplicables mientras subsistan dichas situaciones. Se adecuarán a la situación que quiera remediarse, deberán ser legítimas y respetar los principios de justicia y proporcionalidad. Estas medidas no serán consideradas discriminatorias en términos del artículo 5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21" w:name="Artículo_15_Octavus"/>
      <w:r>
        <w:rPr>
          <w:b/>
          <w:sz w:val="20"/>
          <w:szCs w:val="20"/>
        </w:rPr>
        <w:t>Artículo 15 Octavus</w:t>
      </w:r>
      <w:bookmarkEnd w:id="21"/>
      <w:r>
        <w:rPr>
          <w:b/>
          <w:sz w:val="20"/>
          <w:szCs w:val="20"/>
        </w:rPr>
        <w:t>.-</w:t>
      </w:r>
      <w:r>
        <w:rPr>
          <w:sz w:val="20"/>
          <w:szCs w:val="20"/>
        </w:rPr>
        <w:t xml:space="preserve"> Las acciones afirmativas podrán incluir, entre otras, las medidas para favorecer el acceso, permanencia y promoción de personas pertenecientes a grupos en situación de discriminación y subrepresentados, en espacios educativos, laborales y cargos de elección popular a través del establecimiento de porcentajes o cuotas.</w:t>
      </w:r>
    </w:p>
    <w:p>
      <w:pPr>
        <w:pStyle w:val="Texto1"/>
        <w:spacing w:lineRule="auto" w:line="240" w:before="0" w:after="0"/>
        <w:rPr>
          <w:sz w:val="20"/>
          <w:szCs w:val="20"/>
        </w:rPr>
      </w:pPr>
      <w:r>
        <w:rPr>
          <w:sz w:val="20"/>
          <w:szCs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Las acciones afirmativas serán prioritariamente aplicables hacia personas pertenecientes a los pueblos y comunidades indígenas y afromexicanas, afro descendientes, mujeres, niñas, niños y adolescentes, personas jóvenes, personas con discapacidad y personas adultas mayores.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08-12-2023, 01-04-2024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22" w:name="Artículo_15_Novenus"/>
      <w:r>
        <w:rPr>
          <w:b/>
          <w:sz w:val="20"/>
          <w:szCs w:val="20"/>
        </w:rPr>
        <w:t>Artículo 15 Novenus</w:t>
      </w:r>
      <w:bookmarkEnd w:id="22"/>
      <w:r>
        <w:rPr>
          <w:b/>
          <w:sz w:val="20"/>
          <w:szCs w:val="20"/>
        </w:rPr>
        <w:t>.-</w:t>
      </w:r>
      <w:r>
        <w:rPr>
          <w:sz w:val="20"/>
          <w:szCs w:val="20"/>
        </w:rPr>
        <w:t xml:space="preserve"> Las instancias públicas que adopten medidas de nivelación, medidas de inclusión y acciones afirmativas, deben reportarlas periódicamente al Consejo para su registro y monitoreo. El Consejo determinará la información a recabar y la forma de hacerlo en los términos que se establecen en el estatuto.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V</w:t>
      </w:r>
    </w:p>
    <w:p>
      <w:pPr>
        <w:pStyle w:val="Texto1"/>
        <w:spacing w:lineRule="auto" w:line="240" w:before="0" w:after="0"/>
        <w:ind w:hanging="0" w:end="0"/>
        <w:jc w:val="center"/>
        <w:rPr>
          <w:b/>
          <w:sz w:val="22"/>
          <w:szCs w:val="22"/>
        </w:rPr>
      </w:pPr>
      <w:r>
        <w:rPr>
          <w:b/>
          <w:sz w:val="22"/>
          <w:szCs w:val="22"/>
        </w:rPr>
        <w:t>DEL CONSEJO NACIONAL PARA PREVENIR LA DISCRIMINACIÓN</w:t>
      </w:r>
    </w:p>
    <w:p>
      <w:pPr>
        <w:pStyle w:val="Textosinformato"/>
        <w:jc w:val="end"/>
        <w:rPr/>
      </w:pPr>
      <w:r>
        <w:rPr>
          <w:rFonts w:eastAsia="MS Mincho;Yu Gothic UI" w:cs="Times New Roman" w:ascii="Times New Roman" w:hAnsi="Times New Roman"/>
          <w:i/>
          <w:iCs/>
          <w:color w:val="0000FF"/>
          <w:sz w:val="16"/>
        </w:rPr>
        <w:t>Capítulo recorrido (antes Capítulo IV) DOF 20-03-2014</w:t>
      </w:r>
    </w:p>
    <w:p>
      <w:pPr>
        <w:pStyle w:val="Anotacion"/>
        <w:spacing w:before="0" w:after="0"/>
        <w:rPr>
          <w:rFonts w:ascii="Arial" w:hAnsi="Arial" w:eastAsia="MS Mincho;Yu Gothic UI" w:cs="Arial"/>
          <w:i/>
          <w:i/>
          <w:iCs/>
          <w:color w:val="0000FF"/>
          <w:sz w:val="22"/>
        </w:rPr>
      </w:pPr>
      <w:r>
        <w:rPr>
          <w:rFonts w:eastAsia="MS Mincho;Yu Gothic UI" w:cs="Arial" w:ascii="Arial" w:hAnsi="Arial"/>
          <w:i/>
          <w:iCs/>
          <w:color w:val="0000FF"/>
          <w:sz w:val="22"/>
        </w:rPr>
      </w:r>
    </w:p>
    <w:p>
      <w:pPr>
        <w:pStyle w:val="Anotacion"/>
        <w:spacing w:before="0" w:after="0"/>
        <w:rPr>
          <w:rFonts w:ascii="Arial" w:hAnsi="Arial" w:cs="Arial"/>
          <w:sz w:val="22"/>
        </w:rPr>
      </w:pPr>
      <w:r>
        <w:rPr>
          <w:rFonts w:cs="Arial" w:ascii="Arial" w:hAnsi="Arial"/>
          <w:sz w:val="22"/>
        </w:rPr>
        <w:t>Sección Primera</w:t>
      </w:r>
    </w:p>
    <w:p>
      <w:pPr>
        <w:pStyle w:val="Anotacion"/>
        <w:spacing w:before="0" w:after="0"/>
        <w:rPr>
          <w:rFonts w:ascii="Arial" w:hAnsi="Arial" w:cs="Arial"/>
          <w:sz w:val="22"/>
        </w:rPr>
      </w:pPr>
      <w:r>
        <w:rPr>
          <w:rFonts w:cs="Arial" w:ascii="Arial" w:hAnsi="Arial"/>
          <w:sz w:val="22"/>
        </w:rPr>
        <w:t>Denominación, Objeto, Domicilio y Patrimonio.</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bookmarkStart w:id="23" w:name="Artículo_16"/>
      <w:r>
        <w:rPr>
          <w:b/>
          <w:sz w:val="20"/>
          <w:szCs w:val="20"/>
        </w:rPr>
        <w:t>Artículo 16</w:t>
      </w:r>
      <w:bookmarkEnd w:id="23"/>
      <w:r>
        <w:rPr>
          <w:b/>
          <w:sz w:val="20"/>
          <w:szCs w:val="20"/>
        </w:rPr>
        <w:t>.-</w:t>
      </w:r>
      <w:r>
        <w:rPr>
          <w:sz w:val="20"/>
          <w:szCs w:val="20"/>
        </w:rPr>
        <w:t xml:space="preserve"> El Consejo Nacional para Prevenir la Discriminación, en adelante el Consejo, es un organismo descentralizado sectorizado a la Secretaría de Gobernación, con personalidad jurídica y patrimonio propios. Para el desarrollo de sus atribuciones, el Consejo gozará de autonomía técnica y de gestión, y contará con los recursos suficientes que anualmente se le asignen en el Presupuesto de Egresos de la Federación. De igual manera, para dictar las resoluciones que en términos de la presente Ley se formulen en el procedimiento de queja, el Consejo no estará subordinado a autoridad alguna y adoptará sus decisiones con plena independencia.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24" w:name="Artículo_17"/>
      <w:r>
        <w:rPr>
          <w:b/>
          <w:sz w:val="20"/>
        </w:rPr>
        <w:t>Artículo 17</w:t>
      </w:r>
      <w:bookmarkEnd w:id="24"/>
      <w:r>
        <w:rPr>
          <w:b/>
          <w:sz w:val="20"/>
        </w:rPr>
        <w:t>.-</w:t>
      </w:r>
      <w:r>
        <w:rPr>
          <w:sz w:val="20"/>
        </w:rPr>
        <w:t xml:space="preserve"> El Consejo tiene como objeto: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Contribuir al desarrollo cultural, social y democrático del país;</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Llevar a cabo, las acciones conducentes para prevenir y eliminar la discriminación;</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Formular y promover políticas públicas para la igualdad de oportunidades y de trato a favor de las personas que se encuentren en territorio nacional, y</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Coordinar las acciones de las dependencias y entidades del Poder Ejecutivo Federal, en materia de prevención y eliminación de la discriminación.</w:t>
      </w:r>
    </w:p>
    <w:p>
      <w:pPr>
        <w:pStyle w:val="TextoCar"/>
        <w:spacing w:lineRule="auto" w:line="240" w:before="0" w:after="0"/>
        <w:rPr>
          <w:sz w:val="20"/>
        </w:rPr>
      </w:pPr>
      <w:r>
        <w:rPr>
          <w:sz w:val="20"/>
        </w:rPr>
      </w:r>
    </w:p>
    <w:p>
      <w:pPr>
        <w:pStyle w:val="TextoCar"/>
        <w:spacing w:lineRule="auto" w:line="240" w:before="0" w:after="0"/>
        <w:rPr/>
      </w:pPr>
      <w:bookmarkStart w:id="25" w:name="Artículo_18"/>
      <w:r>
        <w:rPr>
          <w:b/>
          <w:sz w:val="20"/>
        </w:rPr>
        <w:t>Artículo 18</w:t>
      </w:r>
      <w:bookmarkEnd w:id="25"/>
      <w:r>
        <w:rPr>
          <w:b/>
          <w:sz w:val="20"/>
        </w:rPr>
        <w:t>.-</w:t>
      </w:r>
      <w:r>
        <w:rPr>
          <w:sz w:val="20"/>
        </w:rPr>
        <w:t xml:space="preserve"> El domicilio del Consejo es la Ciudad de México, Distrito Federal, pero podrá establecer delegaciones y oficinas en otros lugares de la República Mexicana.</w:t>
      </w:r>
    </w:p>
    <w:p>
      <w:pPr>
        <w:pStyle w:val="TextoCar"/>
        <w:spacing w:lineRule="auto" w:line="240" w:before="0" w:after="0"/>
        <w:rPr>
          <w:sz w:val="20"/>
        </w:rPr>
      </w:pPr>
      <w:r>
        <w:rPr>
          <w:sz w:val="20"/>
        </w:rPr>
      </w:r>
    </w:p>
    <w:p>
      <w:pPr>
        <w:pStyle w:val="TextoCar"/>
        <w:spacing w:lineRule="auto" w:line="240" w:before="0" w:after="0"/>
        <w:rPr/>
      </w:pPr>
      <w:bookmarkStart w:id="26" w:name="Artículo_19"/>
      <w:r>
        <w:rPr>
          <w:b/>
          <w:sz w:val="20"/>
        </w:rPr>
        <w:t>Artículo 19</w:t>
      </w:r>
      <w:bookmarkEnd w:id="26"/>
      <w:r>
        <w:rPr>
          <w:b/>
          <w:sz w:val="20"/>
        </w:rPr>
        <w:t>.-</w:t>
      </w:r>
      <w:r>
        <w:rPr>
          <w:sz w:val="20"/>
        </w:rPr>
        <w:t xml:space="preserve"> El patrimonio del Consejo se integrará con:</w:t>
      </w:r>
    </w:p>
    <w:p>
      <w:pPr>
        <w:pStyle w:val="TextoCar"/>
        <w:spacing w:lineRule="auto" w:line="240" w:before="0" w:after="0"/>
        <w:rPr>
          <w:b/>
          <w:sz w:val="20"/>
        </w:rPr>
      </w:pPr>
      <w:r>
        <w:rPr>
          <w:b/>
          <w:sz w:val="20"/>
        </w:rPr>
      </w:r>
    </w:p>
    <w:p>
      <w:pPr>
        <w:pStyle w:val="TextoCar"/>
        <w:spacing w:lineRule="auto" w:line="240" w:before="0" w:after="0"/>
        <w:rPr/>
      </w:pPr>
      <w:r>
        <w:rPr>
          <w:b/>
          <w:sz w:val="20"/>
        </w:rPr>
        <w:t>I.</w:t>
      </w:r>
      <w:r>
        <w:rPr>
          <w:sz w:val="20"/>
        </w:rPr>
        <w:t xml:space="preserve"> Los recursos presupuestales que le asigne la Cámara de Diputados del Congreso de la Unión a través del Presupuesto de Egresos de la Federación correspondiente;</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Los bienes muebles e inmuebles que le sean asignados;</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Los bienes que adquiera por cualquier otro título lícito;</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Los fondos que obtenga por el financiamiento de programas específicos, y</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Las aportaciones, donaciones, legados y demás liberalidades que reciba de personas físicas y morales.</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Sección Segunda</w:t>
      </w:r>
    </w:p>
    <w:p>
      <w:pPr>
        <w:pStyle w:val="Anotacion"/>
        <w:spacing w:before="0" w:after="0"/>
        <w:rPr>
          <w:rFonts w:ascii="Arial" w:hAnsi="Arial" w:cs="Arial"/>
          <w:sz w:val="22"/>
        </w:rPr>
      </w:pPr>
      <w:r>
        <w:rPr>
          <w:rFonts w:cs="Arial" w:ascii="Arial" w:hAnsi="Arial"/>
          <w:sz w:val="22"/>
        </w:rPr>
        <w:t>De las Atribuciones.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bookmarkStart w:id="27" w:name="Artículo_20"/>
      <w:r>
        <w:rPr>
          <w:b/>
          <w:sz w:val="20"/>
          <w:szCs w:val="20"/>
        </w:rPr>
        <w:t>Artículo 20</w:t>
      </w:r>
      <w:bookmarkEnd w:id="27"/>
      <w:r>
        <w:rPr>
          <w:b/>
          <w:sz w:val="20"/>
          <w:szCs w:val="20"/>
        </w:rPr>
        <w:t>.-</w:t>
      </w:r>
      <w:r>
        <w:rPr>
          <w:sz w:val="20"/>
          <w:szCs w:val="20"/>
        </w:rPr>
        <w:t xml:space="preserve"> Son atribuciones del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III.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IV.</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V.</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VI.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VII.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VIII.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IX.</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XII.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XIII.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XIV.</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XV.</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XVI.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XVII.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XVIII.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XIX.</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w:t>
      </w:r>
      <w:r>
        <w:rPr>
          <w:sz w:val="20"/>
          <w:szCs w:val="20"/>
        </w:rPr>
        <w:t xml:space="preserve"> Generar y promover políticas, programas, proyectos o acciones cuyo objetivo o resultado esté encaminado a la prevención y eliminación de la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XXI.</w:t>
      </w:r>
      <w:r>
        <w:rPr>
          <w:sz w:val="20"/>
          <w:szCs w:val="20"/>
        </w:rPr>
        <w:t xml:space="preserve"> Elaborar instrumentos de acción pública que contribuyan a incorporar la perspectiva de no discriminación en el ámbito de las políticas públicas;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XXII.</w:t>
      </w:r>
      <w:r>
        <w:rPr>
          <w:sz w:val="20"/>
          <w:szCs w:val="20"/>
        </w:rPr>
        <w:t xml:space="preserve"> Elaborar, coordinar y supervisar la instrumentación del Programa, que tendrá el carácter de especial y de cumplimiento obligatorio de conformidad con la Ley de Planeación;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XXIII.</w:t>
      </w:r>
      <w:r>
        <w:rPr>
          <w:sz w:val="20"/>
          <w:szCs w:val="20"/>
        </w:rPr>
        <w:t xml:space="preserve"> Formular observaciones, sugerencias y directrices a quien omita el cumplimiento o desvíe la ejecución del Programa y facilitar la articulación de acciones y actividades que tengan como finalidad atender su cumplimiento;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XXIV.</w:t>
      </w:r>
      <w:r>
        <w:rPr>
          <w:sz w:val="20"/>
          <w:szCs w:val="20"/>
        </w:rPr>
        <w:t xml:space="preserve"> Verificar que los poderes públicos federales e instituciones y organismos privados, adopten medidas y programas para prevenir y eliminar la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XXV.</w:t>
      </w:r>
      <w:r>
        <w:rPr>
          <w:sz w:val="20"/>
          <w:szCs w:val="20"/>
        </w:rPr>
        <w:t xml:space="preserve"> Requerir a los poderes públicos federales la información que juzgue pertinente sobre la materia para el desarrollo de sus objetivos;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XXVI.</w:t>
      </w:r>
      <w:r>
        <w:rPr>
          <w:sz w:val="20"/>
          <w:szCs w:val="20"/>
        </w:rPr>
        <w:t xml:space="preserve"> Participar en el diseño del Plan Nacional de Desarrollo, en los programas que de él se deriven y en los programas sectoriales, procurando que en su contenido se incorpore la perspectiva del derecho a la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XXVII.</w:t>
      </w:r>
      <w:r>
        <w:rPr>
          <w:sz w:val="20"/>
          <w:szCs w:val="20"/>
        </w:rPr>
        <w:t xml:space="preserve"> Promover que en el Presupuesto de Egresos de la Federación se destinen los recursos necesarios para la efectiva realización de las obligaciones en materia de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XXVIII.</w:t>
      </w:r>
      <w:r>
        <w:rPr>
          <w:sz w:val="20"/>
          <w:szCs w:val="20"/>
        </w:rPr>
        <w:t xml:space="preserve"> Elaborar guías de acción pública con la finalidad de aportar elementos de política pública para prevenir y eliminar la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XXIX.</w:t>
      </w:r>
      <w:r>
        <w:rPr>
          <w:sz w:val="20"/>
          <w:szCs w:val="20"/>
        </w:rPr>
        <w:t xml:space="preserve"> Promover el derecho a la no discriminación mediante campañas de difusión y divulgación. Adicionalmente, se promoverá la prevención y erradicación del discurso de odio, en coordinación con las instituciones públicas, el sector privado y las organizaciones de la sociedad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20-03-2014. </w:t>
      </w:r>
      <w:r>
        <w:rPr>
          <w:rFonts w:eastAsia="MS Mincho;Yu Gothic UI" w:cs="Times New Roman" w:ascii="Times New Roman" w:hAnsi="Times New Roman"/>
          <w:i/>
          <w:iCs/>
          <w:color w:val="0000FF"/>
          <w:sz w:val="16"/>
          <w:lang w:val="es-MX"/>
        </w:rPr>
        <w:t>Reformada DOF 21-06-2018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sz w:val="20"/>
          <w:szCs w:val="20"/>
        </w:rPr>
        <w:t>XXX.</w:t>
      </w:r>
      <w:r>
        <w:rPr>
          <w:sz w:val="20"/>
          <w:szCs w:val="20"/>
        </w:rPr>
        <w:t xml:space="preserve"> Promover una cultura de denuncia de prácticas discriminatorias;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XXXI.</w:t>
      </w:r>
      <w:r>
        <w:rPr>
          <w:sz w:val="20"/>
          <w:szCs w:val="20"/>
        </w:rPr>
        <w:t xml:space="preserve"> Difundir las obligaciones asumidas por el Estado mexicano en los instrumentos internacionales que establecen disposiciones en materia de no discriminación, así como promover su cumplimiento por parte de los poderes públicos federales, para lo cual podrá formular observaciones generales o particulares;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XXXII.</w:t>
      </w:r>
      <w:r>
        <w:rPr>
          <w:sz w:val="20"/>
          <w:szCs w:val="20"/>
        </w:rPr>
        <w:t xml:space="preserve"> Elaborar, difundir y promover que en los medios de comunicación se incorporen contenidos orientados a prevenir y eliminar las prácticas discriminatorias y el discurso de odio;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20-03-2014. </w:t>
      </w:r>
      <w:r>
        <w:rPr>
          <w:rFonts w:eastAsia="MS Mincho;Yu Gothic UI" w:cs="Times New Roman" w:ascii="Times New Roman" w:hAnsi="Times New Roman"/>
          <w:i/>
          <w:iCs/>
          <w:color w:val="0000FF"/>
          <w:sz w:val="16"/>
          <w:lang w:val="es-MX"/>
        </w:rPr>
        <w:t>Reformada DOF 21-06-2018</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sz w:val="20"/>
          <w:szCs w:val="20"/>
        </w:rPr>
        <w:t>XXXIII.</w:t>
      </w:r>
      <w:r>
        <w:rPr>
          <w:sz w:val="20"/>
          <w:szCs w:val="20"/>
        </w:rPr>
        <w:t xml:space="preserve"> Promover el uso no sexista del lenguaje e introducir formas de comunicación incluyentes en el ámbito público y privado;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XXXIV.</w:t>
      </w:r>
      <w:r>
        <w:rPr>
          <w:sz w:val="20"/>
          <w:szCs w:val="20"/>
        </w:rPr>
        <w:t xml:space="preserve"> Elaborar y difundir pronunciamientos sobre temas relacionados con la no discriminación que sean de interés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XXXV.</w:t>
      </w:r>
      <w:r>
        <w:rPr>
          <w:sz w:val="20"/>
          <w:szCs w:val="20"/>
        </w:rPr>
        <w:t xml:space="preserve"> Promover en las instituciones públicas y privadas y organizaciones de la sociedad civil la aplicación de acciones afirmativas, buenas prácticas y experiencias exitosas en materia de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XXXVI.</w:t>
      </w:r>
      <w:r>
        <w:rPr>
          <w:sz w:val="20"/>
          <w:szCs w:val="20"/>
        </w:rPr>
        <w:t xml:space="preserve"> Establecer una estrategia que permita a las instituciones públicas, privadas y organizaciones sociales, llevar a cabo programas y medidas para prevenir y eliminar la discriminación en sus prácticas, instrumentos organizativos y presupuestos;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XXXVII.</w:t>
      </w:r>
      <w:r>
        <w:rPr>
          <w:sz w:val="20"/>
          <w:szCs w:val="20"/>
        </w:rPr>
        <w:t xml:space="preserve"> Reconocer públicamente a personas que en lo individual con sus acciones se distingan o se hayan distinguido en su trayectoria, por impulsar una cultura de igualdad de oportunidades y de no discriminación y el ejercicio real de los derechos de todas las personas;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XXXVIII.</w:t>
      </w:r>
      <w:r>
        <w:rPr>
          <w:sz w:val="20"/>
          <w:szCs w:val="20"/>
        </w:rPr>
        <w:t xml:space="preserve"> Desarrollar acciones y estrategias de promoción cultural que incentiven el uso de espacios, obras, arte y otras expresiones para sensibilizar sobre la importancia del respeto a la diversidad y la participación de la sociedad en pro de la igualdad y la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XXXIX.</w:t>
      </w:r>
      <w:r>
        <w:rPr>
          <w:sz w:val="20"/>
          <w:szCs w:val="20"/>
        </w:rPr>
        <w:t xml:space="preserve"> Proporcionar orientación, formación y capacitación bajo diversas modalidades;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w:t>
      </w:r>
      <w:r>
        <w:rPr>
          <w:sz w:val="20"/>
          <w:szCs w:val="20"/>
        </w:rPr>
        <w:t xml:space="preserve"> Sensibilizar, capacitar y formar a personas servidoras públicas en materia de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XLI.</w:t>
      </w:r>
      <w:r>
        <w:rPr>
          <w:sz w:val="20"/>
          <w:szCs w:val="20"/>
        </w:rPr>
        <w:t xml:space="preserve"> Instrumentar la profesionalización y formación permanente del personal del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XLII.</w:t>
      </w:r>
      <w:r>
        <w:rPr>
          <w:sz w:val="20"/>
          <w:szCs w:val="20"/>
        </w:rPr>
        <w:t xml:space="preserve"> Elaborar programas de formación para las personas y organizaciones de la sociedad civil a fin de generar activos y recursos multiplicadores capaces de promover y defender el derecho a la igualdad y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XLIII.</w:t>
      </w:r>
      <w:r>
        <w:rPr>
          <w:sz w:val="20"/>
          <w:szCs w:val="20"/>
        </w:rPr>
        <w:t xml:space="preserve"> Proponer a las instituciones del sistema educativo nacional, lineamientos y criterios para el diseño, elaboración o aplicación de contenidos, materiales pedagógicos y procesos de formación en materia de igualdad y no discriminación y celebrar convenios para llevar a cabo procesos de formación que fortalezcan la multiplicación y profesionalización de recursos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XLIV.</w:t>
      </w:r>
      <w:r>
        <w:rPr>
          <w:sz w:val="20"/>
          <w:szCs w:val="20"/>
        </w:rPr>
        <w:t xml:space="preserve"> Conocer e investigar los presuntos casos de discriminación que se presenten, cometidos por personas servidoras públicas, poderes públicos federales o particulares y velar porque se garantice el cumplimiento de todas las resoluciones del propio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XLV.</w:t>
      </w:r>
      <w:r>
        <w:rPr>
          <w:sz w:val="20"/>
          <w:szCs w:val="20"/>
        </w:rPr>
        <w:t xml:space="preserve"> Orientar y canalizar a las personas, grupos y comunidades a la instancia correspondiente en caso de que no se surta la competencia del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XLVI.</w:t>
      </w:r>
      <w:r>
        <w:rPr>
          <w:sz w:val="20"/>
          <w:szCs w:val="20"/>
        </w:rPr>
        <w:t xml:space="preserve"> Emitir resoluciones por disposición e informes especiales y, en su caso, establecer medidas administrativas y de reparación contra las personas servidoras públicas federales, los poderes públicos federales o particulares en caso de cometer alguna acción u omisión de discriminación previstas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XLVII.</w:t>
      </w:r>
      <w:r>
        <w:rPr>
          <w:sz w:val="20"/>
          <w:szCs w:val="20"/>
        </w:rPr>
        <w:t xml:space="preserve"> Promover la presentación de denuncias por actos que puedan dar lugar a responsabilidades previstas en ésta u otras disposiciones legales; así como ejercer ante las Instancias competentes acciones colectivas para la defensa del derecho a la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XLVIII.</w:t>
      </w:r>
      <w:r>
        <w:rPr>
          <w:sz w:val="20"/>
          <w:szCs w:val="20"/>
        </w:rPr>
        <w:t xml:space="preserve"> Celebrar convenios de colaboración con los Poderes Públicos Federales, estatales y municipales, con los órganos de la administración del Distrito Federal, con particulares, con organismos internacionales u organizaciones de la sociedad civil;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XLIX.</w:t>
      </w:r>
      <w:r>
        <w:rPr>
          <w:sz w:val="20"/>
          <w:szCs w:val="20"/>
        </w:rPr>
        <w:t xml:space="preserve"> Efectuar, fomentar, coordinar y difundir estudios e investigaciones sobre el derecho a la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L.</w:t>
      </w:r>
      <w:r>
        <w:rPr>
          <w:sz w:val="20"/>
          <w:szCs w:val="20"/>
        </w:rPr>
        <w:t xml:space="preserve"> Emitir opiniones con relación a los proyectos de reformas en la materia que se presenten en el honorable Congreso de la Unión;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LI.</w:t>
      </w:r>
      <w:r>
        <w:rPr>
          <w:sz w:val="20"/>
          <w:szCs w:val="20"/>
        </w:rPr>
        <w:t xml:space="preserve"> Emitir opiniones sobre las consultas que, relacionadas con el derecho a la no discriminación, se le formulen;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LII.</w:t>
      </w:r>
      <w:r>
        <w:rPr>
          <w:sz w:val="20"/>
          <w:szCs w:val="20"/>
        </w:rPr>
        <w:t xml:space="preserve"> Proponer al Ejecutivo Federal reformas legislativas, reglamentarias o administrativas que protejan y garanticen el derecho a la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LIII.</w:t>
      </w:r>
      <w:r>
        <w:rPr>
          <w:sz w:val="20"/>
          <w:szCs w:val="20"/>
        </w:rPr>
        <w:t xml:space="preserve"> Diseñar indicadores para la evaluación de las políticas públicas con perspectiva de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LIV.</w:t>
      </w:r>
      <w:r>
        <w:rPr>
          <w:sz w:val="20"/>
          <w:szCs w:val="20"/>
        </w:rPr>
        <w:t xml:space="preserve"> Elaborar un informe anual de sus actividades;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LV.</w:t>
      </w:r>
      <w:r>
        <w:rPr>
          <w:sz w:val="20"/>
          <w:szCs w:val="20"/>
        </w:rPr>
        <w:t xml:space="preserve"> Proponer modificaciones al Estatuto Orgánico,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LVI.</w:t>
      </w:r>
      <w:r>
        <w:rPr>
          <w:sz w:val="20"/>
          <w:szCs w:val="20"/>
        </w:rPr>
        <w:t xml:space="preserve"> Las demás establecidas en esta Ley, en el Estatuto Orgánico y en otras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28" w:name="Artículo_21"/>
      <w:r>
        <w:rPr>
          <w:b/>
          <w:sz w:val="20"/>
        </w:rPr>
        <w:t>Artículo 21</w:t>
      </w:r>
      <w:bookmarkEnd w:id="28"/>
      <w:r>
        <w:rPr>
          <w:b/>
          <w:sz w:val="20"/>
        </w:rPr>
        <w:t>.-</w:t>
      </w:r>
      <w:r>
        <w:rPr>
          <w:sz w:val="20"/>
        </w:rPr>
        <w:t xml:space="preserve"> El Consejo difundirá periódicamente los avances, resultados e impactos de las políticas, programas y acciones en materia de prevención y eliminación de la discriminación, a fin de mantener informada a la sociedad.</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Sección Tercera</w:t>
      </w:r>
    </w:p>
    <w:p>
      <w:pPr>
        <w:pStyle w:val="Anotacion"/>
        <w:spacing w:before="0" w:after="0"/>
        <w:rPr>
          <w:rFonts w:ascii="Arial" w:hAnsi="Arial" w:cs="Arial"/>
          <w:sz w:val="22"/>
        </w:rPr>
      </w:pPr>
      <w:r>
        <w:rPr>
          <w:rFonts w:cs="Arial" w:ascii="Arial" w:hAnsi="Arial"/>
          <w:sz w:val="22"/>
        </w:rPr>
        <w:t>De los Órganos de Administración.</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29" w:name="Artículo_22"/>
      <w:r>
        <w:rPr>
          <w:b/>
          <w:sz w:val="20"/>
        </w:rPr>
        <w:t>Artículo 22</w:t>
      </w:r>
      <w:bookmarkEnd w:id="29"/>
      <w:r>
        <w:rPr>
          <w:b/>
          <w:sz w:val="20"/>
        </w:rPr>
        <w:t>.-</w:t>
      </w:r>
      <w:r>
        <w:rPr>
          <w:sz w:val="20"/>
        </w:rPr>
        <w:t xml:space="preserve"> La Administración del Consejo corresponde a:</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La Junta de Gobierno, y</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La Presidencia del Consejo.</w:t>
      </w:r>
    </w:p>
    <w:p>
      <w:pPr>
        <w:pStyle w:val="TextoCar"/>
        <w:spacing w:lineRule="auto" w:line="240" w:before="0" w:after="0"/>
        <w:rPr>
          <w:sz w:val="20"/>
        </w:rPr>
      </w:pPr>
      <w:r>
        <w:rPr>
          <w:sz w:val="20"/>
        </w:rPr>
      </w:r>
    </w:p>
    <w:p>
      <w:pPr>
        <w:pStyle w:val="Texto1"/>
        <w:spacing w:lineRule="auto" w:line="240" w:before="0" w:after="0"/>
        <w:ind w:hanging="0" w:end="0"/>
        <w:jc w:val="center"/>
        <w:rPr>
          <w:b/>
          <w:sz w:val="22"/>
          <w:szCs w:val="22"/>
        </w:rPr>
      </w:pPr>
      <w:r>
        <w:rPr>
          <w:b/>
          <w:sz w:val="22"/>
          <w:szCs w:val="22"/>
        </w:rPr>
        <w:t>Sección Cuarta</w:t>
      </w:r>
    </w:p>
    <w:p>
      <w:pPr>
        <w:pStyle w:val="Texto1"/>
        <w:spacing w:lineRule="auto" w:line="240" w:before="0" w:after="0"/>
        <w:ind w:hanging="0" w:end="0"/>
        <w:jc w:val="center"/>
        <w:rPr>
          <w:b/>
          <w:sz w:val="22"/>
          <w:szCs w:val="22"/>
        </w:rPr>
      </w:pPr>
      <w:r>
        <w:rPr>
          <w:b/>
          <w:sz w:val="22"/>
          <w:szCs w:val="22"/>
        </w:rPr>
        <w:t>De la Junta de Gobierno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30" w:name="Artículo_23"/>
      <w:r>
        <w:rPr>
          <w:b/>
          <w:sz w:val="20"/>
          <w:szCs w:val="20"/>
        </w:rPr>
        <w:t>Artículo 23</w:t>
      </w:r>
      <w:bookmarkEnd w:id="30"/>
      <w:r>
        <w:rPr>
          <w:b/>
          <w:sz w:val="20"/>
          <w:szCs w:val="20"/>
        </w:rPr>
        <w:t>.-</w:t>
      </w:r>
      <w:r>
        <w:rPr>
          <w:sz w:val="20"/>
          <w:szCs w:val="20"/>
        </w:rPr>
        <w:t xml:space="preserve"> La Junta de Gobierno estará integrada por la persona que ocupe la Presidencia del Consejo, siete representantes del Poder Ejecutivo Federal y siete de la Asamblea Consultiva del Consejo.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representación del Poder Ejecutivo Federal se conformará con las siguientes dependencias y entidades:</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Secretaría de Gobernación;</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w:t>
      </w:r>
      <w:r>
        <w:rPr>
          <w:sz w:val="20"/>
          <w:szCs w:val="20"/>
        </w:rPr>
        <w:t xml:space="preserve"> </w:t>
        <w:tab/>
        <w:t>Secretaría de Hacienda y Crédito Público;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III.</w:t>
      </w:r>
      <w:r>
        <w:rPr>
          <w:sz w:val="20"/>
          <w:szCs w:val="20"/>
        </w:rPr>
        <w:t xml:space="preserve"> </w:t>
        <w:tab/>
        <w:t>Secretaría de Salud;</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IV.</w:t>
      </w:r>
      <w:r>
        <w:rPr>
          <w:sz w:val="20"/>
          <w:szCs w:val="20"/>
        </w:rPr>
        <w:t xml:space="preserve"> </w:t>
        <w:tab/>
        <w:t>Secretaría de Educación Pública;</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w:t>
      </w:r>
      <w:r>
        <w:rPr>
          <w:sz w:val="20"/>
          <w:szCs w:val="20"/>
        </w:rPr>
        <w:t xml:space="preserve"> </w:t>
        <w:tab/>
        <w:t>Secretaría del Trabajo y Previsión Social;</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w:t>
      </w:r>
      <w:r>
        <w:rPr>
          <w:sz w:val="20"/>
          <w:szCs w:val="20"/>
        </w:rPr>
        <w:t xml:space="preserve"> </w:t>
        <w:tab/>
        <w:t>Secretaría de Desarrollo Social, 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VII.</w:t>
      </w:r>
      <w:r>
        <w:rPr>
          <w:sz w:val="20"/>
          <w:szCs w:val="20"/>
        </w:rPr>
        <w:t xml:space="preserve"> </w:t>
        <w:tab/>
        <w:t>Instituto Nacional de las Mujeres.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Cada persona representante tendrá el nivel de titular de subsecretaría o rango inferior al titular, y las personas suplentes, del inferior jerárquico inmediato al de aquélla.</w:t>
      </w:r>
    </w:p>
    <w:p>
      <w:pPr>
        <w:pStyle w:val="Texto1"/>
        <w:spacing w:lineRule="auto" w:line="240" w:before="0" w:after="0"/>
        <w:rPr>
          <w:sz w:val="20"/>
          <w:szCs w:val="20"/>
        </w:rPr>
      </w:pPr>
      <w:r>
        <w:rPr>
          <w:sz w:val="20"/>
          <w:szCs w:val="20"/>
        </w:rPr>
      </w:r>
    </w:p>
    <w:p>
      <w:pPr>
        <w:pStyle w:val="Normal"/>
        <w:ind w:firstLine="288" w:end="0"/>
        <w:jc w:val="both"/>
        <w:rPr/>
      </w:pPr>
      <w:r>
        <w:rPr>
          <w:rFonts w:cs="Arial" w:ascii="Arial" w:hAnsi="Arial"/>
          <w:sz w:val="20"/>
          <w:szCs w:val="20"/>
          <w:lang w:val="es-ES_tradnl"/>
        </w:rPr>
        <w:t>Las personas integrantes designadas por la Asamblea Consultiva y</w:t>
      </w:r>
      <w:r>
        <w:rPr>
          <w:rFonts w:cs="Arial" w:ascii="Arial" w:hAnsi="Arial"/>
          <w:b/>
          <w:sz w:val="20"/>
          <w:szCs w:val="20"/>
          <w:lang w:val="es-ES_tradnl"/>
        </w:rPr>
        <w:t xml:space="preserve"> </w:t>
      </w:r>
      <w:r>
        <w:rPr>
          <w:rFonts w:cs="Arial" w:ascii="Arial" w:hAnsi="Arial"/>
          <w:sz w:val="20"/>
          <w:szCs w:val="20"/>
          <w:lang w:val="es-ES_tradnl"/>
        </w:rPr>
        <w:t>sus respectivas personas suplentes durarán en su encargo tres años, pudiendo ser ratificadas por otro período igual por una sola ocasión, o hasta la terminación de su periodo como integrante de la Asamblea Consultiva. En</w:t>
      </w:r>
      <w:r>
        <w:rPr>
          <w:rFonts w:cs="Arial" w:ascii="Arial" w:hAnsi="Arial"/>
          <w:b/>
          <w:sz w:val="20"/>
          <w:szCs w:val="20"/>
          <w:lang w:val="es-ES_tradnl"/>
        </w:rPr>
        <w:t xml:space="preserve"> </w:t>
      </w:r>
      <w:r>
        <w:rPr>
          <w:rFonts w:cs="Arial" w:ascii="Arial" w:hAnsi="Arial"/>
          <w:sz w:val="20"/>
          <w:szCs w:val="20"/>
          <w:lang w:val="es-ES_tradnl"/>
        </w:rPr>
        <w:t>la designación de las personas de la Asamblea Consultiva que integrarán la Junta de Gobierno deberá garantizarse el principio de paridad de género, alternando el género mayoritario. Este cargo tendrá carácter honorario.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28-04-2022</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 Junta de Gobierno será presidida por la persona que ocupe la presidencia del Consejo.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Serán invitadas permanentes a la Junta de Gobierno con derecho a voz, pero no a voto, las siguientes entidades: Consejo Nacional para el Desarrollo y la Inclusión de las Personas con Discapacidad, Instituto Mexicano de la Juventud, Comisión Nacional para el Desarrollo de los Pueblos Indígenas, Instituto Nacional de las Personas Adultas Mayores, Consejo Nacional para la Prevención y Control del VIH/SIDA, Instituto Nacional de Migración y Sistema Nacional para el Desarrollo Integral de la Familia.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31" w:name="Artículo_24"/>
      <w:r>
        <w:rPr>
          <w:b/>
          <w:sz w:val="20"/>
        </w:rPr>
        <w:t>Artículo 24</w:t>
      </w:r>
      <w:bookmarkEnd w:id="31"/>
      <w:r>
        <w:rPr>
          <w:b/>
          <w:sz w:val="20"/>
        </w:rPr>
        <w:t>.-</w:t>
      </w:r>
      <w:r>
        <w:rPr>
          <w:sz w:val="20"/>
        </w:rPr>
        <w:t xml:space="preserve"> La Junta de Gobierno tendrá, además de aquellas que establece el artículo 58 de la Ley Federal de las Entidades Paraestatales, las siguientes atribuciones:</w:t>
      </w:r>
    </w:p>
    <w:p>
      <w:pPr>
        <w:pStyle w:val="TextoCar"/>
        <w:spacing w:lineRule="auto" w:line="240" w:before="0" w:after="0"/>
        <w:rPr>
          <w:sz w:val="20"/>
        </w:rPr>
      </w:pPr>
      <w:r>
        <w:rPr>
          <w:sz w:val="20"/>
        </w:rPr>
      </w:r>
    </w:p>
    <w:p>
      <w:pPr>
        <w:pStyle w:val="Texto1"/>
        <w:spacing w:lineRule="auto" w:line="240" w:before="0" w:after="0"/>
        <w:ind w:hanging="576" w:start="864" w:end="0"/>
        <w:rPr/>
      </w:pPr>
      <w:r>
        <w:rPr>
          <w:b/>
          <w:sz w:val="20"/>
          <w:szCs w:val="20"/>
        </w:rPr>
        <w:t>I.</w:t>
        <w:tab/>
      </w:r>
      <w:r>
        <w:rPr>
          <w:sz w:val="20"/>
          <w:szCs w:val="20"/>
        </w:rPr>
        <w:t>Aprobar y modificar su reglamento de sesiones, y el Estatuto Orgánico del Consejo, con base en la propuesta que presente la presidencia;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576" w:start="864"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spacing w:lineRule="auto" w:line="240" w:before="0" w:after="0"/>
        <w:ind w:hanging="576" w:start="864" w:end="0"/>
        <w:rPr>
          <w:sz w:val="20"/>
          <w:szCs w:val="20"/>
        </w:rPr>
      </w:pPr>
      <w:r>
        <w:rPr>
          <w:b/>
          <w:sz w:val="20"/>
          <w:szCs w:val="20"/>
        </w:rPr>
        <w:t>II.</w:t>
        <w:tab/>
      </w:r>
      <w:r>
        <w:rPr>
          <w:sz w:val="20"/>
          <w:szCs w:val="20"/>
        </w:rPr>
        <w:t>Aprobar los ordenamientos administrativos que regulen el funcionamiento interno del Consejo propuestos por quien ocupe la presidencia, así como establecer los lineamientos y las políticas generales para su conducción con apego a esta Ley, su Estatuto Orgánico, los reglamentos de la Junta de Gobierno y de la Asamblea Consultiva, el Programa Nacional para la Igualdad y no Discriminación y Eliminar la Discriminación, y las demás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76" w:start="864" w:end="0"/>
        <w:rPr/>
      </w:pPr>
      <w:r>
        <w:rPr>
          <w:b/>
          <w:sz w:val="20"/>
          <w:szCs w:val="20"/>
        </w:rPr>
        <w:t>II Bis.</w:t>
        <w:tab/>
      </w:r>
      <w:r>
        <w:rPr>
          <w:sz w:val="20"/>
          <w:szCs w:val="20"/>
        </w:rPr>
        <w:t>Aprobar la estrategia, criterios y lineamientos propuestos por la Presidencia del Consejo, que permitan a las instituciones públicas, privadas y organizaciones sociales llevar a cabo programas y medidas para prevenir y eliminar la discriminación en sus prácticas, instrumentos organizativos y presupuestos;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ind w:hanging="576" w:start="864"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spacing w:lineRule="auto" w:line="240" w:before="0" w:after="0"/>
        <w:ind w:hanging="576" w:start="864" w:end="0"/>
        <w:rPr>
          <w:sz w:val="20"/>
          <w:szCs w:val="20"/>
        </w:rPr>
      </w:pPr>
      <w:r>
        <w:rPr>
          <w:b/>
          <w:sz w:val="20"/>
          <w:szCs w:val="20"/>
        </w:rPr>
        <w:t>III.</w:t>
        <w:tab/>
      </w:r>
      <w:r>
        <w:rPr>
          <w:sz w:val="20"/>
          <w:szCs w:val="20"/>
        </w:rPr>
        <w:t>Aprobar el proyecto de presupuesto y del programa operativo anual que someta a su consideración la Presidencia del Consejo y conocer los informes de su ejercicio y ejecución;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76" w:start="864" w:end="0"/>
        <w:rPr>
          <w:sz w:val="20"/>
          <w:szCs w:val="20"/>
        </w:rPr>
      </w:pPr>
      <w:r>
        <w:rPr>
          <w:b/>
          <w:sz w:val="20"/>
          <w:szCs w:val="20"/>
        </w:rPr>
        <w:t>IV.</w:t>
        <w:tab/>
      </w:r>
      <w:r>
        <w:rPr>
          <w:sz w:val="20"/>
          <w:szCs w:val="20"/>
        </w:rPr>
        <w:t>Aprobar el informe anual de actividades que rendirá la Presidencia del Consejo a los Poderes de la Unión;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76" w:start="864" w:end="0"/>
        <w:rPr>
          <w:sz w:val="20"/>
          <w:szCs w:val="20"/>
        </w:rPr>
      </w:pPr>
      <w:r>
        <w:rPr>
          <w:b/>
          <w:sz w:val="20"/>
          <w:szCs w:val="20"/>
        </w:rPr>
        <w:t>V.</w:t>
        <w:tab/>
      </w:r>
      <w:r>
        <w:rPr>
          <w:sz w:val="20"/>
          <w:szCs w:val="20"/>
        </w:rPr>
        <w:t>Autorizar el nombramiento o remoción a propuesta de la Presidencia del Consejo, de los servidores públicos de éste que ocupen cargos en las dos jerarquías administrativas inferiores a la de aquél;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76" w:start="864" w:end="0"/>
        <w:rPr>
          <w:sz w:val="20"/>
          <w:szCs w:val="20"/>
        </w:rPr>
      </w:pPr>
      <w:r>
        <w:rPr>
          <w:b/>
          <w:sz w:val="20"/>
          <w:szCs w:val="20"/>
        </w:rPr>
        <w:t>VI.</w:t>
        <w:tab/>
      </w:r>
      <w:r>
        <w:rPr>
          <w:sz w:val="20"/>
          <w:szCs w:val="20"/>
        </w:rPr>
        <w:t>Emitir los criterios a los cuales se sujetará el Consejo en el ejercicio de sus atribuciones;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76" w:start="864" w:end="0"/>
        <w:rPr>
          <w:sz w:val="20"/>
          <w:szCs w:val="20"/>
        </w:rPr>
      </w:pPr>
      <w:r>
        <w:rPr>
          <w:b/>
          <w:sz w:val="20"/>
          <w:szCs w:val="20"/>
        </w:rPr>
        <w:t>VII.</w:t>
        <w:tab/>
      </w:r>
      <w:r>
        <w:rPr>
          <w:sz w:val="20"/>
          <w:szCs w:val="20"/>
        </w:rPr>
        <w:t>Aprobar el tabulador de salarios del Consejo y prestaciones al personal de nivel operativo del mismo, siempre que su presupuesto lo permita;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76" w:start="864" w:end="0"/>
        <w:rPr>
          <w:sz w:val="20"/>
          <w:szCs w:val="20"/>
        </w:rPr>
      </w:pPr>
      <w:r>
        <w:rPr>
          <w:b/>
          <w:sz w:val="20"/>
          <w:szCs w:val="20"/>
        </w:rPr>
        <w:t>VIII.</w:t>
        <w:tab/>
      </w:r>
      <w:r>
        <w:rPr>
          <w:sz w:val="20"/>
          <w:szCs w:val="20"/>
        </w:rPr>
        <w:t>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76" w:start="864" w:end="0"/>
        <w:rPr>
          <w:sz w:val="20"/>
          <w:szCs w:val="20"/>
        </w:rPr>
      </w:pPr>
      <w:r>
        <w:rPr>
          <w:b/>
          <w:sz w:val="20"/>
          <w:szCs w:val="20"/>
        </w:rPr>
        <w:t>IX.</w:t>
        <w:tab/>
      </w:r>
      <w:r>
        <w:rPr>
          <w:sz w:val="20"/>
          <w:szCs w:val="20"/>
        </w:rPr>
        <w:t>Considerar las opiniones de la Asamblea Consultiva en materia de prevención y eliminación de la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76" w:start="864" w:end="0"/>
        <w:rPr>
          <w:sz w:val="20"/>
          <w:szCs w:val="20"/>
        </w:rPr>
      </w:pPr>
      <w:r>
        <w:rPr>
          <w:b/>
          <w:sz w:val="20"/>
          <w:szCs w:val="20"/>
        </w:rPr>
        <w:t>X.</w:t>
        <w:tab/>
      </w:r>
      <w:r>
        <w:rPr>
          <w:sz w:val="20"/>
          <w:szCs w:val="20"/>
        </w:rPr>
        <w:t>Acordar la realización de las operaciones inherentes al objeto del organismo con sujeción a las disposiciones aplicables,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76" w:start="864" w:end="0"/>
        <w:rPr/>
      </w:pPr>
      <w:r>
        <w:rPr>
          <w:b/>
          <w:sz w:val="20"/>
          <w:szCs w:val="20"/>
        </w:rPr>
        <w:t>XI.</w:t>
        <w:tab/>
      </w:r>
      <w:r>
        <w:rPr>
          <w:sz w:val="20"/>
          <w:szCs w:val="20"/>
        </w:rPr>
        <w:t>Las demás que le confieran éste u otros ordenamientos.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32" w:name="Artículo_25"/>
      <w:r>
        <w:rPr>
          <w:b/>
          <w:sz w:val="20"/>
          <w:szCs w:val="20"/>
        </w:rPr>
        <w:t>Artículo 25</w:t>
      </w:r>
      <w:bookmarkEnd w:id="32"/>
      <w:r>
        <w:rPr>
          <w:b/>
          <w:sz w:val="20"/>
          <w:szCs w:val="20"/>
        </w:rPr>
        <w:t>.-</w:t>
      </w:r>
      <w:r>
        <w:rPr>
          <w:sz w:val="20"/>
          <w:szCs w:val="20"/>
        </w:rPr>
        <w:t xml:space="preserve"> La Junta de Gobierno sesionará válidamente cuando se encuentren presentes más de la mitad de las personas representantes, siempre que esté la persona titular de la Presidencia de la Junta de Gobierno, o la persona que establezca el Estatuto Orgánico en caso de ausencia de la persona titular.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acuerdos se adoptarán por mayoría de votos y, en caso de empate, la persona que ocupe la presidencia del Consejo, tendrá voto de calidad.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sesiones serán ordinarias y extraordinarias; las ordinarias se llevarán a cabo por lo menos seis veces al año, y las extraordinarias cuando las convoque la persona titular de la Presidencia, o la mitad más uno de las y los integrantes de la Junta de Gobierno.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Quinta</w:t>
      </w:r>
    </w:p>
    <w:p>
      <w:pPr>
        <w:pStyle w:val="Texto1"/>
        <w:spacing w:lineRule="auto" w:line="240" w:before="0" w:after="0"/>
        <w:ind w:hanging="0" w:end="0"/>
        <w:jc w:val="center"/>
        <w:rPr>
          <w:b/>
          <w:sz w:val="22"/>
          <w:szCs w:val="22"/>
        </w:rPr>
      </w:pPr>
      <w:r>
        <w:rPr>
          <w:b/>
          <w:sz w:val="22"/>
          <w:szCs w:val="22"/>
        </w:rPr>
        <w:t>De la Presidencia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33" w:name="Artículo_26"/>
      <w:r>
        <w:rPr>
          <w:rFonts w:eastAsia="Calibri" w:cs="Arial" w:ascii="Arial" w:hAnsi="Arial"/>
          <w:b/>
          <w:bCs/>
          <w:sz w:val="20"/>
          <w:szCs w:val="20"/>
        </w:rPr>
        <w:t>Artículo 26</w:t>
      </w:r>
      <w:bookmarkEnd w:id="33"/>
      <w:r>
        <w:rPr>
          <w:rFonts w:eastAsia="Calibri" w:cs="Arial" w:ascii="Arial" w:hAnsi="Arial"/>
          <w:b/>
          <w:bCs/>
          <w:sz w:val="20"/>
          <w:szCs w:val="20"/>
        </w:rPr>
        <w:t>.-</w:t>
      </w:r>
      <w:r>
        <w:rPr>
          <w:rFonts w:eastAsia="Calibri" w:cs="Arial" w:ascii="Arial" w:hAnsi="Arial"/>
          <w:sz w:val="20"/>
          <w:szCs w:val="20"/>
        </w:rPr>
        <w:t xml:space="preserve"> La persona que ocupe la presidencia del Consejo, quien presidirá la Junta, será designada por el titular del Poder Ejecutivo Federal.</w:t>
      </w:r>
    </w:p>
    <w:p>
      <w:pPr>
        <w:pStyle w:val="Texto1"/>
        <w:spacing w:lineRule="auto" w:line="240" w:before="0" w:after="0"/>
        <w:rPr>
          <w:rFonts w:ascii="Arial" w:hAnsi="Arial" w:eastAsia="Calibri" w:cs="Arial"/>
          <w:sz w:val="20"/>
          <w:szCs w:val="20"/>
        </w:rPr>
      </w:pPr>
      <w:r>
        <w:rPr>
          <w:rFonts w:eastAsia="Calibri" w:cs="Arial"/>
          <w:sz w:val="20"/>
          <w:szCs w:val="20"/>
        </w:rPr>
      </w:r>
    </w:p>
    <w:p>
      <w:pPr>
        <w:pStyle w:val="Normal"/>
        <w:ind w:firstLine="288" w:end="0"/>
        <w:jc w:val="both"/>
        <w:rPr>
          <w:rFonts w:ascii="Arial" w:hAnsi="Arial" w:eastAsia="Calibri" w:cs="Arial"/>
          <w:sz w:val="20"/>
          <w:szCs w:val="20"/>
        </w:rPr>
      </w:pPr>
      <w:r>
        <w:rPr>
          <w:rFonts w:eastAsia="Calibri" w:cs="Arial" w:ascii="Arial" w:hAnsi="Arial"/>
          <w:sz w:val="20"/>
          <w:szCs w:val="20"/>
        </w:rPr>
        <w:t>Para ocupar la presidencia del Consejo se requiere:</w:t>
      </w:r>
    </w:p>
    <w:p>
      <w:pPr>
        <w:pStyle w:val="Texto1"/>
        <w:spacing w:lineRule="auto" w:line="240" w:before="0" w:after="0"/>
        <w:rPr>
          <w:rFonts w:ascii="Arial" w:hAnsi="Arial" w:eastAsia="Calibri" w:cs="Arial"/>
          <w:sz w:val="20"/>
          <w:szCs w:val="20"/>
        </w:rPr>
      </w:pPr>
      <w:r>
        <w:rPr>
          <w:rFonts w:eastAsia="Calibri" w:cs="Arial"/>
          <w:sz w:val="20"/>
          <w:szCs w:val="20"/>
        </w:rPr>
      </w:r>
    </w:p>
    <w:p>
      <w:pPr>
        <w:pStyle w:val="Texto1"/>
        <w:spacing w:lineRule="auto" w:line="240" w:before="0" w:after="0"/>
        <w:ind w:hanging="576" w:start="864" w:end="0"/>
        <w:rPr/>
      </w:pPr>
      <w:r>
        <w:rPr>
          <w:b/>
          <w:sz w:val="20"/>
          <w:szCs w:val="20"/>
        </w:rPr>
        <w:t xml:space="preserve">I. </w:t>
        <w:tab/>
      </w:r>
      <w:r>
        <w:rPr>
          <w:sz w:val="20"/>
          <w:szCs w:val="20"/>
        </w:rPr>
        <w:t>Derogada.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13-05-2022</w:t>
      </w:r>
    </w:p>
    <w:p>
      <w:pPr>
        <w:pStyle w:val="Texto1"/>
        <w:spacing w:lineRule="auto" w:line="240" w:before="0" w:after="0"/>
        <w:ind w:hanging="576" w:start="864"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576" w:start="864" w:end="0"/>
        <w:rPr>
          <w:sz w:val="20"/>
          <w:szCs w:val="20"/>
        </w:rPr>
      </w:pPr>
      <w:r>
        <w:rPr>
          <w:b/>
          <w:sz w:val="20"/>
          <w:szCs w:val="20"/>
        </w:rPr>
        <w:t>II.</w:t>
        <w:tab/>
      </w:r>
      <w:r>
        <w:rPr>
          <w:sz w:val="20"/>
          <w:szCs w:val="20"/>
        </w:rPr>
        <w:t>Haberse desempeñado destacadamente en actividades profesionales, sociales, de servicio público o académicas, relacionadas con la materia de esta Ley, y</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pPr>
      <w:r>
        <w:rPr>
          <w:b/>
          <w:sz w:val="20"/>
          <w:szCs w:val="20"/>
        </w:rPr>
        <w:t xml:space="preserve">III. </w:t>
        <w:tab/>
      </w:r>
      <w:r>
        <w:rPr>
          <w:sz w:val="20"/>
          <w:szCs w:val="20"/>
        </w:rPr>
        <w:t>No haberse desempeñado como secretario/a de Estado, procurador/a General de la República o Fiscal General de la República, gobernador/a, jefe/a del gobierno, senador/a, diputado/a federal o local, o dirigente de un partido o asociación política durante los dos años previos al día de su nombramiento.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ind w:hanging="576" w:start="864"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34" w:name="Artículo_27"/>
      <w:r>
        <w:rPr>
          <w:b/>
          <w:sz w:val="20"/>
          <w:szCs w:val="20"/>
        </w:rPr>
        <w:t>Artículo 27</w:t>
      </w:r>
      <w:bookmarkEnd w:id="34"/>
      <w:r>
        <w:rPr>
          <w:b/>
          <w:sz w:val="20"/>
          <w:szCs w:val="20"/>
        </w:rPr>
        <w:t>.-</w:t>
      </w:r>
      <w:r>
        <w:rPr>
          <w:sz w:val="20"/>
          <w:szCs w:val="20"/>
        </w:rPr>
        <w:t xml:space="preserve"> Durante su encargo la persona que ocupe la Presidencia del Consejo no podrá desempeñar algún otro empleo, cargo o comisión distintos, que sean remunerados, con excepción de los de carácter docente o científico.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35" w:name="Artículo_28"/>
      <w:r>
        <w:rPr>
          <w:b/>
          <w:sz w:val="20"/>
          <w:szCs w:val="20"/>
        </w:rPr>
        <w:t>Artículo 28</w:t>
      </w:r>
      <w:bookmarkEnd w:id="35"/>
      <w:r>
        <w:rPr>
          <w:b/>
          <w:sz w:val="20"/>
          <w:szCs w:val="20"/>
        </w:rPr>
        <w:t>.-</w:t>
      </w:r>
      <w:r>
        <w:rPr>
          <w:sz w:val="20"/>
          <w:szCs w:val="20"/>
        </w:rPr>
        <w:t xml:space="preserve"> La persona que ocupe la presidencia del Consejo durará en su cargo cuatro años y podrá ser ratificada por un periodo igual, por una sola ocasión.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36" w:name="Artículo_29"/>
      <w:r>
        <w:rPr>
          <w:b/>
          <w:sz w:val="20"/>
          <w:szCs w:val="20"/>
        </w:rPr>
        <w:t>Artículo 29</w:t>
      </w:r>
      <w:bookmarkEnd w:id="36"/>
      <w:r>
        <w:rPr>
          <w:b/>
          <w:sz w:val="20"/>
          <w:szCs w:val="20"/>
        </w:rPr>
        <w:t>.-</w:t>
      </w:r>
      <w:r>
        <w:rPr>
          <w:sz w:val="20"/>
          <w:szCs w:val="20"/>
        </w:rPr>
        <w:t xml:space="preserve"> La persona que ocupe la presidencia del Consejo podrá ser removida de sus funciones y, en su caso, sujeta a responsabilidad, sólo por las causas y mediante los procedimientos establecidos por el Título Cuarto de la Constitución Política de los Estados Unidos Mexicanos.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7" w:name="Artículo_30"/>
      <w:r>
        <w:rPr>
          <w:b/>
          <w:sz w:val="20"/>
          <w:szCs w:val="20"/>
        </w:rPr>
        <w:t>Artículo 30</w:t>
      </w:r>
      <w:bookmarkEnd w:id="37"/>
      <w:r>
        <w:rPr>
          <w:b/>
          <w:sz w:val="20"/>
          <w:szCs w:val="20"/>
        </w:rPr>
        <w:t>.-</w:t>
      </w:r>
      <w:r>
        <w:rPr>
          <w:sz w:val="20"/>
          <w:szCs w:val="20"/>
        </w:rPr>
        <w:t xml:space="preserve"> La Presidencia del Consejo tendrá, además de aquellas que establece el artículo 59 de la Ley Federal de las Entidades Paraestatales, las siguientes atribuciones: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r>
        <w:rPr>
          <w:b/>
          <w:sz w:val="20"/>
        </w:rPr>
        <w:t>I.</w:t>
      </w:r>
      <w:r>
        <w:rPr>
          <w:sz w:val="20"/>
        </w:rPr>
        <w:t xml:space="preserve"> Planear, organizar, coordinar, dirigir, controlar y evaluar el funcionamiento del Consejo, con sujeción a las disposiciones aplicables;</w:t>
      </w:r>
    </w:p>
    <w:p>
      <w:pPr>
        <w:pStyle w:val="TextoCar"/>
        <w:spacing w:lineRule="auto" w:line="240" w:before="0" w:after="0"/>
        <w:rPr>
          <w:b/>
          <w:sz w:val="20"/>
        </w:rPr>
      </w:pPr>
      <w:r>
        <w:rPr>
          <w:b/>
          <w:sz w:val="20"/>
        </w:rPr>
      </w:r>
    </w:p>
    <w:p>
      <w:pPr>
        <w:pStyle w:val="Texto1"/>
        <w:spacing w:lineRule="auto" w:line="240" w:before="0" w:after="0"/>
        <w:rPr>
          <w:sz w:val="20"/>
          <w:szCs w:val="20"/>
        </w:rPr>
      </w:pPr>
      <w:r>
        <w:rPr>
          <w:b/>
          <w:sz w:val="20"/>
          <w:szCs w:val="20"/>
        </w:rPr>
        <w:t>I. Bis.</w:t>
      </w:r>
      <w:r>
        <w:rPr>
          <w:sz w:val="20"/>
          <w:szCs w:val="20"/>
        </w:rPr>
        <w:t xml:space="preserve"> Proponer a la Junta de Gobierno, para su aprobación, los ordenamientos administrativos que regulen el funcionamiento interno del Consejo, incluyendo el Estatuto Orgánico, manuales, lineamientos, reglamentos, así como las políticas generales para su conducción;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I Ter.</w:t>
      </w:r>
      <w:r>
        <w:rPr>
          <w:sz w:val="20"/>
          <w:szCs w:val="20"/>
        </w:rPr>
        <w:t xml:space="preserve"> Someter a la Junta de Gobierno, para su aprobación, la estrategia, criterios o lineamientos que permitan a las instituciones públicas, privadas y organizaciones sociales llevar a cabo programas y medidas para prevenir y eliminar la discriminación en sus prácticas, instrumentos organizativos y presupuestos;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Car"/>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szCs w:val="20"/>
        </w:rPr>
      </w:pPr>
      <w:r>
        <w:rPr>
          <w:b/>
          <w:sz w:val="20"/>
          <w:szCs w:val="20"/>
        </w:rPr>
        <w:t>II.</w:t>
      </w:r>
      <w:r>
        <w:rPr>
          <w:sz w:val="20"/>
          <w:szCs w:val="20"/>
        </w:rPr>
        <w:t xml:space="preserve"> Presentar a la consideración de la Junta de Gobierno, para su aprobación, el proyecto del Programa Nacional para la Igualdad y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III.</w:t>
      </w:r>
      <w:r>
        <w:rPr>
          <w:sz w:val="20"/>
          <w:szCs w:val="20"/>
        </w:rPr>
        <w:t xml:space="preserve"> Someter a la consideración de la Junta de Gobierno, para su aprobación, y a la Asamblea Consultiva, el informe anual de actividades y el relativo al ejercicio presupuestal del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IV.</w:t>
      </w:r>
      <w:r>
        <w:rPr>
          <w:sz w:val="20"/>
          <w:szCs w:val="20"/>
        </w:rPr>
        <w:t xml:space="preserve"> Ejecutar los acuerdos y demás disposiciones de la Junta de Gobierno, así como supervisar y verificar su cumplimiento por parte de las unidades administrativas del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V.</w:t>
      </w:r>
      <w:r>
        <w:rPr>
          <w:sz w:val="20"/>
          <w:szCs w:val="20"/>
        </w:rPr>
        <w:t xml:space="preserve"> Enviar a los Poderes de la Unión el informe anual de actividades del Consejo, así como de su ejercicio presupuestal; éste último, previa opinión de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VI.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VII.</w:t>
      </w:r>
      <w:r>
        <w:rPr>
          <w:sz w:val="20"/>
          <w:szCs w:val="20"/>
        </w:rPr>
        <w:t xml:space="preserve"> Proponer el nombramiento o remoción de las personas servidoras públicas del Consejo, a excepción de aquellas que ocupen los dos niveles jerárquicos inferiores inmediatos al de la Presidencia;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r>
        <w:rPr>
          <w:b/>
          <w:sz w:val="20"/>
        </w:rPr>
        <w:t>VIII.</w:t>
      </w:r>
      <w:r>
        <w:rPr>
          <w:sz w:val="20"/>
        </w:rPr>
        <w:t xml:space="preserve"> Ejercer la representación legal del Consejo, así como delegarla cuando no exista prohibición expresa para ello;</w:t>
      </w:r>
    </w:p>
    <w:p>
      <w:pPr>
        <w:pStyle w:val="TextoCar"/>
        <w:spacing w:lineRule="auto" w:line="240" w:before="0" w:after="0"/>
        <w:rPr>
          <w:sz w:val="20"/>
        </w:rPr>
      </w:pPr>
      <w:r>
        <w:rPr>
          <w:sz w:val="20"/>
        </w:rPr>
      </w:r>
    </w:p>
    <w:p>
      <w:pPr>
        <w:pStyle w:val="Texto1"/>
        <w:spacing w:lineRule="auto" w:line="240" w:before="0" w:after="0"/>
        <w:rPr>
          <w:sz w:val="20"/>
          <w:szCs w:val="20"/>
        </w:rPr>
      </w:pPr>
      <w:r>
        <w:rPr>
          <w:b/>
          <w:sz w:val="20"/>
          <w:szCs w:val="20"/>
        </w:rPr>
        <w:t>IX.</w:t>
      </w:r>
      <w:r>
        <w:rPr>
          <w:sz w:val="20"/>
          <w:szCs w:val="20"/>
        </w:rPr>
        <w:t xml:space="preserve"> Promover y celebrar convenios de colaboración con dependencias y entidades de la administración pública federal, de los estados de la federación, municipios, organizaciones de la sociedad civil u otras de carácter privado, organismos nacionales e internacionales;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X.</w:t>
      </w:r>
      <w:r>
        <w:rPr>
          <w:sz w:val="20"/>
          <w:szCs w:val="20"/>
        </w:rPr>
        <w:t xml:space="preserve"> Proponer a la Junta de Gobierno, para su aprobación, el tabulador salarial del Consejo y prestaciones al personal de nivel operativo del Consejo, siempre que su presupuesto lo permita;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lang w:val="es-MX"/>
        </w:rPr>
        <w:t>XI.</w:t>
      </w:r>
      <w:r>
        <w:rPr>
          <w:sz w:val="20"/>
          <w:szCs w:val="20"/>
          <w:lang w:val="es-MX"/>
        </w:rPr>
        <w:t xml:space="preserve"> Solicitar a la Asamblea Consultiva opiniones relacionadas con el desarrollo de los programas y actividades que realice el Consejo, y con cuestiones en materia de prevención y eliminación de la discriminación;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adicionada DOF 20-03-2014. Reformada</w:t>
      </w:r>
      <w:r>
        <w:rPr>
          <w:rFonts w:eastAsia="MS Mincho;Yu Gothic UI" w:cs="Times New Roman" w:ascii="Times New Roman" w:hAnsi="Times New Roman"/>
          <w:i/>
          <w:iCs/>
          <w:color w:val="0000FF"/>
          <w:sz w:val="16"/>
          <w:lang w:val="es-MX"/>
        </w:rPr>
        <w:t xml:space="preserve"> DOF 01-12-2016</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lang w:val="es-MX"/>
        </w:rPr>
        <w:t>XI Bis.</w:t>
      </w:r>
      <w:r>
        <w:rPr>
          <w:sz w:val="20"/>
          <w:szCs w:val="20"/>
          <w:lang w:val="es-MX"/>
        </w:rPr>
        <w:t xml:space="preserve"> Emitir y suscribir resoluciones por disposición e informes especiales, así como establecer medidas administrativas y de reparación derivadas de las quejas que por los presuntos actos, omisiones o prácticas sociales discriminatorias a que se refiere esta Ley resulten y sean atribuidas a particulares, personas físicas o morales, a personas servidoras públicas federales y a los poderes públicos federales, teniendo la facultad de delegar dichas atribuciones a la persona titular de la Dirección General Adjunta de Quejas,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01-12-2016</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rPr>
        <w:t>XII.</w:t>
      </w:r>
      <w:r>
        <w:rPr>
          <w:sz w:val="20"/>
          <w:szCs w:val="20"/>
        </w:rPr>
        <w:t xml:space="preserve"> Las demás que le confieran esta ley u otros ordenamientos.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Sexta</w:t>
      </w:r>
    </w:p>
    <w:p>
      <w:pPr>
        <w:pStyle w:val="Texto1"/>
        <w:spacing w:lineRule="auto" w:line="240" w:before="0" w:after="0"/>
        <w:ind w:hanging="0" w:end="0"/>
        <w:jc w:val="center"/>
        <w:rPr>
          <w:b/>
          <w:sz w:val="22"/>
          <w:szCs w:val="22"/>
        </w:rPr>
      </w:pPr>
      <w:r>
        <w:rPr>
          <w:b/>
          <w:sz w:val="22"/>
          <w:szCs w:val="22"/>
        </w:rPr>
        <w:t>De la Asamblea Consultiva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recorrida (antes Sección Cuarta) DOF 20-03-2014</w:t>
      </w:r>
    </w:p>
    <w:p>
      <w:pPr>
        <w:pStyle w:val="Anotacion"/>
        <w:spacing w:before="0" w:after="0"/>
        <w:rPr>
          <w:rFonts w:ascii="Arial" w:hAnsi="Arial" w:eastAsia="MS Mincho;Yu Gothic UI" w:cs="Arial"/>
          <w:b w:val="false"/>
          <w:i/>
          <w:i/>
          <w:iCs/>
          <w:color w:val="0000FF"/>
          <w:sz w:val="20"/>
        </w:rPr>
      </w:pPr>
      <w:r>
        <w:rPr>
          <w:rFonts w:eastAsia="MS Mincho;Yu Gothic UI" w:cs="Arial" w:ascii="Arial" w:hAnsi="Arial"/>
          <w:b w:val="false"/>
          <w:i/>
          <w:iCs/>
          <w:color w:val="0000FF"/>
          <w:sz w:val="20"/>
        </w:rPr>
      </w:r>
    </w:p>
    <w:p>
      <w:pPr>
        <w:pStyle w:val="TextoCar"/>
        <w:spacing w:lineRule="auto" w:line="240" w:before="0" w:after="0"/>
        <w:rPr/>
      </w:pPr>
      <w:bookmarkStart w:id="38" w:name="Artículo_31"/>
      <w:r>
        <w:rPr>
          <w:b/>
          <w:sz w:val="20"/>
        </w:rPr>
        <w:t>Artículo 31</w:t>
      </w:r>
      <w:bookmarkEnd w:id="38"/>
      <w:r>
        <w:rPr>
          <w:b/>
          <w:sz w:val="20"/>
        </w:rPr>
        <w:t>.-</w:t>
      </w:r>
      <w:r>
        <w:rPr>
          <w:sz w:val="20"/>
        </w:rPr>
        <w:t xml:space="preserve"> La Asamblea Consultiva es un órgano de opinión y asesoría de las acciones, políticas públicas, programas y proyectos que desarrolle el Consejo en Materia de Prevención y Eliminación de la Discriminación.</w:t>
      </w:r>
    </w:p>
    <w:p>
      <w:pPr>
        <w:pStyle w:val="TextoCar"/>
        <w:spacing w:lineRule="auto" w:line="240" w:before="0" w:after="0"/>
        <w:rPr>
          <w:sz w:val="20"/>
        </w:rPr>
      </w:pPr>
      <w:r>
        <w:rPr>
          <w:sz w:val="20"/>
        </w:rPr>
      </w:r>
    </w:p>
    <w:p>
      <w:pPr>
        <w:pStyle w:val="Texto1"/>
        <w:spacing w:lineRule="auto" w:line="240" w:before="0" w:after="0"/>
        <w:rPr>
          <w:sz w:val="20"/>
          <w:szCs w:val="20"/>
        </w:rPr>
      </w:pPr>
      <w:bookmarkStart w:id="39" w:name="Artículo_32"/>
      <w:r>
        <w:rPr>
          <w:b/>
          <w:sz w:val="20"/>
          <w:szCs w:val="20"/>
        </w:rPr>
        <w:t>Artículo 32</w:t>
      </w:r>
      <w:bookmarkEnd w:id="39"/>
      <w:r>
        <w:rPr>
          <w:b/>
          <w:sz w:val="20"/>
          <w:szCs w:val="20"/>
        </w:rPr>
        <w:t>.-</w:t>
      </w:r>
      <w:r>
        <w:rPr>
          <w:sz w:val="20"/>
          <w:szCs w:val="20"/>
        </w:rPr>
        <w:t xml:space="preserve"> La Asamblea Consultiva estará integrada por no menos de diez ni más de veinte personas representantes de los sectores privado, social y de la comunidad académica que, por su experiencia o especialidad puedan contribuir a la prevención y eliminación de la discriminación y a la consolidación del principio de igualdad real de oportunidades. La asamblea no podrá estar integrada con más del 50 por ciento de personas del mismo sexo.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personas que la integren serán propuestas por la persona que ocupe la presidencia del Consejo, la Asamblea Consultiva, y los sectores y comunidad señalados, y su nombramiento estará a cargo de la Junta de Gobierno en los términos de lo dispuesto en el Estatuto Orgánico.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40" w:name="Artículo_33"/>
      <w:r>
        <w:rPr>
          <w:b/>
          <w:sz w:val="20"/>
        </w:rPr>
        <w:t>Artículo 33</w:t>
      </w:r>
      <w:bookmarkEnd w:id="40"/>
      <w:r>
        <w:rPr>
          <w:b/>
          <w:sz w:val="20"/>
        </w:rPr>
        <w:t>.-</w:t>
      </w:r>
      <w:r>
        <w:rPr>
          <w:sz w:val="20"/>
        </w:rPr>
        <w:t xml:space="preserve"> Los integrantes de la Asamblea Consultiva, no recibirán retribución, emolumento, o compensación alguna por su participación, ya que su carácter es honorífico.</w:t>
      </w:r>
    </w:p>
    <w:p>
      <w:pPr>
        <w:pStyle w:val="TextoCar"/>
        <w:spacing w:lineRule="auto" w:line="240" w:before="0" w:after="0"/>
        <w:rPr>
          <w:sz w:val="20"/>
        </w:rPr>
      </w:pPr>
      <w:r>
        <w:rPr>
          <w:sz w:val="20"/>
        </w:rPr>
      </w:r>
    </w:p>
    <w:p>
      <w:pPr>
        <w:pStyle w:val="TextoCar"/>
        <w:spacing w:lineRule="auto" w:line="240" w:before="0" w:after="0"/>
        <w:rPr/>
      </w:pPr>
      <w:bookmarkStart w:id="41" w:name="Artículo_34"/>
      <w:r>
        <w:rPr>
          <w:b/>
          <w:sz w:val="20"/>
        </w:rPr>
        <w:t>Artículo 34</w:t>
      </w:r>
      <w:bookmarkEnd w:id="41"/>
      <w:r>
        <w:rPr>
          <w:b/>
          <w:sz w:val="20"/>
        </w:rPr>
        <w:t>.-</w:t>
      </w:r>
      <w:r>
        <w:rPr>
          <w:sz w:val="20"/>
        </w:rPr>
        <w:t xml:space="preserve"> Son facultades de la Asamblea Consultiva:</w:t>
      </w:r>
    </w:p>
    <w:p>
      <w:pPr>
        <w:pStyle w:val="TextoCar"/>
        <w:spacing w:lineRule="auto" w:line="240" w:before="0" w:after="0"/>
        <w:rPr>
          <w:sz w:val="20"/>
        </w:rPr>
      </w:pPr>
      <w:r>
        <w:rPr>
          <w:sz w:val="20"/>
        </w:rPr>
      </w:r>
    </w:p>
    <w:p>
      <w:pPr>
        <w:pStyle w:val="Texto1"/>
        <w:spacing w:lineRule="auto" w:line="240" w:before="0" w:after="0"/>
        <w:rPr/>
      </w:pPr>
      <w:r>
        <w:rPr>
          <w:b/>
          <w:sz w:val="20"/>
          <w:szCs w:val="20"/>
        </w:rPr>
        <w:t>I.</w:t>
      </w:r>
      <w:r>
        <w:rPr>
          <w:sz w:val="20"/>
          <w:szCs w:val="20"/>
        </w:rPr>
        <w:t xml:space="preserve"> Presentar opiniones ante la Junta de Gobierno, relacionadas con el desarrollo de los programas y actividades que realice 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II.</w:t>
      </w:r>
      <w:r>
        <w:rPr>
          <w:sz w:val="20"/>
          <w:szCs w:val="20"/>
        </w:rPr>
        <w:t xml:space="preserve"> Asesorar tanto a la Junta de Gobierno como a la Presidencia del Consejo en cuestiones relacionadas con la prevención y eliminación de la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III.</w:t>
      </w:r>
      <w:r>
        <w:rPr>
          <w:sz w:val="20"/>
          <w:szCs w:val="20"/>
        </w:rPr>
        <w:t xml:space="preserve"> Atender las consultas y formular las opiniones que le sean solicitadas por la Junta de Gobierno o por la Presidencia del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r>
        <w:rPr>
          <w:b/>
          <w:sz w:val="20"/>
        </w:rPr>
        <w:t>IV.</w:t>
      </w:r>
      <w:r>
        <w:rPr>
          <w:sz w:val="20"/>
        </w:rPr>
        <w:t xml:space="preserve"> Contribuir en el impulso de las acciones, políticas públicas, programas y proyectos en materia de prevención y eliminación de la discriminación;</w:t>
      </w:r>
    </w:p>
    <w:p>
      <w:pPr>
        <w:pStyle w:val="TextoCar"/>
        <w:spacing w:lineRule="auto" w:line="240" w:before="0" w:after="0"/>
        <w:rPr>
          <w:sz w:val="20"/>
        </w:rPr>
      </w:pPr>
      <w:r>
        <w:rPr>
          <w:sz w:val="20"/>
        </w:rPr>
      </w:r>
    </w:p>
    <w:p>
      <w:pPr>
        <w:pStyle w:val="Texto1"/>
        <w:spacing w:lineRule="auto" w:line="240" w:before="0" w:after="0"/>
        <w:rPr>
          <w:sz w:val="20"/>
          <w:szCs w:val="20"/>
        </w:rPr>
      </w:pPr>
      <w:r>
        <w:rPr>
          <w:b/>
          <w:sz w:val="20"/>
          <w:szCs w:val="20"/>
        </w:rPr>
        <w:t>V.</w:t>
      </w:r>
      <w:r>
        <w:rPr>
          <w:sz w:val="20"/>
          <w:szCs w:val="20"/>
        </w:rPr>
        <w:t xml:space="preserve"> Nombrar de entre sus integrantes a las siete personas que la representarán y formarán parte de la Junta de Gobierno y a sus respectivas o respectivos suplentes;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VI.</w:t>
      </w:r>
      <w:r>
        <w:rPr>
          <w:sz w:val="20"/>
          <w:szCs w:val="20"/>
        </w:rPr>
        <w:t xml:space="preserve"> Participar en las reuniones y eventos a los que la convoque el Consejo, para intercambiar experiencias e información de carácter nacional e internacional relacionadas con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VII.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VIII.</w:t>
      </w:r>
      <w:r>
        <w:rPr>
          <w:sz w:val="20"/>
          <w:szCs w:val="20"/>
        </w:rPr>
        <w:t xml:space="preserve"> Las demás que señalen el Estatuto Orgánico y otras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2" w:name="Artículo_35"/>
      <w:r>
        <w:rPr>
          <w:b/>
          <w:sz w:val="20"/>
          <w:szCs w:val="20"/>
          <w:lang w:val="es-MX"/>
        </w:rPr>
        <w:t>Artículo 35</w:t>
      </w:r>
      <w:bookmarkEnd w:id="42"/>
      <w:r>
        <w:rPr>
          <w:b/>
          <w:sz w:val="20"/>
          <w:szCs w:val="20"/>
          <w:lang w:val="es-MX"/>
        </w:rPr>
        <w:t>.-</w:t>
      </w:r>
      <w:r>
        <w:rPr>
          <w:sz w:val="20"/>
          <w:szCs w:val="20"/>
          <w:lang w:val="es-MX"/>
        </w:rPr>
        <w:t xml:space="preserve"> Las personas integrantes de la Asamblea Consultiva durarán en su cargo tres años, y podrán ser ratificadas por un período igual, en los términos de lo dispuesto en el Estatuto Orgánico. Cada año podrán renovarse máximo seis de sus integrantes.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20-03-2014, </w:t>
      </w:r>
      <w:r>
        <w:rPr>
          <w:rFonts w:eastAsia="MS Mincho;Yu Gothic UI" w:cs="Times New Roman" w:ascii="Times New Roman" w:hAnsi="Times New Roman"/>
          <w:i/>
          <w:iCs/>
          <w:color w:val="0000FF"/>
          <w:sz w:val="16"/>
          <w:lang w:val="es-MX"/>
        </w:rPr>
        <w:t>01-12-2016</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43" w:name="Artículo_36"/>
      <w:r>
        <w:rPr>
          <w:b/>
          <w:sz w:val="20"/>
        </w:rPr>
        <w:t>Artículo 36</w:t>
      </w:r>
      <w:bookmarkEnd w:id="43"/>
      <w:r>
        <w:rPr>
          <w:b/>
          <w:sz w:val="20"/>
        </w:rPr>
        <w:t>.-</w:t>
      </w:r>
      <w:r>
        <w:rPr>
          <w:sz w:val="20"/>
        </w:rPr>
        <w:t xml:space="preserve"> Las reglas de funcionamiento y organización de la Asamblea Consultiva se establecerán en el Estatuto Orgánico.</w:t>
      </w:r>
    </w:p>
    <w:p>
      <w:pPr>
        <w:pStyle w:val="TextoCar"/>
        <w:spacing w:lineRule="auto" w:line="240" w:before="0" w:after="0"/>
        <w:rPr>
          <w:sz w:val="20"/>
        </w:rPr>
      </w:pPr>
      <w:r>
        <w:rPr>
          <w:sz w:val="20"/>
        </w:rPr>
      </w:r>
    </w:p>
    <w:p>
      <w:pPr>
        <w:pStyle w:val="TextoCar"/>
        <w:spacing w:lineRule="auto" w:line="240" w:before="0" w:after="0"/>
        <w:rPr/>
      </w:pPr>
      <w:bookmarkStart w:id="44" w:name="Artículo_37"/>
      <w:r>
        <w:rPr>
          <w:b/>
          <w:sz w:val="20"/>
        </w:rPr>
        <w:t>Artículo 37</w:t>
      </w:r>
      <w:bookmarkEnd w:id="44"/>
      <w:r>
        <w:rPr>
          <w:b/>
          <w:sz w:val="20"/>
        </w:rPr>
        <w:t>.-</w:t>
      </w:r>
      <w:r>
        <w:rPr>
          <w:sz w:val="20"/>
        </w:rPr>
        <w:t xml:space="preserve"> El Consejo proveerá a la Asamblea Consultiva de los recursos necesarios para el desempeño de sus actividades.</w:t>
      </w:r>
    </w:p>
    <w:p>
      <w:pPr>
        <w:pStyle w:val="TextoCar"/>
        <w:spacing w:lineRule="auto" w:line="240" w:before="0" w:after="0"/>
        <w:rPr>
          <w:sz w:val="20"/>
        </w:rPr>
      </w:pPr>
      <w:r>
        <w:rPr>
          <w:sz w:val="20"/>
        </w:rPr>
      </w:r>
    </w:p>
    <w:p>
      <w:pPr>
        <w:pStyle w:val="Texto1"/>
        <w:spacing w:lineRule="auto" w:line="240" w:before="0" w:after="0"/>
        <w:ind w:hanging="0" w:end="0"/>
        <w:jc w:val="center"/>
        <w:rPr>
          <w:b/>
          <w:sz w:val="22"/>
          <w:szCs w:val="22"/>
        </w:rPr>
      </w:pPr>
      <w:r>
        <w:rPr>
          <w:b/>
          <w:sz w:val="22"/>
          <w:szCs w:val="22"/>
        </w:rPr>
        <w:t>Sección Séptima</w:t>
      </w:r>
    </w:p>
    <w:p>
      <w:pPr>
        <w:pStyle w:val="Texto1"/>
        <w:spacing w:lineRule="auto" w:line="240" w:before="0" w:after="0"/>
        <w:ind w:hanging="0" w:end="0"/>
        <w:jc w:val="center"/>
        <w:rPr>
          <w:b/>
          <w:sz w:val="22"/>
          <w:szCs w:val="22"/>
        </w:rPr>
      </w:pPr>
      <w:r>
        <w:rPr>
          <w:b/>
          <w:sz w:val="22"/>
          <w:szCs w:val="22"/>
        </w:rPr>
        <w:t>De los Órganos de Vigilancia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recorrida (antes Sección Quinta) DOF 20-03-2014</w:t>
      </w:r>
    </w:p>
    <w:p>
      <w:pPr>
        <w:pStyle w:val="Anotacion"/>
        <w:spacing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Car"/>
        <w:spacing w:lineRule="auto" w:line="240" w:before="0" w:after="0"/>
        <w:rPr/>
      </w:pPr>
      <w:bookmarkStart w:id="45" w:name="Artículo_38"/>
      <w:r>
        <w:rPr>
          <w:b/>
          <w:sz w:val="20"/>
        </w:rPr>
        <w:t>Artículo 38</w:t>
      </w:r>
      <w:bookmarkEnd w:id="45"/>
      <w:r>
        <w:rPr>
          <w:b/>
          <w:sz w:val="20"/>
        </w:rPr>
        <w:t>.-</w:t>
      </w:r>
      <w:r>
        <w:rPr>
          <w:sz w:val="20"/>
        </w:rPr>
        <w:t xml:space="preserve"> El Consejo contará con una contraloría, órgano de control interno, al frente de la cual estará la persona designada en los términos de la Ley Orgánica de la Administración Pública Federal.</w:t>
      </w:r>
    </w:p>
    <w:p>
      <w:pPr>
        <w:pStyle w:val="TextoCar"/>
        <w:spacing w:lineRule="auto" w:line="240" w:before="0" w:after="0"/>
        <w:rPr>
          <w:sz w:val="20"/>
        </w:rPr>
      </w:pPr>
      <w:r>
        <w:rPr>
          <w:sz w:val="20"/>
        </w:rPr>
      </w:r>
    </w:p>
    <w:p>
      <w:pPr>
        <w:pStyle w:val="Texto1"/>
        <w:spacing w:lineRule="auto" w:line="240" w:before="0" w:after="0"/>
        <w:rPr>
          <w:sz w:val="20"/>
          <w:szCs w:val="20"/>
        </w:rPr>
      </w:pPr>
      <w:r>
        <w:rPr>
          <w:sz w:val="20"/>
          <w:szCs w:val="20"/>
        </w:rPr>
        <w:t>Corresponderá al órgano constitucional autónomo en materia anticorrupción por sí o a través del órgano interno de control del Consejo, el ejercicio de las atribuciones que en materia de control, inspección, vigilancia y evaluación le confieren la Ley Orgánica de la Administración Pública Federal, sin perjuicio de las facultades que corresponden a la Auditoría Superior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 20-03-2014</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sz w:val="20"/>
          <w:szCs w:val="20"/>
        </w:rPr>
      </w:pPr>
      <w:r>
        <w:rPr>
          <w:sz w:val="20"/>
          <w:szCs w:val="20"/>
        </w:rPr>
        <w:t>El órgano de vigilancia del Consejo estará integrado por un Comisario Público propietario y suplente, designados por el órgano constitucional autónomo a que hace referencia el párrafo anterior, quienes ejercerán sus funciones de acuerdo con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 20-03-2014</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sz w:val="20"/>
        </w:rPr>
      </w:pPr>
      <w:r>
        <w:rPr>
          <w:sz w:val="20"/>
        </w:rPr>
        <w:t>El Comisario acudirá con voz pero sin voto, a las sesiones de la Junta de Gobierno.</w:t>
      </w:r>
    </w:p>
    <w:p>
      <w:pPr>
        <w:pStyle w:val="TextoCar"/>
        <w:spacing w:lineRule="auto" w:line="240" w:before="0" w:after="0"/>
        <w:rPr>
          <w:sz w:val="20"/>
        </w:rPr>
      </w:pPr>
      <w:r>
        <w:rPr>
          <w:sz w:val="20"/>
        </w:rPr>
      </w:r>
    </w:p>
    <w:p>
      <w:pPr>
        <w:pStyle w:val="TextoCar"/>
        <w:spacing w:lineRule="auto" w:line="240" w:before="0" w:after="0"/>
        <w:rPr/>
      </w:pPr>
      <w:bookmarkStart w:id="46" w:name="Artículo_39"/>
      <w:r>
        <w:rPr>
          <w:b/>
          <w:sz w:val="20"/>
        </w:rPr>
        <w:t>Artículo 39</w:t>
      </w:r>
      <w:bookmarkEnd w:id="46"/>
      <w:r>
        <w:rPr>
          <w:b/>
          <w:sz w:val="20"/>
        </w:rPr>
        <w:t>.-</w:t>
      </w:r>
      <w:r>
        <w:rPr>
          <w:sz w:val="20"/>
        </w:rPr>
        <w:t xml:space="preserve"> El Comisario Público, tendrá las siguientes facultades: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Vigilar el cumplimiento de las disposiciones legales, así como de las reglamentarias, administrativas y de política general que se emitan;</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Promover y vigilar que el Consejo establezca indicadores básicos de gestión en materia de operación, productividad, de finanzas y de impacto social, que permitan medir y evaluar su desempeño;</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Vigilar que el Consejo proporcione con la oportunidad y periodicidad que se señale, la información que requiera en cuanto a los ingresos y gastos públicos realizados;</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Solicitar a la Junta de Gobierno o al Presidente del Consejo, la información que requiera para el desarrollo de sus funciones, y</w:t>
      </w:r>
    </w:p>
    <w:p>
      <w:pPr>
        <w:pStyle w:val="TextoCar"/>
        <w:spacing w:lineRule="auto" w:line="240" w:before="0" w:after="0"/>
        <w:rPr>
          <w:sz w:val="20"/>
        </w:rPr>
      </w:pPr>
      <w:r>
        <w:rPr>
          <w:sz w:val="20"/>
        </w:rPr>
      </w:r>
    </w:p>
    <w:p>
      <w:pPr>
        <w:pStyle w:val="Texto1"/>
        <w:spacing w:lineRule="auto" w:line="240" w:before="0" w:after="0"/>
        <w:rPr/>
      </w:pPr>
      <w:r>
        <w:rPr>
          <w:b/>
          <w:sz w:val="20"/>
          <w:szCs w:val="20"/>
        </w:rPr>
        <w:t>V.</w:t>
      </w:r>
      <w:r>
        <w:rPr>
          <w:sz w:val="20"/>
          <w:szCs w:val="20"/>
        </w:rPr>
        <w:t xml:space="preserve"> Las demás inherentes a su función y las que le señale expresamente el órgano constitucional autónomo en materia anticorrupción, en el ámbito de su competencia.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09-04-2012,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Octava</w:t>
      </w:r>
    </w:p>
    <w:p>
      <w:pPr>
        <w:pStyle w:val="Texto1"/>
        <w:spacing w:lineRule="auto" w:line="240" w:before="0" w:after="0"/>
        <w:ind w:hanging="0" w:end="0"/>
        <w:jc w:val="center"/>
        <w:rPr>
          <w:b/>
          <w:sz w:val="22"/>
          <w:szCs w:val="22"/>
        </w:rPr>
      </w:pPr>
      <w:r>
        <w:rPr>
          <w:b/>
          <w:sz w:val="22"/>
          <w:szCs w:val="22"/>
        </w:rPr>
        <w:t>Prevenciones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recorrida (antes Sección Sexta) DOF 20-03-2014</w:t>
      </w:r>
    </w:p>
    <w:p>
      <w:pPr>
        <w:pStyle w:val="Anotacion"/>
        <w:spacing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Car"/>
        <w:spacing w:lineRule="auto" w:line="240" w:before="0" w:after="0"/>
        <w:rPr/>
      </w:pPr>
      <w:bookmarkStart w:id="47" w:name="Artículo_40"/>
      <w:r>
        <w:rPr>
          <w:b/>
          <w:sz w:val="20"/>
        </w:rPr>
        <w:t>Artículo 40</w:t>
      </w:r>
      <w:bookmarkEnd w:id="47"/>
      <w:r>
        <w:rPr>
          <w:b/>
          <w:sz w:val="20"/>
        </w:rPr>
        <w:t>.-</w:t>
      </w:r>
      <w:r>
        <w:rPr>
          <w:sz w:val="20"/>
        </w:rPr>
        <w:t xml:space="preserve"> El Consejo se regirá por lo dispuesto en esta Ley y su Estatuto Orgánico en lo relativo a su estructura, funcionamiento, operación, desarrollo y control. Para tal efecto contará con las disposiciones generales a la naturaleza y características del organismo, a sus órganos de administración, a las unidades que integran estos últimos, a la vigilancia, y demás que se requieran para su regulación interna, conforme a lo establecido en la legislación de la materia y por esta Ley.</w:t>
      </w:r>
    </w:p>
    <w:p>
      <w:pPr>
        <w:pStyle w:val="TextoCar"/>
        <w:spacing w:lineRule="auto" w:line="240" w:before="0" w:after="0"/>
        <w:rPr>
          <w:sz w:val="20"/>
        </w:rPr>
      </w:pPr>
      <w:r>
        <w:rPr>
          <w:sz w:val="20"/>
        </w:rPr>
      </w:r>
    </w:p>
    <w:p>
      <w:pPr>
        <w:pStyle w:val="TextoCar"/>
        <w:spacing w:lineRule="auto" w:line="240" w:before="0" w:after="0"/>
        <w:rPr/>
      </w:pPr>
      <w:bookmarkStart w:id="48" w:name="Artículo_41"/>
      <w:r>
        <w:rPr>
          <w:b/>
          <w:sz w:val="20"/>
        </w:rPr>
        <w:t>Artículo 41</w:t>
      </w:r>
      <w:bookmarkEnd w:id="48"/>
      <w:r>
        <w:rPr>
          <w:b/>
          <w:sz w:val="20"/>
        </w:rPr>
        <w:t>.-</w:t>
      </w:r>
      <w:r>
        <w:rPr>
          <w:sz w:val="20"/>
        </w:rPr>
        <w:t xml:space="preserve"> Queda reservado a los Tribunales Federales el conocimiento y resolución de todas las controversias en que sea parte el Consejo.</w:t>
      </w:r>
    </w:p>
    <w:p>
      <w:pPr>
        <w:pStyle w:val="TextoCar"/>
        <w:spacing w:lineRule="auto" w:line="240" w:before="0" w:after="0"/>
        <w:rPr>
          <w:sz w:val="20"/>
        </w:rPr>
      </w:pPr>
      <w:r>
        <w:rPr>
          <w:sz w:val="20"/>
        </w:rPr>
      </w:r>
    </w:p>
    <w:p>
      <w:pPr>
        <w:pStyle w:val="Texto1"/>
        <w:spacing w:lineRule="auto" w:line="240" w:before="0" w:after="0"/>
        <w:ind w:hanging="0" w:end="0"/>
        <w:jc w:val="center"/>
        <w:rPr>
          <w:b/>
          <w:sz w:val="22"/>
          <w:szCs w:val="22"/>
        </w:rPr>
      </w:pPr>
      <w:r>
        <w:rPr>
          <w:b/>
          <w:sz w:val="22"/>
          <w:szCs w:val="22"/>
        </w:rPr>
        <w:t>Sección Novena</w:t>
      </w:r>
    </w:p>
    <w:p>
      <w:pPr>
        <w:pStyle w:val="Texto1"/>
        <w:spacing w:lineRule="auto" w:line="240" w:before="0" w:after="0"/>
        <w:ind w:hanging="0" w:end="0"/>
        <w:jc w:val="center"/>
        <w:rPr>
          <w:b/>
          <w:sz w:val="22"/>
          <w:szCs w:val="22"/>
        </w:rPr>
      </w:pPr>
      <w:r>
        <w:rPr>
          <w:b/>
          <w:sz w:val="22"/>
          <w:szCs w:val="22"/>
        </w:rPr>
        <w:t>Régimen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recorrida (antes Sección Séptima) DOF 20-03-2014</w:t>
      </w:r>
    </w:p>
    <w:p>
      <w:pPr>
        <w:pStyle w:val="Anotacion"/>
        <w:spacing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Car"/>
        <w:spacing w:lineRule="auto" w:line="240" w:before="0" w:after="0"/>
        <w:rPr/>
      </w:pPr>
      <w:bookmarkStart w:id="49" w:name="Artículo_42"/>
      <w:r>
        <w:rPr>
          <w:b/>
          <w:sz w:val="20"/>
        </w:rPr>
        <w:t>Artículo 42</w:t>
      </w:r>
      <w:bookmarkEnd w:id="49"/>
      <w:r>
        <w:rPr>
          <w:b/>
          <w:sz w:val="20"/>
        </w:rPr>
        <w:t xml:space="preserve">.- </w:t>
      </w:r>
      <w:r>
        <w:rPr>
          <w:sz w:val="20"/>
        </w:rPr>
        <w:t>Las relaciones de trabajo del organismo y su personal se regirán por la Ley Federal del Trabajo, reglamentaria del apartado "A" del artículo 123 de la Constitución Política de los Estados Unidos Mexicanos.</w:t>
      </w:r>
    </w:p>
    <w:p>
      <w:pPr>
        <w:pStyle w:val="TextoCar"/>
        <w:spacing w:lineRule="auto" w:line="240" w:before="0" w:after="0"/>
        <w:rPr>
          <w:sz w:val="22"/>
          <w:szCs w:val="22"/>
        </w:rPr>
      </w:pPr>
      <w:r>
        <w:rPr>
          <w:sz w:val="22"/>
          <w:szCs w:val="22"/>
        </w:rPr>
      </w:r>
    </w:p>
    <w:p>
      <w:pPr>
        <w:pStyle w:val="Texto1"/>
        <w:spacing w:lineRule="auto" w:line="240" w:before="0" w:after="0"/>
        <w:ind w:hanging="0" w:end="0"/>
        <w:jc w:val="center"/>
        <w:rPr>
          <w:sz w:val="20"/>
          <w:szCs w:val="20"/>
        </w:rPr>
      </w:pPr>
      <w:r>
        <w:rPr>
          <w:b/>
          <w:sz w:val="22"/>
          <w:szCs w:val="22"/>
        </w:rPr>
        <w:t xml:space="preserve">CAPÍTULO V </w:t>
      </w:r>
      <w:r>
        <w:rPr>
          <w:sz w:val="20"/>
          <w:szCs w:val="20"/>
        </w:rPr>
        <w:t>(sic DOF 20-03-2014)</w:t>
      </w:r>
    </w:p>
    <w:p>
      <w:pPr>
        <w:pStyle w:val="Texto1"/>
        <w:spacing w:lineRule="auto" w:line="240" w:before="0" w:after="0"/>
        <w:ind w:hanging="0" w:end="0"/>
        <w:jc w:val="center"/>
        <w:rPr>
          <w:b/>
          <w:sz w:val="22"/>
          <w:szCs w:val="22"/>
        </w:rPr>
      </w:pPr>
      <w:r>
        <w:rPr>
          <w:b/>
          <w:sz w:val="22"/>
          <w:szCs w:val="22"/>
        </w:rPr>
        <w:t>DEL PROCEDIMIENTO DE QUEJA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recorrido y denominación reformada DOF 20-03-2014</w:t>
      </w:r>
    </w:p>
    <w:p>
      <w:pPr>
        <w:pStyle w:val="Anotacion"/>
        <w:spacing w:before="0" w:after="0"/>
        <w:rPr>
          <w:rFonts w:ascii="Arial" w:hAnsi="Arial" w:eastAsia="MS Mincho;Yu Gothic UI" w:cs="Arial"/>
          <w:i/>
          <w:i/>
          <w:iCs/>
          <w:color w:val="0000FF"/>
          <w:sz w:val="22"/>
        </w:rPr>
      </w:pPr>
      <w:r>
        <w:rPr>
          <w:rFonts w:eastAsia="MS Mincho;Yu Gothic UI" w:cs="Arial" w:ascii="Arial" w:hAnsi="Arial"/>
          <w:i/>
          <w:iCs/>
          <w:color w:val="0000FF"/>
          <w:sz w:val="22"/>
        </w:rPr>
      </w:r>
    </w:p>
    <w:p>
      <w:pPr>
        <w:pStyle w:val="Anotacion"/>
        <w:spacing w:before="0" w:after="0"/>
        <w:rPr>
          <w:rFonts w:ascii="Arial" w:hAnsi="Arial" w:cs="Arial"/>
          <w:sz w:val="22"/>
        </w:rPr>
      </w:pPr>
      <w:r>
        <w:rPr>
          <w:rFonts w:cs="Arial" w:ascii="Arial" w:hAnsi="Arial"/>
          <w:sz w:val="22"/>
        </w:rPr>
        <w:t>Sección Primera</w:t>
      </w:r>
    </w:p>
    <w:p>
      <w:pPr>
        <w:pStyle w:val="Anotacion"/>
        <w:spacing w:before="0" w:after="0"/>
        <w:rPr>
          <w:rFonts w:ascii="Arial" w:hAnsi="Arial" w:cs="Arial"/>
          <w:sz w:val="22"/>
        </w:rPr>
      </w:pPr>
      <w:r>
        <w:rPr>
          <w:rFonts w:cs="Arial" w:ascii="Arial" w:hAnsi="Arial"/>
          <w:sz w:val="22"/>
        </w:rPr>
        <w:t>Disposiciones Generales.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sz w:val="20"/>
          <w:szCs w:val="20"/>
        </w:rPr>
      </w:pPr>
      <w:bookmarkStart w:id="50" w:name="Artículo_43"/>
      <w:r>
        <w:rPr>
          <w:b/>
          <w:sz w:val="20"/>
          <w:szCs w:val="20"/>
        </w:rPr>
        <w:t>Artículo 43</w:t>
      </w:r>
      <w:bookmarkEnd w:id="50"/>
      <w:r>
        <w:rPr>
          <w:b/>
          <w:sz w:val="20"/>
          <w:szCs w:val="20"/>
        </w:rPr>
        <w:t>.-</w:t>
      </w:r>
      <w:r>
        <w:rPr>
          <w:sz w:val="20"/>
          <w:szCs w:val="20"/>
        </w:rPr>
        <w:t xml:space="preserve"> El Consejo conocerá de las quejas por los presuntos actos, omisiones o prácticas sociales discriminatorias a que se refiere esta ley, atribuidas a particulares, personas físicas o morales, así como a personas servidoras públicas federales, y a los poderes públicos federales, e impondrá en su caso las medidas administrativas y de reparación que esta Ley previene.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Toda persona podrá presentar quejas por presuntos actos, omisiones o prácticas sociales discriminatorias ante el Consejo, ya sea directamente o por medio de su representante.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organizaciones de la sociedad civil podrán presentar quejas en los términos de esta Ley, designando un representante.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fueren varios las o los peticionarios que formulan una misma queja, nombrarán a una persona representante común; la omisión dará lugar a que el Consejo la designe de entre aquéllas, con quien se practicarán las notificaciones.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51" w:name="Artículo_44"/>
      <w:r>
        <w:rPr>
          <w:b/>
          <w:sz w:val="20"/>
          <w:szCs w:val="20"/>
        </w:rPr>
        <w:t>Artículo 44</w:t>
      </w:r>
      <w:bookmarkEnd w:id="51"/>
      <w:r>
        <w:rPr>
          <w:b/>
          <w:sz w:val="20"/>
          <w:szCs w:val="20"/>
        </w:rPr>
        <w:t>.-</w:t>
      </w:r>
      <w:r>
        <w:rPr>
          <w:sz w:val="20"/>
          <w:szCs w:val="20"/>
        </w:rPr>
        <w:t xml:space="preserve"> Las quejas que se presenten ante el Consejo sólo podrán admitirse dentro del plazo de un año, contado a partir de que se haya iniciado la realización de los presuntos actos, omisiones o prácticas sociales discriminatorias, o de que la persona peticionaria tenga conocimiento de estos.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casos excepcionales, y tratándose de actos, omisiones o prácticas sociales discriminatorias graves a juicio del Consejo, éste podrá ampliar dicho plazo mediante un acuerdo fundado y motivado.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52" w:name="Artículo_45"/>
      <w:r>
        <w:rPr>
          <w:b/>
          <w:sz w:val="20"/>
          <w:szCs w:val="20"/>
        </w:rPr>
        <w:t>Artículo 45</w:t>
      </w:r>
      <w:bookmarkEnd w:id="52"/>
      <w:r>
        <w:rPr>
          <w:b/>
          <w:sz w:val="20"/>
          <w:szCs w:val="20"/>
        </w:rPr>
        <w:t>.-</w:t>
      </w:r>
      <w:r>
        <w:rPr>
          <w:sz w:val="20"/>
          <w:szCs w:val="20"/>
        </w:rPr>
        <w:t xml:space="preserve"> El Consejo podrá proporcionar orientación a las personas peticionarias y agraviadas respecto a los derechos que les asisten y los medios para hacerlos valer y, en su caso, las canalizará ante las instancias correspondientes en la defensa de los citados derechos, en los términos establecidos en el Estatuto Orgánico.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53" w:name="Artículo_46"/>
      <w:r>
        <w:rPr>
          <w:b/>
          <w:sz w:val="20"/>
        </w:rPr>
        <w:t>Artículo 46</w:t>
      </w:r>
      <w:bookmarkEnd w:id="53"/>
      <w:r>
        <w:rPr>
          <w:b/>
          <w:sz w:val="20"/>
        </w:rPr>
        <w:t>.-</w:t>
      </w:r>
      <w:r>
        <w:rPr>
          <w:sz w:val="20"/>
        </w:rPr>
        <w:t xml:space="preserve"> El Consejo, dentro del ámbito de su competencia, iniciará sus actuaciones a petición de parte; también podrá actuar de oficio en aquellos casos en que la Presidencia así lo determine.</w:t>
      </w:r>
    </w:p>
    <w:p>
      <w:pPr>
        <w:pStyle w:val="TextoCar"/>
        <w:spacing w:lineRule="auto" w:line="240" w:before="0" w:after="0"/>
        <w:rPr>
          <w:sz w:val="20"/>
        </w:rPr>
      </w:pPr>
      <w:r>
        <w:rPr>
          <w:sz w:val="20"/>
        </w:rPr>
      </w:r>
    </w:p>
    <w:p>
      <w:pPr>
        <w:pStyle w:val="TextoCar"/>
        <w:spacing w:lineRule="auto" w:line="240" w:before="0" w:after="0"/>
        <w:rPr/>
      </w:pPr>
      <w:bookmarkStart w:id="54" w:name="Artículo_47"/>
      <w:r>
        <w:rPr>
          <w:b/>
          <w:sz w:val="20"/>
        </w:rPr>
        <w:t>Artículo 47</w:t>
      </w:r>
      <w:bookmarkEnd w:id="54"/>
      <w:r>
        <w:rPr>
          <w:b/>
          <w:sz w:val="20"/>
        </w:rPr>
        <w:t>.-</w:t>
      </w:r>
      <w:r>
        <w:rPr>
          <w:sz w:val="20"/>
        </w:rPr>
        <w:t xml:space="preserve"> En todo lo no previsto en esta Ley respecto a los procedimientos que la misma establece, se estará a lo dispuesto en el Código Federal de Procedimientos Civiles.</w:t>
      </w:r>
    </w:p>
    <w:p>
      <w:pPr>
        <w:pStyle w:val="TextoCar"/>
        <w:spacing w:lineRule="auto" w:line="240" w:before="0" w:after="0"/>
        <w:rPr>
          <w:sz w:val="20"/>
        </w:rPr>
      </w:pPr>
      <w:r>
        <w:rPr>
          <w:sz w:val="20"/>
        </w:rPr>
      </w:r>
    </w:p>
    <w:p>
      <w:pPr>
        <w:pStyle w:val="Texto1"/>
        <w:spacing w:lineRule="auto" w:line="240" w:before="0" w:after="0"/>
        <w:rPr>
          <w:sz w:val="20"/>
          <w:szCs w:val="20"/>
        </w:rPr>
      </w:pPr>
      <w:bookmarkStart w:id="55" w:name="Artículo_48"/>
      <w:r>
        <w:rPr>
          <w:b/>
          <w:sz w:val="20"/>
          <w:szCs w:val="20"/>
        </w:rPr>
        <w:t>Artículo 48</w:t>
      </w:r>
      <w:bookmarkEnd w:id="55"/>
      <w:r>
        <w:rPr>
          <w:b/>
          <w:sz w:val="20"/>
          <w:szCs w:val="20"/>
        </w:rPr>
        <w:t>.-</w:t>
      </w:r>
      <w:r>
        <w:rPr>
          <w:sz w:val="20"/>
          <w:szCs w:val="20"/>
        </w:rPr>
        <w:t xml:space="preserve"> Tanto las personas particulares, como las personas servidoras públicas y los poderes públicos federales, están obligados a auxiliar al personal del Consejo en el desempeño de sus funciones y a rendir los informes que se les soliciten en los términos requeridos.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supuesto de que las autoridades o personas servidoras públicas federales sean omisas para atender los requerimientos del Consejo, se informará a su superior jerárquico de esa situación, y en caso de continuar con el incumplimiento, se dará vista al órgano interno de control correspondiente para que aplique las sanciones administrativas conducentes.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56" w:name="Artículo_48_Bis"/>
      <w:r>
        <w:rPr>
          <w:b/>
          <w:sz w:val="20"/>
          <w:szCs w:val="20"/>
        </w:rPr>
        <w:t>Artículo 48 Bis</w:t>
      </w:r>
      <w:bookmarkEnd w:id="56"/>
      <w:r>
        <w:rPr>
          <w:b/>
          <w:sz w:val="20"/>
          <w:szCs w:val="20"/>
        </w:rPr>
        <w:t>.-</w:t>
      </w:r>
      <w:r>
        <w:rPr>
          <w:sz w:val="20"/>
          <w:szCs w:val="20"/>
        </w:rPr>
        <w:t xml:space="preserve"> Las quejas se tramitarán conforme a lo dispuesto en esta Ley. El procedimiento será breve y sencillo, y se regirá por los principios pro persona, de inmediatez, concentración, eficacia, profesionalismo, buena fe, gratuidad y suplencia de la deficiencia de la queja.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57" w:name="Artículo_49"/>
      <w:r>
        <w:rPr>
          <w:b/>
          <w:sz w:val="20"/>
          <w:szCs w:val="20"/>
        </w:rPr>
        <w:t>Artículo 49</w:t>
      </w:r>
      <w:bookmarkEnd w:id="57"/>
      <w:r>
        <w:rPr>
          <w:b/>
          <w:sz w:val="20"/>
          <w:szCs w:val="20"/>
        </w:rPr>
        <w:t>.-</w:t>
      </w:r>
      <w:r>
        <w:rPr>
          <w:sz w:val="20"/>
          <w:szCs w:val="20"/>
        </w:rPr>
        <w:t xml:space="preserve"> Las quejas podrán presentarse por escrito, con la firma o huella digital y datos generales de la parte peticionaria, así como la narración de los hechos que las motivan.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También podrán formularse verbalmente mediante comparecencia en el Consejo, por vía telefónica, fax, por la página web institucional o el correo electrónico institucional, las cuales deberán ratificarse dentro de los cinco días hábiles siguientes a su presentación, pues de lo contrario se tendrán por no presentadas.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58" w:name="Artículo_50"/>
      <w:r>
        <w:rPr>
          <w:b/>
          <w:sz w:val="20"/>
          <w:szCs w:val="20"/>
        </w:rPr>
        <w:t>Artículo 50</w:t>
      </w:r>
      <w:bookmarkEnd w:id="58"/>
      <w:r>
        <w:rPr>
          <w:b/>
          <w:sz w:val="20"/>
          <w:szCs w:val="20"/>
        </w:rPr>
        <w:t>.-</w:t>
      </w:r>
      <w:r>
        <w:rPr>
          <w:sz w:val="20"/>
          <w:szCs w:val="20"/>
        </w:rPr>
        <w:t xml:space="preserve"> El Consejo no admitirá quejas anónimas, ni aquéllas que resulten evidentemente improcedentes, infundadas o no expongan conductas o prácticas discriminatorias, dentro del ámbito de su competencia, o éstas consistan en la reproducción de una queja ya examinada y determinada anteriormente.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quejas que no contengan el nombre de la parte peticionaria, como consecuencia del temor a represalias, se podrán registrar, debiéndose mantener sus datos de identificación en estricta reserva, los cuales le serán solicitados con el único fin de tenerla ubicada y poder de esta forma realizar las gestiones necesarias para la preservación de sus derechos.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reserva de los datos procederá sólo en los casos en que con ello no se imposibilite la investigación de la queja o la actuación del Consejo.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59" w:name="Artículo_51"/>
      <w:r>
        <w:rPr>
          <w:b/>
          <w:sz w:val="20"/>
          <w:szCs w:val="20"/>
        </w:rPr>
        <w:t>Artículo 51</w:t>
      </w:r>
      <w:bookmarkEnd w:id="59"/>
      <w:r>
        <w:rPr>
          <w:b/>
          <w:sz w:val="20"/>
          <w:szCs w:val="20"/>
        </w:rPr>
        <w:t>.-</w:t>
      </w:r>
      <w:r>
        <w:rPr>
          <w:sz w:val="20"/>
          <w:szCs w:val="20"/>
        </w:rPr>
        <w:t xml:space="preserve"> Si el Consejo no resulta competente o no se trata de un acto, omisión o práctica social discriminatoria, podrá brindar a la parte interesada la orientación necesaria para que, en su caso, acuda ante la instancia a la cual le corresponda conocer del caso.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0" w:name="Artículo_52"/>
      <w:r>
        <w:rPr>
          <w:b/>
          <w:sz w:val="20"/>
          <w:szCs w:val="20"/>
        </w:rPr>
        <w:t>Artículo 52</w:t>
      </w:r>
      <w:bookmarkEnd w:id="60"/>
      <w:r>
        <w:rPr>
          <w:b/>
          <w:sz w:val="20"/>
          <w:szCs w:val="20"/>
        </w:rPr>
        <w:t>.-</w:t>
      </w:r>
      <w:r>
        <w:rPr>
          <w:sz w:val="20"/>
          <w:szCs w:val="20"/>
        </w:rPr>
        <w:t xml:space="preserve"> Cuando de la narración de los hechos motivo de queja no se puedan deducir los elementos mínimos para la intervención del Consejo, se solicitará por cualquier medio a la persona peticionaria que los aclare dentro del plazo de cinco días hábiles siguientes a la petición.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 omitir atender tal solicitud, se practicará un segundo requerimiento con igual plazo y, de insistir en la omisión, se emitirá acuerdo de conclusión del expediente por falta de interés.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1" w:name="Artículo_53"/>
      <w:r>
        <w:rPr>
          <w:b/>
          <w:sz w:val="20"/>
          <w:szCs w:val="20"/>
        </w:rPr>
        <w:t>Artículo 53</w:t>
      </w:r>
      <w:bookmarkEnd w:id="61"/>
      <w:r>
        <w:rPr>
          <w:b/>
          <w:sz w:val="20"/>
          <w:szCs w:val="20"/>
        </w:rPr>
        <w:t>.-</w:t>
      </w:r>
      <w:r>
        <w:rPr>
          <w:sz w:val="20"/>
          <w:szCs w:val="20"/>
        </w:rPr>
        <w:t xml:space="preserve"> En ningún momento la presentación de una queja ante el Consejo interrumpirá la prescripción de las acciones judiciales o recursos administrativos previstos por la legislación correspondiente.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2" w:name="Artículo_54"/>
      <w:r>
        <w:rPr>
          <w:b/>
          <w:sz w:val="20"/>
          <w:szCs w:val="20"/>
        </w:rPr>
        <w:t>Artículo 54</w:t>
      </w:r>
      <w:bookmarkEnd w:id="62"/>
      <w:r>
        <w:rPr>
          <w:b/>
          <w:sz w:val="20"/>
          <w:szCs w:val="20"/>
        </w:rPr>
        <w:t>.-</w:t>
      </w:r>
      <w:r>
        <w:rPr>
          <w:sz w:val="20"/>
          <w:szCs w:val="20"/>
        </w:rPr>
        <w:t xml:space="preserve"> El Consejo, por conducto de la persona que ocupe la presidencia, de manera excepcional y previa consulta con la Junta de Gobierno, podrá excusarse de conocer de un determinado caso si éste puede afectar su autoridad moral o autonomía.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3" w:name="Artículo_55"/>
      <w:r>
        <w:rPr>
          <w:b/>
          <w:sz w:val="20"/>
          <w:szCs w:val="20"/>
        </w:rPr>
        <w:t>Artículo 55</w:t>
      </w:r>
      <w:bookmarkEnd w:id="63"/>
      <w:r>
        <w:rPr>
          <w:b/>
          <w:sz w:val="20"/>
          <w:szCs w:val="20"/>
        </w:rPr>
        <w:t>.-</w:t>
      </w:r>
      <w:r>
        <w:rPr>
          <w:sz w:val="20"/>
          <w:szCs w:val="20"/>
        </w:rPr>
        <w:t xml:space="preserve"> Cuando se presenten dos o más quejas que se refieran a los mismos hechos, actos, omisiones o prácticas sociales presuntamente discriminatorias, el Consejo, a su juicio, podrá acumularlas para su trámite y resolución, cuando reúnan los requisitos de procedibilidad y proporcionen elementos relevantes al caso que se investiga, de conformidad con lo establecido en el Estatuto Orgánico.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4" w:name="Artículo_56"/>
      <w:r>
        <w:rPr>
          <w:b/>
          <w:sz w:val="20"/>
          <w:szCs w:val="20"/>
        </w:rPr>
        <w:t>Artículo 56</w:t>
      </w:r>
      <w:bookmarkEnd w:id="64"/>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65" w:name="Artículo_57"/>
      <w:r>
        <w:rPr>
          <w:b/>
          <w:sz w:val="20"/>
          <w:szCs w:val="20"/>
        </w:rPr>
        <w:t>Artículo 57</w:t>
      </w:r>
      <w:bookmarkEnd w:id="65"/>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Anotacion"/>
        <w:spacing w:before="0" w:after="0"/>
        <w:rPr>
          <w:rFonts w:ascii="Arial" w:hAnsi="Arial" w:cs="Arial"/>
          <w:sz w:val="22"/>
        </w:rPr>
      </w:pPr>
      <w:r>
        <w:rPr>
          <w:rFonts w:cs="Arial" w:ascii="Arial" w:hAnsi="Arial"/>
          <w:sz w:val="22"/>
        </w:rPr>
        <w:t>Sección Segunda</w:t>
      </w:r>
    </w:p>
    <w:p>
      <w:pPr>
        <w:pStyle w:val="Anotacion"/>
        <w:spacing w:before="0" w:after="0"/>
        <w:rPr>
          <w:rFonts w:ascii="Arial" w:hAnsi="Arial" w:cs="Arial"/>
          <w:sz w:val="22"/>
        </w:rPr>
      </w:pPr>
      <w:r>
        <w:rPr>
          <w:rFonts w:cs="Arial" w:ascii="Arial" w:hAnsi="Arial"/>
          <w:sz w:val="22"/>
        </w:rPr>
        <w:t>De la Reclamación.</w:t>
      </w:r>
    </w:p>
    <w:p>
      <w:pPr>
        <w:pStyle w:val="Anotacion"/>
        <w:spacing w:before="0" w:after="0"/>
        <w:rPr>
          <w:rFonts w:ascii="Arial" w:hAnsi="Arial" w:cs="Arial"/>
          <w:b w:val="false"/>
          <w:sz w:val="20"/>
          <w:szCs w:val="20"/>
        </w:rPr>
      </w:pPr>
      <w:r>
        <w:rPr>
          <w:rFonts w:cs="Arial" w:ascii="Arial" w:hAnsi="Arial"/>
          <w:b w:val="false"/>
          <w:sz w:val="20"/>
          <w:szCs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derogada DOF 20-03-2014</w:t>
      </w:r>
    </w:p>
    <w:p>
      <w:pPr>
        <w:pStyle w:val="Anotacion"/>
        <w:spacing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szCs w:val="20"/>
        </w:rPr>
      </w:pPr>
      <w:bookmarkStart w:id="66" w:name="Artículo_58"/>
      <w:r>
        <w:rPr>
          <w:b/>
          <w:sz w:val="20"/>
          <w:szCs w:val="20"/>
        </w:rPr>
        <w:t>Artículo 58</w:t>
      </w:r>
      <w:bookmarkEnd w:id="66"/>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7" w:name="Artículo_59"/>
      <w:r>
        <w:rPr>
          <w:b/>
          <w:sz w:val="20"/>
          <w:szCs w:val="20"/>
        </w:rPr>
        <w:t>Artículo 59</w:t>
      </w:r>
      <w:bookmarkEnd w:id="67"/>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8" w:name="Artículo_60"/>
      <w:r>
        <w:rPr>
          <w:b/>
          <w:sz w:val="20"/>
          <w:szCs w:val="20"/>
        </w:rPr>
        <w:t>Artículo 60</w:t>
      </w:r>
      <w:bookmarkEnd w:id="68"/>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9" w:name="Artículo_61"/>
      <w:r>
        <w:rPr>
          <w:b/>
          <w:sz w:val="20"/>
          <w:szCs w:val="20"/>
        </w:rPr>
        <w:t>Artículo 61</w:t>
      </w:r>
      <w:bookmarkEnd w:id="69"/>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70" w:name="Artículo_62"/>
      <w:r>
        <w:rPr>
          <w:b/>
          <w:sz w:val="20"/>
          <w:szCs w:val="20"/>
        </w:rPr>
        <w:t>Artículo 62</w:t>
      </w:r>
      <w:bookmarkEnd w:id="70"/>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71" w:name="Artículo_63"/>
      <w:r>
        <w:rPr>
          <w:b/>
          <w:sz w:val="20"/>
          <w:szCs w:val="20"/>
        </w:rPr>
        <w:t>Artículo 63</w:t>
      </w:r>
      <w:bookmarkEnd w:id="71"/>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Tercera</w:t>
      </w:r>
    </w:p>
    <w:p>
      <w:pPr>
        <w:pStyle w:val="Texto1"/>
        <w:spacing w:lineRule="auto" w:line="240" w:before="0" w:after="0"/>
        <w:ind w:hanging="0" w:end="0"/>
        <w:jc w:val="center"/>
        <w:rPr>
          <w:b/>
          <w:sz w:val="22"/>
          <w:szCs w:val="22"/>
        </w:rPr>
      </w:pPr>
      <w:r>
        <w:rPr>
          <w:b/>
          <w:sz w:val="22"/>
          <w:szCs w:val="22"/>
        </w:rPr>
        <w:t>De la Sustanciación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20-03-2014</w:t>
      </w:r>
    </w:p>
    <w:p>
      <w:pPr>
        <w:pStyle w:val="Texto1"/>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spacing w:lineRule="auto" w:line="240" w:before="0" w:after="0"/>
        <w:rPr>
          <w:spacing w:val="-2"/>
          <w:sz w:val="20"/>
          <w:szCs w:val="20"/>
        </w:rPr>
      </w:pPr>
      <w:bookmarkStart w:id="72" w:name="Artículo_63_Bis"/>
      <w:r>
        <w:rPr>
          <w:b/>
          <w:sz w:val="20"/>
          <w:szCs w:val="20"/>
        </w:rPr>
        <w:t>Artículo 63 Bis</w:t>
      </w:r>
      <w:bookmarkEnd w:id="72"/>
      <w:r>
        <w:rPr>
          <w:b/>
          <w:sz w:val="20"/>
          <w:szCs w:val="20"/>
        </w:rPr>
        <w:t>.-</w:t>
      </w:r>
      <w:r>
        <w:rPr>
          <w:sz w:val="20"/>
          <w:szCs w:val="20"/>
        </w:rPr>
        <w:t xml:space="preserve"> La persona titular de la Presidencia, la persona titular de la Dirección General Adjunta de Quejas, así como las personas titulares de las direcciones, subdirecciones y jefaturas de departamento de la Dirección General Adjunta que tendrán a su cargo la tramitación de expedientes de queja y el personal que al efecto se designe, tendrán en sus actuaciones fe pública para certificar la veracidad de los hechos con </w:t>
      </w:r>
      <w:r>
        <w:rPr>
          <w:spacing w:val="-2"/>
          <w:sz w:val="20"/>
          <w:szCs w:val="20"/>
        </w:rPr>
        <w:t>relación a las quejas presentadas ante dicho Consejo; las orientaciones que se proporcionen; la verificación de medidas administrativas y de reparación, entre otras necesarias para la debida sustanciación del procedimiento.</w:t>
      </w:r>
    </w:p>
    <w:p>
      <w:pPr>
        <w:pStyle w:val="Texto1"/>
        <w:spacing w:lineRule="auto" w:line="240" w:before="0" w:after="0"/>
        <w:rPr>
          <w:spacing w:val="-2"/>
          <w:sz w:val="20"/>
          <w:szCs w:val="20"/>
        </w:rPr>
      </w:pPr>
      <w:r>
        <w:rPr>
          <w:spacing w:val="-2"/>
          <w:sz w:val="20"/>
          <w:szCs w:val="20"/>
        </w:rPr>
      </w:r>
    </w:p>
    <w:p>
      <w:pPr>
        <w:pStyle w:val="Texto1"/>
        <w:spacing w:lineRule="auto" w:line="240" w:before="0" w:after="0"/>
        <w:rPr>
          <w:sz w:val="20"/>
          <w:szCs w:val="20"/>
        </w:rPr>
      </w:pPr>
      <w:r>
        <w:rPr>
          <w:sz w:val="20"/>
          <w:szCs w:val="20"/>
        </w:rPr>
        <w:t>Para los efectos de esta Ley, la fe pública consistirá en la facultad de autenticar documentos preexistentes o declaraciones y hechos que tengan lugar o estén aconteciendo en su presencia.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declaraciones y hechos a que se refiere el párrafo anterior, se harán constar en el acta circunstanciada que al efecto levantará la persona servidora pública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73" w:name="Artículo_63_Ter"/>
      <w:r>
        <w:rPr>
          <w:b/>
          <w:sz w:val="20"/>
          <w:szCs w:val="20"/>
        </w:rPr>
        <w:t>Artículo 63 Ter</w:t>
      </w:r>
      <w:bookmarkEnd w:id="73"/>
      <w:r>
        <w:rPr>
          <w:b/>
          <w:sz w:val="20"/>
          <w:szCs w:val="20"/>
        </w:rPr>
        <w:t>.-</w:t>
      </w:r>
      <w:r>
        <w:rPr>
          <w:sz w:val="20"/>
          <w:szCs w:val="20"/>
        </w:rPr>
        <w:t xml:space="preserve"> En los casos de los que tenga conocimiento el Consejo y se consideren graves, podrá solicitar a cualquier particular o autoridad la adopción de las medidas precautorias o cautelares necesarias para evitar consecuencias de difícil o imposible reparación; lo anterior, a través del área que proporcione orientación o en la tramitación de los expedientes de queja.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74" w:name="Artículo_63_Quáter"/>
      <w:r>
        <w:rPr>
          <w:b/>
          <w:sz w:val="20"/>
          <w:szCs w:val="20"/>
        </w:rPr>
        <w:t>Artículo 63 Quáter</w:t>
      </w:r>
      <w:bookmarkEnd w:id="74"/>
      <w:r>
        <w:rPr>
          <w:b/>
          <w:sz w:val="20"/>
          <w:szCs w:val="20"/>
        </w:rPr>
        <w:t>.-</w:t>
      </w:r>
      <w:r>
        <w:rPr>
          <w:sz w:val="20"/>
          <w:szCs w:val="20"/>
        </w:rPr>
        <w:t xml:space="preserve"> Dentro de los cinco días hábiles siguientes a la presentación de la queja, o al de su aclaración, se resolverá respecto a su admisión.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pacing w:val="-2"/>
          <w:sz w:val="20"/>
          <w:szCs w:val="20"/>
        </w:rPr>
      </w:pPr>
      <w:bookmarkStart w:id="75" w:name="Artículo_63_Quintus"/>
      <w:r>
        <w:rPr>
          <w:b/>
          <w:sz w:val="20"/>
          <w:szCs w:val="20"/>
        </w:rPr>
        <w:t>Artículo 63 Quintus</w:t>
      </w:r>
      <w:bookmarkEnd w:id="75"/>
      <w:r>
        <w:rPr>
          <w:b/>
          <w:sz w:val="20"/>
          <w:szCs w:val="20"/>
        </w:rPr>
        <w:t>.-</w:t>
      </w:r>
      <w:r>
        <w:rPr>
          <w:sz w:val="20"/>
          <w:szCs w:val="20"/>
        </w:rPr>
        <w:t xml:space="preserve"> Dentro de los cinco días hábiles siguientes a la admisión de la queja, las imputaciones se harán del conocimiento de la persona particular, física o moral, persona servidora pública o </w:t>
      </w:r>
      <w:r>
        <w:rPr>
          <w:spacing w:val="-2"/>
          <w:sz w:val="20"/>
          <w:szCs w:val="20"/>
        </w:rPr>
        <w:t>poderes públicos federales a quienes se atribuyan éstas, o a su superior jerárquico o al representante legal, para que rindan un informe dentro del plazo máximo de diez días hábiles siguientes al de la fecha de su notificación.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76" w:name="Artículo_63_Sextus"/>
      <w:r>
        <w:rPr>
          <w:b/>
          <w:sz w:val="20"/>
          <w:szCs w:val="20"/>
        </w:rPr>
        <w:t>Artículo 63 Sextus</w:t>
      </w:r>
      <w:bookmarkEnd w:id="76"/>
      <w:r>
        <w:rPr>
          <w:b/>
          <w:sz w:val="20"/>
          <w:szCs w:val="20"/>
        </w:rPr>
        <w:t>.-</w:t>
      </w:r>
      <w:r>
        <w:rPr>
          <w:sz w:val="20"/>
          <w:szCs w:val="20"/>
        </w:rPr>
        <w:t xml:space="preserve"> En la contestación se afirmarán, refutarán o negarán todos y cada uno de los hechos actos, omisiones o prácticas discriminatorias imputadas, además de incluir un informe detallado y documentado de los antecedentes del asunto, sus fundamentos y motivaciones y, en su caso, los elementos jurídicos o de otra naturaleza que los sustenten y demás que considere necesarios.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77" w:name="Artículo_63_Séptimus"/>
      <w:r>
        <w:rPr>
          <w:b/>
          <w:sz w:val="20"/>
          <w:szCs w:val="20"/>
        </w:rPr>
        <w:t>Artículo 63 Séptimus</w:t>
      </w:r>
      <w:bookmarkEnd w:id="77"/>
      <w:r>
        <w:rPr>
          <w:b/>
          <w:sz w:val="20"/>
          <w:szCs w:val="20"/>
        </w:rPr>
        <w:t>.-</w:t>
      </w:r>
      <w:r>
        <w:rPr>
          <w:sz w:val="20"/>
          <w:szCs w:val="20"/>
        </w:rPr>
        <w:t xml:space="preserve"> A la persona particular, física o moral, persona servidora pública o poderes públicos federales a quienes se atribuyan los presuntos actos, omisiones o prácticas sociales discriminatorias, se les apercibirá de que de omitir dar contestación a las imputaciones, o dar respuesta parcial, se tendrán por ciertas </w:t>
      </w:r>
      <w:r>
        <w:rPr>
          <w:spacing w:val="-2"/>
          <w:sz w:val="20"/>
          <w:szCs w:val="20"/>
        </w:rPr>
        <w:t xml:space="preserve">las conductas o prácticas sociales presuntamente discriminatorias que se le atribuyan, salvo prueba en contrario, </w:t>
      </w:r>
      <w:r>
        <w:rPr>
          <w:sz w:val="20"/>
          <w:szCs w:val="20"/>
        </w:rPr>
        <w:t>y se le notificará del procedimiento conciliatorio, cuando así proceda, para efectos de su participación.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78" w:name="Artículo_63_Octavus"/>
      <w:r>
        <w:rPr>
          <w:b/>
          <w:sz w:val="20"/>
          <w:szCs w:val="20"/>
        </w:rPr>
        <w:t>Artículo 63 Octavus</w:t>
      </w:r>
      <w:bookmarkEnd w:id="78"/>
      <w:r>
        <w:rPr>
          <w:b/>
          <w:sz w:val="20"/>
          <w:szCs w:val="20"/>
        </w:rPr>
        <w:t>.-</w:t>
      </w:r>
      <w:r>
        <w:rPr>
          <w:sz w:val="20"/>
          <w:szCs w:val="20"/>
        </w:rPr>
        <w:t xml:space="preserve"> Los particulares que consideren haber sido discriminados por actos de autoridades o de servidores públicos en el ejercicio de sus funciones o con motivo de ellas que acudan en queja ante la Comisión Nacional de los Derechos Humanos y si ésta fuera admitida, el Consejo estará impedido para conocer de los mismos hechos que dieron fundamento a la queja.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Cuarta</w:t>
      </w:r>
    </w:p>
    <w:p>
      <w:pPr>
        <w:pStyle w:val="Texto1"/>
        <w:spacing w:lineRule="auto" w:line="240" w:before="0" w:after="0"/>
        <w:ind w:hanging="0" w:end="0"/>
        <w:jc w:val="center"/>
        <w:rPr>
          <w:b/>
          <w:sz w:val="22"/>
          <w:szCs w:val="22"/>
        </w:rPr>
      </w:pPr>
      <w:r>
        <w:rPr>
          <w:b/>
          <w:sz w:val="22"/>
          <w:szCs w:val="22"/>
        </w:rPr>
        <w:t>De la Conciliación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recorrida (antes Sección Tercera) DOF 20-03-2014</w:t>
      </w:r>
    </w:p>
    <w:p>
      <w:pPr>
        <w:pStyle w:val="Anotacion"/>
        <w:spacing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szCs w:val="20"/>
        </w:rPr>
      </w:pPr>
      <w:bookmarkStart w:id="79" w:name="Artículo_64"/>
      <w:r>
        <w:rPr>
          <w:b/>
          <w:sz w:val="20"/>
          <w:szCs w:val="20"/>
        </w:rPr>
        <w:t>Artículo 64</w:t>
      </w:r>
      <w:bookmarkEnd w:id="79"/>
      <w:r>
        <w:rPr>
          <w:b/>
          <w:sz w:val="20"/>
          <w:szCs w:val="20"/>
        </w:rPr>
        <w:t>.-</w:t>
      </w:r>
      <w:r>
        <w:rPr>
          <w:sz w:val="20"/>
          <w:szCs w:val="20"/>
        </w:rPr>
        <w:t xml:space="preserve"> La conciliación es la etapa del procedimiento de queja por medio del cual personal de este Consejo intenta, en los casos que sea procedente, avenir a las partes para resolverla, a través de alguna de las soluciones que se propongan, mismas que siempre velarán por la máxima protección de los derechos de las personas presuntamente víctimas de conductas o prácticas sociales discriminatorias.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el contenido de la queja, a juicio del Consejo, se refiera a casos graves, o bien exista el riesgo inminente de revictimizar a la persona peticionaria y o agraviada, el asunto no podrá someterse al procedimiento de conciliación con las autoridades o particulares presuntamente responsables de la discriminación, por lo que se continuará con la investigación o, si se contara con los elementos suficientes, se procederá a su determinación.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80" w:name="Artículo_65"/>
      <w:r>
        <w:rPr>
          <w:b/>
          <w:sz w:val="20"/>
          <w:szCs w:val="20"/>
        </w:rPr>
        <w:t>Artículo 65</w:t>
      </w:r>
      <w:bookmarkEnd w:id="80"/>
      <w:r>
        <w:rPr>
          <w:b/>
          <w:sz w:val="20"/>
          <w:szCs w:val="20"/>
        </w:rPr>
        <w:t>.-</w:t>
      </w:r>
      <w:r>
        <w:rPr>
          <w:sz w:val="20"/>
          <w:szCs w:val="20"/>
        </w:rPr>
        <w:t xml:space="preserve"> Una vez admitida la queja, lo cual se hará del conocimiento del presunto agraviado por conductas discriminatorias, se le citará para que se presente en la fecha y hora señalada a la audiencia de conciliación, la cual deberá llevarse a cabo en los quince días hábiles siguientes a aquel en que se notificó a las partes dicha celebración. Esta audiencia tendrá verificativo en las instalaciones del Consejo.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81" w:name="Artículo_65_Bis"/>
      <w:r>
        <w:rPr>
          <w:b/>
          <w:sz w:val="20"/>
          <w:szCs w:val="20"/>
        </w:rPr>
        <w:t>Artículo 65 Bis</w:t>
      </w:r>
      <w:bookmarkEnd w:id="81"/>
      <w:r>
        <w:rPr>
          <w:b/>
          <w:sz w:val="20"/>
          <w:szCs w:val="20"/>
        </w:rPr>
        <w:t>.-</w:t>
      </w:r>
      <w:r>
        <w:rPr>
          <w:sz w:val="20"/>
          <w:szCs w:val="20"/>
        </w:rPr>
        <w:t xml:space="preserve"> En el caso de que las partes residan fuera del domicilio del Consejo, la conciliación podrá efectuarse por escrito, medios electrónicos u otros, con la intermediación del Consejo.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las partes acepten la conciliación, ya sea en sus comparecencias iniciales, o en cualquier otro momento, dentro de los quince días hábiles siguientes se efectuará la audiencia respectiva, para cuya celebración el Consejo fijará día y hora.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Consejo podrá realizar esa conciliación aun sin la presencia de la parte peticionaria o agraviada, siempre y cuando se cuente con la anuencia de cualquiera de éstas.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82" w:name="Artículo_66"/>
      <w:r>
        <w:rPr>
          <w:b/>
          <w:sz w:val="20"/>
          <w:szCs w:val="20"/>
        </w:rPr>
        <w:t>Artículo 66</w:t>
      </w:r>
      <w:bookmarkEnd w:id="82"/>
      <w:r>
        <w:rPr>
          <w:b/>
          <w:sz w:val="20"/>
          <w:szCs w:val="20"/>
        </w:rPr>
        <w:t>.-</w:t>
      </w:r>
      <w:r>
        <w:rPr>
          <w:sz w:val="20"/>
          <w:szCs w:val="20"/>
        </w:rPr>
        <w:t xml:space="preserve"> Al preparar la audiencia, la persona conciliadora solicitará a las partes los elementos de juicio que considere convenientes para ejercer adecuadamente sus atribuciones, pudiendo aquéllas ofrecer los medios de prueba que estimen necesarios.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83" w:name="Artículo_67"/>
      <w:r>
        <w:rPr>
          <w:b/>
          <w:sz w:val="20"/>
          <w:szCs w:val="20"/>
        </w:rPr>
        <w:t>Artículo 67</w:t>
      </w:r>
      <w:bookmarkEnd w:id="83"/>
      <w:r>
        <w:rPr>
          <w:b/>
          <w:sz w:val="20"/>
          <w:szCs w:val="20"/>
        </w:rPr>
        <w:t>.-</w:t>
      </w:r>
      <w:r>
        <w:rPr>
          <w:sz w:val="20"/>
          <w:szCs w:val="20"/>
        </w:rPr>
        <w:t xml:space="preserve"> En caso de que la parte peticionaria o a quien se atribuyan los hechos motivo de queja no comparezcan a la audiencia de conciliación y justifiquen su inasistencia dentro del plazo de los tres días hábiles siguientes, por única ocasión se señalará nuevo día y hora para su celebración.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84" w:name="Artículo_68"/>
      <w:r>
        <w:rPr>
          <w:b/>
          <w:sz w:val="20"/>
          <w:szCs w:val="20"/>
        </w:rPr>
        <w:t>Artículo 68</w:t>
      </w:r>
      <w:bookmarkEnd w:id="84"/>
      <w:r>
        <w:rPr>
          <w:b/>
          <w:sz w:val="20"/>
          <w:szCs w:val="20"/>
        </w:rPr>
        <w:t>.-</w:t>
      </w:r>
      <w:r>
        <w:rPr>
          <w:sz w:val="20"/>
          <w:szCs w:val="20"/>
        </w:rPr>
        <w:t xml:space="preserve"> La persona conciliadora expondrá a las partes un resumen de la queja y de los elementos de juicio con los que se cuente hasta ese momento y las exhortará a resolverla por esa vía, ponderando que las pretensiones y acuerdos que se adopten sean proporcionales y congruentes con la competencia del Consejo.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85" w:name="Artículo_69"/>
      <w:r>
        <w:rPr>
          <w:b/>
          <w:sz w:val="20"/>
          <w:szCs w:val="20"/>
        </w:rPr>
        <w:t>Artículo 69</w:t>
      </w:r>
      <w:bookmarkEnd w:id="85"/>
      <w:r>
        <w:rPr>
          <w:b/>
          <w:sz w:val="20"/>
          <w:szCs w:val="20"/>
        </w:rPr>
        <w:t>.-</w:t>
      </w:r>
      <w:r>
        <w:rPr>
          <w:sz w:val="20"/>
          <w:szCs w:val="20"/>
        </w:rPr>
        <w:t xml:space="preserve"> La audiencia de conciliación podrá ser suspendida a juicio de la persona conciliadora o a petición de ambas partes de común acuerdo hasta en una ocasión, debiéndose reanudar, en su caso, dentro de los cinco días hábiles siguientes.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86" w:name="Artículo_70"/>
      <w:r>
        <w:rPr>
          <w:b/>
          <w:sz w:val="20"/>
          <w:szCs w:val="20"/>
        </w:rPr>
        <w:t>Artículo 70</w:t>
      </w:r>
      <w:bookmarkEnd w:id="86"/>
      <w:r>
        <w:rPr>
          <w:b/>
          <w:sz w:val="20"/>
          <w:szCs w:val="20"/>
        </w:rPr>
        <w:t>.-</w:t>
      </w:r>
      <w:r>
        <w:rPr>
          <w:sz w:val="20"/>
          <w:szCs w:val="20"/>
        </w:rPr>
        <w:t xml:space="preserve"> De lograr acuerdo se suscribirá convenio conciliatorio; el cual tendrá autoridad de cosa juzgada y traerá aparejada ejecución, y el Consejo dictará acuerdo de conclusión del expediente de queja, sin que sea admisible recurso alguno, quedando sujeto el convenio a seguimiento hasta su total cumplimiento.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87" w:name="Artículo_71"/>
      <w:r>
        <w:rPr>
          <w:b/>
          <w:sz w:val="20"/>
          <w:szCs w:val="20"/>
        </w:rPr>
        <w:t>Artículo 71</w:t>
      </w:r>
      <w:bookmarkEnd w:id="87"/>
      <w:r>
        <w:rPr>
          <w:b/>
          <w:sz w:val="20"/>
          <w:szCs w:val="20"/>
        </w:rPr>
        <w:t>.-</w:t>
      </w:r>
      <w:r>
        <w:rPr>
          <w:sz w:val="20"/>
          <w:szCs w:val="20"/>
        </w:rPr>
        <w:t xml:space="preserve"> En el supuesto de que el Consejo verifique la falta de cumplimiento de lo convenido, su ejecución podrá promoverse ante los tribunales competentes en la vía de apremio o en juicio ejecutivo, a elección de la parte interesada o por la persona que designe el Consejo, a petición de aquélla.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 juicio del Consejo se podrá decretar la reapertura del expediente de queja, con motivo del incumplimiento total o parcial del convenio.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88" w:name="Artículo_72"/>
      <w:r>
        <w:rPr>
          <w:b/>
          <w:sz w:val="20"/>
          <w:szCs w:val="20"/>
        </w:rPr>
        <w:t>Artículo 72</w:t>
      </w:r>
      <w:bookmarkEnd w:id="88"/>
      <w:r>
        <w:rPr>
          <w:b/>
          <w:sz w:val="20"/>
          <w:szCs w:val="20"/>
        </w:rPr>
        <w:t>.-</w:t>
      </w:r>
      <w:r>
        <w:rPr>
          <w:sz w:val="20"/>
          <w:szCs w:val="20"/>
        </w:rPr>
        <w:t xml:space="preserve"> De no lograrse conciliación entre las partes, se abrirá la etapa de la investigación, o se determinará la queja de considerar el Consejo que cuenta con los elementos o pruebas necesarias para ello.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Quinta</w:t>
      </w:r>
    </w:p>
    <w:p>
      <w:pPr>
        <w:pStyle w:val="Texto1"/>
        <w:spacing w:lineRule="auto" w:line="240" w:before="0" w:after="0"/>
        <w:ind w:hanging="0" w:end="0"/>
        <w:jc w:val="center"/>
        <w:rPr>
          <w:b/>
          <w:sz w:val="22"/>
          <w:szCs w:val="22"/>
        </w:rPr>
      </w:pPr>
      <w:r>
        <w:rPr>
          <w:b/>
          <w:sz w:val="22"/>
          <w:szCs w:val="22"/>
        </w:rPr>
        <w:t>De la Investigación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recorrida (antes Sección Cuarta) DOF 20-03-2014</w:t>
      </w:r>
    </w:p>
    <w:p>
      <w:pPr>
        <w:pStyle w:val="Anotacion"/>
        <w:spacing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sz w:val="20"/>
          <w:szCs w:val="20"/>
        </w:rPr>
      </w:pPr>
      <w:bookmarkStart w:id="89" w:name="Artículo_73"/>
      <w:r>
        <w:rPr>
          <w:b/>
          <w:sz w:val="20"/>
          <w:szCs w:val="20"/>
        </w:rPr>
        <w:t>Artículo 73</w:t>
      </w:r>
      <w:bookmarkEnd w:id="89"/>
      <w:r>
        <w:rPr>
          <w:b/>
          <w:sz w:val="20"/>
          <w:szCs w:val="20"/>
        </w:rPr>
        <w:t>.-</w:t>
      </w:r>
      <w:r>
        <w:rPr>
          <w:sz w:val="20"/>
          <w:szCs w:val="20"/>
        </w:rPr>
        <w:t xml:space="preserve"> El Consejo efectuará la investigación, para lo cual tendrá las siguientes facultades: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I.</w:t>
      </w:r>
      <w:r>
        <w:rPr>
          <w:sz w:val="20"/>
          <w:szCs w:val="20"/>
        </w:rPr>
        <w:t xml:space="preserve"> Solicitar a las autoridades o particulares a los que se atribuyen los hechos motivo de queja la remisión de informes complementarios y documentos relacionados con el asunto materia de la investigación;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II.</w:t>
      </w:r>
      <w:r>
        <w:rPr>
          <w:sz w:val="20"/>
          <w:szCs w:val="20"/>
        </w:rPr>
        <w:t xml:space="preserve"> Solicitar a otras personas físicas o morales, personas servidoras públicas o poderes públicos federales que puedan tener relación con los hechos o motivos de la queja, la remisión de informes o documentos vinculados con el asunto.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realizar la investigación no será impedimento el carácter confidencial o reservado de la información; sin embargo, el Consejo deberá manejar ésta en la más estricta confidencialidad y con apego a la Ley Federal de Transparencia y Acceso a la Información Pública Gubernamental.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III.</w:t>
      </w:r>
      <w:r>
        <w:rPr>
          <w:sz w:val="20"/>
          <w:szCs w:val="20"/>
        </w:rPr>
        <w:t xml:space="preserve"> Practicar inspecciones en el o los lugares en que se presume ocurrieron los hechos, así como en los archivos de particulares, de las autoridades, personas servidoras públicas o entidad de los poderes públicos imputados. En su caso, se asistirá de personal técnico o profesional especializado;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r>
        <w:rPr>
          <w:b/>
          <w:sz w:val="20"/>
        </w:rPr>
        <w:t>IV.</w:t>
      </w:r>
      <w:r>
        <w:rPr>
          <w:sz w:val="20"/>
        </w:rPr>
        <w:t xml:space="preserve"> Citar a las personas que deben comparecer como testigos o peritos, y</w:t>
      </w:r>
    </w:p>
    <w:p>
      <w:pPr>
        <w:pStyle w:val="TextoCar"/>
        <w:spacing w:lineRule="auto" w:line="240" w:before="0" w:after="0"/>
        <w:rPr>
          <w:sz w:val="20"/>
        </w:rPr>
      </w:pPr>
      <w:r>
        <w:rPr>
          <w:sz w:val="20"/>
        </w:rPr>
      </w:r>
    </w:p>
    <w:p>
      <w:pPr>
        <w:pStyle w:val="Texto1"/>
        <w:spacing w:lineRule="auto" w:line="240" w:before="0" w:after="0"/>
        <w:rPr/>
      </w:pPr>
      <w:r>
        <w:rPr>
          <w:b/>
          <w:sz w:val="20"/>
          <w:szCs w:val="20"/>
        </w:rPr>
        <w:t>V.</w:t>
      </w:r>
      <w:r>
        <w:rPr>
          <w:sz w:val="20"/>
          <w:szCs w:val="20"/>
        </w:rPr>
        <w:t xml:space="preserve"> Efectuar todas las demás acciones que el Consejo juzgue convenientes para el mejor conocimiento del asunto.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90" w:name="Artículo_74"/>
      <w:r>
        <w:rPr>
          <w:b/>
          <w:sz w:val="20"/>
        </w:rPr>
        <w:t>Artículo 74</w:t>
      </w:r>
      <w:bookmarkEnd w:id="90"/>
      <w:r>
        <w:rPr>
          <w:b/>
          <w:sz w:val="20"/>
        </w:rPr>
        <w:t>.-</w:t>
      </w:r>
      <w:r>
        <w:rPr>
          <w:sz w:val="20"/>
        </w:rPr>
        <w:t xml:space="preserve"> Para documentar debidamente las evidencias, el Consejo podrá solicitar la rendición y desahogo de todas aquellas pruebas que estime necesarias, con la única condición de que éstas se encuentren previstas como tales por el orden jurídico mexicano.</w:t>
      </w:r>
    </w:p>
    <w:p>
      <w:pPr>
        <w:pStyle w:val="TextoCar"/>
        <w:spacing w:lineRule="auto" w:line="240" w:before="0" w:after="0"/>
        <w:rPr>
          <w:sz w:val="20"/>
        </w:rPr>
      </w:pPr>
      <w:r>
        <w:rPr>
          <w:sz w:val="20"/>
        </w:rPr>
      </w:r>
    </w:p>
    <w:p>
      <w:pPr>
        <w:pStyle w:val="Texto1"/>
        <w:spacing w:lineRule="auto" w:line="240" w:before="0" w:after="0"/>
        <w:rPr/>
      </w:pPr>
      <w:bookmarkStart w:id="91" w:name="Artículo_75"/>
      <w:r>
        <w:rPr>
          <w:b/>
          <w:sz w:val="20"/>
          <w:szCs w:val="20"/>
        </w:rPr>
        <w:t>Artículo 75</w:t>
      </w:r>
      <w:bookmarkEnd w:id="91"/>
      <w:r>
        <w:rPr>
          <w:b/>
          <w:sz w:val="20"/>
          <w:szCs w:val="20"/>
        </w:rPr>
        <w:t>.-</w:t>
      </w:r>
      <w:r>
        <w:rPr>
          <w:sz w:val="20"/>
          <w:szCs w:val="20"/>
        </w:rPr>
        <w:t xml:space="preserve"> Las pruebas que se presenten por las partes, así como las que de oficio se allegue el Consejo, serán valoradas en su conjunto, de acuerdo con los principios de la lógica, la experiencia y la legalidad, a fin de que puedan producir convicción sobre los hechos motivo de queja.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92" w:name="Artículo_76"/>
      <w:r>
        <w:rPr>
          <w:b/>
          <w:sz w:val="20"/>
          <w:szCs w:val="20"/>
        </w:rPr>
        <w:t>Artículo 76</w:t>
      </w:r>
      <w:bookmarkEnd w:id="92"/>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93" w:name="Artículo_77"/>
      <w:r>
        <w:rPr>
          <w:b/>
          <w:sz w:val="20"/>
          <w:szCs w:val="20"/>
        </w:rPr>
        <w:t>Artículo 77</w:t>
      </w:r>
      <w:bookmarkEnd w:id="93"/>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Sexta</w:t>
      </w:r>
    </w:p>
    <w:p>
      <w:pPr>
        <w:pStyle w:val="Texto1"/>
        <w:spacing w:lineRule="auto" w:line="240" w:before="0" w:after="0"/>
        <w:ind w:hanging="0" w:end="0"/>
        <w:jc w:val="center"/>
        <w:rPr>
          <w:b/>
          <w:sz w:val="22"/>
          <w:szCs w:val="22"/>
        </w:rPr>
      </w:pPr>
      <w:r>
        <w:rPr>
          <w:b/>
          <w:sz w:val="22"/>
          <w:szCs w:val="22"/>
        </w:rPr>
        <w:t>De la Resolución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recorrida (antes Sección Quinta)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94" w:name="Artículo_77_Bis"/>
      <w:r>
        <w:rPr>
          <w:b/>
          <w:sz w:val="20"/>
          <w:szCs w:val="20"/>
        </w:rPr>
        <w:t>Artículo 77 Bis</w:t>
      </w:r>
      <w:bookmarkEnd w:id="94"/>
      <w:r>
        <w:rPr>
          <w:b/>
          <w:sz w:val="20"/>
          <w:szCs w:val="20"/>
        </w:rPr>
        <w:t>.-</w:t>
      </w:r>
      <w:r>
        <w:rPr>
          <w:sz w:val="20"/>
          <w:szCs w:val="20"/>
        </w:rPr>
        <w:t xml:space="preserve"> Las resoluciones por disposición que emita el Consejo, estarán basadas en las constancias del expediente de queja.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95" w:name="Artículo_77_Ter"/>
      <w:r>
        <w:rPr>
          <w:b/>
          <w:sz w:val="20"/>
          <w:szCs w:val="20"/>
        </w:rPr>
        <w:t>Artículo 77 Ter</w:t>
      </w:r>
      <w:bookmarkEnd w:id="95"/>
      <w:r>
        <w:rPr>
          <w:b/>
          <w:sz w:val="20"/>
          <w:szCs w:val="20"/>
        </w:rPr>
        <w:t>.-</w:t>
      </w:r>
      <w:r>
        <w:rPr>
          <w:sz w:val="20"/>
          <w:szCs w:val="20"/>
        </w:rPr>
        <w:t xml:space="preserve"> La resolución por disposición contendrá una síntesis de los puntos controvertidos, las motivaciones y los fundamentos de derecho interno e internacional que correspondan y los resolutivos en los que con toda claridad se precisará su alcance y las medidas administrativas y de reparación que procedan conforme a esta Ley. En la construcción de los argumentos que la funden y motiven se atenderá a los criterios y principios de interpretación dispuestos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96" w:name="Artículo_77_Quáter"/>
      <w:r>
        <w:rPr>
          <w:b/>
          <w:sz w:val="20"/>
          <w:szCs w:val="20"/>
        </w:rPr>
        <w:t>Artículo 77 Quáter</w:t>
      </w:r>
      <w:bookmarkEnd w:id="96"/>
      <w:r>
        <w:rPr>
          <w:b/>
          <w:sz w:val="20"/>
          <w:szCs w:val="20"/>
        </w:rPr>
        <w:t>.-</w:t>
      </w:r>
      <w:r>
        <w:rPr>
          <w:sz w:val="20"/>
          <w:szCs w:val="20"/>
        </w:rPr>
        <w:t xml:space="preserve"> El Consejo puede dictar acuerdos de trámite en el curso del procedimiento de queja, los cuales serán obligatorios para las partes; su incumplimiento traerá aparejadas las medidas administrativas y responsabilidades señaladas en este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97" w:name="Artículo_78"/>
      <w:r>
        <w:rPr>
          <w:b/>
          <w:sz w:val="20"/>
          <w:szCs w:val="20"/>
        </w:rPr>
        <w:t>Artículo 78</w:t>
      </w:r>
      <w:bookmarkEnd w:id="97"/>
      <w:r>
        <w:rPr>
          <w:b/>
          <w:sz w:val="20"/>
          <w:szCs w:val="20"/>
        </w:rPr>
        <w:t>.-</w:t>
      </w:r>
      <w:r>
        <w:rPr>
          <w:sz w:val="20"/>
          <w:szCs w:val="20"/>
        </w:rPr>
        <w:t xml:space="preserve"> Si al concluir la investigación no se logra comprobar que se hayan cometido los actos, omisiones o prácticas sociales discriminatorias imputadas, el Consejo dictará el acuerdo de no discriminación, atendiendo a los requisitos a que se refiere el Estatuto Orgánico.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98" w:name="Artículo_79"/>
      <w:r>
        <w:rPr>
          <w:b/>
          <w:sz w:val="20"/>
          <w:szCs w:val="20"/>
        </w:rPr>
        <w:t>Artículo 79</w:t>
      </w:r>
      <w:bookmarkEnd w:id="98"/>
      <w:r>
        <w:rPr>
          <w:b/>
          <w:sz w:val="20"/>
          <w:szCs w:val="20"/>
        </w:rPr>
        <w:t>.-</w:t>
      </w:r>
      <w:r>
        <w:rPr>
          <w:sz w:val="20"/>
          <w:szCs w:val="20"/>
        </w:rPr>
        <w:t xml:space="preserve"> Si una vez finalizada la investigación, el Consejo comprueba los actos, omisiones o prácticas sociales discriminatorias formulará la correspondiente resolución por disposición, en la cual se señalarán las medidas administrativas y de reparación a que se refiere el capítulo correspondiente de esta Ley, así como los demás requisitos que prevé el Estatuto Orgánico del Consejo.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notificación de la resolución que se emita en el procedimiento de queja, que en su caso contenga la Imposición de medidas administrativas y de reparación previstas en esta ley, se realizará personalmente, por mensajería o por correo certificado con acuse de recibo.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 no ser posible la notificación por cualquiera de esos medios, podrá realizarse por estrados, de conformidad con lo señalado en el Estatuto Orgánico.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99" w:name="Artículo_79_Bis"/>
      <w:r>
        <w:rPr>
          <w:b/>
          <w:sz w:val="20"/>
          <w:szCs w:val="20"/>
        </w:rPr>
        <w:t>Artículo 79 Bis</w:t>
      </w:r>
      <w:bookmarkEnd w:id="99"/>
      <w:r>
        <w:rPr>
          <w:b/>
          <w:sz w:val="20"/>
          <w:szCs w:val="20"/>
        </w:rPr>
        <w:t>.-</w:t>
      </w:r>
      <w:r>
        <w:rPr>
          <w:sz w:val="20"/>
          <w:szCs w:val="20"/>
        </w:rPr>
        <w:t xml:space="preserve"> Con la finalidad de visibilizar y hacer del conocimiento de la opinión pública aquellos casos relacionados con presuntos actos, omisiones o prácticas sociales discriminatorias que a juicio del Consejo sean graves, reiterativos o que tengan una especial trascendencia, podrá emitir informes especiales en los que se expondrán los resultados de las investigaciones; en su caso, las omisiones u obstáculos atribuibles a particulares y personas servidoras públicas; estableciendo propuestas de acciones y medidas para lograr condiciones de igualdad y no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00" w:name="Artículo_79_Ter"/>
      <w:r>
        <w:rPr>
          <w:b/>
          <w:sz w:val="20"/>
          <w:szCs w:val="20"/>
        </w:rPr>
        <w:t>Artículo 79 Ter</w:t>
      </w:r>
      <w:bookmarkEnd w:id="100"/>
      <w:r>
        <w:rPr>
          <w:b/>
          <w:sz w:val="20"/>
          <w:szCs w:val="20"/>
        </w:rPr>
        <w:t>.-</w:t>
      </w:r>
      <w:r>
        <w:rPr>
          <w:sz w:val="20"/>
          <w:szCs w:val="20"/>
        </w:rPr>
        <w:t xml:space="preserve"> Las personas servidoras públicas federales a quienes se les compruebe que cometieron actos, omisiones o prácticas sociales discriminatorias, además de las medidas administrativas y de reparación que se les impongan, quedarán sujetas a las responsabilidades en que hayan incurrido, en los términos de la Ley Federal de Responsabilidades Administrativas de los Servidores Públicos.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Consejo enviará la resolución al órgano constitucional autónomo en materia anticorrupción, al contralor interno o al titular del área de responsabilidades de la dependencia, entidad u órgano público federal al que se encuentre o se hubiese encontrado adscrita la persona servidora pública responsable. La resolución emitida por el Consejo constituirá prueba plena dentro del procedimiento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Anotacion"/>
        <w:spacing w:before="0" w:after="0"/>
        <w:rPr>
          <w:rFonts w:ascii="Arial" w:hAnsi="Arial" w:cs="Arial"/>
          <w:sz w:val="22"/>
        </w:rPr>
      </w:pPr>
      <w:r>
        <w:rPr>
          <w:rFonts w:cs="Arial" w:ascii="Arial" w:hAnsi="Arial"/>
          <w:sz w:val="22"/>
        </w:rPr>
        <w:t>Sección Sexta</w:t>
      </w:r>
    </w:p>
    <w:p>
      <w:pPr>
        <w:pStyle w:val="Anotacion"/>
        <w:spacing w:before="0" w:after="0"/>
        <w:rPr>
          <w:rFonts w:ascii="Arial" w:hAnsi="Arial" w:cs="Arial"/>
          <w:sz w:val="22"/>
        </w:rPr>
      </w:pPr>
      <w:r>
        <w:rPr>
          <w:rFonts w:cs="Arial" w:ascii="Arial" w:hAnsi="Arial"/>
          <w:sz w:val="22"/>
        </w:rPr>
        <w:t>Del Procedimiento Conciliatorio entre Particulares.</w:t>
      </w:r>
    </w:p>
    <w:p>
      <w:pPr>
        <w:pStyle w:val="TextoCar"/>
        <w:spacing w:lineRule="auto" w:line="240" w:before="0" w:after="0"/>
        <w:ind w:hanging="0" w:end="0"/>
        <w:jc w:val="center"/>
        <w:rPr>
          <w:sz w:val="20"/>
        </w:rPr>
      </w:pPr>
      <w:r>
        <w:rPr>
          <w:sz w:val="20"/>
        </w:rPr>
        <w:t>(Se deroga la anterior Sección Sexta)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derogada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101" w:name="Artículo_80"/>
      <w:r>
        <w:rPr>
          <w:b/>
          <w:sz w:val="20"/>
          <w:szCs w:val="20"/>
        </w:rPr>
        <w:t>Artículo 80</w:t>
      </w:r>
      <w:bookmarkEnd w:id="101"/>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02" w:name="Artículo_81"/>
      <w:r>
        <w:rPr>
          <w:b/>
          <w:sz w:val="20"/>
          <w:szCs w:val="20"/>
        </w:rPr>
        <w:t>Artículo 81</w:t>
      </w:r>
      <w:bookmarkEnd w:id="102"/>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103" w:name="Artículo_82"/>
      <w:r>
        <w:rPr>
          <w:b/>
          <w:sz w:val="20"/>
          <w:szCs w:val="20"/>
        </w:rPr>
        <w:t>Artículo 82</w:t>
      </w:r>
      <w:bookmarkEnd w:id="103"/>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 xml:space="preserve">CAPÍTULO VI </w:t>
      </w:r>
      <w:r>
        <w:rPr>
          <w:sz w:val="20"/>
          <w:szCs w:val="20"/>
        </w:rPr>
        <w:t>(sic DOF 20-03-2014)</w:t>
      </w:r>
    </w:p>
    <w:p>
      <w:pPr>
        <w:pStyle w:val="Texto1"/>
        <w:spacing w:lineRule="auto" w:line="240" w:before="0" w:after="0"/>
        <w:ind w:hanging="0" w:end="0"/>
        <w:jc w:val="center"/>
        <w:rPr>
          <w:b/>
          <w:sz w:val="22"/>
          <w:szCs w:val="22"/>
        </w:rPr>
      </w:pPr>
      <w:r>
        <w:rPr>
          <w:b/>
          <w:sz w:val="22"/>
          <w:szCs w:val="22"/>
        </w:rPr>
        <w:t>DE LAS MEDIDAS ADMINISTRATIVAS Y DE REPARACIÓN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recorrido y denominación reformada DOF 20-03-2014</w:t>
      </w:r>
    </w:p>
    <w:p>
      <w:pPr>
        <w:pStyle w:val="Anotacion"/>
        <w:spacing w:before="0" w:after="0"/>
        <w:rPr>
          <w:rFonts w:ascii="Arial" w:hAnsi="Arial" w:eastAsia="MS Mincho;Yu Gothic UI" w:cs="Arial"/>
          <w:b w:val="false"/>
          <w:i/>
          <w:i/>
          <w:iCs/>
          <w:color w:val="0000FF"/>
          <w:sz w:val="20"/>
        </w:rPr>
      </w:pPr>
      <w:r>
        <w:rPr>
          <w:rFonts w:eastAsia="MS Mincho;Yu Gothic UI" w:cs="Arial" w:ascii="Arial" w:hAnsi="Arial"/>
          <w:b w:val="false"/>
          <w:i/>
          <w:iCs/>
          <w:color w:val="0000FF"/>
          <w:sz w:val="20"/>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De las Medidas Administrativas y de Reparación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20-03-2014</w:t>
      </w:r>
    </w:p>
    <w:p>
      <w:pPr>
        <w:pStyle w:val="Anotacion"/>
        <w:spacing w:before="0" w:after="0"/>
        <w:rPr>
          <w:rFonts w:ascii="Arial" w:hAnsi="Arial" w:eastAsia="MS Mincho;Yu Gothic UI" w:cs="Arial"/>
          <w:b w:val="false"/>
          <w:i/>
          <w:i/>
          <w:iCs/>
          <w:color w:val="0000FF"/>
          <w:sz w:val="20"/>
        </w:rPr>
      </w:pPr>
      <w:r>
        <w:rPr>
          <w:rFonts w:eastAsia="MS Mincho;Yu Gothic UI" w:cs="Arial" w:ascii="Arial" w:hAnsi="Arial"/>
          <w:b w:val="false"/>
          <w:i/>
          <w:iCs/>
          <w:color w:val="0000FF"/>
          <w:sz w:val="20"/>
        </w:rPr>
      </w:r>
    </w:p>
    <w:p>
      <w:pPr>
        <w:pStyle w:val="TextoCar"/>
        <w:spacing w:lineRule="auto" w:line="240" w:before="0" w:after="0"/>
        <w:rPr/>
      </w:pPr>
      <w:bookmarkStart w:id="104" w:name="Artículo_83"/>
      <w:r>
        <w:rPr>
          <w:b/>
          <w:sz w:val="20"/>
        </w:rPr>
        <w:t>Artículo 83</w:t>
      </w:r>
      <w:bookmarkEnd w:id="104"/>
      <w:r>
        <w:rPr>
          <w:b/>
          <w:sz w:val="20"/>
        </w:rPr>
        <w:t>.-</w:t>
      </w:r>
      <w:r>
        <w:rPr>
          <w:sz w:val="20"/>
        </w:rPr>
        <w:t xml:space="preserve"> El Consejo dispondrá la adopción de las siguientes medidas administrativas para prevenir y eliminar la discriminación:</w:t>
      </w:r>
    </w:p>
    <w:p>
      <w:pPr>
        <w:pStyle w:val="TextoCar"/>
        <w:spacing w:lineRule="auto" w:line="240" w:before="0" w:after="0"/>
        <w:rPr>
          <w:sz w:val="20"/>
        </w:rPr>
      </w:pPr>
      <w:r>
        <w:rPr>
          <w:sz w:val="20"/>
        </w:rPr>
      </w:r>
    </w:p>
    <w:p>
      <w:pPr>
        <w:pStyle w:val="Texto1"/>
        <w:spacing w:lineRule="auto" w:line="240" w:before="0" w:after="0"/>
        <w:ind w:hanging="431" w:start="720" w:end="0"/>
        <w:rPr/>
      </w:pPr>
      <w:r>
        <w:rPr>
          <w:b/>
          <w:sz w:val="20"/>
          <w:szCs w:val="20"/>
        </w:rPr>
        <w:t>I.</w:t>
      </w:r>
      <w:r>
        <w:rPr>
          <w:sz w:val="20"/>
          <w:szCs w:val="20"/>
        </w:rPr>
        <w:t xml:space="preserve"> </w:t>
        <w:tab/>
        <w:t>La impartición de cursos o talleres que promuevan el derecho a la no discriminación y la igualdad de oportunidades;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431" w:start="720"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spacing w:lineRule="auto" w:line="240" w:before="0" w:after="0"/>
        <w:ind w:hanging="431" w:start="720" w:end="0"/>
        <w:rPr>
          <w:sz w:val="20"/>
          <w:szCs w:val="20"/>
        </w:rPr>
      </w:pPr>
      <w:r>
        <w:rPr>
          <w:b/>
          <w:sz w:val="20"/>
          <w:szCs w:val="20"/>
        </w:rPr>
        <w:t>II.</w:t>
      </w:r>
      <w:r>
        <w:rPr>
          <w:sz w:val="20"/>
          <w:szCs w:val="20"/>
        </w:rPr>
        <w:t xml:space="preserve"> </w:t>
        <w:tab/>
        <w:t>La fijación de carteles donde se señale que en ese establecimiento, asociación o institución se realizaron hechos, actos, omisiones o prácticas sociales discriminatorias, o mediante los que se promueva la igualdad y la no discriminación;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431" w:start="720"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431" w:start="720" w:end="0"/>
        <w:rPr>
          <w:sz w:val="20"/>
          <w:szCs w:val="20"/>
        </w:rPr>
      </w:pPr>
      <w:r>
        <w:rPr>
          <w:b/>
          <w:sz w:val="20"/>
          <w:szCs w:val="20"/>
        </w:rPr>
        <w:t>III.</w:t>
      </w:r>
      <w:r>
        <w:rPr>
          <w:sz w:val="20"/>
          <w:szCs w:val="20"/>
        </w:rPr>
        <w:t xml:space="preserve"> </w:t>
        <w:tab/>
        <w:t>La presencia de personal del Consejo para promover y verificar la adopción de medidas a favor de la igualdad de oportunidades y la eliminación de toda forma de discriminación;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431" w:start="720"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431" w:start="720" w:end="0"/>
        <w:rPr>
          <w:sz w:val="20"/>
          <w:szCs w:val="20"/>
        </w:rPr>
      </w:pPr>
      <w:r>
        <w:rPr>
          <w:b/>
          <w:sz w:val="20"/>
          <w:szCs w:val="20"/>
        </w:rPr>
        <w:t>IV.</w:t>
      </w:r>
      <w:r>
        <w:rPr>
          <w:sz w:val="20"/>
          <w:szCs w:val="20"/>
        </w:rPr>
        <w:t xml:space="preserve"> </w:t>
        <w:tab/>
        <w:t>La difusión de la versión pública de la resolución en el órgano de difusión del Consejo,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ind w:hanging="431" w:start="720"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431" w:start="720" w:end="0"/>
        <w:rPr/>
      </w:pPr>
      <w:r>
        <w:rPr>
          <w:b/>
          <w:sz w:val="20"/>
          <w:szCs w:val="20"/>
        </w:rPr>
        <w:t>V.</w:t>
      </w:r>
      <w:r>
        <w:rPr>
          <w:sz w:val="20"/>
          <w:szCs w:val="20"/>
        </w:rPr>
        <w:t xml:space="preserve"> </w:t>
        <w:tab/>
        <w:t>La publicación o difusión de una síntesis de la resolución en los medios impresos o electrónicos de comunicación.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sz w:val="20"/>
        </w:rPr>
      </w:pPr>
      <w:r>
        <w:rPr>
          <w:sz w:val="20"/>
        </w:rPr>
        <w:t>(Se deroga el último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derogado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bookmarkStart w:id="105" w:name="Artículo_83_Bis"/>
      <w:r>
        <w:rPr>
          <w:b/>
          <w:sz w:val="20"/>
          <w:szCs w:val="20"/>
        </w:rPr>
        <w:t>Artículo 83 Bis</w:t>
      </w:r>
      <w:bookmarkEnd w:id="105"/>
      <w:r>
        <w:rPr>
          <w:b/>
          <w:sz w:val="20"/>
          <w:szCs w:val="20"/>
        </w:rPr>
        <w:t>.-</w:t>
      </w:r>
      <w:r>
        <w:rPr>
          <w:sz w:val="20"/>
          <w:szCs w:val="20"/>
        </w:rPr>
        <w:t xml:space="preserve"> El Consejo podrá imponer las siguientes medidas de reparación:</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w:t>
      </w:r>
      <w:r>
        <w:rPr>
          <w:sz w:val="20"/>
          <w:szCs w:val="20"/>
        </w:rPr>
        <w:t xml:space="preserve"> Restitución del derecho conculcado por el acto, omisión o práctica social discriminatoria;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II.</w:t>
      </w:r>
      <w:r>
        <w:rPr>
          <w:sz w:val="20"/>
          <w:szCs w:val="20"/>
        </w:rPr>
        <w:t xml:space="preserve"> Compensación por el daño ocasionado;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III.</w:t>
      </w:r>
      <w:r>
        <w:rPr>
          <w:sz w:val="20"/>
          <w:szCs w:val="20"/>
        </w:rPr>
        <w:t xml:space="preserve"> Amonestación pública;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IV.</w:t>
      </w:r>
      <w:r>
        <w:rPr>
          <w:sz w:val="20"/>
          <w:szCs w:val="20"/>
        </w:rPr>
        <w:t xml:space="preserve"> Disculpa pública o privada, 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V.</w:t>
      </w:r>
      <w:r>
        <w:rPr>
          <w:sz w:val="20"/>
          <w:szCs w:val="20"/>
        </w:rPr>
        <w:t xml:space="preserve"> Garantía de no repetición del acto, omisión, o práctica social discriminatoria.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106" w:name="Artículo_83_Ter"/>
      <w:r>
        <w:rPr>
          <w:b/>
          <w:sz w:val="20"/>
          <w:szCs w:val="20"/>
        </w:rPr>
        <w:t>Artículo 83 Ter</w:t>
      </w:r>
      <w:bookmarkEnd w:id="106"/>
      <w:r>
        <w:rPr>
          <w:b/>
          <w:sz w:val="20"/>
          <w:szCs w:val="20"/>
        </w:rPr>
        <w:t>.-</w:t>
      </w:r>
      <w:r>
        <w:rPr>
          <w:sz w:val="20"/>
          <w:szCs w:val="20"/>
        </w:rPr>
        <w:t xml:space="preserve"> Las medidas administrativas y de reparación señaladas se impondrán sin perjuicio de la responsabilidad administrativa, civil o penal a que hubiere lugar.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 los Criterios para la Imposición de Medidas Administrativas y de Reparación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pacing w:val="-2"/>
          <w:sz w:val="20"/>
          <w:szCs w:val="20"/>
        </w:rPr>
      </w:pPr>
      <w:bookmarkStart w:id="107" w:name="Artículo_84"/>
      <w:r>
        <w:rPr>
          <w:b/>
          <w:spacing w:val="-2"/>
          <w:sz w:val="20"/>
          <w:szCs w:val="20"/>
        </w:rPr>
        <w:t>Articulo 84</w:t>
      </w:r>
      <w:bookmarkEnd w:id="107"/>
      <w:r>
        <w:rPr>
          <w:b/>
          <w:spacing w:val="-2"/>
          <w:sz w:val="20"/>
          <w:szCs w:val="20"/>
        </w:rPr>
        <w:t>.-</w:t>
      </w:r>
      <w:r>
        <w:rPr>
          <w:spacing w:val="-2"/>
          <w:sz w:val="20"/>
          <w:szCs w:val="20"/>
        </w:rPr>
        <w:t xml:space="preserve"> Para la imposición de las medidas administrativas y de reparación, se tendrá en consideración: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20-03-2014</w:t>
      </w:r>
    </w:p>
    <w:p>
      <w:pPr>
        <w:pStyle w:val="Texto1"/>
        <w:spacing w:lineRule="auto" w:line="240" w:before="0" w:after="0"/>
        <w:rPr>
          <w:rFonts w:ascii="Times New Roman" w:hAnsi="Times New Roman" w:eastAsia="MS Mincho;Yu Gothic UI" w:cs="Times New Roman"/>
          <w:i/>
          <w:i/>
          <w:iCs/>
          <w:color w:val="0000FF"/>
          <w:spacing w:val="-2"/>
          <w:sz w:val="20"/>
          <w:szCs w:val="20"/>
        </w:rPr>
      </w:pPr>
      <w:r>
        <w:rPr>
          <w:rFonts w:eastAsia="MS Mincho;Yu Gothic UI" w:cs="Times New Roman" w:ascii="Times New Roman" w:hAnsi="Times New Roman"/>
          <w:i/>
          <w:iCs/>
          <w:color w:val="0000FF"/>
          <w:spacing w:val="-2"/>
          <w:sz w:val="20"/>
          <w:szCs w:val="20"/>
        </w:rPr>
      </w:r>
    </w:p>
    <w:p>
      <w:pPr>
        <w:pStyle w:val="Texto1"/>
        <w:spacing w:lineRule="auto" w:line="240" w:before="0" w:after="0"/>
        <w:rPr>
          <w:sz w:val="20"/>
          <w:szCs w:val="20"/>
        </w:rPr>
      </w:pPr>
      <w:r>
        <w:rPr>
          <w:b/>
          <w:sz w:val="20"/>
          <w:szCs w:val="20"/>
        </w:rPr>
        <w:t>I.</w:t>
      </w:r>
      <w:r>
        <w:rPr>
          <w:sz w:val="20"/>
          <w:szCs w:val="20"/>
        </w:rPr>
        <w:t xml:space="preserve"> 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II.</w:t>
      </w:r>
      <w:r>
        <w:rPr>
          <w:sz w:val="20"/>
          <w:szCs w:val="20"/>
        </w:rPr>
        <w:t xml:space="preserve"> La gravedad de la conducta o práctica social discriminatoria;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II Bis.</w:t>
      </w:r>
      <w:r>
        <w:rPr>
          <w:sz w:val="20"/>
          <w:szCs w:val="20"/>
        </w:rPr>
        <w:t xml:space="preserve"> La concurrencia de dos o más motivos o formas de discriminación;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b/>
          <w:sz w:val="20"/>
          <w:szCs w:val="20"/>
        </w:rPr>
        <w:t>III.</w:t>
      </w:r>
      <w:r>
        <w:rPr>
          <w:sz w:val="20"/>
          <w:szCs w:val="20"/>
        </w:rPr>
        <w:t xml:space="preserve"> La reincidencia, entendiéndose por ésta cuando la misma persona incurra en igual, semejante o nueva violación al derecho a la no discriminación, sea en perjuicio de la misma o diferente parte agraviada;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IV.</w:t>
      </w:r>
      <w:r>
        <w:rPr>
          <w:sz w:val="20"/>
          <w:szCs w:val="20"/>
        </w:rPr>
        <w:t xml:space="preserve"> El efecto producido por la conducta o práctica social discriminatoria.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08" w:name="Artículo_85"/>
      <w:r>
        <w:rPr>
          <w:b/>
          <w:sz w:val="20"/>
          <w:szCs w:val="20"/>
        </w:rPr>
        <w:t>Artículo 85</w:t>
      </w:r>
      <w:bookmarkEnd w:id="108"/>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Tercera</w:t>
      </w:r>
    </w:p>
    <w:p>
      <w:pPr>
        <w:pStyle w:val="Texto1"/>
        <w:spacing w:lineRule="auto" w:line="240" w:before="0" w:after="0"/>
        <w:ind w:hanging="0" w:end="0"/>
        <w:jc w:val="center"/>
        <w:rPr>
          <w:b/>
          <w:sz w:val="22"/>
          <w:szCs w:val="22"/>
        </w:rPr>
      </w:pPr>
      <w:r>
        <w:rPr>
          <w:b/>
          <w:sz w:val="22"/>
          <w:szCs w:val="22"/>
        </w:rPr>
        <w:t>De la Ejecución de las Medidas Administrativas y de Reparación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20-03-2014</w:t>
      </w:r>
    </w:p>
    <w:p>
      <w:pPr>
        <w:pStyle w:val="Texto1"/>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spacing w:lineRule="auto" w:line="240" w:before="0" w:after="0"/>
        <w:rPr>
          <w:sz w:val="20"/>
          <w:szCs w:val="20"/>
        </w:rPr>
      </w:pPr>
      <w:bookmarkStart w:id="109" w:name="Artículo_86"/>
      <w:r>
        <w:rPr>
          <w:b/>
          <w:sz w:val="20"/>
          <w:szCs w:val="20"/>
        </w:rPr>
        <w:t>Artículo 86</w:t>
      </w:r>
      <w:bookmarkEnd w:id="109"/>
      <w:r>
        <w:rPr>
          <w:b/>
          <w:sz w:val="20"/>
          <w:szCs w:val="20"/>
        </w:rPr>
        <w:t>.-</w:t>
      </w:r>
      <w:r>
        <w:rPr>
          <w:sz w:val="20"/>
          <w:szCs w:val="20"/>
        </w:rPr>
        <w:t xml:space="preserve"> Tratándose de personas servidoras públicas, la omisión en el cumplimiento a la resolución por disposición en el plazo concedido, dará lugar a que el Consejo lo haga del conocimiento del órgano constitucional autónomo en materia anticorrupción y de la autoridad, dependencia, instancia o entidad del poder público competente para que procedan conforme a sus atribuciones.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 se trata de particulares, personas físicas o morales, que omitan cumplir, total o parcialmente, la resolución por disposición, el Consejo podrá dar vista a la autoridad competente por la desobediencia en que haya incurrido.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110" w:name="Artículo_87"/>
      <w:r>
        <w:rPr>
          <w:b/>
          <w:sz w:val="20"/>
          <w:szCs w:val="20"/>
        </w:rPr>
        <w:t>Artículo 87</w:t>
      </w:r>
      <w:bookmarkEnd w:id="110"/>
      <w:r>
        <w:rPr>
          <w:b/>
          <w:sz w:val="20"/>
          <w:szCs w:val="20"/>
        </w:rPr>
        <w:t>.-</w:t>
      </w:r>
      <w:r>
        <w:rPr>
          <w:sz w:val="20"/>
          <w:szCs w:val="20"/>
        </w:rPr>
        <w:t xml:space="preserve"> El Consejo tendrá a su cargo la aplicación de las medidas administrativas y de reparación previstas en los artículos 83 y 83 Bis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No obstante, los costos que se generen por esos conceptos deberán ser asumidos por la persona a la que se le haya imputado el acto u omisión discriminatoria.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0" w:end="0"/>
        <w:jc w:val="center"/>
        <w:rPr>
          <w:b/>
          <w:sz w:val="22"/>
          <w:szCs w:val="22"/>
        </w:rPr>
      </w:pPr>
      <w:r>
        <w:rPr>
          <w:b/>
          <w:sz w:val="22"/>
          <w:szCs w:val="22"/>
        </w:rPr>
        <w:t>Sección Cuarta</w:t>
      </w:r>
    </w:p>
    <w:p>
      <w:pPr>
        <w:pStyle w:val="Texto1"/>
        <w:spacing w:lineRule="auto" w:line="240" w:before="0" w:after="0"/>
        <w:ind w:hanging="0" w:end="0"/>
        <w:jc w:val="center"/>
        <w:rPr>
          <w:b/>
          <w:sz w:val="22"/>
          <w:szCs w:val="22"/>
        </w:rPr>
      </w:pPr>
      <w:r>
        <w:rPr>
          <w:b/>
          <w:sz w:val="22"/>
          <w:szCs w:val="22"/>
        </w:rPr>
        <w:t>Del Recurso de Revisión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20-03-2014</w:t>
      </w:r>
    </w:p>
    <w:p>
      <w:pPr>
        <w:pStyle w:val="Texto1"/>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spacing w:lineRule="auto" w:line="240" w:before="0" w:after="0"/>
        <w:rPr/>
      </w:pPr>
      <w:bookmarkStart w:id="111" w:name="Artículo_88"/>
      <w:r>
        <w:rPr>
          <w:b/>
          <w:sz w:val="20"/>
          <w:szCs w:val="20"/>
        </w:rPr>
        <w:t>Artículo 88</w:t>
      </w:r>
      <w:bookmarkEnd w:id="111"/>
      <w:r>
        <w:rPr>
          <w:b/>
          <w:sz w:val="20"/>
          <w:szCs w:val="20"/>
        </w:rPr>
        <w:t>.-</w:t>
      </w:r>
      <w:r>
        <w:rPr>
          <w:sz w:val="20"/>
          <w:szCs w:val="20"/>
        </w:rPr>
        <w:t xml:space="preserve"> Contra las resoluciones y actos del Consejo los interesados podrán interponer el recurso de revisión, de conformidad con la Ley Federal del Procedimiento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20-03-2014</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Anotacion"/>
        <w:spacing w:before="0" w:after="0"/>
        <w:rPr>
          <w:rFonts w:ascii="Arial" w:hAnsi="Arial" w:cs="Arial"/>
          <w:sz w:val="22"/>
        </w:rPr>
      </w:pPr>
      <w:bookmarkStart w:id="112" w:name="TRANSITORIOS"/>
      <w:r>
        <w:rPr>
          <w:rFonts w:cs="Arial" w:ascii="Arial" w:hAnsi="Arial"/>
          <w:sz w:val="22"/>
        </w:rPr>
        <w:t>TRANSITORIOS</w:t>
      </w:r>
      <w:bookmarkEnd w:id="112"/>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113" w:name="Artículo_Primero"/>
      <w:r>
        <w:rPr>
          <w:b/>
          <w:sz w:val="20"/>
        </w:rPr>
        <w:t>Artículo Primero</w:t>
      </w:r>
      <w:bookmarkEnd w:id="113"/>
      <w:r>
        <w:rPr>
          <w:b/>
          <w:sz w:val="20"/>
        </w:rPr>
        <w:t>.-</w:t>
      </w:r>
      <w:r>
        <w:rPr>
          <w:sz w:val="20"/>
        </w:rPr>
        <w:t xml:space="preserve"> La presente Ley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bookmarkStart w:id="114" w:name="Artículo_Segundo"/>
      <w:r>
        <w:rPr>
          <w:b/>
          <w:sz w:val="20"/>
        </w:rPr>
        <w:t>Artículo Segundo</w:t>
      </w:r>
      <w:bookmarkEnd w:id="114"/>
      <w:r>
        <w:rPr>
          <w:b/>
          <w:sz w:val="20"/>
        </w:rPr>
        <w:t>.-</w:t>
      </w:r>
      <w:r>
        <w:rPr>
          <w:sz w:val="20"/>
        </w:rPr>
        <w:t xml:space="preserve"> La designación del Presidente del Consejo deberá realizarse dentro de los 30 días siguientes a la entrada en vigor del presente decreto.</w:t>
      </w:r>
    </w:p>
    <w:p>
      <w:pPr>
        <w:pStyle w:val="TextoCar"/>
        <w:spacing w:lineRule="auto" w:line="240" w:before="0" w:after="0"/>
        <w:rPr>
          <w:sz w:val="20"/>
        </w:rPr>
      </w:pPr>
      <w:r>
        <w:rPr>
          <w:sz w:val="20"/>
        </w:rPr>
      </w:r>
    </w:p>
    <w:p>
      <w:pPr>
        <w:pStyle w:val="TextoCar"/>
        <w:spacing w:lineRule="auto" w:line="240" w:before="0" w:after="0"/>
        <w:rPr>
          <w:sz w:val="20"/>
        </w:rPr>
      </w:pPr>
      <w:r>
        <w:rPr>
          <w:sz w:val="20"/>
        </w:rPr>
        <w:t>La primera designación del Presidente del Consejo durará hasta el treinta de diciembre del año 2006 pudiendo ser ratificado sólo por un periodo de tres años.</w:t>
      </w:r>
    </w:p>
    <w:p>
      <w:pPr>
        <w:pStyle w:val="TextoCar"/>
        <w:spacing w:lineRule="auto" w:line="240" w:before="0" w:after="0"/>
        <w:rPr>
          <w:sz w:val="20"/>
        </w:rPr>
      </w:pPr>
      <w:r>
        <w:rPr>
          <w:sz w:val="20"/>
        </w:rPr>
      </w:r>
    </w:p>
    <w:p>
      <w:pPr>
        <w:pStyle w:val="TextoCar"/>
        <w:spacing w:lineRule="auto" w:line="240" w:before="0" w:after="0"/>
        <w:rPr/>
      </w:pPr>
      <w:bookmarkStart w:id="115" w:name="Artículo_Tercero"/>
      <w:r>
        <w:rPr>
          <w:b/>
          <w:sz w:val="20"/>
        </w:rPr>
        <w:t>Artículo Tercero</w:t>
      </w:r>
      <w:bookmarkEnd w:id="115"/>
      <w:r>
        <w:rPr>
          <w:b/>
          <w:sz w:val="20"/>
        </w:rPr>
        <w:t>.-</w:t>
      </w:r>
      <w:r>
        <w:rPr>
          <w:sz w:val="20"/>
        </w:rPr>
        <w:t xml:space="preserve"> La designación de la Junta de Gobierno deberá realizarse dentro de los 90 días siguientes a la publicación de la Ley. En tanto se instala la Asamblea Consultiva, la Junta de Gobierno dará inicio a sus funciones con la presencia de los representantes del Poder Ejecutivo Federal y de cinco integrantes designados por única vez por el Presidente del Consejo, quienes durarán en dicho cargo seis meses, pudiendo ser ratificados por la Asamblea Consultiva, una vez instalada, en cuyo caso sólo ejercerán el cargo hasta completar los tres años desde su primera designación.</w:t>
      </w:r>
    </w:p>
    <w:p>
      <w:pPr>
        <w:pStyle w:val="TextoCar"/>
        <w:spacing w:lineRule="auto" w:line="240" w:before="0" w:after="0"/>
        <w:rPr>
          <w:sz w:val="20"/>
        </w:rPr>
      </w:pPr>
      <w:r>
        <w:rPr>
          <w:sz w:val="20"/>
        </w:rPr>
      </w:r>
    </w:p>
    <w:p>
      <w:pPr>
        <w:pStyle w:val="TextoCar"/>
        <w:spacing w:lineRule="auto" w:line="240" w:before="0" w:after="0"/>
        <w:rPr/>
      </w:pPr>
      <w:bookmarkStart w:id="116" w:name="Artículo_Cuarto"/>
      <w:r>
        <w:rPr>
          <w:b/>
          <w:sz w:val="20"/>
        </w:rPr>
        <w:t>Artículo Cuarto</w:t>
      </w:r>
      <w:bookmarkEnd w:id="116"/>
      <w:r>
        <w:rPr>
          <w:b/>
          <w:sz w:val="20"/>
        </w:rPr>
        <w:t>.-</w:t>
      </w:r>
      <w:r>
        <w:rPr>
          <w:sz w:val="20"/>
        </w:rPr>
        <w:t xml:space="preserve"> La Presidencia del Consejo someterá a la aprobación de la Junta de Gobierno el proyecto del Estatuto Orgánico dentro de los 120 días siguientes a su nombramiento.</w:t>
      </w:r>
    </w:p>
    <w:p>
      <w:pPr>
        <w:pStyle w:val="TextoCar"/>
        <w:spacing w:lineRule="auto" w:line="240" w:before="0" w:after="0"/>
        <w:rPr>
          <w:sz w:val="20"/>
        </w:rPr>
      </w:pPr>
      <w:r>
        <w:rPr>
          <w:sz w:val="20"/>
        </w:rPr>
      </w:r>
    </w:p>
    <w:p>
      <w:pPr>
        <w:pStyle w:val="TextoCar"/>
        <w:spacing w:lineRule="auto" w:line="240" w:before="0" w:after="0"/>
        <w:rPr>
          <w:sz w:val="20"/>
        </w:rPr>
      </w:pPr>
      <w:r>
        <w:rPr>
          <w:sz w:val="20"/>
        </w:rPr>
        <w:t>Los procedimientos a que alude el Capítulo V de este decreto, empezarán a conocerse por parte del Consejo, después de los 150 días de haber entrado en vigor la presente Ley.</w:t>
      </w:r>
    </w:p>
    <w:p>
      <w:pPr>
        <w:pStyle w:val="TextoCar"/>
        <w:spacing w:lineRule="auto" w:line="240" w:before="0" w:after="0"/>
        <w:rPr>
          <w:sz w:val="20"/>
        </w:rPr>
      </w:pPr>
      <w:r>
        <w:rPr>
          <w:sz w:val="20"/>
        </w:rPr>
      </w:r>
    </w:p>
    <w:p>
      <w:pPr>
        <w:pStyle w:val="TextoCar"/>
        <w:spacing w:lineRule="auto" w:line="240" w:before="0" w:after="0"/>
        <w:rPr/>
      </w:pPr>
      <w:bookmarkStart w:id="117" w:name="Artículo_Quinto"/>
      <w:r>
        <w:rPr>
          <w:b/>
          <w:sz w:val="20"/>
        </w:rPr>
        <w:t>Artículo Quinto</w:t>
      </w:r>
      <w:bookmarkEnd w:id="117"/>
      <w:r>
        <w:rPr>
          <w:b/>
          <w:sz w:val="20"/>
        </w:rPr>
        <w:t>.-</w:t>
      </w:r>
      <w:r>
        <w:rPr>
          <w:sz w:val="20"/>
        </w:rPr>
        <w:t xml:space="preserve"> Una vez designada la persona titular de la Presidencia del Consejo, la Secretaría de Hacienda y Crédito Público proveerá, con sujeción a las previsiones que para tal efecto estén contenidas en el Presupuesto de Egresos de la Federación, los recursos necesarios para dar inicio a las actividades de la institución y la Secretaría de Contraloría y Desarrollo Administrativo llevará a cabo las acciones necesarias en su ámbito de competencia.</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29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Rodolfo Dorador Pérez Gavilán</w:t>
      </w:r>
      <w:r>
        <w:rPr>
          <w:sz w:val="20"/>
        </w:rPr>
        <w:t xml:space="preserve">, Secretario.- Sen. </w:t>
      </w:r>
      <w:r>
        <w:rPr>
          <w:b/>
          <w:sz w:val="20"/>
        </w:rPr>
        <w:t>Yolanda E. González Hernández</w:t>
      </w:r>
      <w:r>
        <w:rPr>
          <w:sz w:val="20"/>
        </w:rPr>
        <w:t>, Secretaria.-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18" w:name="TRANSITORIOS_DE_DECRETOS_DE_REFORMA"/>
      <w:r>
        <w:rPr>
          <w:rFonts w:cs="Tahoma" w:ascii="Tahoma" w:hAnsi="Tahoma"/>
          <w:b/>
          <w:bCs/>
          <w:color w:val="008000"/>
          <w:sz w:val="22"/>
          <w:szCs w:val="22"/>
        </w:rPr>
        <w:t>ARTÍCULOS TRANSITORIOS DE DECRETOS DE REFORMA</w:t>
      </w:r>
      <w:bookmarkEnd w:id="118"/>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 la fracción IV del artículo 5 de la Ley Federal para Prevenir y Eliminar la Discriminación.</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27 de noviembre de 2007</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ARTÍCULO ÚNICO</w:t>
      </w:r>
      <w:r>
        <w:rPr>
          <w:b/>
          <w:sz w:val="20"/>
        </w:rPr>
        <w:t>.-</w:t>
      </w:r>
      <w:r>
        <w:rPr>
          <w:sz w:val="20"/>
        </w:rPr>
        <w:t xml:space="preserve"> Se reforma la fracción IV del artículo 5 de la Ley Federal para Prevenir y Eliminar la Discriminación,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rPr>
        <w:t>Único.-</w:t>
      </w:r>
      <w:r>
        <w:rPr>
          <w:bCs/>
          <w:sz w:val="20"/>
        </w:rPr>
        <w:t xml:space="preserve">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Cs/>
          <w:sz w:val="20"/>
        </w:rPr>
        <w:t xml:space="preserve">México, D.F., a 2 de octubre de 2007.- Dip. </w:t>
      </w:r>
      <w:r>
        <w:rPr>
          <w:b/>
          <w:bCs/>
          <w:sz w:val="20"/>
        </w:rPr>
        <w:t>Ruth Zavaleta Salgado</w:t>
      </w:r>
      <w:r>
        <w:rPr>
          <w:bCs/>
          <w:sz w:val="20"/>
        </w:rPr>
        <w:t xml:space="preserve">, Presidenta.- Sen. </w:t>
      </w:r>
      <w:r>
        <w:rPr>
          <w:b/>
          <w:bCs/>
          <w:sz w:val="20"/>
        </w:rPr>
        <w:t>Santiago Creel Miranda</w:t>
      </w:r>
      <w:r>
        <w:rPr>
          <w:bCs/>
          <w:sz w:val="20"/>
        </w:rPr>
        <w:t xml:space="preserve">, Presidente.- Dip. </w:t>
      </w:r>
      <w:r>
        <w:rPr>
          <w:b/>
          <w:bCs/>
          <w:sz w:val="20"/>
        </w:rPr>
        <w:t>Esmeralda Cardenas Sanchez</w:t>
      </w:r>
      <w:r>
        <w:rPr>
          <w:bCs/>
          <w:sz w:val="20"/>
        </w:rPr>
        <w:t xml:space="preserve">, Secretaria.- Sen. </w:t>
      </w:r>
      <w:r>
        <w:rPr>
          <w:b/>
          <w:bCs/>
          <w:sz w:val="20"/>
        </w:rPr>
        <w:t>Adrián Rivera Pérez</w:t>
      </w:r>
      <w:r>
        <w:rPr>
          <w:bCs/>
          <w:sz w:val="20"/>
        </w:rPr>
        <w:t>, Secretario.-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noviembre de dos mil siete.- </w:t>
      </w:r>
      <w:r>
        <w:rPr>
          <w:b/>
          <w:bCs/>
          <w:sz w:val="20"/>
        </w:rPr>
        <w:t>Felipe de Jesús Calderón Hinojosa</w:t>
      </w:r>
      <w:r>
        <w:rPr>
          <w:bCs/>
          <w:sz w:val="20"/>
        </w:rPr>
        <w:t xml:space="preserve">.- Rúbrica.- El Secretario de Gobernación, </w:t>
      </w:r>
      <w:r>
        <w:rPr>
          <w:b/>
          <w:bCs/>
          <w:sz w:val="20"/>
        </w:rPr>
        <w:t>Francisco Javier Ramírez Acuña</w:t>
      </w:r>
      <w:r>
        <w:rPr>
          <w:bCs/>
          <w:sz w:val="20"/>
        </w:rPr>
        <w:t>.</w:t>
      </w:r>
      <w:r>
        <w:rPr>
          <w:b/>
          <w:sz w:val="20"/>
        </w:rPr>
        <w:t>-</w:t>
      </w:r>
      <w:r>
        <w:rPr>
          <w:sz w:val="20"/>
        </w:rPr>
        <w:t xml:space="preserve"> Rúbrica.</w:t>
      </w:r>
      <w:r>
        <w:br w:type="page"/>
      </w:r>
    </w:p>
    <w:p>
      <w:pPr>
        <w:pStyle w:val="texto"/>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texto"/>
        <w:spacing w:lineRule="auto" w:line="240" w:before="0" w:after="0"/>
        <w:ind w:hanging="0" w:end="0"/>
        <w:rPr>
          <w:rFonts w:cs="Arial"/>
          <w:sz w:val="20"/>
        </w:rPr>
      </w:pPr>
      <w:r>
        <w:rPr>
          <w:rFonts w:cs="Arial"/>
          <w:sz w:val="20"/>
        </w:rPr>
      </w:r>
    </w:p>
    <w:p>
      <w:pPr>
        <w:pStyle w:val="Texto1"/>
        <w:spacing w:lineRule="auto" w:line="240" w:before="0" w:after="0"/>
        <w:rPr>
          <w:color w:val="000000"/>
          <w:sz w:val="20"/>
          <w:lang w:val="es-MX"/>
        </w:rPr>
      </w:pPr>
      <w:r>
        <w:rPr>
          <w:b/>
          <w:color w:val="000000"/>
          <w:sz w:val="20"/>
          <w:lang w:val="es-MX"/>
        </w:rPr>
        <w:t>ARTÍCULO QUINCUAGÉSIMO SEGUNDO.</w:t>
      </w:r>
      <w:r>
        <w:rPr>
          <w:color w:val="000000"/>
          <w:sz w:val="20"/>
          <w:lang w:val="es-MX"/>
        </w:rPr>
        <w:t xml:space="preserve"> Se reforman los artículos 38, párrafos segundo y tercero; y 39, fracción V de la Ley Federal para Prevenir y Eliminar la Discriminación,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rFonts w:cs="Arial"/>
          <w:b/>
          <w:sz w:val="22"/>
          <w:szCs w:val="22"/>
        </w:rPr>
        <w:t>DECRETO por el que se reforma la fracción XI del artículo 9 y se adiciona la fracción V al artículo 10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7 de junio de 2013</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szCs w:val="20"/>
          <w:lang w:val="es-MX"/>
        </w:rPr>
      </w:pPr>
      <w:r>
        <w:rPr>
          <w:b/>
          <w:sz w:val="20"/>
          <w:szCs w:val="20"/>
          <w:lang w:val="es-MX"/>
        </w:rPr>
        <w:t>ARTÍCULO ÚNICO.-</w:t>
      </w:r>
      <w:r>
        <w:rPr>
          <w:sz w:val="20"/>
          <w:szCs w:val="20"/>
          <w:lang w:val="es-MX"/>
        </w:rPr>
        <w:t xml:space="preserve"> Se reforma la fracción XI del artículo 9 y se adiciona la fracción V al artículo 10 de la Ley Federal para Prevenir y Eliminar la Discriminación,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1"/>
        <w:spacing w:before="0" w:after="0"/>
        <w:rPr>
          <w:rFonts w:ascii="Arial" w:hAnsi="Arial" w:cs="Arial"/>
          <w:sz w:val="22"/>
          <w:szCs w:val="22"/>
        </w:rPr>
      </w:pPr>
      <w:r>
        <w:rPr>
          <w:rFonts w:cs="Arial" w:ascii="Arial" w:hAnsi="Arial"/>
          <w:sz w:val="22"/>
          <w:szCs w:val="22"/>
        </w:rPr>
        <w:t>TRANSITORIO</w:t>
      </w:r>
    </w:p>
    <w:p>
      <w:pPr>
        <w:pStyle w:val="ANOTACION1"/>
        <w:spacing w:before="0" w:after="0"/>
        <w:rPr>
          <w:rFonts w:ascii="Arial" w:hAnsi="Arial" w:cs="Arial"/>
          <w:sz w:val="20"/>
          <w:szCs w:val="20"/>
        </w:rPr>
      </w:pPr>
      <w:r>
        <w:rPr>
          <w:rFonts w:cs="Arial" w:ascii="Arial" w:hAnsi="Arial"/>
          <w:sz w:val="20"/>
          <w:szCs w:val="20"/>
        </w:rPr>
      </w:r>
    </w:p>
    <w:p>
      <w:pPr>
        <w:pStyle w:val="Texto1"/>
        <w:spacing w:lineRule="auto" w:line="240" w:before="0" w:after="0"/>
        <w:rPr>
          <w:sz w:val="20"/>
          <w:szCs w:val="20"/>
          <w:lang w:val="es-MX"/>
        </w:rPr>
      </w:pPr>
      <w:r>
        <w:rPr>
          <w:b/>
          <w:sz w:val="20"/>
          <w:szCs w:val="20"/>
          <w:lang w:val="es-MX"/>
        </w:rPr>
        <w:t>ÚNICO.</w:t>
      </w:r>
      <w:r>
        <w:rPr>
          <w:sz w:val="20"/>
          <w:szCs w:val="20"/>
          <w:lang w:val="es-MX"/>
        </w:rPr>
        <w:t xml:space="preserve"> El presente Decreto entrará en vigor el día siguiente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color w:val="000000"/>
          <w:sz w:val="20"/>
          <w:szCs w:val="20"/>
        </w:rPr>
      </w:pPr>
      <w:r>
        <w:rPr>
          <w:color w:val="000000"/>
          <w:sz w:val="20"/>
          <w:szCs w:val="20"/>
        </w:rPr>
        <w:t xml:space="preserve">México, D.F., a 24 de abril de 2013.- Dip. </w:t>
      </w:r>
      <w:r>
        <w:rPr>
          <w:b/>
          <w:color w:val="000000"/>
          <w:sz w:val="20"/>
          <w:szCs w:val="20"/>
        </w:rPr>
        <w:t>Francisco Arroyo Vieyra</w:t>
      </w:r>
      <w:r>
        <w:rPr>
          <w:color w:val="000000"/>
          <w:sz w:val="20"/>
          <w:szCs w:val="20"/>
        </w:rPr>
        <w:t xml:space="preserve">, Presidente.- Sen. </w:t>
      </w:r>
      <w:r>
        <w:rPr>
          <w:b/>
          <w:color w:val="000000"/>
          <w:sz w:val="20"/>
          <w:szCs w:val="20"/>
        </w:rPr>
        <w:t>Ernesto Cordero Arroyo</w:t>
      </w:r>
      <w:r>
        <w:rPr>
          <w:color w:val="000000"/>
          <w:sz w:val="20"/>
          <w:szCs w:val="20"/>
        </w:rPr>
        <w:t xml:space="preserve">, Presidente.- Dip. </w:t>
      </w:r>
      <w:r>
        <w:rPr>
          <w:b/>
          <w:color w:val="000000"/>
          <w:sz w:val="20"/>
          <w:szCs w:val="20"/>
        </w:rPr>
        <w:t>Magdalena del Socorro Nuñez Monreal</w:t>
      </w:r>
      <w:r>
        <w:rPr>
          <w:color w:val="000000"/>
          <w:sz w:val="20"/>
          <w:szCs w:val="20"/>
        </w:rPr>
        <w:t xml:space="preserve">, Secretaria.- Sen. </w:t>
      </w:r>
      <w:r>
        <w:rPr>
          <w:b/>
          <w:color w:val="000000"/>
          <w:sz w:val="20"/>
          <w:szCs w:val="20"/>
        </w:rPr>
        <w:t>Lilia Guadalupe Merodio Reza</w:t>
      </w:r>
      <w:r>
        <w:rPr>
          <w:color w:val="000000"/>
          <w:sz w:val="20"/>
          <w:szCs w:val="20"/>
        </w:rPr>
        <w:t>, Secretaria.- Rúbricas.</w:t>
      </w:r>
      <w:r>
        <w:rPr>
          <w:b/>
          <w:color w:val="000000"/>
          <w:sz w:val="20"/>
          <w:szCs w:val="20"/>
        </w:rPr>
        <w:t>"</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sz w:val="20"/>
          <w:szCs w:val="2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bCs/>
          <w:color w:val="000000"/>
          <w:sz w:val="20"/>
          <w:szCs w:val="20"/>
        </w:rPr>
        <w:t xml:space="preserve">a cinco de junio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cs="Arial"/>
          <w:b/>
          <w:bCs/>
          <w:sz w:val="22"/>
          <w:szCs w:val="22"/>
        </w:rPr>
        <w:t xml:space="preserve">DECRETO por el que se </w:t>
      </w:r>
      <w:r>
        <w:rPr>
          <w:rFonts w:cs="Arial"/>
          <w:b/>
          <w:sz w:val="22"/>
          <w:szCs w:val="22"/>
        </w:rPr>
        <w:t>reforma el artículo 4o.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12 de junio de 2013</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szCs w:val="20"/>
          <w:lang w:val="es-MX" w:eastAsia="es-MX"/>
        </w:rPr>
      </w:pPr>
      <w:r>
        <w:rPr>
          <w:b/>
          <w:sz w:val="20"/>
          <w:szCs w:val="20"/>
          <w:lang w:val="es-MX" w:eastAsia="es-MX"/>
        </w:rPr>
        <w:t>ARTÍCULO ÚNICO.-</w:t>
      </w:r>
      <w:r>
        <w:rPr>
          <w:sz w:val="20"/>
          <w:szCs w:val="20"/>
          <w:lang w:val="es-MX" w:eastAsia="es-MX"/>
        </w:rPr>
        <w:t xml:space="preserve"> Se reforma el artículo 4o. de la Ley Federal para Prevenir y Eliminar la Discriminación.</w:t>
      </w:r>
    </w:p>
    <w:p>
      <w:pPr>
        <w:pStyle w:val="Texto1"/>
        <w:spacing w:lineRule="auto" w:line="240" w:before="0" w:after="0"/>
        <w:rPr>
          <w:sz w:val="20"/>
          <w:szCs w:val="20"/>
          <w:lang w:val="es-MX" w:eastAsia="es-MX"/>
        </w:rPr>
      </w:pPr>
      <w:r>
        <w:rPr>
          <w:sz w:val="20"/>
          <w:szCs w:val="20"/>
          <w:lang w:val="es-MX"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1"/>
        <w:spacing w:lineRule="auto" w:line="240" w:before="0" w:after="0"/>
        <w:rPr>
          <w:sz w:val="20"/>
          <w:szCs w:val="20"/>
          <w:lang w:val="es-MX" w:eastAsia="es-MX"/>
        </w:rPr>
      </w:pPr>
      <w:r>
        <w:rPr>
          <w:b/>
          <w:sz w:val="20"/>
          <w:szCs w:val="20"/>
          <w:lang w:val="es-MX" w:eastAsia="es-MX"/>
        </w:rPr>
        <w:t>ÚNICO.</w:t>
      </w:r>
      <w:r>
        <w:rPr>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color w:val="000000"/>
          <w:sz w:val="20"/>
          <w:szCs w:val="20"/>
        </w:rPr>
      </w:pPr>
      <w:r>
        <w:rPr>
          <w:bCs/>
          <w:color w:val="000000"/>
          <w:sz w:val="20"/>
          <w:szCs w:val="20"/>
        </w:rPr>
        <w:t xml:space="preserve">México, D.F., a 30 de abril de 2013.- Dip. </w:t>
      </w:r>
      <w:r>
        <w:rPr>
          <w:b/>
          <w:bCs/>
          <w:color w:val="000000"/>
          <w:sz w:val="20"/>
          <w:szCs w:val="20"/>
        </w:rPr>
        <w:t>Francisco Arroyo Vieyra</w:t>
      </w:r>
      <w:r>
        <w:rPr>
          <w:bCs/>
          <w:color w:val="000000"/>
          <w:sz w:val="20"/>
          <w:szCs w:val="20"/>
        </w:rPr>
        <w:t xml:space="preserve">, Presidente.- Sen. </w:t>
      </w:r>
      <w:r>
        <w:rPr>
          <w:b/>
          <w:bCs/>
          <w:color w:val="000000"/>
          <w:sz w:val="20"/>
          <w:szCs w:val="20"/>
        </w:rPr>
        <w:t>Ernesto Cordero Arroyo</w:t>
      </w:r>
      <w:r>
        <w:rPr>
          <w:bCs/>
          <w:color w:val="000000"/>
          <w:sz w:val="20"/>
          <w:szCs w:val="20"/>
        </w:rPr>
        <w:t xml:space="preserve">, Presidente.- Dip. </w:t>
      </w:r>
      <w:r>
        <w:rPr>
          <w:b/>
          <w:bCs/>
          <w:color w:val="000000"/>
          <w:sz w:val="20"/>
          <w:szCs w:val="20"/>
        </w:rPr>
        <w:t>Magdalena del Socorro Núñez Monreal</w:t>
      </w:r>
      <w:r>
        <w:rPr>
          <w:bCs/>
          <w:color w:val="000000"/>
          <w:sz w:val="20"/>
          <w:szCs w:val="20"/>
        </w:rPr>
        <w:t xml:space="preserve">, Secretaria.- Sen. </w:t>
      </w:r>
      <w:r>
        <w:rPr>
          <w:b/>
          <w:bCs/>
          <w:color w:val="000000"/>
          <w:sz w:val="20"/>
          <w:szCs w:val="20"/>
        </w:rPr>
        <w:t>María Elena Barrera Tapia</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junio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cs="Arial"/>
          <w:b/>
          <w:sz w:val="22"/>
          <w:szCs w:val="22"/>
        </w:rPr>
        <w:t>DECRETO por el que se reforma la fracción V del artículo 11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24 de diciembre de 2013</w:t>
      </w:r>
    </w:p>
    <w:p>
      <w:pPr>
        <w:pStyle w:val="texto"/>
        <w:spacing w:lineRule="auto" w:line="240" w:before="0" w:after="0"/>
        <w:ind w:hanging="0" w:end="0"/>
        <w:rPr>
          <w:rFonts w:cs="Arial"/>
          <w:sz w:val="20"/>
        </w:rPr>
      </w:pPr>
      <w:r>
        <w:rPr>
          <w:rFonts w:cs="Arial"/>
          <w:sz w:val="20"/>
        </w:rPr>
      </w:r>
    </w:p>
    <w:p>
      <w:pPr>
        <w:pStyle w:val="Texto1"/>
        <w:spacing w:lineRule="auto" w:line="240" w:before="0" w:after="0"/>
        <w:rPr>
          <w:color w:val="000000"/>
          <w:sz w:val="20"/>
          <w:szCs w:val="20"/>
          <w:lang w:eastAsia="es-MX"/>
        </w:rPr>
      </w:pPr>
      <w:r>
        <w:rPr>
          <w:b/>
          <w:bCs/>
          <w:color w:val="000000"/>
          <w:sz w:val="20"/>
          <w:szCs w:val="20"/>
          <w:lang w:eastAsia="es-MX"/>
        </w:rPr>
        <w:t>ARTÍCULO ÚNICO.</w:t>
      </w:r>
      <w:r>
        <w:rPr>
          <w:color w:val="000000"/>
          <w:sz w:val="20"/>
          <w:szCs w:val="20"/>
          <w:lang w:eastAsia="es-MX"/>
        </w:rPr>
        <w:t xml:space="preserve"> Se reforma la fracción V del artículo 11 de la Ley Federal para Prevenir y Eliminar la Discriminación, para quedar como sigue:</w:t>
      </w:r>
    </w:p>
    <w:p>
      <w:pPr>
        <w:pStyle w:val="Texto1"/>
        <w:spacing w:lineRule="auto" w:line="240" w:before="0" w:after="0"/>
        <w:rPr>
          <w:color w:val="000000"/>
          <w:sz w:val="20"/>
          <w:szCs w:val="20"/>
          <w:lang w:eastAsia="es-MX"/>
        </w:rPr>
      </w:pPr>
      <w:r>
        <w:rPr>
          <w:color w:val="000000"/>
          <w:sz w:val="20"/>
          <w:szCs w:val="20"/>
          <w:lang w:eastAsia="es-MX"/>
        </w:rPr>
      </w:r>
    </w:p>
    <w:p>
      <w:pPr>
        <w:pStyle w:val="Texto1"/>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1"/>
        <w:spacing w:lineRule="auto" w:line="240" w:before="0" w:after="0"/>
        <w:rPr>
          <w:color w:val="000000"/>
          <w:sz w:val="20"/>
          <w:szCs w:val="20"/>
          <w:lang w:eastAsia="es-MX"/>
        </w:rPr>
      </w:pPr>
      <w:r>
        <w:rPr>
          <w:color w:val="000000"/>
          <w:sz w:val="20"/>
          <w:szCs w:val="20"/>
          <w:lang w:eastAsia="es-MX"/>
        </w:rPr>
      </w:r>
    </w:p>
    <w:p>
      <w:pPr>
        <w:pStyle w:val="ANOTACION1"/>
        <w:spacing w:before="0" w:after="0"/>
        <w:rPr>
          <w:rFonts w:ascii="Arial" w:hAnsi="Arial" w:cs="Arial"/>
          <w:sz w:val="22"/>
          <w:szCs w:val="22"/>
          <w:lang w:eastAsia="es-MX"/>
        </w:rPr>
      </w:pPr>
      <w:r>
        <w:rPr>
          <w:rFonts w:cs="Arial" w:ascii="Arial" w:hAnsi="Arial"/>
          <w:sz w:val="22"/>
          <w:szCs w:val="22"/>
          <w:lang w:eastAsia="es-MX"/>
        </w:rPr>
        <w:t>TRANSITORIO</w:t>
      </w:r>
    </w:p>
    <w:p>
      <w:pPr>
        <w:pStyle w:val="ANOTACION1"/>
        <w:spacing w:before="0" w:after="0"/>
        <w:rPr>
          <w:rFonts w:ascii="Arial" w:hAnsi="Arial" w:cs="Arial"/>
          <w:sz w:val="20"/>
          <w:szCs w:val="20"/>
          <w:lang w:eastAsia="es-MX"/>
        </w:rPr>
      </w:pPr>
      <w:r>
        <w:rPr>
          <w:rFonts w:cs="Arial" w:ascii="Arial" w:hAnsi="Arial"/>
          <w:sz w:val="20"/>
          <w:szCs w:val="20"/>
          <w:lang w:eastAsia="es-MX"/>
        </w:rPr>
      </w:r>
    </w:p>
    <w:p>
      <w:pPr>
        <w:pStyle w:val="Texto1"/>
        <w:spacing w:lineRule="auto" w:line="240" w:before="0" w:after="0"/>
        <w:rPr>
          <w:color w:val="000000"/>
          <w:sz w:val="20"/>
          <w:szCs w:val="20"/>
          <w:lang w:eastAsia="es-MX"/>
        </w:rPr>
      </w:pPr>
      <w:r>
        <w:rPr>
          <w:b/>
          <w:bCs/>
          <w:color w:val="000000"/>
          <w:sz w:val="20"/>
          <w:szCs w:val="20"/>
          <w:lang w:eastAsia="es-MX"/>
        </w:rPr>
        <w:t>ÚNICO</w:t>
      </w:r>
      <w:r>
        <w:rPr>
          <w:bCs/>
          <w:color w:val="000000"/>
          <w:sz w:val="20"/>
          <w:szCs w:val="20"/>
          <w:lang w:eastAsia="es-MX"/>
        </w:rPr>
        <w:t>.-</w:t>
      </w:r>
      <w:r>
        <w:rPr>
          <w:b/>
          <w:bCs/>
          <w:color w:val="000000"/>
          <w:sz w:val="20"/>
          <w:szCs w:val="20"/>
          <w:lang w:eastAsia="es-MX"/>
        </w:rPr>
        <w:t xml:space="preserve"> </w:t>
      </w:r>
      <w:r>
        <w:rPr>
          <w:color w:val="000000"/>
          <w:sz w:val="20"/>
          <w:szCs w:val="20"/>
          <w:lang w:eastAsia="es-MX"/>
        </w:rPr>
        <w:t>El Decreto entrará en vigor al día siguiente de su publicación en el Diario Oficial de la Federación.</w:t>
      </w:r>
    </w:p>
    <w:p>
      <w:pPr>
        <w:pStyle w:val="Texto1"/>
        <w:spacing w:lineRule="auto" w:line="240" w:before="0" w:after="0"/>
        <w:rPr>
          <w:color w:val="000000"/>
          <w:sz w:val="20"/>
          <w:szCs w:val="20"/>
          <w:lang w:eastAsia="es-MX"/>
        </w:rPr>
      </w:pPr>
      <w:r>
        <w:rPr>
          <w:color w:val="000000"/>
          <w:sz w:val="20"/>
          <w:szCs w:val="20"/>
          <w:lang w:eastAsia="es-MX"/>
        </w:rPr>
      </w:r>
    </w:p>
    <w:p>
      <w:pPr>
        <w:pStyle w:val="Texto1"/>
        <w:spacing w:lineRule="auto" w:line="240" w:before="0" w:after="0"/>
        <w:rPr>
          <w:b/>
          <w:bCs/>
          <w:color w:val="000000"/>
          <w:sz w:val="20"/>
          <w:szCs w:val="20"/>
        </w:rPr>
      </w:pPr>
      <w:r>
        <w:rPr>
          <w:bCs/>
          <w:color w:val="000000"/>
          <w:sz w:val="20"/>
          <w:szCs w:val="20"/>
        </w:rPr>
        <w:t xml:space="preserve">México, D.F., a 12 de noviembre de 2013.-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Xavier Azuara Zúñiga</w:t>
      </w:r>
      <w:r>
        <w:rPr>
          <w:bCs/>
          <w:color w:val="000000"/>
          <w:sz w:val="20"/>
          <w:szCs w:val="20"/>
        </w:rPr>
        <w:t xml:space="preserve">, Secretario.- Sen. </w:t>
      </w:r>
      <w:r>
        <w:rPr>
          <w:b/>
          <w:bCs/>
          <w:color w:val="000000"/>
          <w:sz w:val="20"/>
          <w:szCs w:val="20"/>
        </w:rPr>
        <w:t>Rosa Adriana Díaz Lizama</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20 de marzo de 2014</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szCs w:val="20"/>
        </w:rPr>
      </w:pPr>
      <w:r>
        <w:rPr>
          <w:b/>
          <w:sz w:val="20"/>
          <w:szCs w:val="20"/>
        </w:rPr>
        <w:t>ARTÍCULO ÚNICO.-</w:t>
      </w:r>
      <w:r>
        <w:rPr>
          <w:sz w:val="20"/>
          <w:szCs w:val="20"/>
        </w:rPr>
        <w:t xml:space="preserve"> Se reforman los artículos 3, 4, 5, 6 y 8; el párrafo segundo del 9 y sus fracciones I, V, VI, XII, XIII, XV y la XXIX que pasa a ser la fracción XXXIV, así como sus fracciones XXVII, XXVIII; el artículo 16; el primer párrafo del artículo 20; el articulo 23 en sus párrafos primero, segundo, tercero, cuarto y quinto, que pasa a ser el sexto, y sus fracciones I a V; las fracciones I, II, III, IV, V, VI, VII del artículo 24; el artículo 25; el párrafo primero del artículo 26; los artículos 27, 28 y 29; el primer párrafo y las fracciones II, III, IV, V, VII, VIII, IX, X y XI del artículo 30; los artículos 32, 34 y 35; el segundo y tercer párrafos del artículo 38; la fracción V del artículo 39; la denominación del Capítulo Quinto “De los Procedimientos”; el primer párrafo del artículo 43 que se recorre al segundo párrafo; el primer párrafo del artículo 44; el artículo 45; el primer párrafo del artículo 48; el artículo 49; el primer párrafo del artículo 50; los artículos 51, 52, 53, 54 y 55; el primer párrafo del artículo 64; los artículos 65, 66, 67, 68, 69 y 70; el primer párrafo del artículo 71; el artículo 72; el primer párrafo y las fracciones I, II primer párrafo y V del artículo 73; los artículos 75 y 78; el primer párrafo del artículo 79; las fracciones I a V del artículo 83; el primer párrafo y las fracciones II y III del artículo 84; Se adicionan un párrafo segundo y las fracciones I, II, III, IV, V, VI, VII, VIII, IX y X al artículo 1; las fracciones XXII Bis, XXII Ter, XXIX a XXXIII al 9; un capítulo IV “De las Medidas de Nivelación, Medidas de Inclusión y Acciones Afirmativas” conformado por los artículos 15 Bis, 15 Ter, 15 Quáter, 15 Quintus, 15 Sextus, 15 Septimus, 15 Octavus y 15 Novenus, recorriéndose el orden del actual Capítulo IV “Del Consejo Nacional para Prevenir la Discriminación” y los subsecuentes; las fracciones XX a LVI al artículo 20; una Sección Cuarta “De la Junta de Gobierno” y una Sección Quinta “De la Presidencia” al Capítulo V “Del Consejo Nacional para Prevenir la Discriminación” recorriéndose a la Sección Sexta la actual Sección Cuarta “De la Asamblea Consultiva” y el orden de las subsecuentes secciones; las fracciones VI, VII y el párrafo quinto -recorriéndose el orden del subsecuente- al artículo 23; las fracciones II Bis, IX y X del artículo 24, recorriendo la actual fracción IX a la XI; un segundo párrafo y las fracciones I, II y III al artículo 26; las fracciones I Bis, I Ter y XI del artículo 30, recorriendo el orden de sus actuales fracciones XI a la XII; un primer y cuarto párrafo al artículo 43, recorriéndose el orden de sus actuales párrafos primero y segundo; un segundo párrafo al artículo 44; un párrafo segundo al artículo 48; un artículo 48 Bis; los párrafos segundo y tercero al artículo 50; la Sección Tercera “De la Sustanciación” del Capítulo V “De los Procedimientos”, recorriéndose el orden de las subsecuentes secciones; un segundo párrafo al artículo 64; un artículo 65 Bis, un segundo párrafo al artículo 71; un segundo párrafo a la fracción II del artículo 73; los artículos 77 Bis, 77 Ter y 77 Quáter; el segundo y tercer párrafo al artículo 79; los artículos 79 Bis y 79 Ter; el Capítulo VI “De las medidas administrativas y de reparación” y su Sección Primera “De las medidas administrativas y de reparación”; los artículos 83 Bis y 83 Ter; la Sección Segunda “De los criterios para la imposición de medidas administrativas y de reparación” al Capítulo VI “De las medidas administrativas y de reparación”; las fracciones II Bis y IV al artículo 84; la Sección Tercera “De la ejecución de las medidas administrativas y de reparación” al Capítulo VI “De las medidas administrativas y de reparación” integrada por los artículos 86 y 87; la Sección Cuarta “Del recurso de revisión” al Capítulo VI “De las medidas administrativas y de reparación”; Se DEROGAN las fracciones I a VIII del artículo 5; el primer párrafo del artículo 9, recorriéndose el orden de los subsecuentes; los artículos 10, 11, 12, 13, 14 y 15; las fracciones I a XIX del artículo 20; la fracción VIII del artículo 24; la fracción VI del artículo 30; la fracción VII del artículo 34; la Sección Segunda “De la Reclamación” del actual Capítulo V “De los Procedimientos”, los artículos 56 y 57; el artículo 63; el segundo párrafo del artículo 65; los artículos 76 y 77; la actual Sección Sexta “Del Procedimiento Conciliatorio entre Particulares” del Capítulo V “De los Procedimientos”; el último párrafo del artículo 83; la fracción I del artículo 84, y el artículo 85 de la Ley Federal para Prevenir y Eliminar la Discriminación, para quedar como siguen: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sz w:val="20"/>
          <w:szCs w:val="20"/>
        </w:rPr>
      </w:pPr>
      <w:r>
        <w:rPr>
          <w:b/>
          <w:sz w:val="20"/>
          <w:szCs w:val="20"/>
        </w:rPr>
        <w:t>PRIMERO</w:t>
      </w:r>
      <w:r>
        <w:rPr>
          <w:sz w:val="20"/>
          <w:szCs w:val="20"/>
        </w:rPr>
        <w:t>.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Se derogan todas las disposiciones que se opongan al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El período de duración a que hace referencia esta ley para la persona que ocupe el cargo de la presidencia del Consejo Nacional para Prevenir la Discriminación entrará en vigor a partir del siguiente nombramiento que se realice.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El sistema para iniciar la renovación escalonada de las personas integrantes de la Asamblea Consultiva se propondrá mediante acuerdo de dicho órgano colegiado, y se pondrá a consideración de la Junta de Gobierno para su aprobación.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Dentro de los sesenta días siguientes a la entrada en vigor del presente decreto, el Consejo Nacional para Prevenir la Discriminación deberá emitir los lineamientos que regulen la aplicación de las medidas previstas en los artículos 83 y 83 Bis de la presente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Conforme a lo dispuesto en el artículo segundo transitorio del Decreto por el que se reforman, adicionan y derogan diversas disposiciones de la Ley Orgánica de la Administración Pública Federal, publicado en el Diario Oficial de la Federación el 2 de enero de 2013, las modificaciones previstas en el presente Decreto para los artículos 38, 39, 73 Ter y 86 de esta Ley, exclusivamente por lo que se refiere a la desaparición y transferencia de las atribuciones de la Secretaría de la Función Pública, entrarán en vigor en la fecha en que el órgano constitucional autónomo que se propone crear en materia anticorrupción entre en funciones, conforme a las disposiciones constitucionales y legales que le den existencia jurídica.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Entre tanto se expiden y entran en vigor las disposiciones a que se refiere este artículo, la Secretaría de la Función Pública continuará ejerciendo sus atribuciones conforme a los ordenamientos vigentes al momento de expedición de este decreto.</w:t>
      </w:r>
    </w:p>
    <w:p>
      <w:pPr>
        <w:pStyle w:val="Texto1"/>
        <w:spacing w:lineRule="auto" w:line="240" w:before="0" w:after="0"/>
        <w:rPr>
          <w:sz w:val="20"/>
          <w:szCs w:val="20"/>
        </w:rPr>
      </w:pPr>
      <w:r>
        <w:rPr>
          <w:sz w:val="20"/>
          <w:szCs w:val="20"/>
        </w:rPr>
      </w:r>
    </w:p>
    <w:p>
      <w:pPr>
        <w:pStyle w:val="Texto1"/>
        <w:spacing w:lineRule="auto" w:line="240" w:before="0" w:after="0"/>
        <w:rPr>
          <w:b/>
          <w:color w:val="000000"/>
          <w:sz w:val="20"/>
          <w:szCs w:val="20"/>
        </w:rPr>
      </w:pPr>
      <w:r>
        <w:rPr>
          <w:color w:val="000000"/>
          <w:sz w:val="20"/>
          <w:szCs w:val="20"/>
        </w:rPr>
        <w:t xml:space="preserve">México, D.F., a 6 de febrero de 2014.- Dip. </w:t>
      </w:r>
      <w:r>
        <w:rPr>
          <w:b/>
          <w:color w:val="000000"/>
          <w:sz w:val="20"/>
          <w:szCs w:val="20"/>
        </w:rPr>
        <w:t>Ricardo Anaya Cortés</w:t>
      </w:r>
      <w:r>
        <w:rPr>
          <w:color w:val="000000"/>
          <w:sz w:val="20"/>
          <w:szCs w:val="20"/>
        </w:rPr>
        <w:t xml:space="preserve">, Presidente.- Sen. </w:t>
      </w:r>
      <w:r>
        <w:rPr>
          <w:b/>
          <w:color w:val="000000"/>
          <w:sz w:val="20"/>
          <w:szCs w:val="20"/>
        </w:rPr>
        <w:t>Raúl Cervantes Andrade</w:t>
      </w:r>
      <w:r>
        <w:rPr>
          <w:color w:val="000000"/>
          <w:sz w:val="20"/>
          <w:szCs w:val="20"/>
        </w:rPr>
        <w:t xml:space="preserve">, Presidente.- Dip. </w:t>
      </w:r>
      <w:r>
        <w:rPr>
          <w:b/>
          <w:color w:val="000000"/>
          <w:sz w:val="20"/>
          <w:szCs w:val="20"/>
        </w:rPr>
        <w:t>Angelina Carreño Mijares</w:t>
      </w:r>
      <w:r>
        <w:rPr>
          <w:color w:val="000000"/>
          <w:sz w:val="20"/>
          <w:szCs w:val="20"/>
        </w:rPr>
        <w:t xml:space="preserve">, Secretaria.- Sen. </w:t>
      </w:r>
      <w:r>
        <w:rPr>
          <w:b/>
          <w:color w:val="000000"/>
          <w:sz w:val="20"/>
          <w:szCs w:val="20"/>
        </w:rPr>
        <w:t>Lilia Guadalupe Merodio Reza</w:t>
      </w:r>
      <w:r>
        <w:rPr>
          <w:color w:val="000000"/>
          <w:sz w:val="20"/>
          <w:szCs w:val="20"/>
        </w:rPr>
        <w:t>, Secretaria.- Rúbricas.</w:t>
      </w:r>
      <w:r>
        <w:rPr>
          <w:b/>
          <w:color w:val="000000"/>
          <w:sz w:val="20"/>
          <w:szCs w:val="20"/>
        </w:rPr>
        <w:t>"</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sz w:val="20"/>
          <w:szCs w:val="2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marzo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cs="Arial"/>
          <w:b/>
          <w:sz w:val="22"/>
          <w:szCs w:val="22"/>
        </w:rPr>
        <w:t>DECRETO por el que se reforman y adicionan diversas disposiciones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 de diciembre de 2016</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szCs w:val="20"/>
        </w:rPr>
      </w:pPr>
      <w:r>
        <w:rPr>
          <w:b/>
          <w:sz w:val="20"/>
          <w:szCs w:val="20"/>
        </w:rPr>
        <w:t>Artículo Único.-</w:t>
      </w:r>
      <w:r>
        <w:rPr>
          <w:sz w:val="20"/>
          <w:szCs w:val="20"/>
        </w:rPr>
        <w:t xml:space="preserve"> Se reforman los artículos 3, en su segundo párrafo, y 35; y se adiciona una fracción XI Bis al artículo 30 de la Ley Federal para Prevenir y Eliminar la Discriminación,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1"/>
        <w:spacing w:lineRule="auto" w:line="240" w:before="0" w:after="0"/>
        <w:rPr>
          <w:sz w:val="20"/>
          <w:szCs w:val="20"/>
          <w:lang w:val="es-MX"/>
        </w:rPr>
      </w:pPr>
      <w:r>
        <w:rPr>
          <w:b/>
          <w:sz w:val="20"/>
          <w:szCs w:val="20"/>
          <w:lang w:val="es-MX"/>
        </w:rPr>
        <w:t>Primero</w:t>
      </w:r>
      <w:r>
        <w:rPr>
          <w:sz w:val="20"/>
          <w:szCs w:val="20"/>
          <w:lang w:val="es-MX"/>
        </w:rPr>
        <w:t>. 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Segundo.</w:t>
      </w:r>
      <w:r>
        <w:rPr>
          <w:sz w:val="20"/>
          <w:szCs w:val="20"/>
          <w:lang w:val="es-MX"/>
        </w:rPr>
        <w:t xml:space="preserve"> Quedan derogadas todas las disposiciones que se opongan a lo señalado en 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Tercero.</w:t>
      </w:r>
      <w:r>
        <w:rPr>
          <w:sz w:val="20"/>
          <w:szCs w:val="20"/>
          <w:lang w:val="es-MX"/>
        </w:rPr>
        <w:t xml:space="preserve"> Todo lo relativo a la renovación a la que hace alusión el artículo 35 de la Ley Federal para Prevenir y Eliminar la Discriminación, que se reforma con motivo del presente Decreto, se propondrá mediante acuerdo de la Asamblea Consultiva y se pondrá a consideración de la Junta de Gobierno para su aprobación.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 xml:space="preserve">Ciudad de México, a 25 de octubre de 2016.- Sen. </w:t>
      </w:r>
      <w:r>
        <w:rPr>
          <w:b/>
          <w:sz w:val="20"/>
          <w:szCs w:val="20"/>
          <w:lang w:val="es-MX"/>
        </w:rPr>
        <w:t>Pablo Escudero Morales</w:t>
      </w:r>
      <w:r>
        <w:rPr>
          <w:sz w:val="20"/>
          <w:szCs w:val="20"/>
          <w:lang w:val="es-MX"/>
        </w:rPr>
        <w:t xml:space="preserve">, Presidente.- Dip. </w:t>
      </w:r>
      <w:r>
        <w:rPr>
          <w:b/>
          <w:sz w:val="20"/>
          <w:szCs w:val="20"/>
          <w:lang w:val="es-MX"/>
        </w:rPr>
        <w:t>Edmundo Javier Bolaños Aguilar</w:t>
      </w:r>
      <w:r>
        <w:rPr>
          <w:sz w:val="20"/>
          <w:szCs w:val="20"/>
          <w:lang w:val="es-MX"/>
        </w:rPr>
        <w:t xml:space="preserve">, Presidente.- Sen. </w:t>
      </w:r>
      <w:r>
        <w:rPr>
          <w:b/>
          <w:sz w:val="20"/>
          <w:szCs w:val="20"/>
          <w:lang w:val="es-MX"/>
        </w:rPr>
        <w:t>Itzel Sarahí Ríos de la Mora</w:t>
      </w:r>
      <w:r>
        <w:rPr>
          <w:sz w:val="20"/>
          <w:szCs w:val="20"/>
          <w:lang w:val="es-MX"/>
        </w:rPr>
        <w:t xml:space="preserve">, Secretaria.- Dip. </w:t>
      </w:r>
      <w:r>
        <w:rPr>
          <w:b/>
          <w:sz w:val="20"/>
          <w:szCs w:val="20"/>
          <w:lang w:val="es-MX"/>
        </w:rPr>
        <w:t>Alejandra Noemí Reynoso Sánchez</w:t>
      </w:r>
      <w:r>
        <w:rPr>
          <w:sz w:val="20"/>
          <w:szCs w:val="20"/>
          <w:lang w:val="es-MX"/>
        </w:rPr>
        <w:t>, Secretaria.- Rúbricas."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noviembre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rFonts w:cs="Arial"/>
          <w:b/>
          <w:sz w:val="22"/>
          <w:szCs w:val="22"/>
        </w:rPr>
        <w:t>DECRETO por el que se reforma el artículo 20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21 de junio de 2018</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szCs w:val="20"/>
        </w:rPr>
      </w:pPr>
      <w:r>
        <w:rPr>
          <w:b/>
          <w:sz w:val="20"/>
          <w:szCs w:val="20"/>
        </w:rPr>
        <w:t xml:space="preserve">Artículo Único. </w:t>
      </w:r>
      <w:r>
        <w:rPr>
          <w:sz w:val="20"/>
          <w:szCs w:val="20"/>
        </w:rPr>
        <w:t>Se reforman las fracciones XXIX y XXXII del artículo 20 de la Ley Federal para Prevenir y Eliminar la Discriminación,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1"/>
        <w:spacing w:lineRule="auto" w:line="240" w:before="0" w:after="0"/>
        <w:rPr>
          <w:sz w:val="20"/>
          <w:szCs w:val="20"/>
        </w:rPr>
      </w:pPr>
      <w:r>
        <w:rPr>
          <w:b/>
          <w:sz w:val="20"/>
          <w:szCs w:val="20"/>
        </w:rPr>
        <w:t xml:space="preserve">Primero.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Quedan derogadas todas las disposiciones que se opongan a lo señalado en el presente Decreto.</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lang w:val="es-MX"/>
        </w:rPr>
        <w:t xml:space="preserve">Ciudad de México, a 26 de abril de 2018.- Dip. </w:t>
      </w:r>
      <w:r>
        <w:rPr>
          <w:b/>
          <w:sz w:val="20"/>
          <w:szCs w:val="20"/>
          <w:lang w:val="es-MX"/>
        </w:rPr>
        <w:t>Edgar Romo García</w:t>
      </w:r>
      <w:r>
        <w:rPr>
          <w:sz w:val="20"/>
          <w:szCs w:val="20"/>
          <w:lang w:val="es-MX"/>
        </w:rPr>
        <w:t xml:space="preserve">, Presidente.- Sen. </w:t>
      </w:r>
      <w:r>
        <w:rPr>
          <w:b/>
          <w:sz w:val="20"/>
          <w:szCs w:val="20"/>
          <w:lang w:val="es-MX"/>
        </w:rPr>
        <w:t>Ernesto Cordero Arroyo</w:t>
      </w:r>
      <w:r>
        <w:rPr>
          <w:sz w:val="20"/>
          <w:szCs w:val="20"/>
          <w:lang w:val="es-MX"/>
        </w:rPr>
        <w:t xml:space="preserve">, Presidente.- Dip. </w:t>
      </w:r>
      <w:r>
        <w:rPr>
          <w:b/>
          <w:sz w:val="20"/>
          <w:szCs w:val="20"/>
          <w:lang w:val="es-MX"/>
        </w:rPr>
        <w:t>Sofía Del Sagrario De León Maza</w:t>
      </w:r>
      <w:r>
        <w:rPr>
          <w:sz w:val="20"/>
          <w:szCs w:val="20"/>
          <w:lang w:val="es-MX"/>
        </w:rPr>
        <w:t xml:space="preserve">, Secretaria.- Sen. </w:t>
      </w:r>
      <w:r>
        <w:rPr>
          <w:b/>
          <w:sz w:val="20"/>
          <w:szCs w:val="20"/>
          <w:lang w:val="es-MX"/>
        </w:rPr>
        <w:t>Juan G. Flores Ramírez</w:t>
      </w:r>
      <w:r>
        <w:rPr>
          <w:sz w:val="20"/>
          <w:szCs w:val="20"/>
          <w:lang w:val="es-MX"/>
        </w:rPr>
        <w:t>, Secretario.-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20 de mayo de 2021</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lang w:val="es-ES_tradnl"/>
        </w:rPr>
      </w:pPr>
      <w:r>
        <w:rPr>
          <w:b/>
          <w:sz w:val="20"/>
          <w:lang w:val="es-ES_tradnl"/>
        </w:rPr>
        <w:t>Artículo Quincuagésimo Cuarto.-</w:t>
      </w:r>
      <w:r>
        <w:rPr>
          <w:sz w:val="20"/>
          <w:lang w:val="es-ES_tradnl"/>
        </w:rPr>
        <w:t xml:space="preserve"> Se reforma la fracción III del artículo 26 de la Ley Federal para Prevenir y Eliminar la Discriminación,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1"/>
        <w:spacing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rFonts w:cs="Arial"/>
          <w:b/>
          <w:sz w:val="22"/>
          <w:szCs w:val="22"/>
        </w:rPr>
        <w:t>DECRETO por el que se adiciona una fracción XXXIV al artículo 9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22 de noviembre de 2021</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cs="Arial"/>
          <w:sz w:val="20"/>
          <w:szCs w:val="20"/>
          <w:lang w:val="es-MX"/>
        </w:rPr>
      </w:pPr>
      <w:r>
        <w:rPr>
          <w:rFonts w:cs="Arial" w:ascii="Arial" w:hAnsi="Arial"/>
          <w:b/>
          <w:sz w:val="20"/>
          <w:szCs w:val="20"/>
          <w:lang w:val="es-ES_tradnl"/>
        </w:rPr>
        <w:t xml:space="preserve">Artículo Único.- </w:t>
      </w:r>
      <w:r>
        <w:rPr>
          <w:rFonts w:cs="Arial" w:ascii="Arial" w:hAnsi="Arial"/>
          <w:sz w:val="20"/>
          <w:szCs w:val="20"/>
          <w:lang w:val="es-MX"/>
        </w:rPr>
        <w:t>Se adiciona una fracción XXXIV, recorriéndose la actual en su orden, al artículo 9 de la Ley Federal para Prevenir y Eliminar la Discriminación,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MX"/>
        </w:rPr>
        <w:t xml:space="preserve">Único.-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12 de octubre de 2021</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Luis Enrique Martínez Ventura</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noviembre de 2021.-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pPr>
      <w:r>
        <w:rPr>
          <w:rFonts w:cs="Arial"/>
          <w:b/>
          <w:sz w:val="22"/>
          <w:szCs w:val="22"/>
        </w:rPr>
        <w:t>DECRETO por el que se reforman y adicionan diversas disposiciones de la Ley Federal para Prevenir y Eliminar la Discriminación, la Ley General para la Igualdad entre Mujeres y Hombres, la Ley General de Víctimas, la Ley General en Materia de Desaparición Forzada de Personas, Desaparición Cometida por Particulares y del Sistema Nacional de Búsqueda de Personas, la Ley para la Protección de Personas Defensoras de Derechos Humanos y Periodistas, la Ley General para Prevenir, Investigar y Sancionar la Tortura y otros Tratos o Penas Crueles, Inhumanos o Degradantes, la Ley del Instituto Nacional de los Pueblos Indígenas, la Ley General de Derechos Lingüísticos de los Pueblos Indígenas y la Ley General de los Derechos de Niñas, Niños y Adolescentes, en materia de paridad de género</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28 de abril de 2022</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PRIMERO. </w:t>
      </w:r>
      <w:r>
        <w:rPr>
          <w:rFonts w:cs="Arial" w:ascii="Arial" w:hAnsi="Arial"/>
          <w:sz w:val="20"/>
          <w:szCs w:val="20"/>
          <w:lang w:val="es-ES_tradnl"/>
        </w:rPr>
        <w:t>Se reforma el párrafo cuarto del artículo 23 de la Ley Federal para Prevenir y Eliminar la Discriminación,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lang w:val="es-MX"/>
        </w:rPr>
      </w:pPr>
      <w:r>
        <w:rPr>
          <w:rFonts w:cs="Arial" w:ascii="Arial" w:hAnsi="Arial"/>
          <w:b/>
          <w:sz w:val="20"/>
          <w:szCs w:val="20"/>
          <w:lang w:val="es-ES_tradnl"/>
        </w:rPr>
        <w:t xml:space="preserve">Segundo. </w:t>
      </w:r>
      <w:r>
        <w:rPr>
          <w:rFonts w:cs="Arial" w:ascii="Arial" w:hAnsi="Arial"/>
          <w:sz w:val="20"/>
          <w:szCs w:val="20"/>
          <w:lang w:val="es-ES_tradnl"/>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sz w:val="20"/>
          <w:szCs w:val="20"/>
          <w:lang w:val="es-ES_tradnl"/>
        </w:rPr>
        <w:t>El primer informe anual de seguimiento a los avances en la implementación del principio constitucional de paridad de género a los que se refiere la fracción V del artículo 26 de la Ley General para la Igualdad entre Mujeres y Hombres deberá presentarse al año de la publicación del</w:t>
      </w:r>
      <w:r>
        <w:rPr>
          <w:rFonts w:cs="Arial" w:ascii="Arial" w:hAnsi="Arial"/>
          <w:b/>
          <w:sz w:val="20"/>
          <w:szCs w:val="20"/>
          <w:lang w:val="es-ES_tradnl"/>
        </w:rPr>
        <w:t xml:space="preserve"> </w:t>
      </w:r>
      <w:r>
        <w:rPr>
          <w:rFonts w:cs="Arial" w:ascii="Arial" w:hAnsi="Arial"/>
          <w:sz w:val="20"/>
          <w:szCs w:val="20"/>
          <w:lang w:val="es-ES_tradnl"/>
        </w:rPr>
        <w:t>presente Decreto.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Cuarto. </w:t>
      </w:r>
      <w:r>
        <w:rPr>
          <w:rFonts w:cs="Arial" w:ascii="Arial" w:hAnsi="Arial"/>
          <w:sz w:val="20"/>
          <w:szCs w:val="20"/>
          <w:lang w:val="es-ES_tradnl"/>
        </w:rPr>
        <w:t>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ésta también deberá ser cubierta con su presupuesto autorizado y conforme a las disposiciones jurídicas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María Macarena Chávez Flores</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exto"/>
        <w:spacing w:lineRule="auto" w:line="240" w:before="0" w:after="0"/>
        <w:ind w:hanging="0" w:end="0"/>
        <w:rPr/>
      </w:pPr>
      <w:r>
        <w:rPr>
          <w:rFonts w:cs="Arial"/>
          <w:b/>
          <w:sz w:val="22"/>
          <w:szCs w:val="22"/>
        </w:rPr>
        <w:t>DECRETO por el que se deroga la fracción I del artículo 26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13 de mayo de 2022</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rPr>
        <w:t>Artículo Único.-</w:t>
      </w:r>
      <w:r>
        <w:rPr>
          <w:rFonts w:eastAsia="Calibri" w:cs="Arial" w:ascii="Arial" w:hAnsi="Arial"/>
          <w:sz w:val="20"/>
          <w:szCs w:val="20"/>
        </w:rPr>
        <w:t xml:space="preserve"> </w:t>
      </w:r>
      <w:r>
        <w:rPr>
          <w:rFonts w:eastAsia="Calibri" w:cs="Arial" w:ascii="Arial" w:hAnsi="Arial"/>
          <w:sz w:val="20"/>
          <w:szCs w:val="20"/>
          <w:lang w:val="es-MX"/>
        </w:rPr>
        <w:t>Se deroga la fracción I del artículo 26 de la Ley Federal para Prevenir y Eliminar la Discriminación, para quedar como sigue:</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rPr>
        <w:t>Único.-</w:t>
      </w:r>
      <w:r>
        <w:rPr>
          <w:rFonts w:eastAsia="Calibri"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rPr>
      </w:pPr>
      <w:r>
        <w:rPr>
          <w:rFonts w:eastAsia="Calibri" w:cs="Arial" w:ascii="Arial" w:hAnsi="Arial"/>
          <w:b/>
          <w:bCs/>
          <w:sz w:val="20"/>
          <w:szCs w:val="20"/>
        </w:rPr>
      </w:r>
    </w:p>
    <w:p>
      <w:pPr>
        <w:pStyle w:val="Normal"/>
        <w:ind w:firstLine="288" w:end="0"/>
        <w:jc w:val="both"/>
        <w:rPr/>
      </w:pPr>
      <w:r>
        <w:rPr>
          <w:rFonts w:eastAsia="Calibri" w:cs="Arial" w:ascii="Arial" w:hAnsi="Arial"/>
          <w:b/>
          <w:bCs/>
          <w:sz w:val="20"/>
          <w:szCs w:val="20"/>
        </w:rPr>
        <w:t>Ciudad de México, a 27 de abril de 2022</w:t>
      </w:r>
      <w:r>
        <w:rPr>
          <w:rFonts w:eastAsia="Calibri" w:cs="Arial" w:ascii="Arial" w:hAnsi="Arial"/>
          <w:sz w:val="20"/>
          <w:szCs w:val="20"/>
        </w:rPr>
        <w:t xml:space="preserve">.- Dip. </w:t>
      </w:r>
      <w:r>
        <w:rPr>
          <w:rFonts w:eastAsia="Calibri" w:cs="Arial" w:ascii="Arial" w:hAnsi="Arial"/>
          <w:b/>
          <w:sz w:val="20"/>
          <w:szCs w:val="20"/>
        </w:rPr>
        <w:t>Sergio Carlos Gutiérrez Luna</w:t>
      </w:r>
      <w:r>
        <w:rPr>
          <w:rFonts w:eastAsia="Calibri" w:cs="Arial" w:ascii="Arial" w:hAnsi="Arial"/>
          <w:sz w:val="20"/>
          <w:szCs w:val="20"/>
        </w:rPr>
        <w:t xml:space="preserve">, Presidente.-  Sen. </w:t>
      </w:r>
      <w:r>
        <w:rPr>
          <w:rFonts w:eastAsia="Calibri" w:cs="Arial" w:ascii="Arial" w:hAnsi="Arial"/>
          <w:b/>
          <w:sz w:val="20"/>
          <w:szCs w:val="20"/>
        </w:rPr>
        <w:t>Olga Sánchez Cordero Dávila</w:t>
      </w:r>
      <w:r>
        <w:rPr>
          <w:rFonts w:eastAsia="Calibri" w:cs="Arial" w:ascii="Arial" w:hAnsi="Arial"/>
          <w:sz w:val="20"/>
          <w:szCs w:val="20"/>
        </w:rPr>
        <w:t xml:space="preserve">, Presidenta.- Dip. </w:t>
      </w:r>
      <w:r>
        <w:rPr>
          <w:rFonts w:eastAsia="Calibri" w:cs="Arial" w:ascii="Arial" w:hAnsi="Arial"/>
          <w:b/>
          <w:sz w:val="20"/>
          <w:szCs w:val="20"/>
        </w:rPr>
        <w:t>Fuensanta Guadalupe Guerrero Esquivel</w:t>
      </w:r>
      <w:r>
        <w:rPr>
          <w:rFonts w:eastAsia="Calibri" w:cs="Arial" w:ascii="Arial" w:hAnsi="Arial"/>
          <w:sz w:val="20"/>
          <w:szCs w:val="20"/>
        </w:rPr>
        <w:t xml:space="preserve">, Secretaria.- Sen. </w:t>
      </w:r>
      <w:r>
        <w:rPr>
          <w:rFonts w:eastAsia="Calibri" w:cs="Arial" w:ascii="Arial" w:hAnsi="Arial"/>
          <w:b/>
          <w:sz w:val="20"/>
          <w:szCs w:val="20"/>
        </w:rPr>
        <w:t>Verónica Noemí Camino Farjat</w:t>
      </w:r>
      <w:r>
        <w:rPr>
          <w:rFonts w:eastAsia="Calibri" w:cs="Arial" w:ascii="Arial" w:hAnsi="Arial"/>
          <w:sz w:val="20"/>
          <w:szCs w:val="20"/>
        </w:rPr>
        <w:t>, Secretaria.- Rúbricas."</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mayo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pPr>
      <w:r>
        <w:rPr>
          <w:rFonts w:cs="Arial"/>
          <w:b/>
          <w:sz w:val="22"/>
          <w:szCs w:val="22"/>
        </w:rPr>
        <w:t>DECRETO por el que se reforman los artículos 1 y 9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17 de mayo de 2022</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sz w:val="20"/>
          <w:szCs w:val="20"/>
          <w:lang w:val="es-MX" w:eastAsia="zh-CN"/>
        </w:rPr>
      </w:pPr>
      <w:r>
        <w:rPr>
          <w:rFonts w:eastAsia="Calibri" w:cs="Arial" w:ascii="Arial" w:hAnsi="Arial"/>
          <w:b/>
          <w:bCs/>
          <w:sz w:val="20"/>
          <w:szCs w:val="20"/>
          <w:lang w:val="es-ES_tradnl" w:eastAsia="zh-CN"/>
        </w:rPr>
        <w:t xml:space="preserve">Artículo Único.- </w:t>
      </w:r>
      <w:r>
        <w:rPr>
          <w:rFonts w:eastAsia="Calibri" w:cs="Arial" w:ascii="Arial" w:hAnsi="Arial"/>
          <w:sz w:val="20"/>
          <w:szCs w:val="20"/>
          <w:lang w:val="es-ES_tradnl" w:eastAsia="zh-CN"/>
        </w:rPr>
        <w:t>Se reforma la fracción III del artículo 1 y las fracciones XXX, XXXI y XXXII del artículo 9 de la Ley Federal para Prevenir y Eliminar la Discriminación, para quedar como sigue</w:t>
      </w:r>
      <w:r>
        <w:rPr>
          <w:rFonts w:eastAsia="Calibri" w:cs="Arial" w:ascii="Arial" w:hAnsi="Arial"/>
          <w:sz w:val="20"/>
          <w:szCs w:val="20"/>
          <w:lang w:val="es-MX" w:eastAsia="zh-CN"/>
        </w:rPr>
        <w:t>:</w:t>
      </w:r>
    </w:p>
    <w:p>
      <w:pPr>
        <w:pStyle w:val="Normal"/>
        <w:ind w:firstLine="288" w:end="0"/>
        <w:jc w:val="both"/>
        <w:rPr>
          <w:rFonts w:ascii="Arial" w:hAnsi="Arial" w:eastAsia="Calibri" w:cs="Arial"/>
          <w:sz w:val="20"/>
          <w:szCs w:val="20"/>
          <w:lang w:val="es-MX" w:eastAsia="zh-CN"/>
        </w:rPr>
      </w:pPr>
      <w:r>
        <w:rPr>
          <w:rFonts w:eastAsia="Calibri" w:cs="Arial" w:ascii="Arial" w:hAnsi="Arial"/>
          <w:sz w:val="20"/>
          <w:szCs w:val="20"/>
          <w:lang w:val="es-MX" w:eastAsia="zh-CN"/>
        </w:rPr>
      </w:r>
    </w:p>
    <w:p>
      <w:pPr>
        <w:pStyle w:val="Normal"/>
        <w:ind w:firstLine="288" w:end="0"/>
        <w:jc w:val="both"/>
        <w:rPr>
          <w:rFonts w:ascii="Arial" w:hAnsi="Arial" w:eastAsia="Calibri" w:cs="Arial"/>
          <w:sz w:val="20"/>
          <w:szCs w:val="20"/>
          <w:lang w:val="es-MX" w:eastAsia="zh-CN"/>
        </w:rPr>
      </w:pPr>
      <w:r>
        <w:rPr>
          <w:rFonts w:eastAsia="Calibri" w:cs="Arial" w:ascii="Arial" w:hAnsi="Arial"/>
          <w:sz w:val="20"/>
          <w:szCs w:val="20"/>
          <w:lang w:val="es-MX" w:eastAsia="zh-CN"/>
        </w:rPr>
        <w:t>……</w:t>
      </w:r>
      <w:r>
        <w:rPr>
          <w:rFonts w:eastAsia="Calibri" w:cs="Arial" w:ascii="Arial" w:hAnsi="Arial"/>
          <w:sz w:val="20"/>
          <w:szCs w:val="20"/>
          <w:lang w:val="es-MX" w:eastAsia="zh-CN"/>
        </w:rPr>
        <w:t>..</w:t>
      </w:r>
    </w:p>
    <w:p>
      <w:pPr>
        <w:pStyle w:val="Normal"/>
        <w:ind w:firstLine="288" w:end="0"/>
        <w:jc w:val="both"/>
        <w:rPr>
          <w:rFonts w:ascii="Arial" w:hAnsi="Arial" w:eastAsia="Calibri" w:cs="Arial"/>
          <w:sz w:val="20"/>
          <w:szCs w:val="20"/>
          <w:lang w:val="es-MX" w:eastAsia="zh-CN"/>
        </w:rPr>
      </w:pPr>
      <w:r>
        <w:rPr>
          <w:rFonts w:eastAsia="Calibri" w:cs="Arial" w:ascii="Arial" w:hAnsi="Arial"/>
          <w:sz w:val="20"/>
          <w:szCs w:val="20"/>
          <w:lang w:val="es-MX" w:eastAsia="zh-CN"/>
        </w:rPr>
      </w:r>
    </w:p>
    <w:p>
      <w:pPr>
        <w:pStyle w:val="Normal"/>
        <w:jc w:val="center"/>
        <w:rPr>
          <w:rFonts w:ascii="Arial" w:hAnsi="Arial" w:eastAsia="Calibri" w:cs="Arial"/>
          <w:b/>
          <w:sz w:val="22"/>
          <w:szCs w:val="22"/>
          <w:lang w:val="es-ES_tradnl" w:eastAsia="zh-CN"/>
        </w:rPr>
      </w:pPr>
      <w:r>
        <w:rPr>
          <w:rFonts w:eastAsia="Calibri" w:cs="Arial" w:ascii="Arial" w:hAnsi="Arial"/>
          <w:b/>
          <w:sz w:val="22"/>
          <w:szCs w:val="22"/>
          <w:lang w:val="es-ES_tradnl" w:eastAsia="zh-CN"/>
        </w:rPr>
        <w:t>Transitorio</w:t>
      </w:r>
    </w:p>
    <w:p>
      <w:pPr>
        <w:pStyle w:val="Normal"/>
        <w:ind w:firstLine="288"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firstLine="288" w:end="0"/>
        <w:jc w:val="both"/>
        <w:rPr/>
      </w:pPr>
      <w:r>
        <w:rPr>
          <w:rFonts w:eastAsia="Calibri" w:cs="Arial" w:ascii="Arial" w:hAnsi="Arial"/>
          <w:b/>
          <w:bCs/>
          <w:sz w:val="20"/>
          <w:szCs w:val="20"/>
          <w:lang w:val="es-MX" w:eastAsia="zh-CN"/>
        </w:rPr>
        <w:t xml:space="preserve">Único.- </w:t>
      </w:r>
      <w:r>
        <w:rPr>
          <w:rFonts w:eastAsia="Calibri" w:cs="Arial" w:ascii="Arial" w:hAnsi="Arial"/>
          <w:sz w:val="20"/>
          <w:szCs w:val="20"/>
          <w:lang w:val="es-ES_tradnl" w:eastAsia="zh-CN"/>
        </w:rPr>
        <w:t>El presente Decreto entrará en vigor el día siguiente al de su publicación en el Diario Oficial  de la Federación</w:t>
      </w:r>
      <w:r>
        <w:rPr>
          <w:rFonts w:eastAsia="Calibri" w:cs="Arial" w:ascii="Arial" w:hAnsi="Arial"/>
          <w:sz w:val="20"/>
          <w:szCs w:val="20"/>
          <w:lang w:val="es-MX" w:eastAsia="zh-CN"/>
        </w:rPr>
        <w:t>.</w:t>
      </w:r>
    </w:p>
    <w:p>
      <w:pPr>
        <w:pStyle w:val="Normal"/>
        <w:ind w:firstLine="288" w:end="0"/>
        <w:jc w:val="both"/>
        <w:rPr>
          <w:rFonts w:ascii="Arial" w:hAnsi="Arial" w:eastAsia="Calibri" w:cs="Arial"/>
          <w:b/>
          <w:bCs/>
          <w:sz w:val="20"/>
          <w:szCs w:val="20"/>
          <w:lang w:val="es-MX" w:eastAsia="zh-CN"/>
        </w:rPr>
      </w:pPr>
      <w:r>
        <w:rPr>
          <w:rFonts w:eastAsia="Calibri" w:cs="Arial" w:ascii="Arial" w:hAnsi="Arial"/>
          <w:b/>
          <w:bCs/>
          <w:sz w:val="20"/>
          <w:szCs w:val="20"/>
          <w:lang w:val="es-MX" w:eastAsia="zh-CN"/>
        </w:rPr>
      </w:r>
    </w:p>
    <w:p>
      <w:pPr>
        <w:pStyle w:val="Normal"/>
        <w:ind w:firstLine="288" w:end="0"/>
        <w:jc w:val="both"/>
        <w:rPr>
          <w:rFonts w:ascii="Arial" w:hAnsi="Arial" w:eastAsia="Calibri" w:cs="Arial"/>
          <w:sz w:val="20"/>
          <w:szCs w:val="20"/>
          <w:lang w:val="es-MX" w:eastAsia="zh-CN"/>
        </w:rPr>
      </w:pPr>
      <w:r>
        <w:rPr>
          <w:rFonts w:eastAsia="Calibri" w:cs="Arial" w:ascii="Arial" w:hAnsi="Arial"/>
          <w:b/>
          <w:bCs/>
          <w:sz w:val="20"/>
          <w:szCs w:val="20"/>
          <w:lang w:val="es-MX" w:eastAsia="zh-CN"/>
        </w:rPr>
        <w:t>Ciudad de México, a 27 de abril de 2022</w:t>
      </w:r>
      <w:r>
        <w:rPr>
          <w:rFonts w:eastAsia="Calibri" w:cs="Arial" w:ascii="Arial" w:hAnsi="Arial"/>
          <w:sz w:val="20"/>
          <w:szCs w:val="20"/>
          <w:lang w:val="es-MX" w:eastAsia="zh-CN"/>
        </w:rPr>
        <w:t xml:space="preserve">.- Dip. </w:t>
      </w:r>
      <w:r>
        <w:rPr>
          <w:rFonts w:eastAsia="Calibri" w:cs="Arial" w:ascii="Arial" w:hAnsi="Arial"/>
          <w:b/>
          <w:sz w:val="20"/>
          <w:szCs w:val="20"/>
          <w:lang w:val="es-MX" w:eastAsia="zh-CN"/>
        </w:rPr>
        <w:t>Sergio Carlos Gutiérrez Luna</w:t>
      </w:r>
      <w:r>
        <w:rPr>
          <w:rFonts w:eastAsia="Calibri" w:cs="Arial" w:ascii="Arial" w:hAnsi="Arial"/>
          <w:sz w:val="20"/>
          <w:szCs w:val="20"/>
          <w:lang w:val="es-MX" w:eastAsia="zh-CN"/>
        </w:rPr>
        <w:t xml:space="preserve">, Presidente.- Sen. </w:t>
      </w:r>
      <w:r>
        <w:rPr>
          <w:rFonts w:eastAsia="Calibri" w:cs="Arial" w:ascii="Arial" w:hAnsi="Arial"/>
          <w:b/>
          <w:sz w:val="20"/>
          <w:szCs w:val="20"/>
          <w:lang w:val="es-MX" w:eastAsia="zh-CN"/>
        </w:rPr>
        <w:t>Olga Sánchez Cordero Dávila</w:t>
      </w:r>
      <w:r>
        <w:rPr>
          <w:rFonts w:eastAsia="Calibri" w:cs="Arial" w:ascii="Arial" w:hAnsi="Arial"/>
          <w:sz w:val="20"/>
          <w:szCs w:val="20"/>
          <w:lang w:val="es-MX" w:eastAsia="zh-CN"/>
        </w:rPr>
        <w:t xml:space="preserve">, Presidenta.- Dip. </w:t>
      </w:r>
      <w:r>
        <w:rPr>
          <w:rFonts w:eastAsia="Calibri" w:cs="Arial" w:ascii="Arial" w:hAnsi="Arial"/>
          <w:b/>
          <w:sz w:val="20"/>
          <w:szCs w:val="20"/>
          <w:lang w:val="es-MX" w:eastAsia="zh-CN"/>
        </w:rPr>
        <w:t>Fuensanta Guadalupe Guerrero Esquivel</w:t>
      </w:r>
      <w:r>
        <w:rPr>
          <w:rFonts w:eastAsia="Calibri" w:cs="Arial" w:ascii="Arial" w:hAnsi="Arial"/>
          <w:sz w:val="20"/>
          <w:szCs w:val="20"/>
          <w:lang w:val="es-MX" w:eastAsia="zh-CN"/>
        </w:rPr>
        <w:t xml:space="preserve">, Secretaria.- Sen. </w:t>
      </w:r>
      <w:r>
        <w:rPr>
          <w:rFonts w:eastAsia="Calibri" w:cs="Arial" w:ascii="Arial" w:hAnsi="Arial"/>
          <w:b/>
          <w:sz w:val="20"/>
          <w:szCs w:val="20"/>
          <w:lang w:val="es-MX" w:eastAsia="zh-CN"/>
        </w:rPr>
        <w:t>Verónica Noemí Camino Farjat</w:t>
      </w:r>
      <w:r>
        <w:rPr>
          <w:rFonts w:eastAsia="Calibri" w:cs="Arial" w:ascii="Arial" w:hAnsi="Arial"/>
          <w:sz w:val="20"/>
          <w:szCs w:val="20"/>
          <w:lang w:val="es-MX" w:eastAsia="zh-CN"/>
        </w:rPr>
        <w:t>, Secretaria.- Rúbricas.</w:t>
      </w:r>
      <w:r>
        <w:rPr>
          <w:rFonts w:cs="Arial" w:ascii="Arial" w:hAnsi="Arial"/>
          <w:b/>
          <w:bCs/>
          <w:sz w:val="20"/>
          <w:szCs w:val="20"/>
          <w:lang w:eastAsia="zh-CN"/>
        </w:rPr>
        <w:t>"</w:t>
      </w:r>
    </w:p>
    <w:p>
      <w:pPr>
        <w:pStyle w:val="Normal"/>
        <w:ind w:firstLine="288" w:end="0"/>
        <w:jc w:val="both"/>
        <w:rPr>
          <w:rFonts w:ascii="Arial" w:hAnsi="Arial" w:eastAsia="Calibri" w:cs="Arial"/>
          <w:sz w:val="20"/>
          <w:szCs w:val="20"/>
          <w:lang w:val="es-MX" w:eastAsia="zh-CN"/>
        </w:rPr>
      </w:pPr>
      <w:r>
        <w:rPr>
          <w:rFonts w:eastAsia="Calibri" w:cs="Arial" w:ascii="Arial" w:hAnsi="Arial"/>
          <w:sz w:val="20"/>
          <w:szCs w:val="20"/>
          <w:lang w:val="es-MX" w:eastAsia="zh-CN"/>
        </w:rPr>
      </w:r>
    </w:p>
    <w:p>
      <w:pPr>
        <w:pStyle w:val="Normal"/>
        <w:ind w:firstLine="288" w:end="0"/>
        <w:jc w:val="both"/>
        <w:rPr>
          <w:rFonts w:ascii="Arial" w:hAnsi="Arial" w:cs="Arial"/>
          <w:sz w:val="20"/>
          <w:szCs w:val="20"/>
          <w:lang w:eastAsia="zh-CN"/>
        </w:rPr>
      </w:pPr>
      <w:r>
        <w:rPr>
          <w:rFonts w:eastAsia="Calibri" w:cs="Arial" w:ascii="Arial" w:hAnsi="Arial"/>
          <w:sz w:val="20"/>
          <w:szCs w:val="20"/>
          <w:lang w:val="es-MX" w:eastAsia="zh-CN"/>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mayo de 2022</w:t>
      </w:r>
      <w:r>
        <w:rPr>
          <w:rFonts w:cs="Arial" w:ascii="Arial" w:hAnsi="Arial"/>
          <w:sz w:val="20"/>
          <w:szCs w:val="20"/>
          <w:lang w:val="es-MX" w:eastAsia="zh-CN"/>
        </w:rPr>
        <w:t xml:space="preserve">.- </w:t>
      </w:r>
      <w:r>
        <w:rPr>
          <w:rFonts w:cs="Arial" w:ascii="Arial" w:hAnsi="Arial"/>
          <w:b/>
          <w:sz w:val="20"/>
          <w:szCs w:val="20"/>
          <w:lang w:val="es-MX" w:eastAsia="es-MX"/>
        </w:rPr>
        <w:t>Andrés Manuel López Obrador</w:t>
      </w:r>
      <w:r>
        <w:rPr>
          <w:rFonts w:cs="Arial" w:ascii="Arial" w:hAnsi="Arial"/>
          <w:sz w:val="20"/>
          <w:szCs w:val="20"/>
          <w:lang w:eastAsia="zh-CN"/>
        </w:rPr>
        <w:t xml:space="preserve">.- Rúbrica.- El Secretario de Gobernación, Lic. </w:t>
      </w:r>
      <w:r>
        <w:rPr>
          <w:rFonts w:cs="Arial" w:ascii="Arial" w:hAnsi="Arial"/>
          <w:b/>
          <w:sz w:val="20"/>
          <w:szCs w:val="20"/>
          <w:lang w:eastAsia="zh-CN"/>
        </w:rPr>
        <w:t>Adán Augusto López Hernández</w:t>
      </w:r>
      <w:r>
        <w:rPr>
          <w:rFonts w:cs="Arial" w:ascii="Arial" w:hAnsi="Arial"/>
          <w:sz w:val="20"/>
          <w:szCs w:val="20"/>
          <w:lang w:eastAsia="zh-CN"/>
        </w:rPr>
        <w:t>.- Rúbrica.</w:t>
      </w:r>
      <w:r>
        <w:br w:type="page"/>
      </w:r>
    </w:p>
    <w:p>
      <w:pPr>
        <w:pStyle w:val="texto"/>
        <w:spacing w:lineRule="auto" w:line="240" w:before="0" w:after="0"/>
        <w:ind w:hanging="0" w:end="0"/>
        <w:rPr/>
      </w:pPr>
      <w:r>
        <w:rPr>
          <w:rFonts w:cs="Arial"/>
          <w:b/>
          <w:sz w:val="22"/>
          <w:szCs w:val="22"/>
        </w:rPr>
        <w:t>DECRETO por el que se reforma el artículo 2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19 de enero de 2023</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MX"/>
        </w:rPr>
        <w:t xml:space="preserve">Artículo Único.- </w:t>
      </w:r>
      <w:r>
        <w:rPr>
          <w:rFonts w:eastAsia="Calibri" w:cs="Arial" w:ascii="Arial" w:hAnsi="Arial"/>
          <w:sz w:val="20"/>
          <w:szCs w:val="20"/>
          <w:lang w:val="es-ES_tradnl"/>
        </w:rPr>
        <w:t>Se reforma el artículo 2 de la Ley Federal para Prevenir y Eliminar la Discriminación,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Único.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13 de diciembre de 2022</w:t>
      </w:r>
      <w:r>
        <w:rPr>
          <w:rFonts w:eastAsia="Calibri" w:cs="Arial" w:ascii="Arial" w:hAnsi="Arial"/>
          <w:sz w:val="20"/>
          <w:szCs w:val="20"/>
          <w:lang w:val="es-MX"/>
        </w:rPr>
        <w:t xml:space="preserve">.- Dip. </w:t>
      </w:r>
      <w:r>
        <w:rPr>
          <w:rFonts w:eastAsia="Calibri" w:cs="Arial" w:ascii="Arial" w:hAnsi="Arial"/>
          <w:b/>
          <w:sz w:val="20"/>
          <w:szCs w:val="20"/>
          <w:lang w:val="es-MX"/>
        </w:rPr>
        <w:t>Santiago Creel Miranda</w:t>
      </w:r>
      <w:r>
        <w:rPr>
          <w:rFonts w:eastAsia="Calibri" w:cs="Arial" w:ascii="Arial" w:hAnsi="Arial"/>
          <w:sz w:val="20"/>
          <w:szCs w:val="20"/>
          <w:lang w:val="es-MX"/>
        </w:rPr>
        <w:t xml:space="preserve">, Presidente.- Sen. </w:t>
      </w:r>
      <w:r>
        <w:rPr>
          <w:rFonts w:eastAsia="Calibri" w:cs="Arial" w:ascii="Arial" w:hAnsi="Arial"/>
          <w:b/>
          <w:sz w:val="20"/>
          <w:szCs w:val="20"/>
          <w:lang w:val="es-MX"/>
        </w:rPr>
        <w:t>Alejandro Armenta Mier</w:t>
      </w:r>
      <w:r>
        <w:rPr>
          <w:rFonts w:eastAsia="Calibri" w:cs="Arial" w:ascii="Arial" w:hAnsi="Arial"/>
          <w:sz w:val="20"/>
          <w:szCs w:val="20"/>
          <w:lang w:val="es-MX"/>
        </w:rPr>
        <w:t xml:space="preserve">, Presidente.- Dip. </w:t>
      </w:r>
      <w:r>
        <w:rPr>
          <w:rFonts w:eastAsia="Calibri" w:cs="Arial" w:ascii="Arial" w:hAnsi="Arial"/>
          <w:b/>
          <w:sz w:val="20"/>
          <w:szCs w:val="20"/>
          <w:lang w:val="es-MX"/>
        </w:rPr>
        <w:t>María Macarena Chávez Flores</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lang w:val="es-MX"/>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enero de 2023</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exto"/>
        <w:spacing w:lineRule="auto" w:line="240" w:before="0" w:after="0"/>
        <w:ind w:hanging="0" w:end="0"/>
        <w:rPr/>
      </w:pPr>
      <w:r>
        <w:rPr>
          <w:rFonts w:eastAsia="Calibri" w:cs="Arial"/>
          <w:b/>
          <w:sz w:val="22"/>
          <w:szCs w:val="22"/>
        </w:rPr>
        <w:t>DECRETO por el que se adiciona una fracción III Bis al artículo 1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4 de diciembre de 2023</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bCs/>
          <w:sz w:val="20"/>
          <w:szCs w:val="20"/>
          <w:lang w:val="es-ES_tradnl"/>
        </w:rPr>
      </w:pPr>
      <w:r>
        <w:rPr>
          <w:rFonts w:eastAsia="Calibri" w:cs="Arial" w:ascii="Arial" w:hAnsi="Arial"/>
          <w:b/>
          <w:bCs/>
          <w:sz w:val="20"/>
          <w:szCs w:val="20"/>
          <w:lang w:val="es-ES_tradnl"/>
        </w:rPr>
        <w:t>Artículo</w:t>
      </w:r>
      <w:r>
        <w:rPr>
          <w:rFonts w:eastAsia="Calibri" w:cs="Arial" w:ascii="Arial" w:hAnsi="Arial"/>
          <w:sz w:val="20"/>
          <w:szCs w:val="20"/>
          <w:lang w:val="es-ES_tradnl"/>
        </w:rPr>
        <w:t xml:space="preserve"> </w:t>
      </w:r>
      <w:r>
        <w:rPr>
          <w:rFonts w:eastAsia="Calibri" w:cs="Arial" w:ascii="Arial" w:hAnsi="Arial"/>
          <w:b/>
          <w:bCs/>
          <w:sz w:val="20"/>
          <w:szCs w:val="20"/>
          <w:lang w:val="es-ES_tradnl"/>
        </w:rPr>
        <w:t xml:space="preserve">Único.- </w:t>
      </w:r>
      <w:r>
        <w:rPr>
          <w:rFonts w:eastAsia="Calibri" w:cs="Arial" w:ascii="Arial" w:hAnsi="Arial"/>
          <w:bCs/>
          <w:sz w:val="20"/>
          <w:szCs w:val="20"/>
          <w:lang w:val="es-ES_tradnl"/>
        </w:rPr>
        <w:t>Se adiciona una fracción III Bis al artículo 1 de la Ley Federal para Prevenir y Eliminar la Discriminación, para quedar como sigue:</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w:t>
      </w:r>
      <w:r>
        <w:rPr>
          <w:rFonts w:eastAsia="Calibri" w:cs="Arial" w:ascii="Arial" w:hAnsi="Arial"/>
          <w:bCs/>
          <w:sz w:val="20"/>
          <w:szCs w:val="20"/>
          <w:lang w:val="es-ES_tradnl"/>
        </w:rPr>
        <w:t>..</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sz w:val="20"/>
          <w:szCs w:val="20"/>
          <w:lang w:val="es-ES_tradnl"/>
        </w:rPr>
      </w:pPr>
      <w:r>
        <w:rPr>
          <w:rFonts w:eastAsia="Calibri" w:cs="Arial" w:ascii="Arial" w:hAnsi="Arial"/>
          <w:b/>
          <w:sz w:val="20"/>
          <w:szCs w:val="20"/>
          <w:lang w:val="es-ES_tradnl"/>
        </w:rPr>
      </w:r>
    </w:p>
    <w:p>
      <w:pPr>
        <w:pStyle w:val="Normal"/>
        <w:ind w:firstLine="288" w:end="0"/>
        <w:jc w:val="both"/>
        <w:rPr/>
      </w:pPr>
      <w:r>
        <w:rPr>
          <w:rFonts w:eastAsia="Calibri" w:cs="Arial" w:ascii="Arial" w:hAnsi="Arial"/>
          <w:b/>
          <w:sz w:val="20"/>
          <w:szCs w:val="20"/>
        </w:rPr>
        <w:t>Único.-</w:t>
      </w:r>
      <w:r>
        <w:rPr>
          <w:rFonts w:eastAsia="Calibri" w:cs="Arial" w:ascii="Arial" w:hAnsi="Arial"/>
          <w:sz w:val="20"/>
          <w:szCs w:val="20"/>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25 de octubre de 2023</w:t>
      </w:r>
      <w:r>
        <w:rPr>
          <w:rFonts w:eastAsia="Calibri" w:cs="Arial" w:ascii="Arial" w:hAnsi="Arial"/>
          <w:sz w:val="20"/>
          <w:szCs w:val="20"/>
          <w:lang w:val="es-MX"/>
        </w:rPr>
        <w:t xml:space="preserve">.-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Jessica María Guadalupe Ortega de la Cruz</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pPr>
      <w:r>
        <w:rPr>
          <w:rFonts w:eastAsia="Calibri" w:cs="Arial"/>
          <w:b/>
          <w:sz w:val="22"/>
          <w:szCs w:val="22"/>
        </w:rPr>
        <w:t>DECRETO por el que se adiciona el artículo 9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4 de diciembre de 2023</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bCs/>
          <w:sz w:val="20"/>
          <w:szCs w:val="20"/>
          <w:lang w:val="es-ES_tradnl"/>
        </w:rPr>
      </w:pPr>
      <w:r>
        <w:rPr>
          <w:rFonts w:eastAsia="Calibri" w:cs="Arial" w:ascii="Arial" w:hAnsi="Arial"/>
          <w:b/>
          <w:bCs/>
          <w:sz w:val="20"/>
          <w:szCs w:val="20"/>
          <w:lang w:val="es-ES_tradnl"/>
        </w:rPr>
        <w:t>Artículo</w:t>
      </w:r>
      <w:r>
        <w:rPr>
          <w:rFonts w:eastAsia="Calibri" w:cs="Arial" w:ascii="Arial" w:hAnsi="Arial"/>
          <w:sz w:val="20"/>
          <w:szCs w:val="20"/>
          <w:lang w:val="es-ES_tradnl"/>
        </w:rPr>
        <w:t xml:space="preserve"> </w:t>
      </w:r>
      <w:r>
        <w:rPr>
          <w:rFonts w:eastAsia="Calibri" w:cs="Arial" w:ascii="Arial" w:hAnsi="Arial"/>
          <w:b/>
          <w:bCs/>
          <w:sz w:val="20"/>
          <w:szCs w:val="20"/>
          <w:lang w:val="es-ES_tradnl"/>
        </w:rPr>
        <w:t xml:space="preserve">Único.- </w:t>
      </w:r>
      <w:r>
        <w:rPr>
          <w:rFonts w:eastAsia="Calibri" w:cs="Arial" w:ascii="Arial" w:hAnsi="Arial"/>
          <w:bCs/>
          <w:sz w:val="20"/>
          <w:szCs w:val="20"/>
          <w:lang w:val="es-ES_tradnl"/>
        </w:rPr>
        <w:t>Se adicionan las fracciones XXII Quáter y XXII Quintus al artículo 9 de la Ley Federal para Prevenir y Eliminar la Discriminación, para quedar como sigue:</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w:t>
      </w:r>
      <w:r>
        <w:rPr>
          <w:rFonts w:eastAsia="Calibri" w:cs="Arial" w:ascii="Arial" w:hAnsi="Arial"/>
          <w:bCs/>
          <w:sz w:val="20"/>
          <w:szCs w:val="20"/>
          <w:lang w:val="es-ES_tradnl"/>
        </w:rPr>
        <w:t>..</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sz w:val="20"/>
          <w:szCs w:val="20"/>
          <w:lang w:val="es-ES_tradnl"/>
        </w:rPr>
      </w:pPr>
      <w:r>
        <w:rPr>
          <w:rFonts w:eastAsia="Calibri" w:cs="Arial" w:ascii="Arial" w:hAnsi="Arial"/>
          <w:b/>
          <w:sz w:val="20"/>
          <w:szCs w:val="20"/>
          <w:lang w:val="es-ES_tradnl"/>
        </w:rPr>
      </w:r>
    </w:p>
    <w:p>
      <w:pPr>
        <w:pStyle w:val="Normal"/>
        <w:ind w:firstLine="288" w:end="0"/>
        <w:jc w:val="both"/>
        <w:rPr/>
      </w:pPr>
      <w:r>
        <w:rPr>
          <w:rFonts w:eastAsia="Calibri" w:cs="Arial" w:ascii="Arial" w:hAnsi="Arial"/>
          <w:b/>
          <w:sz w:val="20"/>
          <w:szCs w:val="20"/>
        </w:rPr>
        <w:t>Único.-</w:t>
      </w:r>
      <w:r>
        <w:rPr>
          <w:rFonts w:eastAsia="Calibri" w:cs="Arial" w:ascii="Arial" w:hAnsi="Arial"/>
          <w:sz w:val="20"/>
          <w:szCs w:val="20"/>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25 de octubre de 2023</w:t>
      </w:r>
      <w:r>
        <w:rPr>
          <w:rFonts w:eastAsia="Calibri" w:cs="Arial" w:ascii="Arial" w:hAnsi="Arial"/>
          <w:sz w:val="20"/>
          <w:szCs w:val="20"/>
          <w:lang w:val="es-MX"/>
        </w:rPr>
        <w:t xml:space="preserve">.-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Olga Luz Espinosa Morales</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pPr>
      <w:r>
        <w:rPr>
          <w:rFonts w:eastAsia="Calibri" w:cs="Arial"/>
          <w:b/>
          <w:sz w:val="22"/>
          <w:szCs w:val="22"/>
        </w:rPr>
        <w:t>DECRETO por el que se reforma el segundo párrafo del artículo 15 Octavus de la Ley Federal para Prevenir y Eliminar la Discriminación</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8 de diciembre de 2023</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bCs/>
          <w:sz w:val="20"/>
          <w:szCs w:val="20"/>
          <w:lang w:val="es-ES_tradnl"/>
        </w:rPr>
      </w:pPr>
      <w:r>
        <w:rPr>
          <w:rFonts w:eastAsia="Calibri" w:cs="Arial" w:ascii="Arial" w:hAnsi="Arial"/>
          <w:b/>
          <w:bCs/>
          <w:sz w:val="20"/>
          <w:szCs w:val="20"/>
          <w:lang w:val="es-ES_tradnl"/>
        </w:rPr>
        <w:t>Artículo</w:t>
      </w:r>
      <w:r>
        <w:rPr>
          <w:rFonts w:eastAsia="Calibri" w:cs="Arial" w:ascii="Arial" w:hAnsi="Arial"/>
          <w:sz w:val="20"/>
          <w:szCs w:val="20"/>
          <w:lang w:val="es-ES_tradnl"/>
        </w:rPr>
        <w:t xml:space="preserve"> </w:t>
      </w:r>
      <w:r>
        <w:rPr>
          <w:rFonts w:eastAsia="Calibri" w:cs="Arial" w:ascii="Arial" w:hAnsi="Arial"/>
          <w:b/>
          <w:bCs/>
          <w:sz w:val="20"/>
          <w:szCs w:val="20"/>
          <w:lang w:val="es-ES_tradnl"/>
        </w:rPr>
        <w:t xml:space="preserve">Único. </w:t>
      </w:r>
      <w:r>
        <w:rPr>
          <w:rFonts w:eastAsia="Calibri" w:cs="Arial" w:ascii="Arial" w:hAnsi="Arial"/>
          <w:bCs/>
          <w:sz w:val="20"/>
          <w:szCs w:val="20"/>
          <w:lang w:val="es-ES_tradnl"/>
        </w:rPr>
        <w:t>Se reforma el segundo párrafo del artículo 15 Octavus de la Ley Federal para Prevenir y Eliminar la Discriminación, para quedar como sigue:</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w:t>
      </w:r>
      <w:r>
        <w:rPr>
          <w:rFonts w:eastAsia="Calibri" w:cs="Arial" w:ascii="Arial" w:hAnsi="Arial"/>
          <w:bCs/>
          <w:sz w:val="20"/>
          <w:szCs w:val="20"/>
          <w:lang w:val="es-ES_tradnl"/>
        </w:rPr>
        <w:t>..</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sz w:val="20"/>
          <w:szCs w:val="20"/>
          <w:lang w:val="es-MX"/>
        </w:rPr>
      </w:pPr>
      <w:r>
        <w:rPr>
          <w:rFonts w:eastAsia="Calibri" w:cs="Arial" w:ascii="Arial" w:hAnsi="Arial"/>
          <w:b/>
          <w:sz w:val="20"/>
          <w:szCs w:val="20"/>
          <w:lang w:val="es-MX"/>
        </w:rPr>
      </w:r>
    </w:p>
    <w:p>
      <w:pPr>
        <w:pStyle w:val="Normal"/>
        <w:ind w:firstLine="288" w:end="0"/>
        <w:jc w:val="both"/>
        <w:rPr/>
      </w:pPr>
      <w:r>
        <w:rPr>
          <w:rFonts w:eastAsia="Calibri" w:cs="Arial" w:ascii="Arial" w:hAnsi="Arial"/>
          <w:b/>
          <w:sz w:val="20"/>
          <w:szCs w:val="20"/>
          <w:lang w:val="es-MX"/>
        </w:rPr>
        <w:t>Único.-</w:t>
      </w:r>
      <w:r>
        <w:rPr>
          <w:rFonts w:eastAsia="Calibri" w:cs="Arial" w:ascii="Arial" w:hAnsi="Arial"/>
          <w:sz w:val="20"/>
          <w:szCs w:val="20"/>
          <w:lang w:val="es-MX"/>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lang w:val="es-MX"/>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25 de octubre de 2023</w:t>
      </w:r>
      <w:r>
        <w:rPr>
          <w:rFonts w:eastAsia="Calibri" w:cs="Arial" w:ascii="Arial" w:hAnsi="Arial"/>
          <w:sz w:val="20"/>
          <w:szCs w:val="20"/>
          <w:lang w:val="es-MX"/>
        </w:rPr>
        <w:t xml:space="preserve">.-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Jessica María Guadalupe Ortega de la Cruz</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lang w:val="es-MX"/>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5 de diciembre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lang w:val="es-MX"/>
        </w:rPr>
        <w:t xml:space="preserve">La Secretaria de Gobernación, </w:t>
      </w:r>
      <w:r>
        <w:rPr>
          <w:rFonts w:cs="Arial" w:ascii="Arial" w:hAnsi="Arial"/>
          <w:b/>
          <w:sz w:val="20"/>
          <w:szCs w:val="20"/>
          <w:lang w:val="es-MX"/>
        </w:rPr>
        <w:t>Luisa María Alcalde Luján</w:t>
      </w:r>
      <w:r>
        <w:rPr>
          <w:rFonts w:cs="Arial" w:ascii="Arial" w:hAnsi="Arial"/>
          <w:sz w:val="20"/>
          <w:szCs w:val="20"/>
          <w:lang w:val="es-MX"/>
        </w:rPr>
        <w:t>.- Rúbrica.</w:t>
      </w:r>
      <w:r>
        <w:br w:type="page"/>
      </w:r>
    </w:p>
    <w:p>
      <w:pPr>
        <w:pStyle w:val="texto"/>
        <w:spacing w:lineRule="auto" w:line="240" w:before="0" w:after="0"/>
        <w:ind w:hanging="0" w:end="0"/>
        <w:rPr/>
      </w:pPr>
      <w:r>
        <w:rPr>
          <w:rFonts w:eastAsia="Calibri"/>
          <w:b/>
          <w:sz w:val="22"/>
          <w:szCs w:val="22"/>
        </w:rPr>
        <w:t>DECRETO por el que se reforman diversos ordenamientos en materia de pueblos y comunidades indígenas y afromexicanas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 de abril de 2024</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Octavo.- </w:t>
      </w:r>
      <w:r>
        <w:rPr>
          <w:rFonts w:cs="Arial" w:ascii="Arial" w:hAnsi="Arial"/>
          <w:sz w:val="20"/>
          <w:szCs w:val="20"/>
          <w:lang w:val="es-ES_tradnl"/>
        </w:rPr>
        <w:t>Se reforma el segundo párrafo del artículo 15 Octavus, de la Ley Federal para Prevenir y Eliminar la Discriminación,</w:t>
      </w:r>
      <w:r>
        <w:rPr>
          <w:rFonts w:cs="Arial" w:ascii="Arial" w:hAnsi="Arial"/>
          <w:b/>
          <w:sz w:val="20"/>
          <w:szCs w:val="20"/>
          <w:lang w:val="es-ES_tradnl"/>
        </w:rPr>
        <w:t xml:space="preserve"> </w:t>
      </w:r>
      <w:r>
        <w:rPr>
          <w:rFonts w:cs="Arial" w:ascii="Arial" w:hAnsi="Arial"/>
          <w:sz w:val="20"/>
          <w:szCs w:val="20"/>
          <w:lang w:val="es-ES_tradnl"/>
        </w:rPr>
        <w:t>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13 de febrero de 2024.-</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Pedro Vázquez González</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26 de marzo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G Palacio (WN)">
    <w:charset w:val="00" w:characterSet="windows-1252"/>
    <w:family w:val="auto"/>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6974556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PARA PREVENIR Y ELIMINAR LA DISCRIMINACIÓN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WW8Num1z0">
    <w:name w:val="WW8Num1z0"/>
    <w:qFormat/>
    <w:rPr>
      <w:b/>
    </w:rPr>
  </w:style>
  <w:style w:type="character" w:styleId="Fuentedeprrafopredeter">
    <w:name w:val="Fuente de párrafo predeter."/>
    <w:qFormat/>
    <w:rPr/>
  </w:style>
  <w:style w:type="character" w:styleId="INCISOCar">
    <w:name w:val="INCISO Car"/>
    <w:qFormat/>
    <w:rPr>
      <w:rFonts w:ascii="Arial" w:hAnsi="Arial" w:cs="Arial"/>
      <w:sz w:val="18"/>
      <w:szCs w:val="18"/>
      <w:lang w:val="es-ES" w:bidi="ar-SA"/>
    </w:rPr>
  </w:style>
  <w:style w:type="character" w:styleId="TextoCarCar">
    <w:name w:val="Texto Car Car"/>
    <w:qFormat/>
    <w:rPr>
      <w:rFonts w:ascii="Arial" w:hAnsi="Arial" w:cs="Arial"/>
      <w:sz w:val="18"/>
      <w:szCs w:val="18"/>
      <w:lang w:val="es-ES" w:bidi="ar-SA"/>
    </w:rPr>
  </w:style>
  <w:style w:type="character" w:styleId="PageNumber">
    <w:name w:val="page number"/>
    <w:basedOn w:val="Fuentedeprrafopredeter"/>
    <w:rPr/>
  </w:style>
  <w:style w:type="character" w:styleId="ANOTACIONCar">
    <w:name w:val="ANOTACION Car"/>
    <w:qFormat/>
    <w:rPr>
      <w:b/>
      <w:sz w:val="18"/>
      <w:szCs w:val="18"/>
      <w:lang w:val="es-ES"/>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TextoCar">
    <w:name w:val="Texto Car"/>
    <w:basedOn w:val="ROMANOS"/>
    <w:qFormat/>
    <w:pPr>
      <w:tabs>
        <w:tab w:val="clear" w:pos="720"/>
      </w:tabs>
      <w:ind w:firstLine="288" w:start="0" w:end="0"/>
    </w:pPr>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Car"/>
    <w:qFormat/>
    <w:pPr>
      <w:pBdr>
        <w:bottom w:val="double" w:sz="4" w:space="1" w:color="000000"/>
      </w:pBdr>
      <w:tabs>
        <w:tab w:val="center" w:pos="4464" w:leader="none"/>
        <w:tab w:val="right" w:pos="8582" w:leader="none"/>
      </w:tabs>
      <w:spacing w:lineRule="auto" w:line="240"/>
      <w:ind w:hanging="0" w:start="288" w:end="288"/>
    </w:pPr>
    <w:rPr>
      <w:rFonts w:ascii="Times New Roman" w:hAnsi="Times New Roman" w:cs="Times New Roman"/>
    </w:rPr>
  </w:style>
  <w:style w:type="paragraph" w:styleId="Footer">
    <w:name w:val="footer"/>
    <w:basedOn w:val="Normal"/>
    <w:pPr>
      <w:tabs>
        <w:tab w:val="clear" w:pos="706"/>
        <w:tab w:val="center" w:pos="4252" w:leader="none"/>
        <w:tab w:val="right" w:pos="8504" w:leader="none"/>
      </w:tabs>
    </w:pPr>
    <w:rPr/>
  </w:style>
  <w:style w:type="paragraph" w:styleId="Estilo1">
    <w:name w:val="Estilo1"/>
    <w:basedOn w:val="Normal"/>
    <w:qFormat/>
    <w:pPr>
      <w:spacing w:lineRule="exact" w:line="220"/>
      <w:ind w:firstLine="144" w:start="0" w:end="0"/>
    </w:pPr>
    <w:rPr>
      <w:rFonts w:ascii="Arial" w:hAnsi="Arial" w:cs="Arial"/>
      <w:b/>
      <w:sz w:val="16"/>
      <w:szCs w:val="16"/>
    </w:rPr>
  </w:style>
  <w:style w:type="paragraph" w:styleId="w">
    <w:name w:val="w"/>
    <w:basedOn w:val="TextoCar"/>
    <w:qFormat/>
    <w:pPr>
      <w:ind w:hanging="480" w:start="1680" w:end="0"/>
    </w:pPr>
    <w:rPr/>
  </w:style>
  <w:style w:type="paragraph" w:styleId="tt">
    <w:name w:val="tt"/>
    <w:basedOn w:val="TextoCar"/>
    <w:qFormat/>
    <w:pPr>
      <w:tabs>
        <w:tab w:val="right" w:pos="8827" w:leader="dot"/>
      </w:tabs>
      <w:ind w:hanging="912" w:start="1200" w:end="0"/>
    </w:pPr>
    <w:rPr/>
  </w:style>
  <w:style w:type="paragraph" w:styleId="ES">
    <w:name w:val="ES"/>
    <w:basedOn w:val="TextoCar"/>
    <w:qFormat/>
    <w:pPr>
      <w:pBdr>
        <w:bottom w:val="single" w:sz="4" w:space="1" w:color="000000"/>
      </w:pBdr>
      <w:ind w:hanging="0" w:start="288" w:end="0"/>
      <w:jc w:val="center"/>
    </w:pPr>
    <w:rPr>
      <w:b/>
      <w:lang w:val="es-MX"/>
    </w:rPr>
  </w:style>
  <w:style w:type="paragraph" w:styleId="SHC">
    <w:name w:val="SHC"/>
    <w:basedOn w:val="TextoCar"/>
    <w:qFormat/>
    <w:pPr>
      <w:tabs>
        <w:tab w:val="left" w:pos="3360" w:leader="none"/>
        <w:tab w:val="center" w:pos="7085" w:leader="none"/>
        <w:tab w:val="right" w:pos="8755" w:leader="none"/>
      </w:tabs>
      <w:ind w:hanging="0" w:start="120" w:end="0"/>
      <w:jc w:val="start"/>
    </w:pPr>
    <w:rPr>
      <w:color w:val="000000"/>
      <w:sz w:val="15"/>
      <w:szCs w:val="15"/>
      <w:lang w:val="es-MX"/>
    </w:rPr>
  </w:style>
  <w:style w:type="paragraph" w:styleId="CABEZA">
    <w:name w:val="CABEZA"/>
    <w:basedOn w:val="Heading1"/>
    <w:qFormat/>
    <w:pPr>
      <w:keepNext w:val="false"/>
      <w:numPr>
        <w:ilvl w:val="0"/>
        <w:numId w:val="0"/>
      </w:numPr>
      <w:spacing w:lineRule="atLeast" w:line="216" w:before="0" w:after="0"/>
      <w:jc w:val="center"/>
      <w:outlineLvl w:val="9"/>
    </w:pPr>
    <w:rPr>
      <w:rFonts w:ascii="CG Palacio (WN)" w:hAnsi="CG Palacio (WN)" w:cs="CG Palacio (WN)"/>
      <w:bCs w:val="false"/>
      <w:kern w:val="0"/>
      <w:sz w:val="28"/>
      <w:szCs w:val="20"/>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extosinformato">
    <w:name w:val="Texto sin formato"/>
    <w:basedOn w:val="Normal"/>
    <w:qFormat/>
    <w:pPr/>
    <w:rPr>
      <w:rFonts w:ascii="Courier New" w:hAnsi="Courier New" w:cs="Courier New"/>
      <w:sz w:val="20"/>
      <w:szCs w:val="20"/>
    </w:rPr>
  </w:style>
  <w:style w:type="paragraph" w:styleId="ANOTACION1">
    <w:name w:val="ANOTACION1"/>
    <w:basedOn w:val="Normal"/>
    <w:qFormat/>
    <w:pPr>
      <w:spacing w:before="101" w:after="101"/>
      <w:jc w:val="center"/>
    </w:pPr>
    <w:rPr>
      <w:b/>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2024-05-03T15:11:00Z</dcterms:created>
  <dc:creator>Cámara de Diputados del H. Congreso de la Unión</dc:creator>
  <dc:description/>
  <cp:keywords/>
  <dc:language>en-US</dc:language>
  <cp:lastModifiedBy>Armando Torres</cp:lastModifiedBy>
  <cp:lastPrinted>2003-06-10T20:45:00Z</cp:lastPrinted>
  <dcterms:modified xsi:type="dcterms:W3CDTF">2024-05-03T15:11:00Z</dcterms:modified>
  <cp:revision>2</cp:revision>
  <dc:subject/>
  <dc:title>Ley Federal para Prevenir y Eliminar la Discriminación</dc:title>
</cp:coreProperties>
</file>