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independiente2"/>
        <w:rPr>
          <w:rFonts w:ascii="Tahoma" w:hAnsi="Tahoma" w:cs="Tahoma"/>
          <w:sz w:val="22"/>
          <w:szCs w:val="22"/>
        </w:rPr>
      </w:pPr>
      <w:r>
        <w:rPr>
          <w:rFonts w:cs="Tahoma" w:ascii="Tahoma" w:hAnsi="Tahoma"/>
          <w:sz w:val="22"/>
          <w:szCs w:val="22"/>
        </w:rPr>
        <w:t>LEY QUE APRUEBA LA ADHESIÓN DE MÉXICO AL CONVENIO CONSTITUTIVO DEL BANCO DE DESARROLLO DEL CARIBE Y SU EJECUCIÓN</w:t>
      </w:r>
    </w:p>
    <w:p>
      <w:pPr>
        <w:pStyle w:val="Normal"/>
        <w:jc w:val="center"/>
        <w:rPr>
          <w:rFonts w:ascii="Tahoma" w:hAnsi="Tahoma" w:cs="Tahoma"/>
          <w:sz w:val="22"/>
          <w:szCs w:val="22"/>
          <w:lang w:val="es-MX"/>
        </w:rPr>
      </w:pPr>
      <w:r>
        <w:rPr>
          <w:rFonts w:cs="Tahoma" w:ascii="Tahoma" w:hAnsi="Tahoma"/>
          <w:sz w:val="22"/>
          <w:szCs w:val="22"/>
          <w:lang w:val="es-MX"/>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5 de enero de 1982</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29-12-2014</w:t>
      </w:r>
    </w:p>
    <w:p>
      <w:pPr>
        <w:pStyle w:val="Normal"/>
        <w:jc w:val="both"/>
        <w:rPr>
          <w:rFonts w:ascii="Arial" w:hAnsi="Arial" w:eastAsia="MS Mincho;ＭＳ 明朝" w:cs="Arial"/>
          <w:b/>
          <w:bCs/>
          <w:color w:val="CC3300"/>
          <w:sz w:val="16"/>
          <w:lang w:val="es-MX"/>
        </w:rPr>
      </w:pPr>
      <w:r>
        <w:rPr>
          <w:rFonts w:eastAsia="MS Mincho;ＭＳ 明朝"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JOSE LOPEZ PORTILLO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QUE APRUEBA LA ADHESION DE MEXICO AL CONVENIO CONSTITUTIVO DEL BANCO DE DESARROLLO DEL CARIBE Y SU EJECUCION.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Se aprueba la adhesión de México al Banco de Desarrollo del Caribe.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 xml:space="preserve">La Secretaría de Hacienda y Crédito Público, será la única entidad autorizada y órgano de enlace para tratar todo lo relativo al Banco de Desarrollo del Caribe.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 xml:space="preserve">El Banco de México hará, con la garantía del Gobierno Federal, la suscripción de acciones o partes sociales, del Banco de Desarrollo del Caribe, hasta por el equivalente de U.S. dls. 15.600,000.00 (quince millones seiscientos mil dólares, moneda de los Estados Unidos de América), de peso y ley vigentes al 1o. de septiembre de 1969, de los cuales serían pagaderos U.S. dls. 3.562,500.00 (tres millones quinientos sesenta y dos mil quinientos dólares, moneda de los Estados Unidos de América), mediante un pago inicial equivalente al 20% (veinte por ciento) y 5 (cinco) pagos anuales por el equivalente al 16% (dieciséis por ciento), cada uno. </w:t>
      </w:r>
    </w:p>
    <w:p>
      <w:pPr>
        <w:pStyle w:val="Normal"/>
        <w:ind w:firstLine="289" w:end="0"/>
        <w:jc w:val="both"/>
        <w:rPr>
          <w:rFonts w:ascii="Arial" w:hAnsi="Arial" w:cs="Arial"/>
          <w:lang w:val="es-MX"/>
        </w:rPr>
      </w:pPr>
      <w:r>
        <w:rPr>
          <w:rFonts w:cs="Arial" w:ascii="Arial" w:hAnsi="Arial"/>
          <w:lang w:val="es-MX"/>
        </w:rPr>
      </w:r>
    </w:p>
    <w:p>
      <w:pPr>
        <w:pStyle w:val="Sangra2detindependiente"/>
        <w:rPr>
          <w:sz w:val="20"/>
        </w:rPr>
      </w:pPr>
      <w:r>
        <w:rPr>
          <w:sz w:val="20"/>
        </w:rPr>
        <w:t>De igual manera, el Banco de México hará, con la Garantía del Gobierno Federal, la suscripción de acciones o partes sociales del Banco de Desarrollo del Caribe, hasta por el equivalente de U.S.DLS. 6'260,946.12 (SEIS MILLONES DOSCIENTOS SESENTA MIL NOVECIENTOS CUARENTA Y SEIS DOLARES 12/100, MONEDA DE LOS ESTADOS UNIDOS DE AMERICA), de los cuales serían pagaderos en efectivo U.S.DLS. 1'254,601.92 (UN MILLON DOSCIENTOS CINCUENTA Y CUATRO MIL SEISCIENTOS UN DOLARES 92/100 MONEDA DE LOS ESTADOS UNIDOS DE AMERICA), correspondientes al Primer Incremento General del Capital Social y Suscripciones de los Países Miembros del Banco de Desarrollo del Caribe, mediante cinco pagos anuales, equivalentes al 20% (VEINTE POR CIENTO) cada una a partir de 1991.</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04-01-1991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sz w:val="20"/>
        </w:rPr>
        <w:t>Se autoriza al Gobierno Federal, para que, por conducto del Banco de México, efectúe la suscripción de acciones o partes sociales del Banco de Desarrollo del Caribe hasta por el equivalente a 28´210,000 (veintiocho millones doscientos diez mil) dólares de los Estados Unidos de América, de los cuales, serían pagaderos en efectivo 6´206,000 (seis millones doscientos seis mil) dólares de los Estados Unidos de América.</w:t>
      </w:r>
    </w:p>
    <w:p>
      <w:pPr>
        <w:pStyle w:val="Textosinformato"/>
        <w:jc w:val="end"/>
        <w:rPr/>
      </w:pPr>
      <w:r>
        <w:rPr>
          <w:rFonts w:eastAsia="MS Mincho;ＭＳ 明朝" w:cs="Times New Roman" w:ascii="Times New Roman" w:hAnsi="Times New Roman"/>
          <w:i/>
          <w:iCs/>
          <w:color w:val="0000FF"/>
          <w:sz w:val="16"/>
        </w:rPr>
        <w:t>Párrafo adicionado DOF 29-12-2014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 w:name="Artículo_4o"/>
      <w:r>
        <w:rPr>
          <w:b/>
          <w:sz w:val="20"/>
        </w:rPr>
        <w:t>ARTICULO 4o</w:t>
      </w:r>
      <w:bookmarkEnd w:id="3"/>
      <w:r>
        <w:rPr>
          <w:b/>
          <w:sz w:val="20"/>
        </w:rPr>
        <w:t>.-</w:t>
      </w:r>
      <w:r>
        <w:rPr>
          <w:sz w:val="20"/>
        </w:rPr>
        <w:t xml:space="preserve"> El Ejecutivo Federal por conducto del Banco de México cubrirá el equivalente a 3´000,000 ( tres millones) de dólares de los Estados Unidos de América, correspondiente a la séptima reposición de capital del Fondo Especial de Desarrollo del Banco de Desarrollo del Caribe, a que se refiere el artículo 8o. del Convenio Constitutivo del propio Banco. En consecuencia, el monto total aportado por México al Fondo Especial de Desarrollo asciende a la cantidad de 32´333,000 (treinta y dos millones trescientos treinta y tres mil) dólares de los Estados Unidos de América.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14-01-1985, 19-01-1988, 24-12-1991, 16-06-2011, 29-12-2014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El Banco de México, S. A., será el depositario en México de las disponibilidades del Banco de Desarrollo del Caribe, de conformidad con el Artículo 37 del Convenio Constitutivo del propio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El Gobierno Federal garantizará al Banco de México, S. A., la suscripción de acciones o partes sociales del Banco de Desarrollo del Caribe, así como todas las operaciones que el Banco de México, S. A., realice con el citado Banco, en forma tal que el Banco de México, S. A., nunca resienta pérdida alguna con motivo de dicha suscripción y operaciones.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La Secretaría de Hacienda y Crédito Público, designará al Gobernador Propietario y al Gobernador Suplente, que fungirán con tal carácter en el Banco de Desarrollo del Caribe.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La Secretaría de Hacienda y Crédito Público, designará al Director Ejecutivo y al Director Alterno, que fungirán con tal carácter en el Banco de Desarrollo del Caribe.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El Estado mexicano reconoce la personalidad jurídica del Banco de Desarrollo del Caribe, así como las inmunidades, excepciones fiscales y privilegios a que se refiere el capítulo VIII del Convenio Constitutivo del Banco.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tribunales federales serán los únicos competentes para conocer de los negocios en que sea parte el Banco de Desarrollo del Caribe, sus funcionarios o empleados residentes en México o que en alguna forma puedan afectar bienes propiedad de dicha Institución.</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Los tribunales en ningún caso podrán dictar mandamientos coercitivos en contra del Banco de Desarrollo de Caribe, contra sus funcionarios y empleados en su calidad de tales, o que en alguna forma afecten los bienes del Banco.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10o</w:t>
      </w:r>
      <w:bookmarkEnd w:id="9"/>
      <w:r>
        <w:rPr>
          <w:rFonts w:cs="Arial" w:ascii="Arial" w:hAnsi="Arial"/>
          <w:b/>
          <w:bCs/>
          <w:lang w:val="es-MX"/>
        </w:rPr>
        <w:t xml:space="preserve">.- </w:t>
      </w:r>
      <w:r>
        <w:rPr>
          <w:rFonts w:cs="Arial" w:ascii="Arial" w:hAnsi="Arial"/>
          <w:lang w:val="es-MX"/>
        </w:rPr>
        <w:t xml:space="preserve">Los funcionarios y empleados del Banco de Desarrollo del Caribe, así como las propiedades y bienes de este Organismo, sus archivos y sus comunicaciones oficiales, disfrutarán de las inmunidades, privilegios y exenciones tributarias a que se refiere el texto del Acuerdo Constitutivo del Banco.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0" w:name="TRANSITORIO"/>
      <w:r>
        <w:rPr>
          <w:rFonts w:cs="Arial" w:ascii="Arial" w:hAnsi="Arial"/>
          <w:b/>
          <w:bCs/>
          <w:sz w:val="22"/>
          <w:lang w:val="es-MX"/>
        </w:rPr>
        <w:t>TRANSITORIO</w:t>
      </w:r>
      <w:bookmarkEnd w:id="10"/>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 w:name="Único"/>
      <w:r>
        <w:rPr>
          <w:rFonts w:cs="Arial" w:ascii="Arial" w:hAnsi="Arial"/>
          <w:b/>
          <w:bCs/>
          <w:lang w:val="es-MX"/>
        </w:rPr>
        <w:t>UNICO</w:t>
      </w:r>
      <w:bookmarkEnd w:id="11"/>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29 de diciembre de 1981.- </w:t>
      </w:r>
      <w:r>
        <w:rPr>
          <w:rFonts w:cs="Arial" w:ascii="Arial" w:hAnsi="Arial"/>
          <w:b/>
          <w:bCs/>
          <w:lang w:val="es-MX"/>
        </w:rPr>
        <w:t>Blas Chumacero Sánchez</w:t>
      </w:r>
      <w:r>
        <w:rPr>
          <w:rFonts w:cs="Arial" w:ascii="Arial" w:hAnsi="Arial"/>
          <w:lang w:val="es-MX"/>
        </w:rPr>
        <w:t xml:space="preserve">, S.P.- </w:t>
      </w:r>
      <w:r>
        <w:rPr>
          <w:rFonts w:cs="Arial" w:ascii="Arial" w:hAnsi="Arial"/>
          <w:b/>
          <w:bCs/>
          <w:lang w:val="es-MX"/>
        </w:rPr>
        <w:t>Marco Antonio Aguilar Cortés</w:t>
      </w:r>
      <w:r>
        <w:rPr>
          <w:rFonts w:cs="Arial" w:ascii="Arial" w:hAnsi="Arial"/>
          <w:lang w:val="es-MX"/>
        </w:rPr>
        <w:t xml:space="preserve">, D.P.- </w:t>
      </w:r>
      <w:r>
        <w:rPr>
          <w:rFonts w:cs="Arial" w:ascii="Arial" w:hAnsi="Arial"/>
          <w:b/>
          <w:bCs/>
          <w:lang w:val="es-MX"/>
        </w:rPr>
        <w:t>Luis León Aponte</w:t>
      </w:r>
      <w:r>
        <w:rPr>
          <w:rFonts w:cs="Arial" w:ascii="Arial" w:hAnsi="Arial"/>
          <w:lang w:val="es-MX"/>
        </w:rPr>
        <w:t xml:space="preserve">, S.S.- </w:t>
      </w:r>
      <w:r>
        <w:rPr>
          <w:rFonts w:cs="Arial" w:ascii="Arial" w:hAnsi="Arial"/>
          <w:b/>
          <w:bCs/>
          <w:lang w:val="es-MX"/>
        </w:rPr>
        <w:t>Silvio Lagos Martínez</w:t>
      </w:r>
      <w:r>
        <w:rPr>
          <w:rFonts w:cs="Arial" w:ascii="Arial" w:hAnsi="Arial"/>
          <w:lang w:val="es-MX"/>
        </w:rPr>
        <w:t>, D.S.-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uno.- </w:t>
      </w:r>
      <w:r>
        <w:rPr>
          <w:rFonts w:cs="Arial" w:ascii="Arial" w:hAnsi="Arial"/>
          <w:b/>
          <w:bCs/>
          <w:lang w:val="es-MX"/>
        </w:rPr>
        <w:t>José López Portillo</w:t>
      </w:r>
      <w:r>
        <w:rPr>
          <w:rFonts w:cs="Arial" w:ascii="Arial" w:hAnsi="Arial"/>
          <w:lang w:val="es-MX"/>
        </w:rPr>
        <w:t xml:space="preserve">.- Rúbrica.- El Secretario de Hacienda y Crédito Público, </w:t>
      </w:r>
      <w:r>
        <w:rPr>
          <w:rFonts w:cs="Arial" w:ascii="Arial" w:hAnsi="Arial"/>
          <w:b/>
          <w:bCs/>
          <w:lang w:val="es-MX"/>
        </w:rPr>
        <w:t>David Ibarra Muñoz</w:t>
      </w:r>
      <w:r>
        <w:rPr>
          <w:rFonts w:cs="Arial" w:ascii="Arial" w:hAnsi="Arial"/>
          <w:lang w:val="es-MX"/>
        </w:rPr>
        <w:t xml:space="preserve">.- Rúbrica.- El Secretario de Relaciones Exteriores, </w:t>
      </w:r>
      <w:r>
        <w:rPr>
          <w:rFonts w:cs="Arial" w:ascii="Arial" w:hAnsi="Arial"/>
          <w:b/>
          <w:bCs/>
          <w:lang w:val="es-MX"/>
        </w:rPr>
        <w:t>Jorge Castañeda</w:t>
      </w:r>
      <w:r>
        <w:rPr>
          <w:rFonts w:cs="Arial" w:ascii="Arial" w:hAnsi="Arial"/>
          <w:lang w:val="es-MX"/>
        </w:rPr>
        <w:t xml:space="preserve">.- Rúbrica.- El Secretario de Gobernación, </w:t>
      </w:r>
      <w:r>
        <w:rPr>
          <w:rFonts w:cs="Arial" w:ascii="Arial" w:hAnsi="Arial"/>
          <w:b/>
          <w:bCs/>
          <w:lang w:val="es-MX"/>
        </w:rPr>
        <w:t>Enrique Olivares Santana</w:t>
      </w:r>
      <w:r>
        <w:rPr>
          <w:rFonts w:cs="Arial" w:ascii="Arial" w:hAnsi="Arial"/>
          <w:lang w:val="es-MX"/>
        </w:rPr>
        <w:t>.- Rúbrica.</w:t>
      </w:r>
      <w:r>
        <w:br w:type="page"/>
      </w:r>
    </w:p>
    <w:p>
      <w:pPr>
        <w:pStyle w:val="Normal"/>
        <w:jc w:val="center"/>
        <w:rPr>
          <w:rFonts w:ascii="Tahoma" w:hAnsi="Tahoma" w:eastAsia="MS Mincho;ＭＳ 明朝" w:cs="Tahoma"/>
          <w:b/>
          <w:bCs/>
          <w:color w:val="008000"/>
          <w:sz w:val="22"/>
          <w:szCs w:val="22"/>
        </w:rPr>
      </w:pPr>
      <w:bookmarkStart w:id="12" w:name="TRANSITORIOS_DE_DECRETOS_DE_REFORMA"/>
      <w:r>
        <w:rPr>
          <w:rFonts w:eastAsia="MS Mincho;ＭＳ 明朝" w:cs="Tahoma" w:ascii="Tahoma" w:hAnsi="Tahoma"/>
          <w:b/>
          <w:bCs/>
          <w:color w:val="008000"/>
          <w:sz w:val="22"/>
          <w:szCs w:val="22"/>
        </w:rPr>
        <w:t>ARTÍCULOS TRANSITORIOS DE DECRETOS DE REFORMA</w:t>
      </w:r>
      <w:bookmarkEnd w:id="12"/>
    </w:p>
    <w:p>
      <w:pPr>
        <w:pStyle w:val="Normal"/>
        <w:jc w:val="both"/>
        <w:rPr>
          <w:rFonts w:ascii="Arial" w:hAnsi="Arial" w:eastAsia="MS Mincho;ＭＳ 明朝" w:cs="Arial"/>
          <w:b/>
          <w:bCs/>
          <w:color w:val="008000"/>
          <w:sz w:val="22"/>
          <w:szCs w:val="22"/>
          <w:lang w:val="es-MX"/>
        </w:rPr>
      </w:pPr>
      <w:r>
        <w:rPr>
          <w:rFonts w:eastAsia="MS Mincho;ＭＳ 明朝" w:cs="Arial" w:ascii="Arial" w:hAnsi="Arial"/>
          <w:b/>
          <w:bCs/>
          <w:color w:val="008000"/>
          <w:sz w:val="22"/>
          <w:szCs w:val="22"/>
          <w:lang w:val="es-MX"/>
        </w:rPr>
      </w:r>
    </w:p>
    <w:p>
      <w:pPr>
        <w:pStyle w:val="BodyText"/>
        <w:rPr>
          <w:sz w:val="22"/>
        </w:rPr>
      </w:pPr>
      <w:r>
        <w:rPr>
          <w:sz w:val="22"/>
        </w:rPr>
        <w:t xml:space="preserve">Decreto por el que se adiciona un segundo párrafo al Articulo 4o. de la Ley que aprueba la adhesión de México al Convenio Constitutivo del Banco de Desarrollo del Caribe y su Ejecución. </w:t>
      </w:r>
    </w:p>
    <w:p>
      <w:pPr>
        <w:pStyle w:val="Normal"/>
        <w:jc w:val="both"/>
        <w:rPr>
          <w:rFonts w:ascii="Arial" w:hAnsi="Arial" w:cs="Arial"/>
          <w:sz w:val="22"/>
          <w:lang w:val="es-MX"/>
        </w:rPr>
      </w:pPr>
      <w:r>
        <w:rPr>
          <w:rFonts w:cs="Arial" w:ascii="Arial" w:hAnsi="Arial"/>
          <w:sz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14 de enero de 1985</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adiciona</w:t>
      </w:r>
      <w:r>
        <w:rPr>
          <w:rFonts w:cs="Arial" w:ascii="Arial" w:hAnsi="Arial"/>
        </w:rPr>
        <w:t xml:space="preserve"> un segundo párrafo al artículo 4o. de la Ley que aprueba la adhesión de México al Convenio Constitutivo del Banco de Desarrollo del Caribe y su Ejecución, para quedar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La primera reposición de capital de México al Fondo Especial de Desarrollo del Banco de Desarrollo del Caribe, se realizará en cinco pagos anuales, iguales y sucesivos a partir de 1985 y serán pagaderos 50% en dólares de los Estados Unidos de América y 50% en su equivalente en pesos mexicanos.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12 de diciembre de 1984.- </w:t>
      </w:r>
      <w:r>
        <w:rPr>
          <w:rFonts w:cs="Arial" w:ascii="Arial" w:hAnsi="Arial"/>
          <w:b/>
          <w:bCs/>
        </w:rPr>
        <w:t>Enrique Soto Izquierdo</w:t>
      </w:r>
      <w:r>
        <w:rPr>
          <w:rFonts w:cs="Arial" w:ascii="Arial" w:hAnsi="Arial"/>
        </w:rPr>
        <w:t xml:space="preserve">, D. P.- </w:t>
      </w:r>
      <w:r>
        <w:rPr>
          <w:rFonts w:cs="Arial" w:ascii="Arial" w:hAnsi="Arial"/>
          <w:b/>
          <w:bCs/>
        </w:rPr>
        <w:t>Celso Humberto Delgado Ramírez</w:t>
      </w:r>
      <w:r>
        <w:rPr>
          <w:rFonts w:cs="Arial" w:ascii="Arial" w:hAnsi="Arial"/>
        </w:rPr>
        <w:t xml:space="preserve">, S. P.- </w:t>
      </w:r>
      <w:r>
        <w:rPr>
          <w:rFonts w:cs="Arial" w:ascii="Arial" w:hAnsi="Arial"/>
          <w:b/>
          <w:bCs/>
        </w:rPr>
        <w:t>Jesús Murillo Aguilar</w:t>
      </w:r>
      <w:r>
        <w:rPr>
          <w:rFonts w:cs="Arial" w:ascii="Arial" w:hAnsi="Arial"/>
        </w:rPr>
        <w:t xml:space="preserve">, D. S.- </w:t>
      </w:r>
      <w:r>
        <w:rPr>
          <w:rFonts w:cs="Arial" w:ascii="Arial" w:hAnsi="Arial"/>
          <w:b/>
          <w:bCs/>
        </w:rPr>
        <w:t>Rafael Armando Herrera Morales</w:t>
      </w:r>
      <w:r>
        <w:rPr>
          <w:rFonts w:cs="Arial" w:ascii="Arial" w:hAnsi="Arial"/>
        </w:rPr>
        <w:t>, S. S.- Rúbricas.”</w:t>
      </w:r>
    </w:p>
    <w:p>
      <w:pPr>
        <w:pStyle w:val="Normal"/>
        <w:ind w:firstLine="289" w:end="0"/>
        <w:jc w:val="both"/>
        <w:rPr>
          <w:rFonts w:ascii="Arial" w:hAnsi="Arial" w:cs="Arial"/>
        </w:rPr>
      </w:pPr>
      <w:r>
        <w:rPr>
          <w:rFonts w:cs="Arial" w:ascii="Arial" w:hAnsi="Arial"/>
        </w:rPr>
      </w:r>
    </w:p>
    <w:p>
      <w:pPr>
        <w:pStyle w:val="Sangra2detindependiente"/>
        <w:rPr/>
      </w:pPr>
      <w:r>
        <w:rPr>
          <w:sz w:val="20"/>
        </w:rPr>
        <w:t xml:space="preserve">En cumplimiento de lo dispuesto por la fracción I del articulo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ochenta y cuatro.- </w:t>
      </w:r>
      <w:r>
        <w:rPr>
          <w:b/>
          <w:bCs/>
          <w:sz w:val="20"/>
        </w:rPr>
        <w:t>Miguel de la Madrid H.</w:t>
      </w:r>
      <w:r>
        <w:rPr>
          <w:sz w:val="20"/>
        </w:rPr>
        <w:t xml:space="preserve">- Rúbrica.- El Secretario de Relaciones Exteriores, </w:t>
      </w:r>
      <w:r>
        <w:rPr>
          <w:b/>
          <w:bCs/>
          <w:sz w:val="20"/>
        </w:rPr>
        <w:t>Bernardo Sepúlveda Amor</w:t>
      </w:r>
      <w:r>
        <w:rPr>
          <w:sz w:val="20"/>
        </w:rPr>
        <w:t xml:space="preserve">.- Rúbrica.- El Secretario de Hacienda y Crédito Público, </w:t>
      </w:r>
      <w:r>
        <w:rPr>
          <w:b/>
          <w:bCs/>
          <w:sz w:val="20"/>
        </w:rPr>
        <w:t>Jesús Silva Herzog Flores</w:t>
      </w:r>
      <w:r>
        <w:rPr>
          <w:sz w:val="20"/>
        </w:rPr>
        <w:t xml:space="preserve">.- Rúbrica.- El Secretario de Gobernación, </w:t>
      </w:r>
      <w:r>
        <w:rPr>
          <w:b/>
          <w:bCs/>
          <w:sz w:val="20"/>
        </w:rPr>
        <w:t>Manuel Bartlett D.</w:t>
      </w:r>
      <w:r>
        <w:rPr>
          <w:sz w:val="20"/>
        </w:rPr>
        <w:t>- Rúbrica.</w:t>
      </w:r>
      <w:r>
        <w:br w:type="page"/>
      </w:r>
    </w:p>
    <w:p>
      <w:pPr>
        <w:pStyle w:val="BodyText"/>
        <w:tabs>
          <w:tab w:val="clear" w:pos="708"/>
          <w:tab w:val="right" w:pos="3969" w:leader="dot"/>
        </w:tabs>
        <w:rPr>
          <w:sz w:val="22"/>
        </w:rPr>
      </w:pPr>
      <w:r>
        <w:rPr>
          <w:sz w:val="22"/>
        </w:rPr>
        <w:t xml:space="preserve">DECRETO por el que se adiciona un tercer párrafo al Artículo 4o. de la Ley que Aprueba la Adhesión de México, al Convenio Constitutivo del Banco de Desarrollo del Caribe y su Ejecución. </w:t>
      </w:r>
    </w:p>
    <w:p>
      <w:pPr>
        <w:pStyle w:val="Sangra2detindependiente"/>
        <w:ind w:hanging="0" w:end="0"/>
        <w:rPr>
          <w:sz w:val="20"/>
        </w:rPr>
      </w:pPr>
      <w:r>
        <w:rPr>
          <w:sz w:val="20"/>
        </w:rPr>
      </w:r>
    </w:p>
    <w:p>
      <w:pPr>
        <w:pStyle w:val="texto"/>
        <w:spacing w:lineRule="auto" w:line="240" w:before="0" w:after="0"/>
        <w:ind w:hanging="0" w:end="0"/>
        <w:jc w:val="center"/>
        <w:rPr>
          <w:rFonts w:cs="Arial"/>
          <w:sz w:val="16"/>
        </w:rPr>
      </w:pPr>
      <w:r>
        <w:rPr>
          <w:rFonts w:cs="Arial"/>
          <w:sz w:val="16"/>
        </w:rPr>
        <w:t>Publicado en el Diario Oficial de la Federación el 19 de enero de 1988</w:t>
      </w:r>
    </w:p>
    <w:p>
      <w:pPr>
        <w:pStyle w:val="Sangra2detindependiente"/>
        <w:ind w:hanging="0" w:end="0"/>
        <w:rPr>
          <w:rFonts w:cs="Arial"/>
          <w:sz w:val="20"/>
        </w:rPr>
      </w:pPr>
      <w:r>
        <w:rPr>
          <w:rFonts w:cs="Arial"/>
          <w:sz w:val="20"/>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ADICIONA</w:t>
      </w:r>
      <w:r>
        <w:rPr>
          <w:rFonts w:cs="Arial" w:ascii="Arial" w:hAnsi="Arial"/>
        </w:rPr>
        <w:t xml:space="preserve"> un tercer párrafo al artículo 4o. de la Ley que Aprueba la Adhesión de México al Convenio Constitutivo del Banco de Desarrollo del Caribe y su Ejecución,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SEGUNDO.- </w:t>
      </w:r>
      <w:r>
        <w:rPr>
          <w:rFonts w:cs="Arial" w:ascii="Arial" w:hAnsi="Arial"/>
        </w:rPr>
        <w:t>La segunda reposición de capital de México al Fondo Especial de Desarrollo del Banco de Desarrollo del Caribe, se realizará en cuatro pagos anuales, iguales y sucesivos a partir de 1988 y serán pagaderos 50% en dólares de los Estados Unidos de América y 50% en pesos mexicanos.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 F., a 23 de diciembre de 1987.- Dip. </w:t>
      </w:r>
      <w:r>
        <w:rPr>
          <w:rFonts w:cs="Arial" w:ascii="Arial" w:hAnsi="Arial"/>
          <w:b/>
          <w:bCs/>
        </w:rPr>
        <w:t>David Jiménez González</w:t>
      </w:r>
      <w:r>
        <w:rPr>
          <w:rFonts w:cs="Arial" w:ascii="Arial" w:hAnsi="Arial"/>
        </w:rPr>
        <w:t xml:space="preserve">, Presidente.- Sen. </w:t>
      </w:r>
      <w:r>
        <w:rPr>
          <w:rFonts w:cs="Arial" w:ascii="Arial" w:hAnsi="Arial"/>
          <w:b/>
          <w:bCs/>
        </w:rPr>
        <w:t>Armando Trasviña Taylor</w:t>
      </w:r>
      <w:r>
        <w:rPr>
          <w:rFonts w:cs="Arial" w:ascii="Arial" w:hAnsi="Arial"/>
        </w:rPr>
        <w:t xml:space="preserve">, Presidente.- Dip. </w:t>
      </w:r>
      <w:r>
        <w:rPr>
          <w:rFonts w:cs="Arial" w:ascii="Arial" w:hAnsi="Arial"/>
          <w:b/>
          <w:bCs/>
        </w:rPr>
        <w:t>Antonio Sandoval González</w:t>
      </w:r>
      <w:r>
        <w:rPr>
          <w:rFonts w:cs="Arial" w:ascii="Arial" w:hAnsi="Arial"/>
        </w:rPr>
        <w:t xml:space="preserve">, Secretario.- Sen. </w:t>
      </w:r>
      <w:r>
        <w:rPr>
          <w:rFonts w:cs="Arial" w:ascii="Arial" w:hAnsi="Arial"/>
          <w:b/>
          <w:bCs/>
        </w:rPr>
        <w:t>Alberto E. Villanueva S.</w:t>
      </w:r>
      <w:r>
        <w:rPr>
          <w:rFonts w:cs="Arial" w:ascii="Arial" w:hAnsi="Arial"/>
        </w:rPr>
        <w:t>, Secretario.-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ochenta y siete.-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BodyText"/>
        <w:tabs>
          <w:tab w:val="clear" w:pos="708"/>
          <w:tab w:val="right" w:pos="8505" w:leader="dot"/>
        </w:tabs>
        <w:rPr>
          <w:sz w:val="22"/>
        </w:rPr>
      </w:pPr>
      <w:r>
        <w:rPr>
          <w:sz w:val="22"/>
        </w:rPr>
        <w:t>DECRETO por el cual se adiciona un segundo párrafo al artículo 3o. de la Ley que aprueba la adhesión de México al Convenio Constitutivo del Banco de Desarrollo del Caribe y su ejecución.</w:t>
      </w:r>
    </w:p>
    <w:p>
      <w:pPr>
        <w:pStyle w:val="Normal"/>
        <w:tabs>
          <w:tab w:val="clear" w:pos="708"/>
          <w:tab w:val="right" w:pos="3969" w:leader="dot"/>
        </w:tabs>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rPr>
      </w:pPr>
      <w:r>
        <w:rPr>
          <w:rFonts w:cs="Arial"/>
          <w:sz w:val="16"/>
        </w:rPr>
        <w:t>Publicado en el Diario Oficial de la Federación el 4 de enero de 1991</w:t>
      </w:r>
    </w:p>
    <w:p>
      <w:pPr>
        <w:pStyle w:val="Normal"/>
        <w:tabs>
          <w:tab w:val="clear" w:pos="708"/>
          <w:tab w:val="right" w:pos="3969" w:leader="dot"/>
        </w:tabs>
        <w:jc w:val="both"/>
        <w:rPr>
          <w:rFonts w:cs="Arial"/>
          <w:sz w:val="16"/>
        </w:rPr>
      </w:pPr>
      <w:r>
        <w:rPr>
          <w:rFonts w:cs="Arial"/>
          <w:sz w:val="16"/>
        </w:rPr>
      </w:r>
    </w:p>
    <w:p>
      <w:pPr>
        <w:pStyle w:val="Normal"/>
        <w:tabs>
          <w:tab w:val="clear" w:pos="708"/>
          <w:tab w:val="right" w:pos="8505" w:leader="dot"/>
        </w:tabs>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adiciona</w:t>
      </w:r>
      <w:r>
        <w:rPr>
          <w:rFonts w:cs="Arial" w:ascii="Arial" w:hAnsi="Arial"/>
        </w:rPr>
        <w:t xml:space="preserve"> un segundo párrafo al artículo tercero de la Ley que Aprueba la Adhesión de México al Convenio Constitutivo del Banco de Desarrollo del Caribe y su Ejecución, para quedar en los siguientes términos:</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rFonts w:ascii="Arial" w:hAnsi="Arial" w:cs="Arial"/>
        </w:rPr>
      </w:pPr>
      <w:r>
        <w:rPr>
          <w:rFonts w:cs="Arial" w:ascii="Arial" w:hAnsi="Arial"/>
        </w:rPr>
        <w:t>..........</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jc w:val="center"/>
        <w:rPr>
          <w:rFonts w:ascii="Arial" w:hAnsi="Arial" w:cs="Arial"/>
          <w:b/>
          <w:bCs/>
          <w:sz w:val="22"/>
        </w:rPr>
      </w:pPr>
      <w:r>
        <w:rPr>
          <w:rFonts w:cs="Arial" w:ascii="Arial" w:hAnsi="Arial"/>
          <w:b/>
          <w:bCs/>
          <w:sz w:val="22"/>
        </w:rPr>
        <w:t>TRANSITORIOS</w:t>
      </w:r>
    </w:p>
    <w:p>
      <w:pPr>
        <w:pStyle w:val="Normal"/>
        <w:tabs>
          <w:tab w:val="clear" w:pos="708"/>
          <w:tab w:val="right" w:pos="8505"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8505" w:leader="dot"/>
        </w:tabs>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pPr>
      <w:r>
        <w:rPr>
          <w:rFonts w:cs="Arial" w:ascii="Arial" w:hAnsi="Arial"/>
          <w:b/>
          <w:bCs/>
        </w:rPr>
        <w:t xml:space="preserve">SEGUNDO. </w:t>
      </w:r>
      <w:r>
        <w:rPr>
          <w:rFonts w:cs="Arial" w:ascii="Arial" w:hAnsi="Arial"/>
        </w:rPr>
        <w:t>El Primer Incremento General del Capital Social y Suscripciones de los Países Miembros del Banco de Desarrollo del Caribe, se realizará mediante cinco pagos anuales, iguales y sucesivos, a partir de 1991 y serán pagaderos 50% en Dólares de los Estados Unidos de América y 50% en pesos mexicanos, cada uno de ellos.</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pPr>
      <w:r>
        <w:rPr>
          <w:rFonts w:cs="Arial" w:ascii="Arial" w:hAnsi="Arial"/>
        </w:rPr>
        <w:t xml:space="preserve">México, D. F., a 15 de diciembre de 1990.- Dip. </w:t>
      </w:r>
      <w:r>
        <w:rPr>
          <w:rFonts w:cs="Arial" w:ascii="Arial" w:hAnsi="Arial"/>
          <w:b/>
          <w:bCs/>
        </w:rPr>
        <w:t>Fernando Córdoba Lobo</w:t>
      </w:r>
      <w:r>
        <w:rPr>
          <w:rFonts w:cs="Arial" w:ascii="Arial" w:hAnsi="Arial"/>
        </w:rPr>
        <w:t xml:space="preserve">, Presidente.- Sen. </w:t>
      </w:r>
      <w:r>
        <w:rPr>
          <w:rFonts w:cs="Arial" w:ascii="Arial" w:hAnsi="Arial"/>
          <w:b/>
          <w:bCs/>
        </w:rPr>
        <w:t>Ricardo Canavati Tafich</w:t>
      </w:r>
      <w:r>
        <w:rPr>
          <w:rFonts w:cs="Arial" w:ascii="Arial" w:hAnsi="Arial"/>
        </w:rPr>
        <w:t xml:space="preserve">, Presidente.- Dip. </w:t>
      </w:r>
      <w:r>
        <w:rPr>
          <w:rFonts w:cs="Arial" w:ascii="Arial" w:hAnsi="Arial"/>
          <w:b/>
          <w:bCs/>
        </w:rPr>
        <w:t>Juan Manuel Verdugo Rosas</w:t>
      </w:r>
      <w:r>
        <w:rPr>
          <w:rFonts w:cs="Arial" w:ascii="Arial" w:hAnsi="Arial"/>
        </w:rPr>
        <w:t xml:space="preserve">, Secretario.- Sen. </w:t>
      </w:r>
      <w:r>
        <w:rPr>
          <w:rFonts w:cs="Arial" w:ascii="Arial" w:hAnsi="Arial"/>
          <w:b/>
          <w:bCs/>
        </w:rPr>
        <w:t>Eliseo Rangel Gaspar</w:t>
      </w:r>
      <w:r>
        <w:rPr>
          <w:rFonts w:cs="Arial" w:ascii="Arial" w:hAnsi="Arial"/>
        </w:rPr>
        <w:t>, Secretario.- Rúbricas."</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diciembre de mil novecientos noventa.-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r>
        <w:br w:type="page"/>
      </w:r>
    </w:p>
    <w:p>
      <w:pPr>
        <w:pStyle w:val="BodyText"/>
        <w:rPr>
          <w:sz w:val="22"/>
        </w:rPr>
      </w:pPr>
      <w:r>
        <w:rPr>
          <w:sz w:val="22"/>
        </w:rPr>
        <w:t>DECRETO por el que se adiciona un cuarto párrafo al artículo 4o. de la Ley que Aprueba la Adhesión de México al Convenio Constitutivo del Banco de Desarrollo del Caribe y su Ejecución.</w:t>
      </w:r>
    </w:p>
    <w:p>
      <w:pPr>
        <w:pStyle w:val="Normal"/>
        <w:tabs>
          <w:tab w:val="clear" w:pos="708"/>
          <w:tab w:val="right" w:pos="8505" w:leader="dot"/>
        </w:tabs>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rPr>
      </w:pPr>
      <w:r>
        <w:rPr>
          <w:rFonts w:cs="Arial"/>
          <w:sz w:val="16"/>
        </w:rPr>
        <w:t>Publicado en el Diario Oficial de la Federación el 24 de diciembre de 1991</w:t>
      </w:r>
    </w:p>
    <w:p>
      <w:pPr>
        <w:pStyle w:val="Normal"/>
        <w:tabs>
          <w:tab w:val="clear" w:pos="708"/>
          <w:tab w:val="right" w:pos="8505" w:leader="dot"/>
        </w:tabs>
        <w:jc w:val="both"/>
        <w:rPr>
          <w:rFonts w:ascii="Arial" w:hAnsi="Arial" w:cs="Arial"/>
          <w:sz w:val="16"/>
        </w:rPr>
      </w:pPr>
      <w:r>
        <w:rPr>
          <w:rFonts w:cs="Arial" w:ascii="Arial" w:hAnsi="Arial"/>
          <w:sz w:val="16"/>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adiciona</w:t>
      </w:r>
      <w:r>
        <w:rPr>
          <w:rFonts w:cs="Arial" w:ascii="Arial" w:hAnsi="Arial"/>
        </w:rPr>
        <w:t xml:space="preserve"> un cuarto párrafo al artículo 4o. de la Ley que Aprueba la Adhesión de México al Convenio Constitutivo del Banco de Desarrollo del Caribe y su Ejecución, para quedar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El presente Decreto entrará en vigor al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13 de diciembre de 1991.- Sen. </w:t>
      </w:r>
      <w:r>
        <w:rPr>
          <w:rFonts w:cs="Arial" w:ascii="Arial" w:hAnsi="Arial"/>
          <w:b/>
          <w:bCs/>
        </w:rPr>
        <w:t>Artemio Iglesias Miramontes</w:t>
      </w:r>
      <w:r>
        <w:rPr>
          <w:rFonts w:cs="Arial" w:ascii="Arial" w:hAnsi="Arial"/>
        </w:rPr>
        <w:t xml:space="preserve">, Presidente.- Dip. </w:t>
      </w:r>
      <w:r>
        <w:rPr>
          <w:rFonts w:cs="Arial" w:ascii="Arial" w:hAnsi="Arial"/>
          <w:b/>
          <w:bCs/>
        </w:rPr>
        <w:t>José Camilo Valenzuela</w:t>
      </w:r>
      <w:r>
        <w:rPr>
          <w:rFonts w:cs="Arial" w:ascii="Arial" w:hAnsi="Arial"/>
        </w:rPr>
        <w:t xml:space="preserve">, Presidente.- Sen. </w:t>
      </w:r>
      <w:r>
        <w:rPr>
          <w:rFonts w:cs="Arial" w:ascii="Arial" w:hAnsi="Arial"/>
          <w:b/>
          <w:bCs/>
        </w:rPr>
        <w:t>Antonio Melgar Aranda</w:t>
      </w:r>
      <w:r>
        <w:rPr>
          <w:rFonts w:cs="Arial" w:ascii="Arial" w:hAnsi="Arial"/>
        </w:rPr>
        <w:t xml:space="preserve">, Secretario.- Dip. </w:t>
      </w:r>
      <w:r>
        <w:rPr>
          <w:rFonts w:cs="Arial" w:ascii="Arial" w:hAnsi="Arial"/>
          <w:b/>
          <w:bCs/>
        </w:rPr>
        <w:t>Irma Piñeiro Arias</w:t>
      </w:r>
      <w:r>
        <w:rPr>
          <w:rFonts w:cs="Arial" w:ascii="Arial" w:hAnsi="Arial"/>
        </w:rPr>
        <w:t>, Secretaria.-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mil novecientos noventa y uno.-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r>
        <w:br w:type="page"/>
      </w:r>
    </w:p>
    <w:p>
      <w:pPr>
        <w:pStyle w:val="BodyText"/>
        <w:rPr/>
      </w:pPr>
      <w:r>
        <w:rPr>
          <w:rFonts w:cs="Arial"/>
          <w:sz w:val="22"/>
          <w:szCs w:val="22"/>
        </w:rPr>
        <w:t>DECRETO por el que se reforma el artículo 4o. de la Ley que Aprueba la Adhesión de México al Convenio Constitutivo del Banco de Desarrollo del Caribe y su Ejecución</w:t>
      </w:r>
      <w:r>
        <w:rPr>
          <w:sz w:val="22"/>
          <w:szCs w:val="22"/>
        </w:rPr>
        <w:t>.</w:t>
      </w:r>
    </w:p>
    <w:p>
      <w:pPr>
        <w:pStyle w:val="Normal"/>
        <w:tabs>
          <w:tab w:val="clear" w:pos="708"/>
          <w:tab w:val="right" w:pos="8505" w:leader="dot"/>
        </w:tabs>
        <w:jc w:val="both"/>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16 de junio de 2011</w:t>
      </w:r>
    </w:p>
    <w:p>
      <w:pPr>
        <w:pStyle w:val="Normal"/>
        <w:tabs>
          <w:tab w:val="clear" w:pos="708"/>
          <w:tab w:val="right" w:pos="8505" w:leader="dot"/>
        </w:tabs>
        <w:jc w:val="both"/>
        <w:rPr>
          <w:rFonts w:ascii="Arial" w:hAnsi="Arial" w:cs="Arial"/>
          <w:sz w:val="16"/>
        </w:rPr>
      </w:pPr>
      <w:r>
        <w:rPr>
          <w:rFonts w:cs="Arial" w:ascii="Arial" w:hAnsi="Arial"/>
          <w:sz w:val="16"/>
        </w:rPr>
      </w:r>
    </w:p>
    <w:p>
      <w:pPr>
        <w:pStyle w:val="Texto1"/>
        <w:spacing w:lineRule="auto" w:line="240" w:before="0" w:after="0"/>
        <w:rPr>
          <w:sz w:val="20"/>
          <w:lang w:val="es-MX"/>
        </w:rPr>
      </w:pPr>
      <w:r>
        <w:rPr>
          <w:b/>
          <w:sz w:val="20"/>
          <w:lang w:val="es-MX"/>
        </w:rPr>
        <w:t>ARTÍCULO ÚNICO.-</w:t>
      </w:r>
      <w:r>
        <w:rPr>
          <w:sz w:val="20"/>
          <w:lang w:val="es-MX"/>
        </w:rPr>
        <w:t xml:space="preserve"> Se reforma el artículo 4o. de la Ley que Aprueba la Adhesión de México al Convenio Constitutivo del Banco de Desarrollo del Caribe y su Ejecución, para quedar en los siguientes términos: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sz w:val="20"/>
          <w:lang w:val="es-MX"/>
        </w:rPr>
        <w:t xml:space="preserve">Único.- </w:t>
      </w:r>
      <w:r>
        <w:rPr>
          <w:sz w:val="20"/>
          <w:lang w:val="es-MX"/>
        </w:rPr>
        <w:t>El presente</w:t>
      </w:r>
      <w:r>
        <w:rPr>
          <w:b/>
          <w:sz w:val="20"/>
          <w:lang w:val="es-MX"/>
        </w:rPr>
        <w:t xml:space="preserve"> </w:t>
      </w:r>
      <w:r>
        <w:rPr>
          <w:sz w:val="20"/>
          <w:lang w:val="es-MX"/>
        </w:rPr>
        <w:t>Decreto entrará en vigor al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 F., a 23 de marzo de 2011.-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Balfre Vargas Cortez</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junio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BodyText"/>
        <w:rPr/>
      </w:pPr>
      <w:r>
        <w:rPr>
          <w:rFonts w:cs="Arial"/>
          <w:sz w:val="22"/>
          <w:szCs w:val="22"/>
        </w:rPr>
        <w:t>DECRETO por el que se adiciona un tercer párrafo al artículo 3o. y se reforma el artículo 4o. de la Ley que Aprueba la Adhesión de México al Convenio Constitutivo del Banco de Desarrollo del Caribe y su ejecución</w:t>
      </w:r>
      <w:r>
        <w:rPr>
          <w:sz w:val="22"/>
          <w:szCs w:val="22"/>
        </w:rPr>
        <w:t>.</w:t>
      </w:r>
    </w:p>
    <w:p>
      <w:pPr>
        <w:pStyle w:val="Normal"/>
        <w:tabs>
          <w:tab w:val="clear" w:pos="708"/>
          <w:tab w:val="right" w:pos="8505" w:leader="dot"/>
        </w:tabs>
        <w:jc w:val="both"/>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29 de diciembre de 2014</w:t>
      </w:r>
    </w:p>
    <w:p>
      <w:pPr>
        <w:pStyle w:val="Normal"/>
        <w:tabs>
          <w:tab w:val="clear" w:pos="708"/>
          <w:tab w:val="right" w:pos="8505" w:leader="dot"/>
        </w:tabs>
        <w:jc w:val="both"/>
        <w:rPr>
          <w:rFonts w:ascii="Arial" w:hAnsi="Arial" w:cs="Arial"/>
          <w:sz w:val="16"/>
        </w:rPr>
      </w:pPr>
      <w:r>
        <w:rPr>
          <w:rFonts w:cs="Arial" w:ascii="Arial" w:hAnsi="Arial"/>
          <w:sz w:val="16"/>
        </w:rPr>
      </w:r>
    </w:p>
    <w:p>
      <w:pPr>
        <w:pStyle w:val="Texto1"/>
        <w:spacing w:lineRule="auto" w:line="240" w:before="0" w:after="0"/>
        <w:rPr>
          <w:sz w:val="20"/>
        </w:rPr>
      </w:pPr>
      <w:r>
        <w:rPr>
          <w:b/>
          <w:sz w:val="20"/>
        </w:rPr>
        <w:t>Artículo Único.-</w:t>
      </w:r>
      <w:r>
        <w:rPr>
          <w:sz w:val="20"/>
        </w:rPr>
        <w:t xml:space="preserve"> Se adiciona un tercer párrafo al artículo 3o. y se reforma el artículo 4o. de la Ley que Aprueba la Adhesión de México al Convenio Constitutivo del Banco de Desarrollo del Caribe y su Ejecución,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bCs/>
          <w:sz w:val="20"/>
        </w:rPr>
        <w:t xml:space="preserve">México, D.F., a 4 de diciembre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Lucero Saldaña Pérez</w:t>
      </w:r>
      <w:r>
        <w:rPr>
          <w:bCs/>
          <w:sz w:val="20"/>
        </w:rPr>
        <w:t xml:space="preserve">, Secretaria.- Dip. </w:t>
      </w:r>
      <w:r>
        <w:rPr>
          <w:b/>
          <w:bCs/>
          <w:sz w:val="20"/>
        </w:rPr>
        <w:t>Graciela Saldaña Fraire</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71691321"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bCs/>
              <w:sz w:val="14"/>
              <w:szCs w:val="14"/>
            </w:rPr>
            <w:t>LEY QUE APRUEBA LA ADHESIÓN DE MÉXICO AL CONVENIO CONSTITUTIVO DEL BANCO DE DESARROLLO DEL CARIBE Y SU EJECUCIÓN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29-12-2014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basedOn w:val="Fuentedeprrafopredeter"/>
    <w:qFormat/>
    <w:rPr>
      <w:rFonts w:ascii="Arial" w:hAnsi="Arial" w:cs="Arial"/>
      <w:sz w:val="18"/>
      <w:lang w:val="es-ES"/>
    </w:rPr>
  </w:style>
  <w:style w:type="character" w:styleId="TextosinformatoCar">
    <w:name w:val="Texto sin formato Car"/>
    <w:qFormat/>
    <w:rPr>
      <w:rFonts w:ascii="Courier New" w:hAnsi="Courier New" w:cs="Courier New"/>
    </w:rPr>
  </w:style>
  <w:style w:type="character" w:styleId="ANOTACIONCar">
    <w:name w:val="ANOTACION Car"/>
    <w:qFormat/>
    <w:rPr>
      <w:b/>
      <w:sz w:val="18"/>
      <w:lang w:val="es-ES_tradnl"/>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extoindependiente2">
    <w:name w:val="Texto independiente 2"/>
    <w:basedOn w:val="Normal"/>
    <w:qFormat/>
    <w:pPr>
      <w:jc w:val="center"/>
    </w:pPr>
    <w:rPr>
      <w:rFonts w:ascii="Arial" w:hAnsi="Arial" w:cs="Arial"/>
      <w:b/>
      <w:bCs/>
      <w:color w:val="008000"/>
      <w:sz w:val="24"/>
    </w:rPr>
  </w:style>
  <w:style w:type="paragraph" w:styleId="BodyTextIndent">
    <w:name w:val="Body Text Indent"/>
    <w:basedOn w:val="Normal"/>
    <w:pPr>
      <w:ind w:firstLine="289" w:start="0" w:end="0"/>
      <w:jc w:val="both"/>
    </w:pPr>
    <w:rPr>
      <w:rFonts w:ascii="Arial" w:hAnsi="Arial" w:cs="Arial"/>
      <w:lang w:val="es-MX"/>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lang w:val="en-US"/>
    </w:rPr>
  </w:style>
  <w:style w:type="paragraph" w:styleId="Sangra2detindependiente">
    <w:name w:val="Sangría 2 de t. independiente"/>
    <w:basedOn w:val="Normal"/>
    <w:qFormat/>
    <w:pPr>
      <w:ind w:firstLine="289" w:start="0" w:end="0"/>
      <w:jc w:val="both"/>
    </w:pPr>
    <w:rPr>
      <w:rFonts w:ascii="Arial" w:hAnsi="Arial" w:cs="Arial"/>
      <w:sz w:val="18"/>
      <w:szCs w:val="24"/>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2015-01-20T10:44:00Z</dcterms:created>
  <dc:creator>Cámara de Diputados del H. Congreso de la Unión</dc:creator>
  <dc:description/>
  <cp:keywords/>
  <dc:language>en-US</dc:language>
  <cp:lastModifiedBy>Armando Torres</cp:lastModifiedBy>
  <dcterms:modified xsi:type="dcterms:W3CDTF">2018-09-21T16:38:00Z</dcterms:modified>
  <cp:revision>3</cp:revision>
  <dc:subject/>
  <dc:title>Ley que Aprueba la Adhesión de México al Convenio Constitutivo del Banco de Desarrollo del Caribe y su Ejecución</dc:title>
</cp:coreProperties>
</file>