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45E07A68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B606E6">
        <w:rPr>
          <w:rFonts w:ascii="Arial" w:hAnsi="Arial" w:cs="Arial"/>
          <w:b/>
          <w:sz w:val="22"/>
          <w:szCs w:val="22"/>
          <w:lang w:val="hr-HR"/>
        </w:rPr>
        <w:t>9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B606E6">
        <w:rPr>
          <w:rFonts w:ascii="Arial" w:hAnsi="Arial" w:cs="Arial"/>
          <w:b/>
          <w:sz w:val="22"/>
          <w:szCs w:val="22"/>
          <w:lang w:val="hr-HR"/>
        </w:rPr>
        <w:t>1972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C75F9E6" w:rsidR="00F80C0C" w:rsidRPr="00B53E44" w:rsidRDefault="00B606E6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B606E6">
        <w:rPr>
          <w:rFonts w:ascii="Arial" w:hAnsi="Arial" w:cs="Arial"/>
          <w:b/>
          <w:sz w:val="22"/>
          <w:szCs w:val="22"/>
          <w:lang w:val="hr-HR"/>
        </w:rPr>
        <w:t>Sveučilište u Slavonskom Brodu</w:t>
      </w:r>
    </w:p>
    <w:p w14:paraId="51208FF0" w14:textId="657B39AC" w:rsidR="00F80C0C" w:rsidRDefault="00C45688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45688">
        <w:rPr>
          <w:rFonts w:ascii="Arial" w:hAnsi="Arial" w:cs="Arial"/>
          <w:b/>
          <w:sz w:val="22"/>
          <w:szCs w:val="22"/>
          <w:lang w:val="hr-HR"/>
        </w:rPr>
        <w:t>Trg "Ivana Brlić Mažuranić" 2</w:t>
      </w:r>
      <w:r>
        <w:rPr>
          <w:rFonts w:ascii="Arial" w:hAnsi="Arial" w:cs="Arial"/>
          <w:b/>
          <w:sz w:val="22"/>
          <w:szCs w:val="22"/>
          <w:lang w:val="hr-HR"/>
        </w:rPr>
        <w:t xml:space="preserve">, Slavonski Brod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159D539F" w:rsidR="00F80C0C" w:rsidRPr="00F34FDD" w:rsidRDefault="000E525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23F2BC9A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4F4839" w:rsidRPr="004F4839">
        <w:rPr>
          <w:rFonts w:ascii="Arial" w:hAnsi="Arial" w:cs="Arial"/>
          <w:b/>
          <w:sz w:val="22"/>
          <w:szCs w:val="22"/>
          <w:lang w:val="hr-HR"/>
        </w:rPr>
        <w:t>Ulica 108. brigade ZNG 32</w:t>
      </w:r>
      <w:r w:rsidR="004F4839">
        <w:rPr>
          <w:rFonts w:ascii="Arial" w:hAnsi="Arial" w:cs="Arial"/>
          <w:b/>
          <w:sz w:val="22"/>
          <w:szCs w:val="22"/>
          <w:lang w:val="hr-HR"/>
        </w:rPr>
        <w:t xml:space="preserve">, Slavonski Brod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6395" w14:textId="77777777" w:rsidR="00D430B3" w:rsidRDefault="00D430B3" w:rsidP="00A36FEF">
      <w:r>
        <w:separator/>
      </w:r>
    </w:p>
  </w:endnote>
  <w:endnote w:type="continuationSeparator" w:id="0">
    <w:p w14:paraId="2934565B" w14:textId="77777777" w:rsidR="00D430B3" w:rsidRDefault="00D430B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AC914" w14:textId="77777777" w:rsidR="00D430B3" w:rsidRDefault="00D430B3" w:rsidP="00A36FEF">
      <w:r>
        <w:separator/>
      </w:r>
    </w:p>
  </w:footnote>
  <w:footnote w:type="continuationSeparator" w:id="0">
    <w:p w14:paraId="00A04646" w14:textId="77777777" w:rsidR="00D430B3" w:rsidRDefault="00D430B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30B3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2026-03-30T19:00:00Z</dcterms:created>
  <dcterms:modified xsi:type="dcterms:W3CDTF">2026-03-30T19:00:00Z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