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1907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Filozofski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</w:t>
      </w:r>
      <w:r w:rsidR="006B624F">
        <w:rPr>
          <w:rFonts w:ascii="Arial" w:hAnsi="Arial" w:cs="Arial"/>
          <w:b/>
          <w:sz w:val="22"/>
          <w:szCs w:val="22"/>
          <w:lang w:val="hr-HR"/>
        </w:rPr>
        <w:t>eučilišna Avenija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veučilišna avenija 4,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