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3637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za odgojne i obrazovne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Cara Hadrijana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GG0912-251539768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10,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