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358" w:tblpY="-34"/>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9"/>
        <w:gridCol w:w="284"/>
        <w:gridCol w:w="425"/>
        <w:gridCol w:w="1951"/>
      </w:tblGrid>
      <w:tr w:rsidR="00D22A6C" w:rsidRPr="000F6E2F" w14:paraId="193BE77A" w14:textId="77777777" w:rsidTr="00E8412B">
        <w:tc>
          <w:tcPr>
            <w:tcW w:w="8789" w:type="dxa"/>
            <w:gridSpan w:val="4"/>
          </w:tcPr>
          <w:p w14:paraId="58572E5D" w14:textId="77777777" w:rsidR="000413DC" w:rsidRPr="000F6B2F" w:rsidRDefault="000413DC" w:rsidP="00E8412B">
            <w:pPr>
              <w:spacing w:line="280" w:lineRule="exact"/>
              <w:rPr>
                <w:rFonts w:ascii="Arial" w:hAnsi="Arial" w:cs="Arial"/>
                <w:sz w:val="22"/>
                <w:szCs w:val="22"/>
                <w:lang w:val="en-US"/>
              </w:rPr>
            </w:pPr>
            <w:r w:rsidRPr="00414956">
              <w:rPr>
                <w:rFonts w:ascii="Arial" w:hAnsi="Arial" w:cs="Arial"/>
                <w:sz w:val="22"/>
                <w:szCs w:val="22"/>
                <w:lang w:val="en-US"/>
              </w:rPr>
              <w:t>&lt;&lt;</w:t>
            </w:r>
            <w:proofErr w:type="spellStart"/>
            <w:r w:rsidRPr="00414956">
              <w:rPr>
                <w:rFonts w:ascii="Arial" w:hAnsi="Arial" w:cs="Arial"/>
                <w:sz w:val="22"/>
                <w:szCs w:val="22"/>
                <w:lang w:val="en-US"/>
              </w:rPr>
              <w:t>Account_Sfx_Nm_GLBL</w:t>
            </w:r>
            <w:proofErr w:type="spellEnd"/>
            <w:r w:rsidRPr="00414956">
              <w:rPr>
                <w:rFonts w:ascii="Arial" w:hAnsi="Arial" w:cs="Arial"/>
                <w:sz w:val="22"/>
                <w:szCs w:val="22"/>
                <w:lang w:val="en-US"/>
              </w:rPr>
              <w:t>&gt;&gt;</w:t>
            </w:r>
            <w:r>
              <w:rPr>
                <w:rFonts w:ascii="Arial" w:hAnsi="Arial" w:cs="Arial"/>
                <w:sz w:val="22"/>
                <w:szCs w:val="22"/>
                <w:lang w:val="en-US"/>
              </w:rPr>
              <w:t xml:space="preserve"> </w:t>
            </w:r>
            <w:r w:rsidRPr="00414956">
              <w:rPr>
                <w:rFonts w:ascii="Arial" w:hAnsi="Arial" w:cs="Arial"/>
                <w:sz w:val="22"/>
                <w:szCs w:val="22"/>
                <w:lang w:val="en-US"/>
              </w:rPr>
              <w:t>&lt;&lt;</w:t>
            </w:r>
            <w:proofErr w:type="spellStart"/>
            <w:r w:rsidRPr="00414956">
              <w:rPr>
                <w:rFonts w:ascii="Arial" w:hAnsi="Arial" w:cs="Arial"/>
                <w:sz w:val="22"/>
                <w:szCs w:val="22"/>
                <w:lang w:val="en-US"/>
              </w:rPr>
              <w:t>Account_Name</w:t>
            </w:r>
            <w:proofErr w:type="spellEnd"/>
            <w:r w:rsidRPr="00414956">
              <w:rPr>
                <w:rFonts w:ascii="Arial" w:hAnsi="Arial" w:cs="Arial"/>
                <w:sz w:val="22"/>
                <w:szCs w:val="22"/>
                <w:lang w:val="en-US"/>
              </w:rPr>
              <w:t>&gt;&gt;</w:t>
            </w:r>
          </w:p>
          <w:p w14:paraId="239A9834" w14:textId="77777777" w:rsidR="000413DC" w:rsidRPr="000F6B2F" w:rsidRDefault="000413DC" w:rsidP="00E8412B">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7CCDC460" w14:textId="77777777" w:rsidR="000413DC" w:rsidRPr="000F6B2F" w:rsidRDefault="000413DC" w:rsidP="00E8412B">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7CF38DA2" w14:textId="77777777" w:rsidR="000413DC" w:rsidRDefault="000413DC" w:rsidP="00E8412B">
            <w:pPr>
              <w:pStyle w:val="BodyText"/>
              <w:rPr>
                <w:rFonts w:ascii="Arial" w:hAnsi="Arial" w:cs="Arial"/>
                <w:sz w:val="22"/>
                <w:szCs w:val="22"/>
                <w:lang w:val="en-US"/>
              </w:rPr>
            </w:pPr>
            <w:r w:rsidRPr="000F6B2F">
              <w:rPr>
                <w:rFonts w:ascii="Arial" w:hAnsi="Arial" w:cs="Arial"/>
                <w:sz w:val="22"/>
                <w:szCs w:val="22"/>
                <w:lang w:val="en-US"/>
              </w:rPr>
              <w:t>&lt;&lt;</w:t>
            </w:r>
            <w:proofErr w:type="spellStart"/>
            <w:r w:rsidRPr="000F6B2F">
              <w:rPr>
                <w:rFonts w:ascii="Arial" w:hAnsi="Arial" w:cs="Arial"/>
                <w:sz w:val="22"/>
                <w:szCs w:val="22"/>
                <w:lang w:val="en-US"/>
              </w:rPr>
              <w:t>Address_GLBL_Zip_Postal_Code_GLBL</w:t>
            </w:r>
            <w:proofErr w:type="spellEnd"/>
            <w:r w:rsidRPr="000F6B2F">
              <w:rPr>
                <w:rFonts w:ascii="Arial" w:hAnsi="Arial" w:cs="Arial"/>
                <w:sz w:val="22"/>
                <w:szCs w:val="22"/>
                <w:lang w:val="en-US"/>
              </w:rPr>
              <w:t>&gt;&gt; &lt;&lt;</w:t>
            </w:r>
            <w:proofErr w:type="spellStart"/>
            <w:r w:rsidRPr="000F6B2F">
              <w:rPr>
                <w:rFonts w:ascii="Arial" w:hAnsi="Arial" w:cs="Arial"/>
                <w:sz w:val="22"/>
                <w:szCs w:val="22"/>
                <w:lang w:val="en-US"/>
              </w:rPr>
              <w:t>Address_GLBL_City_GLBL</w:t>
            </w:r>
            <w:proofErr w:type="spellEnd"/>
            <w:r w:rsidRPr="000F6B2F">
              <w:rPr>
                <w:rFonts w:ascii="Arial" w:hAnsi="Arial" w:cs="Arial"/>
                <w:sz w:val="22"/>
                <w:szCs w:val="22"/>
                <w:lang w:val="en-US"/>
              </w:rPr>
              <w:t>&gt;&gt;</w:t>
            </w:r>
          </w:p>
          <w:p w14:paraId="274E8C79" w14:textId="77777777" w:rsidR="00D22A6C" w:rsidRDefault="00D22A6C" w:rsidP="00E8412B">
            <w:pPr>
              <w:pStyle w:val="BodyText"/>
              <w:rPr>
                <w:rFonts w:ascii="Arial" w:hAnsi="Arial" w:cs="Arial"/>
                <w:sz w:val="22"/>
                <w:szCs w:val="22"/>
                <w:lang w:val="en-US"/>
              </w:rPr>
            </w:pPr>
          </w:p>
          <w:p w14:paraId="29268477" w14:textId="77777777" w:rsidR="00D22A6C" w:rsidRDefault="00D22A6C" w:rsidP="00E8412B">
            <w:pPr>
              <w:pStyle w:val="BodyText"/>
              <w:rPr>
                <w:rFonts w:ascii="Arial" w:hAnsi="Arial" w:cs="Arial"/>
                <w:sz w:val="22"/>
                <w:szCs w:val="22"/>
                <w:lang w:val="en-US"/>
              </w:rPr>
            </w:pPr>
          </w:p>
          <w:p w14:paraId="41028883" w14:textId="77777777" w:rsidR="00D22A6C" w:rsidRPr="000F6E2F" w:rsidRDefault="00D22A6C" w:rsidP="00E8412B">
            <w:pPr>
              <w:pStyle w:val="Adresse"/>
              <w:rPr>
                <w:szCs w:val="22"/>
                <w:lang w:val="en-US"/>
              </w:rPr>
            </w:pPr>
          </w:p>
        </w:tc>
      </w:tr>
      <w:tr w:rsidR="00AD5FB5" w:rsidRPr="000F6E2F" w14:paraId="7D2866DC" w14:textId="77777777" w:rsidTr="00E8412B">
        <w:tc>
          <w:tcPr>
            <w:tcW w:w="6129" w:type="dxa"/>
          </w:tcPr>
          <w:p w14:paraId="2A2BFDA7" w14:textId="77777777" w:rsidR="00AD5FB5" w:rsidRPr="000F6E2F" w:rsidRDefault="00AD5FB5" w:rsidP="00E8412B">
            <w:pPr>
              <w:pStyle w:val="Adresse"/>
              <w:rPr>
                <w:szCs w:val="22"/>
                <w:lang w:val="en-US"/>
              </w:rPr>
            </w:pPr>
          </w:p>
        </w:tc>
        <w:tc>
          <w:tcPr>
            <w:tcW w:w="284" w:type="dxa"/>
          </w:tcPr>
          <w:p w14:paraId="74AEAA55" w14:textId="77777777" w:rsidR="00AD5FB5" w:rsidRPr="000F6E2F" w:rsidRDefault="00AD5FB5" w:rsidP="00E8412B">
            <w:pPr>
              <w:rPr>
                <w:rFonts w:ascii="Arial" w:hAnsi="Arial" w:cs="Arial"/>
                <w:sz w:val="22"/>
                <w:szCs w:val="22"/>
                <w:lang w:val="en-US"/>
              </w:rPr>
            </w:pPr>
          </w:p>
        </w:tc>
        <w:tc>
          <w:tcPr>
            <w:tcW w:w="425" w:type="dxa"/>
          </w:tcPr>
          <w:p w14:paraId="6BC987B2" w14:textId="77777777" w:rsidR="00AD5FB5" w:rsidRPr="000F6E2F" w:rsidRDefault="00AD5FB5" w:rsidP="00E8412B">
            <w:pPr>
              <w:rPr>
                <w:rFonts w:ascii="Arial" w:hAnsi="Arial" w:cs="Arial"/>
                <w:sz w:val="22"/>
                <w:szCs w:val="22"/>
              </w:rPr>
            </w:pPr>
          </w:p>
        </w:tc>
        <w:tc>
          <w:tcPr>
            <w:tcW w:w="1951" w:type="dxa"/>
            <w:tcBorders>
              <w:left w:val="nil"/>
            </w:tcBorders>
          </w:tcPr>
          <w:p w14:paraId="2D67AB6E" w14:textId="77777777" w:rsidR="00AD5FB5" w:rsidRPr="000F6E2F" w:rsidRDefault="00AD5FB5" w:rsidP="00E8412B">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6D2A7D">
          <w:footerReference w:type="default" r:id="rId13"/>
          <w:headerReference w:type="first" r:id="rId14"/>
          <w:pgSz w:w="11909" w:h="16834" w:code="9"/>
          <w:pgMar w:top="2376" w:right="1440" w:bottom="1440" w:left="1440" w:header="936" w:footer="357" w:gutter="0"/>
          <w:cols w:space="720"/>
          <w:titlePg/>
          <w:docGrid w:linePitch="272"/>
        </w:sectPr>
      </w:pPr>
    </w:p>
    <w:p w14:paraId="0D9DDDDD" w14:textId="77777777" w:rsidR="006D2A7D" w:rsidRPr="00A16C5C" w:rsidRDefault="006D2A7D" w:rsidP="006D2A7D">
      <w:pPr>
        <w:autoSpaceDE w:val="0"/>
        <w:autoSpaceDN w:val="0"/>
        <w:adjustRightInd w:val="0"/>
        <w:rPr>
          <w:rFonts w:ascii="Arial" w:hAnsi="Arial" w:cs="Arial"/>
          <w:b/>
          <w:bCs/>
          <w:color w:val="000000" w:themeColor="text1"/>
          <w:sz w:val="22"/>
          <w:szCs w:val="22"/>
          <w:lang w:val="ro-RO"/>
        </w:rPr>
      </w:pPr>
      <w:r w:rsidRPr="00A16C5C">
        <w:rPr>
          <w:rFonts w:ascii="Arial" w:hAnsi="Arial" w:cs="Arial"/>
          <w:b/>
          <w:bCs/>
          <w:color w:val="000000" w:themeColor="text1"/>
          <w:sz w:val="22"/>
          <w:szCs w:val="22"/>
          <w:lang w:val="ro-RO"/>
        </w:rPr>
        <w:lastRenderedPageBreak/>
        <w:t xml:space="preserve">Acord de </w:t>
      </w:r>
      <w:r>
        <w:rPr>
          <w:rFonts w:ascii="Arial" w:hAnsi="Arial" w:cs="Arial"/>
          <w:b/>
          <w:bCs/>
          <w:color w:val="000000" w:themeColor="text1"/>
          <w:sz w:val="22"/>
          <w:szCs w:val="22"/>
          <w:lang w:val="ro-RO"/>
        </w:rPr>
        <w:t>transparență în raportare</w:t>
      </w:r>
    </w:p>
    <w:p w14:paraId="6B577553" w14:textId="77777777" w:rsidR="006D2A7D" w:rsidRPr="00A16C5C" w:rsidRDefault="006D2A7D" w:rsidP="006D2A7D">
      <w:pPr>
        <w:tabs>
          <w:tab w:val="left" w:pos="720"/>
        </w:tabs>
        <w:spacing w:before="240" w:after="240" w:line="288" w:lineRule="auto"/>
        <w:jc w:val="both"/>
        <w:rPr>
          <w:rFonts w:ascii="Arial" w:eastAsiaTheme="minorHAnsi" w:hAnsi="Arial" w:cs="Arial"/>
          <w:sz w:val="22"/>
          <w:szCs w:val="22"/>
          <w:lang w:val="ro-RO"/>
        </w:rPr>
      </w:pPr>
      <w:bookmarkStart w:id="0" w:name="_GoBack"/>
      <w:bookmarkEnd w:id="0"/>
      <w:r>
        <w:rPr>
          <w:rFonts w:ascii="Arial" w:eastAsiaTheme="minorHAnsi" w:hAnsi="Arial" w:cs="Arial"/>
          <w:sz w:val="22"/>
          <w:szCs w:val="22"/>
          <w:lang w:val="ro-RO"/>
        </w:rPr>
        <w:t>Stimată/e Dnă/Dle</w:t>
      </w:r>
      <w:r w:rsidRPr="00A16C5C">
        <w:rPr>
          <w:rFonts w:ascii="Arial" w:eastAsiaTheme="minorHAnsi" w:hAnsi="Arial" w:cs="Arial"/>
          <w:sz w:val="22"/>
          <w:szCs w:val="22"/>
          <w:lang w:val="ro-RO"/>
        </w:rPr>
        <w:t xml:space="preserve"> </w:t>
      </w:r>
      <w:r w:rsidRPr="005F0078">
        <w:rPr>
          <w:rFonts w:ascii="Arial" w:eastAsiaTheme="minorHAnsi" w:hAnsi="Arial" w:cs="Arial"/>
          <w:sz w:val="22"/>
          <w:szCs w:val="22"/>
          <w:lang w:val="ro-RO"/>
        </w:rPr>
        <w:t>&lt;&lt;Account_Title_Desc_Glbl&gt;&gt; &lt;&lt;Account_Sfx_Nm_GLBL&gt;&gt; &lt;&lt;Account_LastName&gt;&gt;,</w:t>
      </w:r>
    </w:p>
    <w:p w14:paraId="153CDBEE" w14:textId="70DB6BB9" w:rsidR="006D2A7D" w:rsidRDefault="00C54B58" w:rsidP="006D2A7D">
      <w:pPr>
        <w:tabs>
          <w:tab w:val="left" w:pos="720"/>
        </w:tabs>
        <w:spacing w:before="240" w:after="240" w:line="288" w:lineRule="auto"/>
        <w:jc w:val="both"/>
        <w:rPr>
          <w:rFonts w:ascii="Arial" w:eastAsiaTheme="minorHAnsi" w:hAnsi="Arial" w:cs="Arial"/>
          <w:sz w:val="22"/>
          <w:szCs w:val="22"/>
          <w:lang w:val="ro-RO"/>
        </w:rPr>
      </w:pPr>
      <w:r w:rsidRPr="00C54B58">
        <w:rPr>
          <w:rFonts w:ascii="Arial" w:eastAsiaTheme="minorHAnsi" w:hAnsi="Arial" w:cs="Arial"/>
          <w:sz w:val="22"/>
          <w:szCs w:val="22"/>
          <w:lang w:val="ro-RO"/>
        </w:rPr>
        <w:t>Eli Lilly România S.R.L. („Lilly”), în calitate de</w:t>
      </w:r>
      <w:r>
        <w:rPr>
          <w:rFonts w:ascii="Arial" w:eastAsiaTheme="minorHAnsi" w:hAnsi="Arial" w:cs="Arial"/>
          <w:sz w:val="22"/>
          <w:szCs w:val="22"/>
          <w:lang w:val="ro-RO"/>
        </w:rPr>
        <w:t xml:space="preserve"> </w:t>
      </w:r>
      <w:r w:rsidR="006D2A7D" w:rsidRPr="00A16C5C">
        <w:rPr>
          <w:rFonts w:ascii="Arial" w:eastAsiaTheme="minorHAnsi" w:hAnsi="Arial" w:cs="Arial"/>
          <w:sz w:val="22"/>
          <w:szCs w:val="22"/>
          <w:lang w:val="ro-RO"/>
        </w:rPr>
        <w:t xml:space="preserve">companie farmaceutică și membră a Asociației Române a Producătorilor Internaționali de Medicamente („ARPIM”) se angajează să respecte Codul ARPIM pentru Dezvăluirea Transferurilor de Valoare de la Companiile Farmaceutice către Profesioniștii din Domeniul Medical (HCP) și Organizațiile Medicale (HCO) („Codul”) care solicită transparență cu privire la transferurile de valoare ce au loc între o companie farmaceutică și un profesionist din domeniul medical. </w:t>
      </w:r>
    </w:p>
    <w:p w14:paraId="5ACDE6CB" w14:textId="77777777" w:rsidR="006D2A7D" w:rsidRDefault="006D2A7D" w:rsidP="006D2A7D">
      <w:pPr>
        <w:tabs>
          <w:tab w:val="left" w:pos="720"/>
        </w:tabs>
        <w:spacing w:before="240" w:after="240" w:line="288" w:lineRule="auto"/>
        <w:jc w:val="both"/>
        <w:rPr>
          <w:rFonts w:ascii="Arial" w:eastAsiaTheme="minorHAnsi" w:hAnsi="Arial" w:cs="Arial"/>
          <w:sz w:val="22"/>
          <w:szCs w:val="22"/>
          <w:lang w:val="ro-RO"/>
        </w:rPr>
      </w:pPr>
      <w:r w:rsidRPr="00A16C5C">
        <w:rPr>
          <w:rFonts w:ascii="Arial" w:eastAsiaTheme="minorHAnsi" w:hAnsi="Arial" w:cs="Arial"/>
          <w:sz w:val="22"/>
          <w:szCs w:val="22"/>
          <w:lang w:val="ro-RO"/>
        </w:rPr>
        <w:t xml:space="preserve">Pentru a îndeplini aceste cerințe, Lilly trebuie să facă publice pe pagina proprie de internet și pe pagina de internet a ARPIM, următoarele categorii de date cu caracter personal cu privire la dumneavoastră („date cu caracter personal”) și date privind transferul de valoare: </w:t>
      </w:r>
    </w:p>
    <w:p w14:paraId="281BCF77" w14:textId="77777777" w:rsidR="006D2A7D" w:rsidRDefault="006D2A7D" w:rsidP="006D2A7D">
      <w:pPr>
        <w:pStyle w:val="ListParagraph"/>
        <w:numPr>
          <w:ilvl w:val="0"/>
          <w:numId w:val="5"/>
        </w:numPr>
        <w:tabs>
          <w:tab w:val="left" w:pos="720"/>
        </w:tabs>
        <w:spacing w:after="240" w:line="288" w:lineRule="auto"/>
        <w:ind w:right="22"/>
        <w:jc w:val="both"/>
        <w:rPr>
          <w:rFonts w:ascii="Arial" w:hAnsi="Arial" w:cs="Arial"/>
          <w:lang w:val="ro-RO"/>
        </w:rPr>
      </w:pPr>
      <w:r w:rsidRPr="00DE6DA3">
        <w:rPr>
          <w:rFonts w:ascii="Arial" w:hAnsi="Arial" w:cs="Arial"/>
          <w:b/>
          <w:lang w:val="ro-RO"/>
        </w:rPr>
        <w:t>Date cu caracter personal</w:t>
      </w:r>
      <w:r>
        <w:rPr>
          <w:rFonts w:ascii="Arial" w:hAnsi="Arial" w:cs="Arial"/>
          <w:lang w:val="ro-RO"/>
        </w:rPr>
        <w:t xml:space="preserve">: </w:t>
      </w:r>
      <w:r w:rsidRPr="00DE6DA3">
        <w:rPr>
          <w:rFonts w:ascii="Arial" w:hAnsi="Arial" w:cs="Arial"/>
          <w:lang w:val="ro-RO"/>
        </w:rPr>
        <w:t>nume și prenume complet, orașul activ</w:t>
      </w:r>
      <w:r>
        <w:rPr>
          <w:rFonts w:ascii="Arial" w:hAnsi="Arial" w:cs="Arial"/>
          <w:lang w:val="ro-RO"/>
        </w:rPr>
        <w:t>ității principale, țara unde se</w:t>
      </w:r>
      <w:r w:rsidRPr="00DE6DA3">
        <w:rPr>
          <w:rFonts w:ascii="Arial" w:hAnsi="Arial" w:cs="Arial"/>
          <w:lang w:val="ro-RO"/>
        </w:rPr>
        <w:t xml:space="preserve"> </w:t>
      </w:r>
      <w:r w:rsidRPr="006D2A7D">
        <w:rPr>
          <w:rFonts w:ascii="Arial" w:hAnsi="Arial" w:cs="Arial"/>
          <w:lang w:val="ro-RO"/>
        </w:rPr>
        <w:t>desfășoară activitatea principală, adresa unde se desfășoară activitatea principală, codul unic de identificare la nivel local;</w:t>
      </w:r>
    </w:p>
    <w:p w14:paraId="4DF2DA47" w14:textId="77777777" w:rsidR="006D2A7D" w:rsidRDefault="006D2A7D" w:rsidP="006D2A7D">
      <w:pPr>
        <w:pStyle w:val="ListParagraph"/>
        <w:numPr>
          <w:ilvl w:val="0"/>
          <w:numId w:val="5"/>
        </w:numPr>
        <w:tabs>
          <w:tab w:val="left" w:pos="720"/>
        </w:tabs>
        <w:spacing w:after="240" w:line="288" w:lineRule="auto"/>
        <w:ind w:right="22"/>
        <w:jc w:val="both"/>
        <w:rPr>
          <w:rFonts w:ascii="Arial" w:hAnsi="Arial" w:cs="Arial"/>
          <w:lang w:val="ro-RO"/>
        </w:rPr>
      </w:pPr>
      <w:r>
        <w:rPr>
          <w:rFonts w:ascii="Arial" w:hAnsi="Arial" w:cs="Arial"/>
          <w:b/>
          <w:lang w:val="ro-RO"/>
        </w:rPr>
        <w:t>Transfer de valori</w:t>
      </w:r>
      <w:r w:rsidRPr="00DE6DA3">
        <w:rPr>
          <w:rFonts w:ascii="Arial" w:hAnsi="Arial" w:cs="Arial"/>
          <w:lang w:val="ro-RO"/>
        </w:rPr>
        <w:t xml:space="preserve">: </w:t>
      </w:r>
    </w:p>
    <w:p w14:paraId="78ACABA8" w14:textId="77777777" w:rsidR="006D2A7D" w:rsidRDefault="006D2A7D" w:rsidP="006D2A7D">
      <w:pPr>
        <w:pStyle w:val="ListParagraph"/>
        <w:numPr>
          <w:ilvl w:val="0"/>
          <w:numId w:val="6"/>
        </w:numPr>
        <w:tabs>
          <w:tab w:val="left" w:pos="720"/>
        </w:tabs>
        <w:spacing w:after="240" w:line="288" w:lineRule="auto"/>
        <w:ind w:right="22"/>
        <w:jc w:val="both"/>
        <w:rPr>
          <w:rFonts w:ascii="Arial" w:hAnsi="Arial" w:cs="Arial"/>
          <w:lang w:val="ro-RO"/>
        </w:rPr>
      </w:pPr>
      <w:r w:rsidRPr="00DE6DA3">
        <w:rPr>
          <w:rFonts w:ascii="Arial" w:hAnsi="Arial" w:cs="Arial"/>
          <w:lang w:val="ro-RO"/>
        </w:rPr>
        <w:t xml:space="preserve">sponsorizări, contribuții la costurile </w:t>
      </w:r>
      <w:r>
        <w:rPr>
          <w:rFonts w:ascii="Arial" w:hAnsi="Arial" w:cs="Arial"/>
          <w:lang w:val="ro-RO"/>
        </w:rPr>
        <w:t>legate de evenimente (taxe de participare</w:t>
      </w:r>
      <w:r w:rsidRPr="00DE6DA3">
        <w:rPr>
          <w:rFonts w:ascii="Arial" w:hAnsi="Arial" w:cs="Arial"/>
          <w:lang w:val="ro-RO"/>
        </w:rPr>
        <w:t>,</w:t>
      </w:r>
      <w:r>
        <w:rPr>
          <w:rFonts w:ascii="Arial" w:hAnsi="Arial" w:cs="Arial"/>
          <w:lang w:val="ro-RO"/>
        </w:rPr>
        <w:t xml:space="preserve"> transport, cazare);</w:t>
      </w:r>
    </w:p>
    <w:p w14:paraId="13425261" w14:textId="77777777" w:rsidR="006D2A7D" w:rsidRDefault="006D2A7D" w:rsidP="006D2A7D">
      <w:pPr>
        <w:pStyle w:val="ListParagraph"/>
        <w:numPr>
          <w:ilvl w:val="0"/>
          <w:numId w:val="6"/>
        </w:numPr>
        <w:tabs>
          <w:tab w:val="left" w:pos="720"/>
        </w:tabs>
        <w:spacing w:after="240" w:line="288" w:lineRule="auto"/>
        <w:ind w:right="22"/>
        <w:jc w:val="both"/>
        <w:rPr>
          <w:rFonts w:ascii="Arial" w:hAnsi="Arial" w:cs="Arial"/>
          <w:lang w:val="ro-RO"/>
        </w:rPr>
      </w:pPr>
      <w:r w:rsidRPr="00624B3A">
        <w:rPr>
          <w:rFonts w:ascii="Arial" w:hAnsi="Arial" w:cs="Arial"/>
          <w:lang w:val="ro-RO"/>
        </w:rPr>
        <w:t xml:space="preserve">onorarii pentru servicii și consultanță, inclusiv costuri asociate cu aceste tipuri de servicii. </w:t>
      </w:r>
    </w:p>
    <w:p w14:paraId="725F20F0" w14:textId="77777777" w:rsidR="006D2A7D" w:rsidRDefault="006D2A7D" w:rsidP="006D2A7D">
      <w:pPr>
        <w:tabs>
          <w:tab w:val="left" w:pos="720"/>
        </w:tabs>
        <w:spacing w:after="240" w:line="288" w:lineRule="auto"/>
        <w:ind w:right="22"/>
        <w:jc w:val="both"/>
        <w:rPr>
          <w:rFonts w:ascii="Arial" w:eastAsiaTheme="minorHAnsi" w:hAnsi="Arial" w:cs="Arial"/>
          <w:sz w:val="22"/>
          <w:szCs w:val="22"/>
          <w:lang w:val="ro-RO"/>
        </w:rPr>
      </w:pPr>
      <w:r w:rsidRPr="00F64E62">
        <w:rPr>
          <w:rFonts w:ascii="Arial" w:eastAsiaTheme="minorHAnsi" w:hAnsi="Arial" w:cs="Arial"/>
          <w:sz w:val="22"/>
          <w:szCs w:val="22"/>
          <w:lang w:val="ro-RO"/>
        </w:rPr>
        <w:t>Datele cu caracter personal menționate vor fi colectate și transferate într-un sistem centralizat de prelucrare a datelor deținut de Eli Lilly în Statele Unite ale Americii, pentru consolidare și agregare, iar mai apoi vor fi redistribuite în România pentru realizarea scopurilor de raportare.</w:t>
      </w:r>
    </w:p>
    <w:p w14:paraId="467F7EE3" w14:textId="77777777" w:rsidR="006D2A7D" w:rsidRPr="00F64E62" w:rsidRDefault="006D2A7D" w:rsidP="006D2A7D">
      <w:pPr>
        <w:tabs>
          <w:tab w:val="left" w:pos="720"/>
        </w:tabs>
        <w:spacing w:after="240" w:line="288" w:lineRule="auto"/>
        <w:ind w:right="22"/>
        <w:jc w:val="both"/>
        <w:rPr>
          <w:rFonts w:ascii="Arial" w:hAnsi="Arial" w:cs="Arial"/>
          <w:sz w:val="22"/>
          <w:szCs w:val="22"/>
          <w:lang w:val="ro-RO"/>
        </w:rPr>
      </w:pPr>
      <w:r w:rsidRPr="00F64E62">
        <w:rPr>
          <w:rFonts w:ascii="Arial" w:hAnsi="Arial" w:cs="Arial"/>
          <w:sz w:val="22"/>
          <w:szCs w:val="22"/>
          <w:lang w:val="ro-RO"/>
        </w:rPr>
        <w:t>Dezvăluirea făcută prin intermediul paginii de internet așa cum se menționează mai sus în acest document se va face anual și fiecare perioadă de raportare va acoperi un întreg an calendaristic (</w:t>
      </w:r>
      <w:r w:rsidRPr="00F64E62">
        <w:rPr>
          <w:rFonts w:ascii="Arial" w:hAnsi="Arial" w:cs="Arial"/>
          <w:b/>
          <w:sz w:val="22"/>
          <w:szCs w:val="22"/>
          <w:lang w:val="ro-RO"/>
        </w:rPr>
        <w:t>„Perioada de Raportare”</w:t>
      </w:r>
      <w:r w:rsidRPr="00F64E62">
        <w:rPr>
          <w:rFonts w:ascii="Arial" w:hAnsi="Arial" w:cs="Arial"/>
          <w:sz w:val="22"/>
          <w:szCs w:val="22"/>
          <w:lang w:val="ro-RO"/>
        </w:rPr>
        <w:t xml:space="preserve">). Prima Perioadă de Raportare va corespunde anului calendaristic 2015, dezvăluirea având loc până la mijlocul anului 2016 </w:t>
      </w:r>
      <w:r w:rsidRPr="00F64E62">
        <w:rPr>
          <w:rFonts w:ascii="Arial" w:hAnsi="Arial" w:cs="Arial"/>
          <w:sz w:val="22"/>
          <w:szCs w:val="22"/>
          <w:lang w:val="ro-RO"/>
        </w:rPr>
        <w:lastRenderedPageBreak/>
        <w:t>pentru informațiile din anul 2015 și mijlocul anului 2017 pentru perioada de raportare 2016.</w:t>
      </w:r>
    </w:p>
    <w:p w14:paraId="2433B34B" w14:textId="77777777" w:rsidR="006D2A7D" w:rsidRDefault="006D2A7D" w:rsidP="006D2A7D">
      <w:pPr>
        <w:tabs>
          <w:tab w:val="left" w:pos="720"/>
        </w:tabs>
        <w:spacing w:before="240" w:after="240" w:line="288" w:lineRule="auto"/>
        <w:jc w:val="both"/>
        <w:rPr>
          <w:rFonts w:ascii="Arial" w:eastAsiaTheme="minorHAnsi" w:hAnsi="Arial" w:cs="Arial"/>
          <w:sz w:val="22"/>
          <w:szCs w:val="22"/>
          <w:lang w:val="ro-RO"/>
        </w:rPr>
      </w:pPr>
      <w:r w:rsidRPr="00CC7A0F">
        <w:rPr>
          <w:rFonts w:ascii="Arial" w:eastAsiaTheme="minorHAnsi" w:hAnsi="Arial" w:cs="Arial"/>
          <w:sz w:val="22"/>
          <w:szCs w:val="22"/>
          <w:lang w:val="ro-RO"/>
        </w:rPr>
        <w:t xml:space="preserve">Ne angajăm să protejăm datele dumneavoastră cu caracter personal și să respectăm legislația privind protecția datelor în vigoare în prezent. De aceea, ne vom îndeplini obligațiile mai sus menționate numai după obținerea </w:t>
      </w:r>
      <w:r>
        <w:rPr>
          <w:rFonts w:ascii="Arial" w:eastAsiaTheme="minorHAnsi" w:hAnsi="Arial" w:cs="Arial"/>
          <w:sz w:val="22"/>
          <w:szCs w:val="22"/>
          <w:lang w:val="ro-RO"/>
        </w:rPr>
        <w:t>acordului</w:t>
      </w:r>
      <w:r w:rsidRPr="00CC7A0F">
        <w:rPr>
          <w:rFonts w:ascii="Arial" w:eastAsiaTheme="minorHAnsi" w:hAnsi="Arial" w:cs="Arial"/>
          <w:sz w:val="22"/>
          <w:szCs w:val="22"/>
          <w:lang w:val="ro-RO"/>
        </w:rPr>
        <w:t xml:space="preserve"> dumneavoastră.</w:t>
      </w:r>
    </w:p>
    <w:p w14:paraId="6E71FC24" w14:textId="77777777" w:rsidR="006D2A7D" w:rsidRDefault="006D2A7D" w:rsidP="006D2A7D">
      <w:pPr>
        <w:tabs>
          <w:tab w:val="left" w:pos="720"/>
        </w:tabs>
        <w:spacing w:before="240" w:after="240" w:line="288" w:lineRule="auto"/>
        <w:jc w:val="both"/>
        <w:rPr>
          <w:rFonts w:ascii="Arial" w:eastAsiaTheme="minorHAnsi" w:hAnsi="Arial" w:cs="Arial"/>
          <w:sz w:val="22"/>
          <w:szCs w:val="22"/>
          <w:lang w:val="ro-RO"/>
        </w:rPr>
      </w:pPr>
      <w:r w:rsidRPr="00CC7A0F">
        <w:rPr>
          <w:rFonts w:ascii="Arial" w:eastAsiaTheme="minorHAnsi" w:hAnsi="Arial" w:cs="Arial"/>
          <w:sz w:val="22"/>
          <w:szCs w:val="22"/>
          <w:lang w:val="ro-RO"/>
        </w:rPr>
        <w:t xml:space="preserve">Prin semnarea </w:t>
      </w:r>
      <w:r>
        <w:rPr>
          <w:rFonts w:ascii="Arial" w:eastAsiaTheme="minorHAnsi" w:hAnsi="Arial" w:cs="Arial"/>
          <w:sz w:val="22"/>
          <w:szCs w:val="22"/>
          <w:lang w:val="ro-RO"/>
        </w:rPr>
        <w:t>acestui Acord</w:t>
      </w:r>
      <w:r w:rsidRPr="00CC7A0F">
        <w:rPr>
          <w:rFonts w:ascii="Arial" w:eastAsiaTheme="minorHAnsi" w:hAnsi="Arial" w:cs="Arial"/>
          <w:sz w:val="22"/>
          <w:szCs w:val="22"/>
          <w:lang w:val="ro-RO"/>
        </w:rPr>
        <w:t>, vă dați consimțământul ca Eli Lilly să prelucreze datele dumneavoastră cu caracter personal în scopul îndeplinirii cerințelor din Cod privind datele legate de orice interacțiune ce presupune transferuri de valoare pe care Eli Lilly ar putea să o aibă cu dumneavoastră în viitor.</w:t>
      </w:r>
    </w:p>
    <w:p w14:paraId="25E2DE40" w14:textId="77777777" w:rsidR="006D2A7D" w:rsidRDefault="006D2A7D" w:rsidP="006D2A7D">
      <w:pPr>
        <w:tabs>
          <w:tab w:val="left" w:pos="720"/>
        </w:tabs>
        <w:spacing w:before="240" w:after="240" w:line="288" w:lineRule="auto"/>
        <w:jc w:val="both"/>
        <w:rPr>
          <w:rFonts w:ascii="Arial" w:eastAsiaTheme="minorHAnsi" w:hAnsi="Arial" w:cs="Arial"/>
          <w:sz w:val="22"/>
          <w:szCs w:val="22"/>
          <w:lang w:val="ro-RO"/>
        </w:rPr>
      </w:pPr>
      <w:r w:rsidRPr="00CC7A0F">
        <w:rPr>
          <w:rFonts w:ascii="Arial" w:eastAsiaTheme="minorHAnsi" w:hAnsi="Arial" w:cs="Arial"/>
          <w:sz w:val="22"/>
          <w:szCs w:val="22"/>
          <w:lang w:val="ro-RO"/>
        </w:rPr>
        <w:t xml:space="preserve">Dacă, în orice moment, ne notificați că nu mai doriți ca informațiile dumneavoastră să fie făcute publice, nu vom mai dezvălui datele dumneavoastră pe viitor la nivel individual. </w:t>
      </w:r>
    </w:p>
    <w:p w14:paraId="0B7509C1" w14:textId="77777777" w:rsidR="006D2A7D" w:rsidRPr="00A16C5C" w:rsidRDefault="006D2A7D" w:rsidP="006D2A7D">
      <w:pPr>
        <w:spacing w:line="276" w:lineRule="auto"/>
        <w:jc w:val="both"/>
        <w:rPr>
          <w:rFonts w:ascii="Arial" w:hAnsi="Arial" w:cs="Arial"/>
          <w:i/>
          <w:iCs/>
          <w:color w:val="0070C0"/>
          <w:sz w:val="22"/>
          <w:szCs w:val="22"/>
          <w:lang w:val="ro-RO"/>
        </w:rPr>
      </w:pPr>
      <w:r w:rsidRPr="00CC7A0F">
        <w:rPr>
          <w:rFonts w:ascii="Arial" w:hAnsi="Arial" w:cs="Arial"/>
          <w:sz w:val="22"/>
          <w:szCs w:val="22"/>
          <w:lang w:val="ro-RO"/>
        </w:rPr>
        <w:t>În cazul în care doriți să accesați, să interveniți (inclusiv, printre altele, să corectați) asupra informațiilor dumneavoastră cu caracter personal deținute sau dezvăluite de Eli Lilly, sau să vă opuneți prelucrării viitoare a informațiilor dumneavoastră, vă rugăm să ne contactați la adresa Eli Lilly Romania, Bucharest Business Park, Str. Menuetului nr. 12, Corp D, Sector 1, Bucureşti, sau să ne trimiteţi un e-mail la adresa data_privacy@lilly.com</w:t>
      </w:r>
      <w:r>
        <w:rPr>
          <w:rFonts w:ascii="Arial" w:hAnsi="Arial" w:cs="Arial"/>
          <w:sz w:val="22"/>
          <w:szCs w:val="22"/>
          <w:lang w:val="ro-RO"/>
        </w:rPr>
        <w:t>,</w:t>
      </w:r>
      <w:r w:rsidRPr="00CC7A0F">
        <w:rPr>
          <w:rFonts w:ascii="Arial" w:hAnsi="Arial" w:cs="Arial"/>
          <w:sz w:val="22"/>
          <w:szCs w:val="22"/>
          <w:lang w:val="ro-RO"/>
        </w:rPr>
        <w:t xml:space="preserve"> sau să urmăriți instrucțiunile oferite pe pagina noastră de internet cu privire la transparență (aceasta și în eventualitatea când datele sunt publicate fie pe pagina de internet a unei asociații profesionale din industrie sau pe o pagină de internet a unei autorități publice, întrucât, în calitate de operator de date, noi trebuie să avem controlul asupra datelor dezvăluite oriunde acestea apar). Vă rugăm să aveți în vedere de asemenea că aveți dreptul de a nu fi supus unei decizii individuale cu caracter automat și dreptul de a vă adresa instanțelor de judecată.</w:t>
      </w:r>
    </w:p>
    <w:p w14:paraId="2403F60D" w14:textId="77777777" w:rsidR="006D2A7D" w:rsidRPr="00A16C5C" w:rsidRDefault="006D2A7D" w:rsidP="006D2A7D">
      <w:pPr>
        <w:rPr>
          <w:rFonts w:ascii="Arial" w:hAnsi="Arial" w:cs="Arial"/>
          <w:b/>
          <w:bCs/>
          <w:sz w:val="22"/>
          <w:szCs w:val="24"/>
          <w:lang w:val="ro-RO"/>
        </w:rPr>
      </w:pPr>
    </w:p>
    <w:p w14:paraId="47030865" w14:textId="77777777" w:rsidR="006D2A7D" w:rsidRPr="009C1705" w:rsidRDefault="006D2A7D" w:rsidP="006D2A7D">
      <w:pPr>
        <w:jc w:val="both"/>
        <w:rPr>
          <w:rFonts w:ascii="Arial" w:hAnsi="Arial" w:cs="Arial"/>
          <w:b/>
          <w:bCs/>
          <w:szCs w:val="24"/>
          <w:lang w:val="ro-RO"/>
        </w:rPr>
      </w:pPr>
      <w:r>
        <w:rPr>
          <w:rFonts w:ascii="Arial" w:hAnsi="Arial" w:cs="Arial"/>
          <w:b/>
          <w:bCs/>
          <w:szCs w:val="24"/>
          <w:lang w:val="ro-RO"/>
        </w:rPr>
        <w:t xml:space="preserve">Prin prezenta consimt ca datele mele cu caracter personal să fie prelucrate în conformitate cu procedura stabilită prin acest Acord. Mi-a fost adus la cunoștință faptul că acordarea consimțământului este voluntară și poate fi revocată în orice moment, precum și că nu voi suferi consecințe negative în cazul în care aleg să nu semnez această declarație. </w:t>
      </w:r>
      <w:r w:rsidRPr="009C1705">
        <w:rPr>
          <w:rFonts w:ascii="Arial" w:hAnsi="Arial" w:cs="Arial"/>
          <w:b/>
          <w:bCs/>
          <w:szCs w:val="24"/>
          <w:lang w:val="ro-RO"/>
        </w:rPr>
        <w:t xml:space="preserve"> </w:t>
      </w:r>
    </w:p>
    <w:p w14:paraId="5A65E2F5" w14:textId="77777777" w:rsidR="006D2A7D" w:rsidRPr="00A16C5C" w:rsidRDefault="006D2A7D" w:rsidP="006D2A7D">
      <w:pPr>
        <w:rPr>
          <w:rFonts w:ascii="Calibri" w:hAnsi="Calibri"/>
          <w:color w:val="1F497D"/>
          <w:lang w:val="ro-RO"/>
        </w:rPr>
      </w:pPr>
    </w:p>
    <w:p w14:paraId="11C0A9CC" w14:textId="77777777" w:rsidR="006D2A7D" w:rsidRPr="00A16C5C" w:rsidRDefault="006D2A7D" w:rsidP="006D2A7D">
      <w:pPr>
        <w:rPr>
          <w:rFonts w:ascii="Calibri" w:hAnsi="Calibri"/>
          <w:lang w:val="ro-RO"/>
        </w:rPr>
      </w:pPr>
    </w:p>
    <w:p w14:paraId="273EB3F4" w14:textId="0192DE90" w:rsidR="006D2A7D" w:rsidRPr="00A16C5C" w:rsidRDefault="006D2A7D" w:rsidP="006D2A7D">
      <w:pPr>
        <w:spacing w:after="200" w:line="276" w:lineRule="auto"/>
        <w:ind w:left="567"/>
        <w:jc w:val="both"/>
        <w:rPr>
          <w:rFonts w:ascii="Arial" w:eastAsiaTheme="minorHAnsi" w:hAnsi="Arial" w:cs="Arial"/>
          <w:color w:val="000000" w:themeColor="text1"/>
          <w:sz w:val="22"/>
          <w:szCs w:val="22"/>
          <w:lang w:val="ro-RO"/>
        </w:rPr>
      </w:pPr>
      <w:r w:rsidRPr="00A16C5C">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8752" behindDoc="0" locked="0" layoutInCell="1" allowOverlap="1" wp14:anchorId="6085A8DB" wp14:editId="02ABCA41">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A16C5C">
        <w:rPr>
          <w:rFonts w:ascii="Arial" w:eastAsiaTheme="minorHAnsi" w:hAnsi="Arial" w:cs="Arial"/>
          <w:color w:val="000000" w:themeColor="text1"/>
          <w:sz w:val="22"/>
          <w:szCs w:val="22"/>
          <w:lang w:val="ro-RO"/>
        </w:rPr>
        <w:t xml:space="preserve">           </w:t>
      </w:r>
      <w:r w:rsidR="00C54B58" w:rsidRPr="00C54B58">
        <w:rPr>
          <w:rFonts w:ascii="Arial" w:eastAsiaTheme="minorHAnsi" w:hAnsi="Arial" w:cs="Arial"/>
          <w:color w:val="000000" w:themeColor="text1"/>
          <w:sz w:val="22"/>
          <w:szCs w:val="22"/>
          <w:lang w:val="ro-RO"/>
        </w:rPr>
        <w:t>Îmi dau acordul</w:t>
      </w:r>
    </w:p>
    <w:p w14:paraId="2B8A5E00" w14:textId="5978FA60" w:rsidR="006D2A7D" w:rsidRPr="00A16C5C" w:rsidRDefault="006D2A7D" w:rsidP="006D2A7D">
      <w:pPr>
        <w:tabs>
          <w:tab w:val="left" w:pos="1236"/>
        </w:tabs>
        <w:spacing w:after="200" w:line="276" w:lineRule="auto"/>
        <w:ind w:firstLine="567"/>
        <w:jc w:val="both"/>
        <w:rPr>
          <w:rFonts w:ascii="Arial" w:eastAsiaTheme="minorHAnsi" w:hAnsi="Arial" w:cs="Arial"/>
          <w:color w:val="000000" w:themeColor="text1"/>
          <w:sz w:val="22"/>
          <w:szCs w:val="22"/>
          <w:lang w:val="ro-RO"/>
        </w:rPr>
      </w:pPr>
      <w:r w:rsidRPr="00A16C5C">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5680" behindDoc="0" locked="0" layoutInCell="1" allowOverlap="1" wp14:anchorId="137ADA49" wp14:editId="6B14DE9D">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A16C5C">
        <w:rPr>
          <w:rFonts w:ascii="Arial" w:eastAsiaTheme="minorHAnsi" w:hAnsi="Arial" w:cs="Arial"/>
          <w:color w:val="000000" w:themeColor="text1"/>
          <w:sz w:val="22"/>
          <w:szCs w:val="22"/>
          <w:lang w:val="ro-RO"/>
        </w:rPr>
        <w:t xml:space="preserve">           </w:t>
      </w:r>
      <w:r w:rsidR="00C54B58" w:rsidRPr="00C54B58">
        <w:rPr>
          <w:rFonts w:ascii="Arial" w:eastAsiaTheme="minorHAnsi" w:hAnsi="Arial" w:cs="Arial"/>
          <w:color w:val="000000" w:themeColor="text1"/>
          <w:sz w:val="22"/>
          <w:szCs w:val="22"/>
          <w:lang w:val="ro-RO"/>
        </w:rPr>
        <w:t>Nu îmi dau acordul</w:t>
      </w:r>
    </w:p>
    <w:p w14:paraId="7644EEFA" w14:textId="77777777" w:rsidR="006D2A7D" w:rsidRPr="00A16C5C" w:rsidRDefault="006D2A7D" w:rsidP="006D2A7D">
      <w:pPr>
        <w:rPr>
          <w:rFonts w:ascii="Arial" w:hAnsi="Arial" w:cs="Arial"/>
          <w:sz w:val="22"/>
          <w:szCs w:val="22"/>
          <w:lang w:val="ro-RO"/>
        </w:rPr>
      </w:pPr>
    </w:p>
    <w:p w14:paraId="4D90E9E0" w14:textId="77777777" w:rsidR="006D2A7D" w:rsidRPr="00A16C5C" w:rsidRDefault="006D2A7D" w:rsidP="006D2A7D">
      <w:pPr>
        <w:rPr>
          <w:rFonts w:ascii="Arial" w:hAnsi="Arial" w:cs="Arial"/>
          <w:sz w:val="22"/>
          <w:szCs w:val="22"/>
          <w:lang w:val="ro-RO"/>
        </w:rPr>
      </w:pPr>
    </w:p>
    <w:p w14:paraId="4B69165C" w14:textId="77777777" w:rsidR="006D2A7D" w:rsidRPr="00A16C5C" w:rsidRDefault="006D2A7D" w:rsidP="006D2A7D">
      <w:pPr>
        <w:rPr>
          <w:rFonts w:ascii="Arial" w:hAnsi="Arial" w:cs="Arial"/>
          <w:b/>
          <w:bCs/>
          <w:sz w:val="22"/>
          <w:szCs w:val="22"/>
          <w:lang w:val="ro-RO"/>
        </w:rPr>
      </w:pPr>
    </w:p>
    <w:p w14:paraId="198B950D" w14:textId="77777777" w:rsidR="006D2A7D" w:rsidRPr="00A16C5C" w:rsidRDefault="006D2A7D" w:rsidP="006D2A7D">
      <w:pPr>
        <w:rPr>
          <w:rFonts w:ascii="Arial" w:hAnsi="Arial" w:cs="Arial"/>
          <w:b/>
          <w:bCs/>
          <w:sz w:val="22"/>
          <w:szCs w:val="22"/>
          <w:lang w:val="ro-RO"/>
        </w:rPr>
      </w:pPr>
    </w:p>
    <w:p w14:paraId="1AE1CE18" w14:textId="77777777" w:rsidR="006D2A7D" w:rsidRPr="00A16C5C" w:rsidRDefault="006D2A7D" w:rsidP="006D2A7D">
      <w:pPr>
        <w:rPr>
          <w:rFonts w:ascii="Arial" w:hAnsi="Arial" w:cs="Arial"/>
          <w:b/>
          <w:bCs/>
          <w:sz w:val="22"/>
          <w:szCs w:val="22"/>
          <w:lang w:val="ro-RO"/>
        </w:rPr>
      </w:pPr>
    </w:p>
    <w:p w14:paraId="63AC354D" w14:textId="7B9A5704" w:rsidR="006D2A7D" w:rsidRPr="00A16C5C" w:rsidRDefault="006D2A7D" w:rsidP="006D2A7D">
      <w:pPr>
        <w:tabs>
          <w:tab w:val="left" w:pos="720"/>
        </w:tabs>
        <w:spacing w:after="240" w:line="288" w:lineRule="auto"/>
        <w:ind w:right="22"/>
        <w:jc w:val="center"/>
        <w:rPr>
          <w:rFonts w:ascii="Arial" w:eastAsiaTheme="minorHAnsi" w:hAnsi="Arial" w:cs="Arial"/>
          <w:sz w:val="22"/>
          <w:szCs w:val="22"/>
          <w:lang w:val="ro-RO"/>
        </w:rPr>
      </w:pPr>
      <w:r w:rsidRPr="00A16C5C">
        <w:rPr>
          <w:rFonts w:ascii="Arial" w:eastAsiaTheme="minorHAnsi" w:hAnsi="Arial" w:cs="Arial"/>
          <w:sz w:val="22"/>
          <w:szCs w:val="22"/>
          <w:lang w:val="ro-RO"/>
        </w:rPr>
        <w:t>_______________                                                                      _____________________                   (Dat</w:t>
      </w:r>
      <w:r w:rsidR="00C54B58">
        <w:rPr>
          <w:rFonts w:ascii="Arial" w:eastAsiaTheme="minorHAnsi" w:hAnsi="Arial" w:cs="Arial"/>
          <w:sz w:val="22"/>
          <w:szCs w:val="22"/>
          <w:lang w:val="ro-RO"/>
        </w:rPr>
        <w:t>a</w:t>
      </w:r>
      <w:r w:rsidRPr="00A16C5C">
        <w:rPr>
          <w:rFonts w:ascii="Arial" w:eastAsiaTheme="minorHAnsi" w:hAnsi="Arial" w:cs="Arial"/>
          <w:sz w:val="22"/>
          <w:szCs w:val="22"/>
          <w:lang w:val="ro-RO"/>
        </w:rPr>
        <w:t>)                                                                                           (</w:t>
      </w:r>
      <w:r w:rsidR="00C54B58" w:rsidRPr="00C54B58">
        <w:rPr>
          <w:rFonts w:ascii="Arial" w:eastAsiaTheme="minorHAnsi" w:hAnsi="Arial" w:cs="Arial"/>
          <w:sz w:val="22"/>
          <w:szCs w:val="22"/>
          <w:lang w:val="ro-RO"/>
        </w:rPr>
        <w:t>Semnătura</w:t>
      </w:r>
      <w:r w:rsidRPr="00A16C5C">
        <w:rPr>
          <w:rFonts w:ascii="Arial" w:eastAsiaTheme="minorHAnsi" w:hAnsi="Arial" w:cs="Arial"/>
          <w:sz w:val="22"/>
          <w:szCs w:val="22"/>
          <w:lang w:val="ro-RO"/>
        </w:rPr>
        <w:t>)</w:t>
      </w:r>
    </w:p>
    <w:p w14:paraId="0E0A05C9" w14:textId="1425EA65" w:rsidR="00720288" w:rsidRPr="00376C7D" w:rsidRDefault="00720288" w:rsidP="006D2A7D">
      <w:pPr>
        <w:pStyle w:val="BodyText"/>
        <w:rPr>
          <w:rFonts w:ascii="Arial" w:hAnsi="Arial" w:cs="Arial"/>
          <w:sz w:val="22"/>
          <w:szCs w:val="22"/>
        </w:rPr>
      </w:pPr>
    </w:p>
    <w:sectPr w:rsidR="00720288" w:rsidRPr="00376C7D" w:rsidSect="006D2A7D">
      <w:headerReference w:type="default" r:id="rId15"/>
      <w:footerReference w:type="default" r:id="rId16"/>
      <w:headerReference w:type="first" r:id="rId17"/>
      <w:footerReference w:type="first" r:id="rId18"/>
      <w:type w:val="continuous"/>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6D2A7D">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3F3BE" w14:textId="77777777" w:rsidR="00601E6F" w:rsidRPr="00601E6F" w:rsidRDefault="00E8412B">
    <w:pPr>
      <w:pStyle w:val="Footer"/>
      <w:jc w:val="center"/>
      <w:rPr>
        <w:rFonts w:ascii="Arial" w:hAnsi="Arial" w:cs="Arial"/>
        <w:sz w:val="18"/>
        <w:szCs w:val="18"/>
      </w:rPr>
    </w:pPr>
  </w:p>
  <w:sdt>
    <w:sdtPr>
      <w:rPr>
        <w:rFonts w:ascii="Arial" w:hAnsi="Arial" w:cs="Arial"/>
        <w:sz w:val="18"/>
        <w:szCs w:val="18"/>
      </w:rPr>
      <w:id w:val="-1177890493"/>
      <w:docPartObj>
        <w:docPartGallery w:val="Page Numbers (Top of Page)"/>
        <w:docPartUnique/>
      </w:docPartObj>
    </w:sdtPr>
    <w:sdtEndPr/>
    <w:sdtContent>
      <w:p w14:paraId="67BA8076" w14:textId="77777777" w:rsidR="00227D61" w:rsidRPr="00144A7A" w:rsidRDefault="006D2A7D" w:rsidP="00227D61">
        <w:pPr>
          <w:pStyle w:val="Footer"/>
          <w:jc w:val="right"/>
          <w:rPr>
            <w:rFonts w:ascii="Arial" w:hAnsi="Arial" w:cs="Arial"/>
            <w:sz w:val="18"/>
            <w:szCs w:val="18"/>
          </w:rPr>
        </w:pPr>
        <w:r w:rsidRPr="00144A7A">
          <w:rPr>
            <w:rFonts w:ascii="Arial" w:hAnsi="Arial" w:cs="Arial"/>
            <w:sz w:val="18"/>
            <w:szCs w:val="18"/>
            <w:lang w:val="en-US"/>
          </w:rPr>
          <w:t>&lt;&lt;</w:t>
        </w:r>
        <w:proofErr w:type="spellStart"/>
        <w:r w:rsidRPr="00144A7A">
          <w:rPr>
            <w:rFonts w:ascii="Arial" w:hAnsi="Arial" w:cs="Arial"/>
            <w:sz w:val="18"/>
            <w:szCs w:val="18"/>
            <w:lang w:val="en-US"/>
          </w:rPr>
          <w:t>Account_LastName</w:t>
        </w:r>
        <w:proofErr w:type="spellEnd"/>
        <w:r w:rsidRPr="00144A7A">
          <w:rPr>
            <w:rFonts w:ascii="Arial" w:hAnsi="Arial" w:cs="Arial"/>
            <w:sz w:val="18"/>
            <w:szCs w:val="18"/>
            <w:lang w:val="en-US"/>
          </w:rPr>
          <w:t>&gt;&gt; - &lt;&lt;</w:t>
        </w:r>
        <w:proofErr w:type="spellStart"/>
        <w:r w:rsidRPr="00144A7A">
          <w:rPr>
            <w:rFonts w:ascii="Arial" w:hAnsi="Arial" w:cs="Arial"/>
            <w:sz w:val="18"/>
            <w:szCs w:val="18"/>
            <w:lang w:val="en-US"/>
          </w:rPr>
          <w:t>Account_Cust_Id_GLBL</w:t>
        </w:r>
        <w:proofErr w:type="spellEnd"/>
        <w:r w:rsidRPr="00144A7A">
          <w:rPr>
            <w:rFonts w:ascii="Arial" w:hAnsi="Arial" w:cs="Arial"/>
            <w:sz w:val="18"/>
            <w:szCs w:val="18"/>
            <w:lang w:val="en-US"/>
          </w:rPr>
          <w:t>&gt;&gt;</w:t>
        </w:r>
      </w:p>
    </w:sdtContent>
  </w:sdt>
  <w:p w14:paraId="78DF10CC" w14:textId="77777777" w:rsidR="00E137C2" w:rsidRPr="00227D61" w:rsidRDefault="00E8412B">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154914226"/>
      <w:docPartObj>
        <w:docPartGallery w:val="Page Numbers (Top of Page)"/>
        <w:docPartUnique/>
      </w:docPartObj>
    </w:sdtPr>
    <w:sdtEndPr/>
    <w:sdtContent>
      <w:p w14:paraId="3FE61952" w14:textId="77777777" w:rsidR="00227D61" w:rsidRPr="00144A7A" w:rsidRDefault="006D2A7D" w:rsidP="00227D61">
        <w:pPr>
          <w:pStyle w:val="Footer"/>
          <w:jc w:val="right"/>
          <w:rPr>
            <w:rFonts w:ascii="Arial" w:hAnsi="Arial" w:cs="Arial"/>
            <w:sz w:val="18"/>
            <w:szCs w:val="18"/>
          </w:rPr>
        </w:pPr>
        <w:r w:rsidRPr="00144A7A">
          <w:rPr>
            <w:rFonts w:ascii="Arial" w:hAnsi="Arial" w:cs="Arial"/>
            <w:sz w:val="18"/>
            <w:szCs w:val="18"/>
            <w:lang w:val="en-US"/>
          </w:rPr>
          <w:t>&lt;&lt;</w:t>
        </w:r>
        <w:proofErr w:type="spellStart"/>
        <w:r w:rsidRPr="00144A7A">
          <w:rPr>
            <w:rFonts w:ascii="Arial" w:hAnsi="Arial" w:cs="Arial"/>
            <w:sz w:val="18"/>
            <w:szCs w:val="18"/>
            <w:lang w:val="en-US"/>
          </w:rPr>
          <w:t>Account_LastName</w:t>
        </w:r>
        <w:proofErr w:type="spellEnd"/>
        <w:r w:rsidRPr="00144A7A">
          <w:rPr>
            <w:rFonts w:ascii="Arial" w:hAnsi="Arial" w:cs="Arial"/>
            <w:sz w:val="18"/>
            <w:szCs w:val="18"/>
            <w:lang w:val="en-US"/>
          </w:rPr>
          <w:t>&gt;&gt; - &lt;&lt;</w:t>
        </w:r>
        <w:proofErr w:type="spellStart"/>
        <w:r w:rsidRPr="00144A7A">
          <w:rPr>
            <w:rFonts w:ascii="Arial" w:hAnsi="Arial" w:cs="Arial"/>
            <w:sz w:val="18"/>
            <w:szCs w:val="18"/>
            <w:lang w:val="en-US"/>
          </w:rPr>
          <w:t>Account_Cust_Id_GLBL</w:t>
        </w:r>
        <w:proofErr w:type="spellEnd"/>
        <w:r w:rsidRPr="00144A7A">
          <w:rPr>
            <w:rFonts w:ascii="Arial" w:hAnsi="Arial" w:cs="Arial"/>
            <w:sz w:val="18"/>
            <w:szCs w:val="18"/>
            <w:lang w:val="en-US"/>
          </w:rPr>
          <w:t>&gt;&gt;</w:t>
        </w:r>
      </w:p>
    </w:sdtContent>
  </w:sdt>
  <w:p w14:paraId="79662A8A" w14:textId="77777777" w:rsidR="00227D61" w:rsidRDefault="00E841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C7C3" w14:textId="7FF5D7D0" w:rsidR="006D2A7D" w:rsidRDefault="006D2A7D">
    <w:pPr>
      <w:pStyle w:val="Header"/>
    </w:pPr>
    <w:r>
      <w:rPr>
        <w:noProof/>
        <w:lang w:val="en-US"/>
      </w:rPr>
      <w:drawing>
        <wp:anchor distT="0" distB="0" distL="114300" distR="114300" simplePos="0" relativeHeight="251659264" behindDoc="1" locked="0" layoutInCell="1" allowOverlap="1" wp14:anchorId="15653C21" wp14:editId="4810CA85">
          <wp:simplePos x="0" y="0"/>
          <wp:positionH relativeFrom="page">
            <wp:posOffset>5447665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5CC7F429" wp14:editId="4736231D">
              <wp:simplePos x="0" y="0"/>
              <wp:positionH relativeFrom="column">
                <wp:posOffset>4439285</wp:posOffset>
              </wp:positionH>
              <wp:positionV relativeFrom="paragraph">
                <wp:posOffset>709295</wp:posOffset>
              </wp:positionV>
              <wp:extent cx="1706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C5B7E7" w14:textId="77777777" w:rsidR="006D2A7D" w:rsidRPr="004A0954" w:rsidRDefault="006D2A7D" w:rsidP="006D2A7D">
                          <w:pPr>
                            <w:jc w:val="both"/>
                            <w:rPr>
                              <w:rFonts w:ascii="Arial" w:hAnsi="Arial" w:cs="Arial"/>
                            </w:rPr>
                          </w:pPr>
                          <w:r w:rsidRPr="004A0954">
                            <w:rPr>
                              <w:rFonts w:ascii="Arial" w:hAnsi="Arial" w:cs="Arial"/>
                            </w:rPr>
                            <w:t>SC Eli Lilly Romania SRL</w:t>
                          </w:r>
                        </w:p>
                        <w:p w14:paraId="492D0BA2" w14:textId="77777777" w:rsidR="006D2A7D" w:rsidRPr="004A0954" w:rsidRDefault="006D2A7D" w:rsidP="006D2A7D">
                          <w:pPr>
                            <w:jc w:val="both"/>
                            <w:rPr>
                              <w:rFonts w:ascii="Arial" w:hAnsi="Arial" w:cs="Arial"/>
                              <w:sz w:val="16"/>
                              <w:szCs w:val="16"/>
                            </w:rPr>
                          </w:pPr>
                          <w:proofErr w:type="spellStart"/>
                          <w:proofErr w:type="gramStart"/>
                          <w:r w:rsidRPr="004A0954">
                            <w:rPr>
                              <w:rFonts w:ascii="Arial" w:hAnsi="Arial" w:cs="Arial"/>
                              <w:sz w:val="16"/>
                              <w:szCs w:val="16"/>
                            </w:rPr>
                            <w:t>Strada</w:t>
                          </w:r>
                          <w:proofErr w:type="spellEnd"/>
                          <w:r w:rsidRPr="004A0954">
                            <w:rPr>
                              <w:rFonts w:ascii="Arial" w:hAnsi="Arial" w:cs="Arial"/>
                              <w:sz w:val="16"/>
                              <w:szCs w:val="16"/>
                            </w:rPr>
                            <w:t xml:space="preserve"> </w:t>
                          </w:r>
                          <w:proofErr w:type="spellStart"/>
                          <w:r w:rsidRPr="004A0954">
                            <w:rPr>
                              <w:rFonts w:ascii="Arial" w:hAnsi="Arial" w:cs="Arial"/>
                              <w:sz w:val="16"/>
                              <w:szCs w:val="16"/>
                            </w:rPr>
                            <w:t>Menuetului</w:t>
                          </w:r>
                          <w:proofErr w:type="spellEnd"/>
                          <w:r w:rsidRPr="004A0954">
                            <w:rPr>
                              <w:rFonts w:ascii="Arial" w:hAnsi="Arial" w:cs="Arial"/>
                              <w:sz w:val="16"/>
                              <w:szCs w:val="16"/>
                            </w:rPr>
                            <w:t xml:space="preserve"> nr.</w:t>
                          </w:r>
                          <w:proofErr w:type="gramEnd"/>
                          <w:r w:rsidRPr="004A0954">
                            <w:rPr>
                              <w:rFonts w:ascii="Arial" w:hAnsi="Arial" w:cs="Arial"/>
                              <w:sz w:val="16"/>
                              <w:szCs w:val="16"/>
                            </w:rPr>
                            <w:t xml:space="preserve"> 12</w:t>
                          </w:r>
                        </w:p>
                        <w:p w14:paraId="60242349"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Bucharest Business Park</w:t>
                          </w:r>
                        </w:p>
                        <w:p w14:paraId="656A94C3"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 xml:space="preserve">Corp D, </w:t>
                          </w:r>
                          <w:proofErr w:type="spellStart"/>
                          <w:r w:rsidRPr="004A0954">
                            <w:rPr>
                              <w:rFonts w:ascii="Arial" w:hAnsi="Arial" w:cs="Arial"/>
                              <w:sz w:val="16"/>
                              <w:szCs w:val="16"/>
                            </w:rPr>
                            <w:t>Etaj</w:t>
                          </w:r>
                          <w:proofErr w:type="spellEnd"/>
                          <w:r w:rsidRPr="004A0954">
                            <w:rPr>
                              <w:rFonts w:ascii="Arial" w:hAnsi="Arial" w:cs="Arial"/>
                              <w:sz w:val="16"/>
                              <w:szCs w:val="16"/>
                            </w:rPr>
                            <w:t xml:space="preserve"> 2</w:t>
                          </w:r>
                        </w:p>
                        <w:p w14:paraId="44D9F699"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 xml:space="preserve">Sector 1, cod 013713, </w:t>
                          </w:r>
                          <w:proofErr w:type="spellStart"/>
                          <w:r w:rsidRPr="004A0954">
                            <w:rPr>
                              <w:rFonts w:ascii="Arial" w:hAnsi="Arial" w:cs="Arial"/>
                              <w:sz w:val="16"/>
                              <w:szCs w:val="16"/>
                            </w:rPr>
                            <w:t>Bucuresti</w:t>
                          </w:r>
                          <w:proofErr w:type="spellEnd"/>
                        </w:p>
                        <w:p w14:paraId="78D62BC9" w14:textId="77777777" w:rsidR="006D2A7D" w:rsidRPr="004A0954" w:rsidRDefault="006D2A7D" w:rsidP="006D2A7D">
                          <w:pPr>
                            <w:jc w:val="both"/>
                            <w:rPr>
                              <w:rFonts w:ascii="Arial" w:hAnsi="Arial" w:cs="Arial"/>
                              <w:sz w:val="16"/>
                              <w:szCs w:val="16"/>
                            </w:rPr>
                          </w:pPr>
                          <w:proofErr w:type="spellStart"/>
                          <w:r w:rsidRPr="004A0954">
                            <w:rPr>
                              <w:rFonts w:ascii="Arial" w:hAnsi="Arial" w:cs="Arial"/>
                              <w:sz w:val="16"/>
                              <w:szCs w:val="16"/>
                            </w:rPr>
                            <w:t>România</w:t>
                          </w:r>
                          <w:proofErr w:type="spellEnd"/>
                        </w:p>
                        <w:p w14:paraId="4B5AC6EA"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Tel. 0373 788 015</w:t>
                          </w:r>
                        </w:p>
                        <w:p w14:paraId="748DD373" w14:textId="77777777" w:rsidR="006D2A7D" w:rsidRPr="004A0954" w:rsidRDefault="006D2A7D" w:rsidP="006D2A7D">
                          <w:pPr>
                            <w:jc w:val="both"/>
                            <w:rPr>
                              <w:rFonts w:ascii="DIN-Bold" w:hAnsi="DIN-Bold"/>
                              <w:sz w:val="16"/>
                              <w:szCs w:val="16"/>
                            </w:rPr>
                          </w:pPr>
                          <w:r w:rsidRPr="004A0954">
                            <w:rPr>
                              <w:rFonts w:ascii="Arial" w:hAnsi="Arial" w:cs="Arial"/>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9.55pt;margin-top:55.85pt;width:134.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P7ZAIAALoEAAAOAAAAZHJzL2Uyb0RvYy54bWysVEuP2jAQvlfqf7B8hyQ0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" filled="f" stroked="f">
              <v:path arrowok="t"/>
              <v:textbox>
                <w:txbxContent>
                  <w:p w14:paraId="71C5B7E7" w14:textId="77777777" w:rsidR="006D2A7D" w:rsidRPr="004A0954" w:rsidRDefault="006D2A7D" w:rsidP="006D2A7D">
                    <w:pPr>
                      <w:jc w:val="both"/>
                      <w:rPr>
                        <w:rFonts w:ascii="Arial" w:hAnsi="Arial" w:cs="Arial"/>
                      </w:rPr>
                    </w:pPr>
                    <w:r w:rsidRPr="004A0954">
                      <w:rPr>
                        <w:rFonts w:ascii="Arial" w:hAnsi="Arial" w:cs="Arial"/>
                      </w:rPr>
                      <w:t>SC Eli Lilly Romania SRL</w:t>
                    </w:r>
                  </w:p>
                  <w:p w14:paraId="492D0BA2"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Strada Menuetului nr. 12</w:t>
                    </w:r>
                  </w:p>
                  <w:p w14:paraId="60242349"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Bucharest Business Park</w:t>
                    </w:r>
                  </w:p>
                  <w:p w14:paraId="656A94C3"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Corp D, Etaj 2</w:t>
                    </w:r>
                  </w:p>
                  <w:p w14:paraId="44D9F699"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Sector 1, cod 013713, Bucuresti</w:t>
                    </w:r>
                  </w:p>
                  <w:p w14:paraId="78D62BC9"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România</w:t>
                    </w:r>
                  </w:p>
                  <w:p w14:paraId="4B5AC6EA" w14:textId="77777777" w:rsidR="006D2A7D" w:rsidRPr="004A0954" w:rsidRDefault="006D2A7D" w:rsidP="006D2A7D">
                    <w:pPr>
                      <w:jc w:val="both"/>
                      <w:rPr>
                        <w:rFonts w:ascii="Arial" w:hAnsi="Arial" w:cs="Arial"/>
                        <w:sz w:val="16"/>
                        <w:szCs w:val="16"/>
                      </w:rPr>
                    </w:pPr>
                    <w:r w:rsidRPr="004A0954">
                      <w:rPr>
                        <w:rFonts w:ascii="Arial" w:hAnsi="Arial" w:cs="Arial"/>
                        <w:sz w:val="16"/>
                        <w:szCs w:val="16"/>
                      </w:rPr>
                      <w:t>Tel. 0373 788 015</w:t>
                    </w:r>
                  </w:p>
                  <w:p w14:paraId="748DD373" w14:textId="77777777" w:rsidR="006D2A7D" w:rsidRPr="004A0954" w:rsidRDefault="006D2A7D" w:rsidP="006D2A7D">
                    <w:pPr>
                      <w:jc w:val="both"/>
                      <w:rPr>
                        <w:rFonts w:ascii="DIN-Bold" w:hAnsi="DIN-Bold"/>
                        <w:sz w:val="16"/>
                        <w:szCs w:val="16"/>
                      </w:rPr>
                    </w:pPr>
                    <w:r w:rsidRPr="004A0954">
                      <w:rPr>
                        <w:rFonts w:ascii="Arial" w:hAnsi="Arial" w:cs="Arial"/>
                        <w:sz w:val="16"/>
                        <w:szCs w:val="16"/>
                      </w:rPr>
                      <w:t>www.lilly.com</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A99F2" w14:textId="77777777" w:rsidR="00E137C2" w:rsidRPr="0035263E" w:rsidRDefault="006D2A7D" w:rsidP="0035263E">
    <w:pPr>
      <w:pStyle w:val="Header"/>
    </w:pPr>
    <w:r w:rsidRPr="0035263E">
      <w:rPr>
        <w:noProof/>
        <w:lang w:val="en-US"/>
      </w:rPr>
      <w:drawing>
        <wp:anchor distT="0" distB="0" distL="114300" distR="114300" simplePos="0" relativeHeight="251661824" behindDoc="1" locked="0" layoutInCell="1" allowOverlap="1" wp14:anchorId="084F1CD8" wp14:editId="5E1238A0">
          <wp:simplePos x="0" y="0"/>
          <wp:positionH relativeFrom="page">
            <wp:posOffset>6043295</wp:posOffset>
          </wp:positionH>
          <wp:positionV relativeFrom="page">
            <wp:posOffset>555625</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FB02D" w14:textId="77777777" w:rsidR="0035263E" w:rsidRDefault="006D2A7D">
    <w:pPr>
      <w:pStyle w:val="Header"/>
    </w:pPr>
    <w:r w:rsidRPr="0035263E">
      <w:rPr>
        <w:noProof/>
        <w:lang w:val="en-US"/>
      </w:rPr>
      <w:drawing>
        <wp:anchor distT="0" distB="0" distL="114300" distR="114300" simplePos="0" relativeHeight="251659776" behindDoc="1" locked="0" layoutInCell="1" allowOverlap="1" wp14:anchorId="7C1327C4" wp14:editId="05E97BA6">
          <wp:simplePos x="0" y="0"/>
          <wp:positionH relativeFrom="page">
            <wp:posOffset>5605145</wp:posOffset>
          </wp:positionH>
          <wp:positionV relativeFrom="page">
            <wp:posOffset>467995</wp:posOffset>
          </wp:positionV>
          <wp:extent cx="1162685" cy="6330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63E">
      <w:rPr>
        <w:noProof/>
        <w:lang w:val="en-US"/>
      </w:rPr>
      <mc:AlternateContent>
        <mc:Choice Requires="wps">
          <w:drawing>
            <wp:anchor distT="0" distB="0" distL="114300" distR="114300" simplePos="0" relativeHeight="251660800" behindDoc="0" locked="0" layoutInCell="1" allowOverlap="1" wp14:anchorId="693942EE" wp14:editId="54C98412">
              <wp:simplePos x="0" y="0"/>
              <wp:positionH relativeFrom="column">
                <wp:posOffset>4403090</wp:posOffset>
              </wp:positionH>
              <wp:positionV relativeFrom="paragraph">
                <wp:posOffset>709295</wp:posOffset>
              </wp:positionV>
              <wp:extent cx="1681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AAD1171" w14:textId="77777777" w:rsidR="0035263E" w:rsidRPr="00C5520A" w:rsidRDefault="006D2A7D" w:rsidP="0035263E">
                          <w:pPr>
                            <w:jc w:val="both"/>
                            <w:rPr>
                              <w:rFonts w:ascii="DIN-Bold" w:hAnsi="DIN-Bold"/>
                              <w:lang w:val="en-US"/>
                            </w:rPr>
                          </w:pPr>
                          <w:r w:rsidRPr="00C5520A">
                            <w:rPr>
                              <w:rFonts w:ascii="DIN-Bold" w:hAnsi="DIN-Bold"/>
                              <w:lang w:val="en-US"/>
                            </w:rPr>
                            <w:t>SC Eli Lilly Romania SRL</w:t>
                          </w:r>
                        </w:p>
                        <w:p w14:paraId="7C82DECF" w14:textId="77777777" w:rsidR="00A34E7E" w:rsidRDefault="006D2A7D" w:rsidP="00A34E7E">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43AAA555" w14:textId="77777777" w:rsidR="00A34E7E" w:rsidRDefault="006D2A7D" w:rsidP="00A34E7E">
                          <w:pPr>
                            <w:rPr>
                              <w:rFonts w:ascii="DIN-Regular" w:hAnsi="DIN-Regular"/>
                              <w:sz w:val="16"/>
                              <w:szCs w:val="16"/>
                              <w:lang w:val="ro-RO"/>
                            </w:rPr>
                          </w:pPr>
                          <w:r>
                            <w:rPr>
                              <w:rFonts w:ascii="DIN-Regular" w:hAnsi="DIN-Regular"/>
                              <w:sz w:val="16"/>
                              <w:szCs w:val="16"/>
                              <w:lang w:val="ro-RO"/>
                            </w:rPr>
                            <w:t>Bucharest Business Park</w:t>
                          </w:r>
                        </w:p>
                        <w:p w14:paraId="04958A92" w14:textId="77777777" w:rsidR="00A34E7E" w:rsidRDefault="006D2A7D" w:rsidP="00A34E7E">
                          <w:pPr>
                            <w:rPr>
                              <w:rFonts w:ascii="DIN-Regular" w:hAnsi="DIN-Regular"/>
                              <w:sz w:val="16"/>
                              <w:szCs w:val="16"/>
                              <w:lang w:val="ro-RO"/>
                            </w:rPr>
                          </w:pPr>
                          <w:r>
                            <w:rPr>
                              <w:rFonts w:ascii="DIN-Regular" w:hAnsi="DIN-Regular"/>
                              <w:sz w:val="16"/>
                              <w:szCs w:val="16"/>
                              <w:lang w:val="ro-RO"/>
                            </w:rPr>
                            <w:t>Corp D, Etaj 2</w:t>
                          </w:r>
                        </w:p>
                        <w:p w14:paraId="77F1AA99" w14:textId="77777777" w:rsidR="00A34E7E" w:rsidRDefault="006D2A7D" w:rsidP="00A34E7E">
                          <w:pPr>
                            <w:rPr>
                              <w:rFonts w:ascii="DIN-Regular" w:hAnsi="DIN-Regular"/>
                              <w:sz w:val="16"/>
                              <w:szCs w:val="16"/>
                              <w:lang w:val="ro-RO"/>
                            </w:rPr>
                          </w:pPr>
                          <w:r>
                            <w:rPr>
                              <w:rFonts w:ascii="DIN-Regular" w:hAnsi="DIN-Regular"/>
                              <w:sz w:val="16"/>
                              <w:szCs w:val="16"/>
                              <w:lang w:val="ro-RO"/>
                            </w:rPr>
                            <w:t>Sector 1, cod 013713, Bucuresti</w:t>
                          </w:r>
                        </w:p>
                        <w:p w14:paraId="0D2AAC31" w14:textId="77777777" w:rsidR="00A34E7E" w:rsidRDefault="006D2A7D" w:rsidP="00A34E7E">
                          <w:pPr>
                            <w:rPr>
                              <w:rFonts w:ascii="DIN-Regular" w:hAnsi="DIN-Regular"/>
                              <w:sz w:val="16"/>
                              <w:szCs w:val="16"/>
                              <w:lang w:val="ro-RO"/>
                            </w:rPr>
                          </w:pPr>
                          <w:r>
                            <w:rPr>
                              <w:rFonts w:ascii="DIN-Regular" w:hAnsi="DIN-Regular"/>
                              <w:sz w:val="16"/>
                              <w:szCs w:val="16"/>
                              <w:lang w:val="ro-RO"/>
                            </w:rPr>
                            <w:t>România</w:t>
                          </w:r>
                        </w:p>
                        <w:p w14:paraId="391C89FA" w14:textId="77777777" w:rsidR="00A34E7E" w:rsidRDefault="006D2A7D" w:rsidP="00A34E7E">
                          <w:pPr>
                            <w:rPr>
                              <w:rFonts w:ascii="DIN-Regular" w:hAnsi="DIN-Regular"/>
                              <w:sz w:val="16"/>
                              <w:szCs w:val="16"/>
                              <w:lang w:val="ro-RO"/>
                            </w:rPr>
                          </w:pPr>
                          <w:r>
                            <w:rPr>
                              <w:rFonts w:ascii="DIN-Regular" w:hAnsi="DIN-Regular"/>
                              <w:sz w:val="16"/>
                              <w:szCs w:val="16"/>
                              <w:lang w:val="ro-RO"/>
                            </w:rPr>
                            <w:t>Tel. 0373 788 015</w:t>
                          </w:r>
                        </w:p>
                        <w:p w14:paraId="16E5FBD0" w14:textId="77777777" w:rsidR="0035263E" w:rsidRPr="00C5520A" w:rsidRDefault="006D2A7D" w:rsidP="0035263E">
                          <w:pPr>
                            <w:jc w:val="both"/>
                            <w:rPr>
                              <w:rFonts w:ascii="DIN-Bold" w:hAnsi="DIN-Bold"/>
                              <w:sz w:val="16"/>
                              <w:szCs w:val="16"/>
                            </w:rPr>
                          </w:pPr>
                          <w:r w:rsidRPr="00C5520A">
                            <w:rPr>
                              <w:rFonts w:ascii="DIN-Bold" w:hAnsi="DIN-Bold"/>
                              <w:sz w:val="16"/>
                              <w:szCs w:val="16"/>
                            </w:rPr>
                            <w:t>www.lilly.com</w:t>
                          </w:r>
                        </w:p>
                        <w:p w14:paraId="0FFA12B0" w14:textId="77777777" w:rsidR="0035263E" w:rsidRPr="00637962" w:rsidRDefault="00E8412B" w:rsidP="0035263E">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46.7pt;margin-top:55.85pt;width:132.4pt;height:10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" filled="f" stroked="f">
              <v:path arrowok="t"/>
              <v:textbox>
                <w:txbxContent>
                  <w:p w14:paraId="1AAD1171" w14:textId="77777777" w:rsidR="0035263E" w:rsidRPr="00C5520A" w:rsidRDefault="006D2A7D" w:rsidP="0035263E">
                    <w:pPr>
                      <w:jc w:val="both"/>
                      <w:rPr>
                        <w:rFonts w:ascii="DIN-Bold" w:hAnsi="DIN-Bold"/>
                        <w:lang w:val="en-US"/>
                      </w:rPr>
                    </w:pPr>
                    <w:r w:rsidRPr="00C5520A">
                      <w:rPr>
                        <w:rFonts w:ascii="DIN-Bold" w:hAnsi="DIN-Bold"/>
                        <w:lang w:val="en-US"/>
                      </w:rPr>
                      <w:t>SC Eli Lilly Romania SRL</w:t>
                    </w:r>
                  </w:p>
                  <w:p w14:paraId="7C82DECF" w14:textId="77777777" w:rsidR="00A34E7E" w:rsidRDefault="006D2A7D" w:rsidP="00A34E7E">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43AAA555" w14:textId="77777777" w:rsidR="00A34E7E" w:rsidRDefault="006D2A7D" w:rsidP="00A34E7E">
                    <w:pPr>
                      <w:rPr>
                        <w:rFonts w:ascii="DIN-Regular" w:hAnsi="DIN-Regular"/>
                        <w:sz w:val="16"/>
                        <w:szCs w:val="16"/>
                        <w:lang w:val="ro-RO"/>
                      </w:rPr>
                    </w:pPr>
                    <w:r>
                      <w:rPr>
                        <w:rFonts w:ascii="DIN-Regular" w:hAnsi="DIN-Regular"/>
                        <w:sz w:val="16"/>
                        <w:szCs w:val="16"/>
                        <w:lang w:val="ro-RO"/>
                      </w:rPr>
                      <w:t>Bucharest Business Park</w:t>
                    </w:r>
                  </w:p>
                  <w:p w14:paraId="04958A92" w14:textId="77777777" w:rsidR="00A34E7E" w:rsidRDefault="006D2A7D" w:rsidP="00A34E7E">
                    <w:pPr>
                      <w:rPr>
                        <w:rFonts w:ascii="DIN-Regular" w:hAnsi="DIN-Regular"/>
                        <w:sz w:val="16"/>
                        <w:szCs w:val="16"/>
                        <w:lang w:val="ro-RO"/>
                      </w:rPr>
                    </w:pPr>
                    <w:r>
                      <w:rPr>
                        <w:rFonts w:ascii="DIN-Regular" w:hAnsi="DIN-Regular"/>
                        <w:sz w:val="16"/>
                        <w:szCs w:val="16"/>
                        <w:lang w:val="ro-RO"/>
                      </w:rPr>
                      <w:t>Corp D, Etaj 2</w:t>
                    </w:r>
                  </w:p>
                  <w:p w14:paraId="77F1AA99" w14:textId="77777777" w:rsidR="00A34E7E" w:rsidRDefault="006D2A7D" w:rsidP="00A34E7E">
                    <w:pPr>
                      <w:rPr>
                        <w:rFonts w:ascii="DIN-Regular" w:hAnsi="DIN-Regular"/>
                        <w:sz w:val="16"/>
                        <w:szCs w:val="16"/>
                        <w:lang w:val="ro-RO"/>
                      </w:rPr>
                    </w:pPr>
                    <w:r>
                      <w:rPr>
                        <w:rFonts w:ascii="DIN-Regular" w:hAnsi="DIN-Regular"/>
                        <w:sz w:val="16"/>
                        <w:szCs w:val="16"/>
                        <w:lang w:val="ro-RO"/>
                      </w:rPr>
                      <w:t>Sector 1, cod 013713, Bucuresti</w:t>
                    </w:r>
                  </w:p>
                  <w:p w14:paraId="0D2AAC31" w14:textId="77777777" w:rsidR="00A34E7E" w:rsidRDefault="006D2A7D" w:rsidP="00A34E7E">
                    <w:pPr>
                      <w:rPr>
                        <w:rFonts w:ascii="DIN-Regular" w:hAnsi="DIN-Regular"/>
                        <w:sz w:val="16"/>
                        <w:szCs w:val="16"/>
                        <w:lang w:val="ro-RO"/>
                      </w:rPr>
                    </w:pPr>
                    <w:r>
                      <w:rPr>
                        <w:rFonts w:ascii="DIN-Regular" w:hAnsi="DIN-Regular"/>
                        <w:sz w:val="16"/>
                        <w:szCs w:val="16"/>
                        <w:lang w:val="ro-RO"/>
                      </w:rPr>
                      <w:t>România</w:t>
                    </w:r>
                  </w:p>
                  <w:p w14:paraId="391C89FA" w14:textId="77777777" w:rsidR="00A34E7E" w:rsidRDefault="006D2A7D" w:rsidP="00A34E7E">
                    <w:pPr>
                      <w:rPr>
                        <w:rFonts w:ascii="DIN-Regular" w:hAnsi="DIN-Regular"/>
                        <w:sz w:val="16"/>
                        <w:szCs w:val="16"/>
                        <w:lang w:val="ro-RO"/>
                      </w:rPr>
                    </w:pPr>
                    <w:r>
                      <w:rPr>
                        <w:rFonts w:ascii="DIN-Regular" w:hAnsi="DIN-Regular"/>
                        <w:sz w:val="16"/>
                        <w:szCs w:val="16"/>
                        <w:lang w:val="ro-RO"/>
                      </w:rPr>
                      <w:t>Tel. 0373 788 015</w:t>
                    </w:r>
                  </w:p>
                  <w:p w14:paraId="16E5FBD0" w14:textId="77777777" w:rsidR="0035263E" w:rsidRPr="00C5520A" w:rsidRDefault="006D2A7D" w:rsidP="0035263E">
                    <w:pPr>
                      <w:jc w:val="both"/>
                      <w:rPr>
                        <w:rFonts w:ascii="DIN-Bold" w:hAnsi="DIN-Bold"/>
                        <w:sz w:val="16"/>
                        <w:szCs w:val="16"/>
                      </w:rPr>
                    </w:pPr>
                    <w:r w:rsidRPr="00C5520A">
                      <w:rPr>
                        <w:rFonts w:ascii="DIN-Bold" w:hAnsi="DIN-Bold"/>
                        <w:sz w:val="16"/>
                        <w:szCs w:val="16"/>
                      </w:rPr>
                      <w:t>www.lilly.com</w:t>
                    </w:r>
                  </w:p>
                  <w:p w14:paraId="0FFA12B0" w14:textId="77777777" w:rsidR="0035263E" w:rsidRPr="00637962" w:rsidRDefault="00C54B58" w:rsidP="0035263E">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425"/>
    <w:multiLevelType w:val="hybridMultilevel"/>
    <w:tmpl w:val="5A0844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55C40260"/>
    <w:multiLevelType w:val="hybridMultilevel"/>
    <w:tmpl w:val="B9DE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13DC"/>
    <w:rsid w:val="00072970"/>
    <w:rsid w:val="00135E00"/>
    <w:rsid w:val="00296E48"/>
    <w:rsid w:val="00317B0B"/>
    <w:rsid w:val="00376C7D"/>
    <w:rsid w:val="00451B12"/>
    <w:rsid w:val="004A0954"/>
    <w:rsid w:val="00621F7A"/>
    <w:rsid w:val="006361C6"/>
    <w:rsid w:val="006D2A7D"/>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54B58"/>
    <w:rsid w:val="00CF31B7"/>
    <w:rsid w:val="00D22A6C"/>
    <w:rsid w:val="00E8412B"/>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413DC"/>
    <w:rPr>
      <w:sz w:val="24"/>
      <w:lang w:val="en-GB"/>
    </w:rPr>
  </w:style>
  <w:style w:type="paragraph" w:styleId="ListParagraph">
    <w:name w:val="List Paragraph"/>
    <w:basedOn w:val="Normal"/>
    <w:uiPriority w:val="34"/>
    <w:qFormat/>
    <w:rsid w:val="006D2A7D"/>
    <w:pPr>
      <w:spacing w:after="200" w:line="276" w:lineRule="auto"/>
      <w:ind w:left="720"/>
      <w:contextualSpacing/>
    </w:pPr>
    <w:rPr>
      <w:rFonts w:asciiTheme="minorHAnsi" w:eastAsiaTheme="minorHAnsi"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413DC"/>
    <w:rPr>
      <w:sz w:val="24"/>
      <w:lang w:val="en-GB"/>
    </w:rPr>
  </w:style>
  <w:style w:type="paragraph" w:styleId="ListParagraph">
    <w:name w:val="List Paragraph"/>
    <w:basedOn w:val="Normal"/>
    <w:uiPriority w:val="34"/>
    <w:qFormat/>
    <w:rsid w:val="006D2A7D"/>
    <w:pPr>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50DCE65A-E17D-4D22-B028-62B9C5B1BF92}"/>
</file>

<file path=docProps/app.xml><?xml version="1.0" encoding="utf-8"?>
<Properties xmlns="http://schemas.openxmlformats.org/officeDocument/2006/extended-properties" xmlns:vt="http://schemas.openxmlformats.org/officeDocument/2006/docPropsVTypes">
  <Template>Normal</Template>
  <TotalTime>5</TotalTime>
  <Pages>2</Pages>
  <Words>631</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4699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2014-09-14T16:40:00Z</dcterms:created>
  <dcterms:modified xsi:type="dcterms:W3CDTF">2014-09-22T09:11:00Z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