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650C6" w14:textId="77777777" w:rsidR="00267159" w:rsidRPr="00527AD1" w:rsidRDefault="00267159" w:rsidP="00130034">
      <w:pPr>
        <w:spacing w:line="276" w:lineRule="auto"/>
        <w:rPr>
          <w:rFonts w:ascii="Arial" w:hAnsi="Arial" w:cs="Arial"/>
          <w:sz w:val="22"/>
          <w:szCs w:val="22"/>
        </w:rPr>
      </w:pPr>
      <w:r w:rsidRPr="00527AD1">
        <w:rPr>
          <w:rFonts w:ascii="Arial" w:hAnsi="Arial" w:cs="Arial"/>
          <w:sz w:val="22"/>
          <w:szCs w:val="22"/>
        </w:rPr>
        <w:t>&lt;&lt;</w:t>
      </w:r>
      <w:proofErr w:type="spellStart"/>
      <w:r w:rsidRPr="00527AD1">
        <w:rPr>
          <w:rFonts w:ascii="Arial" w:hAnsi="Arial" w:cs="Arial"/>
          <w:sz w:val="22"/>
          <w:szCs w:val="22"/>
        </w:rPr>
        <w:t>Account_Name</w:t>
      </w:r>
      <w:proofErr w:type="spellEnd"/>
      <w:r w:rsidRPr="00527AD1">
        <w:rPr>
          <w:rFonts w:ascii="Arial" w:hAnsi="Arial" w:cs="Arial"/>
          <w:sz w:val="22"/>
          <w:szCs w:val="22"/>
        </w:rPr>
        <w:t>&gt;&gt;</w:t>
      </w:r>
      <w:r w:rsidRPr="00527AD1">
        <w:rPr>
          <w:rFonts w:ascii="Arial" w:hAnsi="Arial" w:cs="Arial"/>
          <w:sz w:val="22"/>
          <w:szCs w:val="22"/>
        </w:rPr>
        <w:br/>
        <w:t>&lt;&lt;</w:t>
      </w:r>
      <w:proofErr w:type="spellStart"/>
      <w:r w:rsidRPr="00527AD1">
        <w:rPr>
          <w:rFonts w:ascii="Arial" w:hAnsi="Arial" w:cs="Arial"/>
          <w:sz w:val="22"/>
          <w:szCs w:val="22"/>
        </w:rPr>
        <w:t>form_Title</w:t>
      </w:r>
      <w:proofErr w:type="spellEnd"/>
      <w:r w:rsidRPr="00527AD1">
        <w:rPr>
          <w:rFonts w:ascii="Arial" w:hAnsi="Arial" w:cs="Arial"/>
          <w:sz w:val="22"/>
          <w:szCs w:val="22"/>
        </w:rPr>
        <w:t>&gt;&gt;</w:t>
      </w:r>
      <w:r w:rsidRPr="00527AD1">
        <w:rPr>
          <w:rFonts w:ascii="Arial" w:hAnsi="Arial" w:cs="Arial"/>
          <w:sz w:val="22"/>
          <w:szCs w:val="22"/>
        </w:rPr>
        <w:br/>
      </w:r>
      <w:r w:rsidRPr="00527AD1">
        <w:rPr>
          <w:rFonts w:ascii="Arial" w:hAnsi="Arial" w:cs="Arial"/>
          <w:sz w:val="22"/>
          <w:szCs w:val="22"/>
          <w:lang w:val="en-US"/>
        </w:rPr>
        <w:t>&lt;&lt;</w:t>
      </w:r>
      <w:proofErr w:type="spellStart"/>
      <w:r w:rsidRPr="00527AD1">
        <w:rPr>
          <w:rFonts w:ascii="Arial" w:hAnsi="Arial" w:cs="Arial"/>
          <w:sz w:val="22"/>
          <w:szCs w:val="22"/>
          <w:lang w:val="en-US"/>
        </w:rPr>
        <w:t>Account_Institution_Name_GLBL</w:t>
      </w:r>
      <w:proofErr w:type="spellEnd"/>
      <w:r w:rsidRPr="00527AD1">
        <w:rPr>
          <w:rFonts w:ascii="Arial" w:hAnsi="Arial" w:cs="Arial"/>
          <w:sz w:val="22"/>
          <w:szCs w:val="22"/>
          <w:lang w:val="en-US"/>
        </w:rPr>
        <w:t>&gt;&gt;</w:t>
      </w:r>
      <w:r w:rsidRPr="00527AD1">
        <w:rPr>
          <w:rFonts w:ascii="Arial" w:hAnsi="Arial" w:cs="Arial"/>
          <w:sz w:val="22"/>
          <w:szCs w:val="22"/>
        </w:rPr>
        <w:br/>
        <w:t>&lt;&lt;Address_GLBL_Line_1_Adrs_Txt_GLBL&gt;&gt;</w:t>
      </w:r>
    </w:p>
    <w:p w14:paraId="3FD29A53" w14:textId="77777777" w:rsidR="00267159" w:rsidRPr="00130034" w:rsidRDefault="00267159" w:rsidP="00130034">
      <w:pPr>
        <w:spacing w:line="276" w:lineRule="auto"/>
        <w:rPr>
          <w:rFonts w:ascii="Arial" w:hAnsi="Arial" w:cs="Arial"/>
          <w:sz w:val="22"/>
          <w:szCs w:val="22"/>
        </w:rPr>
      </w:pPr>
      <w:r w:rsidRPr="00527AD1">
        <w:rPr>
          <w:rFonts w:ascii="Arial" w:hAnsi="Arial" w:cs="Arial"/>
          <w:sz w:val="22"/>
          <w:szCs w:val="22"/>
        </w:rPr>
        <w:t>&lt;&lt;</w:t>
      </w:r>
      <w:proofErr w:type="spellStart"/>
      <w:r w:rsidRPr="00527AD1">
        <w:rPr>
          <w:rFonts w:ascii="Arial" w:hAnsi="Arial" w:cs="Arial"/>
          <w:sz w:val="22"/>
          <w:szCs w:val="22"/>
        </w:rPr>
        <w:t>Address_GLBL_Pstl_Cd_Extnsn_GLBL</w:t>
      </w:r>
      <w:proofErr w:type="spellEnd"/>
      <w:r w:rsidRPr="00527AD1">
        <w:rPr>
          <w:rFonts w:ascii="Arial" w:hAnsi="Arial" w:cs="Arial"/>
          <w:sz w:val="22"/>
          <w:szCs w:val="22"/>
        </w:rPr>
        <w:t>&gt;&gt; &lt;&lt;</w:t>
      </w:r>
      <w:proofErr w:type="spellStart"/>
      <w:r w:rsidRPr="00527AD1">
        <w:rPr>
          <w:rFonts w:ascii="Arial" w:hAnsi="Arial" w:cs="Arial"/>
          <w:sz w:val="22"/>
          <w:szCs w:val="22"/>
        </w:rPr>
        <w:t>Address_GLBL_City_GLBL</w:t>
      </w:r>
      <w:proofErr w:type="spellEnd"/>
      <w:r w:rsidRPr="00527AD1">
        <w:rPr>
          <w:rFonts w:ascii="Arial" w:hAnsi="Arial" w:cs="Arial"/>
          <w:sz w:val="22"/>
          <w:szCs w:val="22"/>
        </w:rPr>
        <w:t>&gt;&gt;</w:t>
      </w:r>
    </w:p>
    <w:p w14:paraId="0D77376D" w14:textId="77777777" w:rsidR="00267159" w:rsidRPr="00130034" w:rsidRDefault="00267159" w:rsidP="00130034">
      <w:pPr>
        <w:spacing w:line="276" w:lineRule="auto"/>
        <w:rPr>
          <w:rFonts w:ascii="Arial" w:hAnsi="Arial" w:cs="Arial"/>
          <w:sz w:val="22"/>
          <w:szCs w:val="22"/>
          <w:lang w:val="en-US"/>
        </w:rPr>
      </w:pPr>
    </w:p>
    <w:p w14:paraId="3195F8D6" w14:textId="77777777" w:rsidR="00267159" w:rsidRPr="00130034" w:rsidRDefault="00267159" w:rsidP="00130034">
      <w:pPr>
        <w:spacing w:line="276" w:lineRule="auto"/>
        <w:rPr>
          <w:rFonts w:ascii="Arial" w:hAnsi="Arial" w:cs="Arial"/>
          <w:sz w:val="22"/>
          <w:szCs w:val="22"/>
          <w:lang w:val="en-US"/>
        </w:rPr>
      </w:pPr>
    </w:p>
    <w:p w14:paraId="3067C960" w14:textId="18885550" w:rsidR="00130034" w:rsidRPr="00130034" w:rsidRDefault="00527AD1" w:rsidP="00130034">
      <w:pPr>
        <w:autoSpaceDE w:val="0"/>
        <w:autoSpaceDN w:val="0"/>
        <w:adjustRightInd w:val="0"/>
        <w:spacing w:line="276" w:lineRule="auto"/>
        <w:rPr>
          <w:rFonts w:ascii="Arial" w:hAnsi="Arial" w:cs="Arial"/>
          <w:sz w:val="22"/>
          <w:szCs w:val="22"/>
          <w:lang w:val="en-US"/>
        </w:rPr>
      </w:pPr>
      <w:r>
        <w:rPr>
          <w:rFonts w:ascii="Arial" w:hAnsi="Arial" w:cs="Arial"/>
          <w:sz w:val="22"/>
          <w:szCs w:val="22"/>
          <w:lang w:val="en-US" w:bidi="he-IL"/>
        </w:rPr>
        <w:t>&lt;&lt;</w:t>
      </w:r>
      <w:proofErr w:type="spellStart"/>
      <w:r>
        <w:rPr>
          <w:rFonts w:ascii="Arial" w:hAnsi="Arial" w:cs="Arial"/>
          <w:sz w:val="22"/>
          <w:szCs w:val="22"/>
          <w:lang w:val="en-US" w:bidi="he-IL"/>
        </w:rPr>
        <w:t>Form_Salutations</w:t>
      </w:r>
      <w:proofErr w:type="spellEnd"/>
      <w:r>
        <w:rPr>
          <w:rFonts w:ascii="Arial" w:hAnsi="Arial" w:cs="Arial"/>
          <w:sz w:val="22"/>
          <w:szCs w:val="22"/>
          <w:lang w:val="en-US" w:bidi="he-IL"/>
        </w:rPr>
        <w:t>&gt;&gt;</w:t>
      </w:r>
    </w:p>
    <w:p w14:paraId="523C298E" w14:textId="77777777" w:rsidR="00267159" w:rsidRPr="00130034" w:rsidRDefault="00267159" w:rsidP="00130034">
      <w:pPr>
        <w:spacing w:line="276" w:lineRule="auto"/>
        <w:rPr>
          <w:rFonts w:ascii="Arial" w:hAnsi="Arial" w:cs="Arial"/>
          <w:sz w:val="22"/>
          <w:szCs w:val="22"/>
          <w:lang w:val="en-US"/>
        </w:rPr>
      </w:pPr>
    </w:p>
    <w:p w14:paraId="280233C1" w14:textId="31B796FE" w:rsidR="005A083B" w:rsidRPr="00130034" w:rsidRDefault="00267159" w:rsidP="00130034">
      <w:pPr>
        <w:spacing w:line="276" w:lineRule="auto"/>
        <w:jc w:val="both"/>
        <w:rPr>
          <w:rFonts w:ascii="Arial" w:hAnsi="Arial" w:cs="Arial"/>
          <w:sz w:val="22"/>
          <w:szCs w:val="22"/>
          <w:lang w:val="fr-CH"/>
        </w:rPr>
      </w:pPr>
      <w:r w:rsidRPr="00130034">
        <w:rPr>
          <w:rFonts w:ascii="Arial" w:hAnsi="Arial" w:cs="Arial"/>
          <w:sz w:val="22"/>
          <w:szCs w:val="22"/>
          <w:lang w:val="en-US"/>
        </w:rPr>
        <w:t>&lt;&lt;</w:t>
      </w:r>
      <w:proofErr w:type="spellStart"/>
      <w:r w:rsidRPr="00130034">
        <w:rPr>
          <w:rFonts w:ascii="Arial" w:hAnsi="Arial" w:cs="Arial"/>
          <w:sz w:val="22"/>
          <w:szCs w:val="22"/>
          <w:lang w:val="en-US"/>
        </w:rPr>
        <w:t>Account_MERC_Title_Desc_GLBL</w:t>
      </w:r>
      <w:proofErr w:type="spellEnd"/>
      <w:r w:rsidRPr="00130034">
        <w:rPr>
          <w:rFonts w:ascii="Arial" w:hAnsi="Arial" w:cs="Arial"/>
          <w:sz w:val="22"/>
          <w:szCs w:val="22"/>
          <w:lang w:val="en-US"/>
        </w:rPr>
        <w:t>&gt;&gt; &lt;&lt;</w:t>
      </w:r>
      <w:proofErr w:type="spellStart"/>
      <w:r w:rsidRPr="00130034">
        <w:rPr>
          <w:rFonts w:ascii="Arial" w:hAnsi="Arial" w:cs="Arial"/>
          <w:sz w:val="22"/>
          <w:szCs w:val="22"/>
          <w:lang w:val="en-US"/>
        </w:rPr>
        <w:t>Account_MERC_LastName</w:t>
      </w:r>
      <w:proofErr w:type="spellEnd"/>
      <w:r w:rsidRPr="00130034">
        <w:rPr>
          <w:rFonts w:ascii="Arial" w:hAnsi="Arial" w:cs="Arial"/>
          <w:sz w:val="22"/>
          <w:szCs w:val="22"/>
          <w:lang w:val="en-US"/>
        </w:rPr>
        <w:t xml:space="preserve">&gt;&gt; </w:t>
      </w:r>
      <w:r w:rsidR="004C40E1" w:rsidRPr="00130034">
        <w:rPr>
          <w:rFonts w:ascii="Arial" w:hAnsi="Arial" w:cs="Arial"/>
          <w:sz w:val="22"/>
          <w:szCs w:val="22"/>
          <w:lang w:val="fr-CH"/>
        </w:rPr>
        <w:t xml:space="preserve">vous a désigné comme la personne à informer dans votre </w:t>
      </w:r>
      <w:r w:rsidR="006C6DE8" w:rsidRPr="00130034">
        <w:rPr>
          <w:rFonts w:ascii="Arial" w:hAnsi="Arial" w:cs="Arial"/>
          <w:sz w:val="22"/>
          <w:szCs w:val="22"/>
          <w:lang w:val="fr-CH"/>
        </w:rPr>
        <w:t>é</w:t>
      </w:r>
      <w:r w:rsidR="004C40E1" w:rsidRPr="00130034">
        <w:rPr>
          <w:rFonts w:ascii="Arial" w:hAnsi="Arial" w:cs="Arial"/>
          <w:sz w:val="22"/>
          <w:szCs w:val="22"/>
          <w:lang w:val="fr-CH"/>
        </w:rPr>
        <w:t>tablissement concernant la relation profes</w:t>
      </w:r>
      <w:r w:rsidR="003B1ADB">
        <w:rPr>
          <w:rFonts w:ascii="Arial" w:hAnsi="Arial" w:cs="Arial"/>
          <w:sz w:val="22"/>
          <w:szCs w:val="22"/>
          <w:lang w:val="fr-CH"/>
        </w:rPr>
        <w:t>sionnelle suivante</w:t>
      </w:r>
      <w:r w:rsidR="004C40E1" w:rsidRPr="00130034">
        <w:rPr>
          <w:rFonts w:ascii="Arial" w:hAnsi="Arial" w:cs="Arial"/>
          <w:sz w:val="22"/>
          <w:szCs w:val="22"/>
          <w:lang w:val="fr-CH"/>
        </w:rPr>
        <w:t>:</w:t>
      </w:r>
      <w:bookmarkStart w:id="0" w:name="_GoBack"/>
      <w:bookmarkEnd w:id="0"/>
    </w:p>
    <w:p w14:paraId="7E51F186" w14:textId="77777777" w:rsidR="00527AD1" w:rsidRDefault="00527AD1" w:rsidP="00527AD1">
      <w:pPr>
        <w:spacing w:line="276" w:lineRule="auto"/>
        <w:rPr>
          <w:rFonts w:ascii="Arial" w:hAnsi="Arial" w:cs="Arial"/>
          <w:sz w:val="22"/>
          <w:szCs w:val="22"/>
          <w:lang w:val="de-AT"/>
        </w:rPr>
      </w:pPr>
      <w:r>
        <w:rPr>
          <w:rFonts w:ascii="Arial" w:hAnsi="Arial" w:cs="Arial"/>
          <w:sz w:val="22"/>
          <w:szCs w:val="22"/>
          <w:lang w:val="de-AT"/>
        </w:rPr>
        <w:fldChar w:fldCharType="begin"/>
      </w:r>
      <w:r>
        <w:rPr>
          <w:rFonts w:ascii="Arial" w:hAnsi="Arial" w:cs="Arial"/>
          <w:sz w:val="22"/>
          <w:szCs w:val="22"/>
          <w:lang w:val="de-AT"/>
        </w:rPr>
        <w:instrText xml:space="preserve"> IF "</w:instrText>
      </w:r>
      <w:r w:rsidRPr="004A0BD3">
        <w:rPr>
          <w:rFonts w:ascii="Arial" w:hAnsi="Arial" w:cs="Arial"/>
          <w:sz w:val="22"/>
          <w:szCs w:val="22"/>
          <w:lang w:val="de-AT"/>
        </w:rPr>
        <w:instrText>&lt;&lt;Meeting_Participant_MERC_RecordType&gt;&gt;</w:instrText>
      </w:r>
      <w:r>
        <w:rPr>
          <w:rFonts w:ascii="Arial" w:hAnsi="Arial" w:cs="Arial"/>
          <w:sz w:val="22"/>
          <w:szCs w:val="22"/>
          <w:lang w:val="de-AT"/>
        </w:rPr>
        <w:instrText>"="Delegate""</w:instrText>
      </w:r>
    </w:p>
    <w:tbl>
      <w:tblPr>
        <w:tblStyle w:val="TableGrid"/>
        <w:tblW w:w="0" w:type="auto"/>
        <w:tblLook w:val="04A0" w:firstRow="1" w:lastRow="0" w:firstColumn="1" w:lastColumn="0" w:noHBand="0" w:noVBand="1"/>
      </w:tblPr>
      <w:tblGrid>
        <w:gridCol w:w="8984"/>
      </w:tblGrid>
      <w:tr w:rsidR="00527AD1" w14:paraId="58422145" w14:textId="77777777" w:rsidTr="002F5731">
        <w:tc>
          <w:tcPr>
            <w:tcW w:w="8986" w:type="dxa"/>
            <w:tcBorders>
              <w:top w:val="nil"/>
              <w:left w:val="nil"/>
              <w:bottom w:val="nil"/>
              <w:right w:val="nil"/>
            </w:tcBorders>
          </w:tcPr>
          <w:p w14:paraId="28AB8CB7" w14:textId="5376C662" w:rsidR="00527AD1" w:rsidRDefault="00527AD1" w:rsidP="002F5731">
            <w:pPr>
              <w:spacing w:line="276" w:lineRule="auto"/>
              <w:rPr>
                <w:rFonts w:ascii="Arial" w:hAnsi="Arial" w:cs="Arial"/>
                <w:sz w:val="22"/>
                <w:szCs w:val="22"/>
                <w:lang w:val="de-AT"/>
              </w:rPr>
            </w:pPr>
            <w:r w:rsidRPr="00206D78">
              <w:rPr>
                <w:rFonts w:ascii="Arial" w:hAnsi="Arial" w:cs="Arial"/>
                <w:sz w:val="22"/>
                <w:szCs w:val="22"/>
                <w:lang w:val="fr-CH"/>
              </w:rPr>
              <w:instrText xml:space="preserve">&lt;&lt;Account_MERC_Title_Desc_GLBL&gt;&gt; &lt;&lt;Account_MERC_LastName&gt;&gt; est </w:instrText>
            </w:r>
            <w:r>
              <w:rPr>
                <w:rFonts w:ascii="Arial" w:hAnsi="Arial" w:cs="Arial"/>
                <w:sz w:val="22"/>
                <w:szCs w:val="22"/>
                <w:lang w:val="fr-CH"/>
              </w:rPr>
              <w:instrText>s</w:instrText>
            </w:r>
            <w:r w:rsidRPr="00A97821">
              <w:rPr>
                <w:rFonts w:ascii="Arial" w:hAnsi="Arial" w:cs="Arial"/>
                <w:sz w:val="22"/>
                <w:szCs w:val="22"/>
                <w:lang w:val="fr-CH"/>
              </w:rPr>
              <w:instrText>outenu</w:instrText>
            </w:r>
            <w:r>
              <w:rPr>
                <w:rFonts w:ascii="Arial" w:hAnsi="Arial" w:cs="Arial"/>
                <w:sz w:val="22"/>
                <w:szCs w:val="22"/>
                <w:lang w:val="fr-CH"/>
              </w:rPr>
              <w:instrText>(e</w:instrText>
            </w:r>
            <w:r w:rsidRPr="00A97821">
              <w:rPr>
                <w:rFonts w:ascii="Arial" w:hAnsi="Arial" w:cs="Arial"/>
                <w:sz w:val="22"/>
                <w:szCs w:val="22"/>
                <w:lang w:val="fr-CH"/>
              </w:rPr>
              <w:instrText>)</w:instrText>
            </w:r>
            <w:r>
              <w:rPr>
                <w:rFonts w:ascii="Arial" w:hAnsi="Arial" w:cs="Arial"/>
                <w:sz w:val="22"/>
                <w:szCs w:val="22"/>
                <w:lang w:val="fr-CH"/>
              </w:rPr>
              <w:instrText xml:space="preserve"> </w:instrText>
            </w:r>
            <w:r w:rsidRPr="00A97821">
              <w:rPr>
                <w:rFonts w:ascii="Arial" w:hAnsi="Arial" w:cs="Arial"/>
                <w:sz w:val="22"/>
                <w:szCs w:val="22"/>
                <w:lang w:val="fr-CH"/>
              </w:rPr>
              <w:instrText>p</w:instrText>
            </w:r>
            <w:r>
              <w:rPr>
                <w:rFonts w:ascii="Arial" w:hAnsi="Arial" w:cs="Arial"/>
                <w:sz w:val="22"/>
                <w:szCs w:val="22"/>
                <w:lang w:val="fr-CH"/>
              </w:rPr>
              <w:instrText>ar Lilly pour la participation</w:instrText>
            </w:r>
            <w:r w:rsidRPr="00206D78">
              <w:rPr>
                <w:rFonts w:ascii="Arial" w:hAnsi="Arial" w:cs="Arial"/>
                <w:sz w:val="22"/>
                <w:szCs w:val="22"/>
                <w:lang w:val="fr-CH"/>
              </w:rPr>
              <w:instrText xml:space="preserve"> à l’événement suivant: &lt;&lt;Meeting_MERC_Name&gt;&gt;.</w:instrText>
            </w:r>
          </w:p>
        </w:tc>
      </w:tr>
    </w:tbl>
    <w:p w14:paraId="7C033745" w14:textId="77777777" w:rsidR="00527AD1" w:rsidRDefault="00527AD1" w:rsidP="00527AD1">
      <w:pPr>
        <w:spacing w:line="276" w:lineRule="auto"/>
        <w:rPr>
          <w:rFonts w:ascii="Arial" w:hAnsi="Arial" w:cs="Arial"/>
          <w:sz w:val="22"/>
          <w:szCs w:val="22"/>
          <w:lang w:val="de-AT"/>
        </w:rPr>
      </w:pPr>
      <w:r>
        <w:rPr>
          <w:rFonts w:ascii="Arial" w:hAnsi="Arial" w:cs="Arial"/>
          <w:sz w:val="22"/>
          <w:szCs w:val="22"/>
          <w:lang w:val="de-AT"/>
        </w:rPr>
        <w:instrText xml:space="preserve"> "\* MERGEFORMAT </w:instrText>
      </w:r>
      <w:r>
        <w:rPr>
          <w:rFonts w:ascii="Arial" w:hAnsi="Arial" w:cs="Arial"/>
          <w:sz w:val="22"/>
          <w:szCs w:val="22"/>
          <w:lang w:val="de-AT"/>
        </w:rPr>
        <w:fldChar w:fldCharType="separate"/>
      </w:r>
      <w:r>
        <w:rPr>
          <w:rFonts w:ascii="Arial" w:hAnsi="Arial" w:cs="Arial"/>
          <w:b/>
          <w:bCs/>
          <w:noProof/>
          <w:sz w:val="22"/>
          <w:szCs w:val="22"/>
          <w:lang w:val="en-US"/>
        </w:rPr>
        <w:t>Error! Missing test condition.</w:t>
      </w:r>
      <w:r>
        <w:rPr>
          <w:rFonts w:ascii="Arial" w:hAnsi="Arial" w:cs="Arial"/>
          <w:sz w:val="22"/>
          <w:szCs w:val="22"/>
          <w:lang w:val="de-AT"/>
        </w:rPr>
        <w:fldChar w:fldCharType="end"/>
      </w:r>
      <w:r>
        <w:rPr>
          <w:rFonts w:ascii="Arial" w:hAnsi="Arial" w:cs="Arial"/>
          <w:sz w:val="22"/>
          <w:szCs w:val="22"/>
          <w:lang w:val="de-AT"/>
        </w:rPr>
        <w:fldChar w:fldCharType="begin"/>
      </w:r>
      <w:r>
        <w:rPr>
          <w:rFonts w:ascii="Arial" w:hAnsi="Arial" w:cs="Arial"/>
          <w:sz w:val="22"/>
          <w:szCs w:val="22"/>
          <w:lang w:val="de-AT"/>
        </w:rPr>
        <w:instrText xml:space="preserve"> IF "</w:instrText>
      </w:r>
      <w:r w:rsidRPr="004A0BD3">
        <w:rPr>
          <w:rFonts w:ascii="Arial" w:hAnsi="Arial" w:cs="Arial"/>
          <w:sz w:val="22"/>
          <w:szCs w:val="22"/>
          <w:lang w:val="de-AT"/>
        </w:rPr>
        <w:instrText>&lt;&lt;Meeting_Participant_MERC_RecordType&gt;&gt;</w:instrText>
      </w:r>
      <w:r>
        <w:rPr>
          <w:rFonts w:ascii="Arial" w:hAnsi="Arial" w:cs="Arial"/>
          <w:sz w:val="22"/>
          <w:szCs w:val="22"/>
          <w:lang w:val="de-AT"/>
        </w:rPr>
        <w:instrText>"="Service Provider""</w:instrText>
      </w:r>
    </w:p>
    <w:tbl>
      <w:tblPr>
        <w:tblStyle w:val="TableGrid"/>
        <w:tblW w:w="0" w:type="auto"/>
        <w:tblLook w:val="04A0" w:firstRow="1" w:lastRow="0" w:firstColumn="1" w:lastColumn="0" w:noHBand="0" w:noVBand="1"/>
      </w:tblPr>
      <w:tblGrid>
        <w:gridCol w:w="8984"/>
      </w:tblGrid>
      <w:tr w:rsidR="00527AD1" w14:paraId="2DB19470" w14:textId="77777777" w:rsidTr="002F5731">
        <w:tc>
          <w:tcPr>
            <w:tcW w:w="8986" w:type="dxa"/>
            <w:tcBorders>
              <w:top w:val="nil"/>
              <w:left w:val="nil"/>
              <w:bottom w:val="nil"/>
              <w:right w:val="nil"/>
            </w:tcBorders>
          </w:tcPr>
          <w:p w14:paraId="226C3ECA" w14:textId="6479C6C8" w:rsidR="00527AD1" w:rsidRPr="00527AD1" w:rsidRDefault="00527AD1" w:rsidP="00527AD1">
            <w:pPr>
              <w:spacing w:line="276" w:lineRule="auto"/>
              <w:jc w:val="both"/>
              <w:rPr>
                <w:rFonts w:ascii="Arial" w:hAnsi="Arial" w:cs="Arial"/>
                <w:sz w:val="22"/>
                <w:szCs w:val="22"/>
                <w:lang w:val="fr-CH"/>
              </w:rPr>
            </w:pPr>
            <w:r w:rsidRPr="00130034">
              <w:rPr>
                <w:rFonts w:ascii="Arial" w:hAnsi="Arial" w:cs="Arial"/>
                <w:sz w:val="22"/>
                <w:szCs w:val="22"/>
                <w:lang w:val="fr-CH"/>
              </w:rPr>
              <w:instrText xml:space="preserve">&lt;&lt;Account_MERC_Title_Desc_GLBL&gt;&gt; &lt;&lt;Account_MERC_LastName&gt;&gt; est engagé par Lilly pour fournir des services de </w:instrText>
            </w:r>
            <w:r w:rsidRPr="00130034">
              <w:rPr>
                <w:rFonts w:ascii="Arial" w:hAnsi="Arial" w:cs="Arial"/>
                <w:sz w:val="22"/>
                <w:szCs w:val="22"/>
                <w:lang w:val="en-US"/>
              </w:rPr>
              <w:instrText>&lt;&lt;Mee</w:instrText>
            </w:r>
            <w:r w:rsidRPr="00130034">
              <w:rPr>
                <w:rFonts w:ascii="Arial" w:hAnsi="Arial" w:cs="Arial"/>
                <w:sz w:val="22"/>
                <w:szCs w:val="22"/>
                <w:lang w:val="en-US"/>
              </w:rPr>
              <w:instrText>t</w:instrText>
            </w:r>
            <w:r w:rsidRPr="00130034">
              <w:rPr>
                <w:rFonts w:ascii="Arial" w:hAnsi="Arial" w:cs="Arial"/>
                <w:sz w:val="22"/>
                <w:szCs w:val="22"/>
                <w:lang w:val="en-US"/>
              </w:rPr>
              <w:instrText>ing_Participant_MERC_Types_of_Service_MERC&gt;&gt;.</w:instrText>
            </w:r>
          </w:p>
        </w:tc>
      </w:tr>
    </w:tbl>
    <w:p w14:paraId="10986A5A" w14:textId="77777777" w:rsidR="00527AD1" w:rsidRDefault="00527AD1" w:rsidP="00527AD1">
      <w:pPr>
        <w:spacing w:line="276" w:lineRule="auto"/>
        <w:rPr>
          <w:rFonts w:ascii="Arial" w:hAnsi="Arial" w:cs="Arial"/>
          <w:sz w:val="22"/>
          <w:szCs w:val="22"/>
          <w:lang w:val="de-AT"/>
        </w:rPr>
      </w:pPr>
      <w:r>
        <w:rPr>
          <w:rFonts w:ascii="Arial" w:hAnsi="Arial" w:cs="Arial"/>
          <w:sz w:val="22"/>
          <w:szCs w:val="22"/>
          <w:lang w:val="de-AT"/>
        </w:rPr>
        <w:instrText xml:space="preserve">" \* MERGEFORMAT </w:instrText>
      </w:r>
      <w:r>
        <w:rPr>
          <w:rFonts w:ascii="Arial" w:hAnsi="Arial" w:cs="Arial"/>
          <w:sz w:val="22"/>
          <w:szCs w:val="22"/>
          <w:lang w:val="de-AT"/>
        </w:rPr>
        <w:fldChar w:fldCharType="separate"/>
      </w:r>
      <w:r>
        <w:rPr>
          <w:rFonts w:ascii="Arial" w:hAnsi="Arial" w:cs="Arial"/>
          <w:b/>
          <w:bCs/>
          <w:noProof/>
          <w:sz w:val="22"/>
          <w:szCs w:val="22"/>
          <w:lang w:val="en-US"/>
        </w:rPr>
        <w:t>Error! Missing test condition.</w:t>
      </w:r>
      <w:r>
        <w:rPr>
          <w:rFonts w:ascii="Arial" w:hAnsi="Arial" w:cs="Arial"/>
          <w:sz w:val="22"/>
          <w:szCs w:val="22"/>
          <w:lang w:val="de-AT"/>
        </w:rPr>
        <w:fldChar w:fldCharType="end"/>
      </w:r>
      <w:r>
        <w:rPr>
          <w:rFonts w:ascii="Arial" w:hAnsi="Arial" w:cs="Arial"/>
          <w:sz w:val="22"/>
          <w:szCs w:val="22"/>
          <w:lang w:val="de-AT"/>
        </w:rPr>
        <w:fldChar w:fldCharType="begin"/>
      </w:r>
      <w:r>
        <w:rPr>
          <w:rFonts w:ascii="Arial" w:hAnsi="Arial" w:cs="Arial"/>
          <w:sz w:val="22"/>
          <w:szCs w:val="22"/>
          <w:lang w:val="de-AT"/>
        </w:rPr>
        <w:instrText xml:space="preserve"> IF "</w:instrText>
      </w:r>
      <w:r w:rsidRPr="004A0BD3">
        <w:rPr>
          <w:rFonts w:ascii="Arial" w:hAnsi="Arial" w:cs="Arial"/>
          <w:sz w:val="22"/>
          <w:szCs w:val="22"/>
          <w:lang w:val="de-AT"/>
        </w:rPr>
        <w:instrText>&lt;&lt;Meeting_Participant_MERC_RecordType&gt;&gt;</w:instrText>
      </w:r>
      <w:r>
        <w:rPr>
          <w:rFonts w:ascii="Arial" w:hAnsi="Arial" w:cs="Arial"/>
          <w:sz w:val="22"/>
          <w:szCs w:val="22"/>
          <w:lang w:val="de-AT"/>
        </w:rPr>
        <w:instrText>"="Consulting""</w:instrText>
      </w:r>
    </w:p>
    <w:tbl>
      <w:tblPr>
        <w:tblStyle w:val="TableGrid"/>
        <w:tblW w:w="0" w:type="auto"/>
        <w:tblLook w:val="04A0" w:firstRow="1" w:lastRow="0" w:firstColumn="1" w:lastColumn="0" w:noHBand="0" w:noVBand="1"/>
      </w:tblPr>
      <w:tblGrid>
        <w:gridCol w:w="8984"/>
      </w:tblGrid>
      <w:tr w:rsidR="00527AD1" w14:paraId="7AEED04A" w14:textId="77777777" w:rsidTr="002F5731">
        <w:tc>
          <w:tcPr>
            <w:tcW w:w="8986" w:type="dxa"/>
            <w:tcBorders>
              <w:top w:val="nil"/>
              <w:left w:val="nil"/>
              <w:bottom w:val="nil"/>
              <w:right w:val="nil"/>
            </w:tcBorders>
          </w:tcPr>
          <w:p w14:paraId="4234B41F" w14:textId="6FB3EC36" w:rsidR="00527AD1" w:rsidRPr="00527AD1" w:rsidRDefault="00527AD1" w:rsidP="00527AD1">
            <w:pPr>
              <w:spacing w:line="276" w:lineRule="auto"/>
              <w:jc w:val="both"/>
              <w:rPr>
                <w:rFonts w:ascii="Arial" w:hAnsi="Arial" w:cs="Arial"/>
                <w:sz w:val="22"/>
                <w:szCs w:val="22"/>
                <w:lang w:val="fr-CH"/>
              </w:rPr>
            </w:pPr>
            <w:r w:rsidRPr="00130034">
              <w:rPr>
                <w:rFonts w:ascii="Arial" w:hAnsi="Arial" w:cs="Arial"/>
                <w:sz w:val="22"/>
                <w:szCs w:val="22"/>
                <w:lang w:val="fr-CH"/>
              </w:rPr>
              <w:instrText xml:space="preserve">&lt;&lt;Account_MERC_Title_Desc_GLBL&gt;&gt; &lt;&lt;Account_MERC_LastName&gt;&gt; est engagé par Lilly pour fournir des services de </w:instrText>
            </w:r>
            <w:r w:rsidRPr="00130034">
              <w:rPr>
                <w:rFonts w:ascii="Arial" w:hAnsi="Arial" w:cs="Arial"/>
                <w:sz w:val="22"/>
                <w:szCs w:val="22"/>
                <w:lang w:val="en-US"/>
              </w:rPr>
              <w:instrText>&lt;&lt;Mee</w:instrText>
            </w:r>
            <w:r w:rsidRPr="00130034">
              <w:rPr>
                <w:rFonts w:ascii="Arial" w:hAnsi="Arial" w:cs="Arial"/>
                <w:sz w:val="22"/>
                <w:szCs w:val="22"/>
                <w:lang w:val="en-US"/>
              </w:rPr>
              <w:instrText>t</w:instrText>
            </w:r>
            <w:r w:rsidRPr="00130034">
              <w:rPr>
                <w:rFonts w:ascii="Arial" w:hAnsi="Arial" w:cs="Arial"/>
                <w:sz w:val="22"/>
                <w:szCs w:val="22"/>
                <w:lang w:val="en-US"/>
              </w:rPr>
              <w:instrText>ing_Participant_MERC_Types_of_Service_MERC&gt;&gt;.</w:instrText>
            </w:r>
          </w:p>
        </w:tc>
      </w:tr>
    </w:tbl>
    <w:p w14:paraId="1DAFDA2F" w14:textId="36B9AE94" w:rsidR="00527AD1" w:rsidRPr="000F4D3F" w:rsidRDefault="00527AD1" w:rsidP="003B1ADB">
      <w:pPr>
        <w:jc w:val="both"/>
        <w:rPr>
          <w:rFonts w:ascii="Arial" w:hAnsi="Arial" w:cs="Arial"/>
          <w:sz w:val="22"/>
          <w:szCs w:val="22"/>
          <w:lang w:val="en-US"/>
        </w:rPr>
      </w:pPr>
      <w:r>
        <w:rPr>
          <w:rFonts w:ascii="Arial" w:hAnsi="Arial" w:cs="Arial"/>
          <w:sz w:val="22"/>
          <w:szCs w:val="22"/>
          <w:lang w:val="de-AT"/>
        </w:rPr>
        <w:instrText xml:space="preserve">" \* MERGEFORMAT </w:instrText>
      </w:r>
      <w:r>
        <w:rPr>
          <w:rFonts w:ascii="Arial" w:hAnsi="Arial" w:cs="Arial"/>
          <w:sz w:val="22"/>
          <w:szCs w:val="22"/>
          <w:lang w:val="de-AT"/>
        </w:rPr>
        <w:fldChar w:fldCharType="separate"/>
      </w:r>
      <w:r>
        <w:rPr>
          <w:rFonts w:ascii="Arial" w:hAnsi="Arial" w:cs="Arial"/>
          <w:b/>
          <w:bCs/>
          <w:noProof/>
          <w:sz w:val="22"/>
          <w:szCs w:val="22"/>
          <w:lang w:val="en-US"/>
        </w:rPr>
        <w:t>Error! Missing test condition.</w:t>
      </w:r>
      <w:r>
        <w:rPr>
          <w:rFonts w:ascii="Arial" w:hAnsi="Arial" w:cs="Arial"/>
          <w:sz w:val="22"/>
          <w:szCs w:val="22"/>
          <w:lang w:val="de-AT"/>
        </w:rPr>
        <w:fldChar w:fldCharType="end"/>
      </w:r>
    </w:p>
    <w:p w14:paraId="0FE4F56A" w14:textId="39CBC200" w:rsidR="004C40E1" w:rsidRPr="00130034" w:rsidRDefault="004C40E1" w:rsidP="002615AB">
      <w:pPr>
        <w:spacing w:line="276" w:lineRule="auto"/>
        <w:jc w:val="both"/>
        <w:rPr>
          <w:rFonts w:ascii="Arial" w:hAnsi="Arial" w:cs="Arial"/>
          <w:sz w:val="22"/>
          <w:szCs w:val="22"/>
          <w:lang w:val="fr-CH"/>
        </w:rPr>
      </w:pPr>
      <w:r w:rsidRPr="00130034">
        <w:rPr>
          <w:rFonts w:ascii="Arial" w:hAnsi="Arial" w:cs="Arial"/>
          <w:b/>
          <w:sz w:val="22"/>
          <w:szCs w:val="22"/>
          <w:lang w:val="fr-CH"/>
        </w:rPr>
        <w:t xml:space="preserve">Cette notification de Lilly ne nécessite pas de réponse de votre part. </w:t>
      </w:r>
      <w:r w:rsidRPr="00130034">
        <w:rPr>
          <w:rFonts w:ascii="Arial" w:hAnsi="Arial" w:cs="Arial"/>
          <w:sz w:val="22"/>
          <w:szCs w:val="22"/>
          <w:lang w:val="fr-CH"/>
        </w:rPr>
        <w:t>Si toutefois vous souhaitez formuler des commentaires ou vous entretenir de ce processus, nous vous invitons à nous contacter par téléphone</w:t>
      </w:r>
      <w:r w:rsidR="0031434B" w:rsidRPr="00130034">
        <w:rPr>
          <w:rFonts w:ascii="Arial" w:hAnsi="Arial" w:cs="Arial"/>
          <w:sz w:val="22"/>
          <w:szCs w:val="22"/>
          <w:lang w:val="fr-CH"/>
        </w:rPr>
        <w:t xml:space="preserve"> au 022 761 45 11</w:t>
      </w:r>
      <w:r w:rsidRPr="00130034">
        <w:rPr>
          <w:rFonts w:ascii="Arial" w:hAnsi="Arial" w:cs="Arial"/>
          <w:sz w:val="22"/>
          <w:szCs w:val="22"/>
          <w:lang w:val="fr-CH"/>
        </w:rPr>
        <w:t xml:space="preserve"> </w:t>
      </w:r>
      <w:r w:rsidR="007F4926" w:rsidRPr="00130034">
        <w:rPr>
          <w:rFonts w:ascii="Arial" w:hAnsi="Arial" w:cs="Arial"/>
          <w:sz w:val="22"/>
          <w:szCs w:val="22"/>
          <w:lang w:val="fr-CH"/>
        </w:rPr>
        <w:t xml:space="preserve">ou </w:t>
      </w:r>
      <w:r w:rsidR="0031434B" w:rsidRPr="00130034">
        <w:rPr>
          <w:rFonts w:ascii="Arial" w:hAnsi="Arial" w:cs="Arial"/>
          <w:sz w:val="22"/>
          <w:szCs w:val="22"/>
          <w:lang w:val="fr-CH"/>
        </w:rPr>
        <w:t>par e</w:t>
      </w:r>
      <w:r w:rsidR="007F4926" w:rsidRPr="00130034">
        <w:rPr>
          <w:rFonts w:ascii="Arial" w:hAnsi="Arial" w:cs="Arial"/>
          <w:sz w:val="22"/>
          <w:szCs w:val="22"/>
          <w:lang w:val="fr-CH"/>
        </w:rPr>
        <w:t>-</w:t>
      </w:r>
      <w:r w:rsidR="00EA1A32">
        <w:rPr>
          <w:rFonts w:ascii="Arial" w:hAnsi="Arial" w:cs="Arial"/>
          <w:sz w:val="22"/>
          <w:szCs w:val="22"/>
          <w:lang w:val="fr-CH"/>
        </w:rPr>
        <w:t>mail</w:t>
      </w:r>
      <w:r w:rsidR="0031434B" w:rsidRPr="00130034">
        <w:rPr>
          <w:rFonts w:ascii="Arial" w:hAnsi="Arial" w:cs="Arial"/>
          <w:sz w:val="22"/>
          <w:szCs w:val="22"/>
          <w:lang w:val="fr-CH"/>
        </w:rPr>
        <w:t xml:space="preserve">: </w:t>
      </w:r>
      <w:r w:rsidR="002615AB" w:rsidRPr="00527AD1">
        <w:rPr>
          <w:rFonts w:ascii="Arial" w:hAnsi="Arial" w:cs="Arial"/>
          <w:sz w:val="22"/>
          <w:szCs w:val="22"/>
          <w:lang w:val="fr-CH"/>
        </w:rPr>
        <w:t>Lilly_Schweiz_CMS@Lilly.com</w:t>
      </w:r>
    </w:p>
    <w:p w14:paraId="51227479" w14:textId="372E8908" w:rsidR="004220EA" w:rsidRPr="002615AB" w:rsidRDefault="004220EA" w:rsidP="00130034">
      <w:pPr>
        <w:spacing w:line="276" w:lineRule="auto"/>
        <w:jc w:val="both"/>
        <w:rPr>
          <w:sz w:val="22"/>
          <w:szCs w:val="22"/>
          <w:lang w:val="fr-CH"/>
        </w:rPr>
      </w:pPr>
    </w:p>
    <w:p w14:paraId="494E99D8" w14:textId="7F1281FA" w:rsidR="004C40E1" w:rsidRPr="00130034" w:rsidRDefault="004C40E1" w:rsidP="00130034">
      <w:pPr>
        <w:pStyle w:val="BodyText"/>
        <w:spacing w:line="276" w:lineRule="auto"/>
        <w:jc w:val="both"/>
        <w:rPr>
          <w:rFonts w:ascii="Arial" w:hAnsi="Arial" w:cs="Arial"/>
          <w:sz w:val="22"/>
          <w:szCs w:val="22"/>
          <w:lang w:val="fr-CH"/>
        </w:rPr>
      </w:pPr>
      <w:r w:rsidRPr="00130034">
        <w:rPr>
          <w:rFonts w:ascii="Arial" w:hAnsi="Arial" w:cs="Arial"/>
          <w:sz w:val="22"/>
          <w:szCs w:val="22"/>
          <w:lang w:val="fr-CH"/>
        </w:rPr>
        <w:t xml:space="preserve">Eli Lilly and </w:t>
      </w:r>
      <w:proofErr w:type="spellStart"/>
      <w:r w:rsidRPr="00130034">
        <w:rPr>
          <w:rFonts w:ascii="Arial" w:hAnsi="Arial" w:cs="Arial"/>
          <w:sz w:val="22"/>
          <w:szCs w:val="22"/>
          <w:lang w:val="fr-CH"/>
        </w:rPr>
        <w:t>Company</w:t>
      </w:r>
      <w:proofErr w:type="spellEnd"/>
      <w:r w:rsidRPr="00130034">
        <w:rPr>
          <w:rFonts w:ascii="Arial" w:hAnsi="Arial" w:cs="Arial"/>
          <w:sz w:val="22"/>
          <w:szCs w:val="22"/>
          <w:lang w:val="fr-CH"/>
        </w:rPr>
        <w:t xml:space="preserve"> sait que seule une collaboration avec les professionnels de </w:t>
      </w:r>
      <w:r w:rsidR="006C6DE8" w:rsidRPr="00130034">
        <w:rPr>
          <w:rFonts w:ascii="Arial" w:hAnsi="Arial" w:cs="Arial"/>
          <w:sz w:val="22"/>
          <w:szCs w:val="22"/>
          <w:lang w:val="fr-CH"/>
        </w:rPr>
        <w:t xml:space="preserve">la </w:t>
      </w:r>
      <w:r w:rsidRPr="00130034">
        <w:rPr>
          <w:rFonts w:ascii="Arial" w:hAnsi="Arial" w:cs="Arial"/>
          <w:sz w:val="22"/>
          <w:szCs w:val="22"/>
          <w:lang w:val="fr-CH"/>
        </w:rPr>
        <w:t xml:space="preserve">santé permet de renforcer sa capacité à développer des médicaments innovants pour aider les patients. Les patients qui font confiance à nos médicaments dépendent des décisions et des actions </w:t>
      </w:r>
      <w:r w:rsidR="007F4926" w:rsidRPr="00130034">
        <w:rPr>
          <w:rFonts w:ascii="Arial" w:hAnsi="Arial" w:cs="Arial"/>
          <w:sz w:val="22"/>
          <w:szCs w:val="22"/>
          <w:lang w:val="fr-CH"/>
        </w:rPr>
        <w:t>quotidiennes de chacun de nous.</w:t>
      </w:r>
    </w:p>
    <w:p w14:paraId="3D04D1B8" w14:textId="77777777" w:rsidR="004C40E1" w:rsidRPr="00130034" w:rsidRDefault="004C40E1" w:rsidP="00130034">
      <w:pPr>
        <w:pStyle w:val="BodyText"/>
        <w:spacing w:line="276" w:lineRule="auto"/>
        <w:jc w:val="both"/>
        <w:rPr>
          <w:rFonts w:ascii="Arial" w:hAnsi="Arial" w:cs="Arial"/>
          <w:sz w:val="22"/>
          <w:szCs w:val="22"/>
          <w:lang w:val="fr-CH"/>
        </w:rPr>
      </w:pPr>
    </w:p>
    <w:p w14:paraId="6770D39A" w14:textId="286617A4" w:rsidR="004C40E1" w:rsidRPr="00130034" w:rsidRDefault="004C40E1" w:rsidP="00130034">
      <w:pPr>
        <w:pStyle w:val="BodyText"/>
        <w:spacing w:line="276" w:lineRule="auto"/>
        <w:jc w:val="both"/>
        <w:rPr>
          <w:rFonts w:ascii="Arial" w:hAnsi="Arial" w:cs="Arial"/>
          <w:sz w:val="22"/>
          <w:szCs w:val="22"/>
          <w:lang w:val="fr-CH"/>
        </w:rPr>
      </w:pPr>
      <w:r w:rsidRPr="00130034">
        <w:rPr>
          <w:rFonts w:ascii="Arial" w:hAnsi="Arial" w:cs="Arial"/>
          <w:sz w:val="22"/>
          <w:szCs w:val="22"/>
          <w:lang w:val="fr-CH"/>
        </w:rPr>
        <w:t>Nous plaçons donc nos actions sous le double signe de la responsabilité et de l'éthique, et entendons être pionniers en matière de transparence en définissant de nouvelles normes d'excellence, conditions essentielles au développement et à la préservation de la confiance dans notre secteur.</w:t>
      </w:r>
    </w:p>
    <w:p w14:paraId="7CEE473F" w14:textId="77777777" w:rsidR="004C40E1" w:rsidRPr="00130034" w:rsidRDefault="004C40E1" w:rsidP="00130034">
      <w:pPr>
        <w:pStyle w:val="BodyText"/>
        <w:spacing w:line="276" w:lineRule="auto"/>
        <w:jc w:val="both"/>
        <w:rPr>
          <w:rFonts w:ascii="Arial" w:hAnsi="Arial" w:cs="Arial"/>
          <w:sz w:val="22"/>
          <w:szCs w:val="22"/>
          <w:lang w:val="fr-CH"/>
        </w:rPr>
      </w:pPr>
    </w:p>
    <w:p w14:paraId="5C30400F" w14:textId="34092CBD" w:rsidR="004C40E1" w:rsidRPr="00130034" w:rsidRDefault="004C40E1" w:rsidP="00130034">
      <w:pPr>
        <w:pStyle w:val="BodyText"/>
        <w:spacing w:line="276" w:lineRule="auto"/>
        <w:jc w:val="both"/>
        <w:rPr>
          <w:rFonts w:ascii="Arial" w:hAnsi="Arial" w:cs="Arial"/>
          <w:sz w:val="22"/>
          <w:szCs w:val="22"/>
          <w:lang w:val="fr-CH"/>
        </w:rPr>
      </w:pPr>
      <w:r w:rsidRPr="00130034">
        <w:rPr>
          <w:rFonts w:ascii="Arial" w:hAnsi="Arial" w:cs="Arial"/>
          <w:sz w:val="22"/>
          <w:szCs w:val="22"/>
          <w:lang w:val="fr-CH"/>
        </w:rPr>
        <w:t xml:space="preserve">Dans le cadre de cet engagement, Lilly prend des mesures destinées à accroître la transparence dans les relations entre Lilly et les </w:t>
      </w:r>
      <w:r w:rsidR="006C6DE8" w:rsidRPr="00130034">
        <w:rPr>
          <w:rFonts w:ascii="Arial" w:hAnsi="Arial" w:cs="Arial"/>
          <w:sz w:val="22"/>
          <w:szCs w:val="22"/>
          <w:lang w:val="fr-CH"/>
        </w:rPr>
        <w:t>p</w:t>
      </w:r>
      <w:r w:rsidRPr="00130034">
        <w:rPr>
          <w:rFonts w:ascii="Arial" w:hAnsi="Arial" w:cs="Arial"/>
          <w:sz w:val="22"/>
          <w:szCs w:val="22"/>
          <w:lang w:val="fr-CH"/>
        </w:rPr>
        <w:t xml:space="preserve">rofessionnels et </w:t>
      </w:r>
      <w:r w:rsidR="006C6DE8" w:rsidRPr="00130034">
        <w:rPr>
          <w:rFonts w:ascii="Arial" w:hAnsi="Arial" w:cs="Arial"/>
          <w:sz w:val="22"/>
          <w:szCs w:val="22"/>
          <w:lang w:val="fr-CH"/>
        </w:rPr>
        <w:t>é</w:t>
      </w:r>
      <w:r w:rsidRPr="00130034">
        <w:rPr>
          <w:rFonts w:ascii="Arial" w:hAnsi="Arial" w:cs="Arial"/>
          <w:sz w:val="22"/>
          <w:szCs w:val="22"/>
          <w:lang w:val="fr-CH"/>
        </w:rPr>
        <w:t>tablissements de</w:t>
      </w:r>
      <w:r w:rsidR="006C6DE8" w:rsidRPr="00130034">
        <w:rPr>
          <w:rFonts w:ascii="Arial" w:hAnsi="Arial" w:cs="Arial"/>
          <w:sz w:val="22"/>
          <w:szCs w:val="22"/>
          <w:lang w:val="fr-CH"/>
        </w:rPr>
        <w:t xml:space="preserve"> la</w:t>
      </w:r>
      <w:r w:rsidRPr="00130034">
        <w:rPr>
          <w:rFonts w:ascii="Arial" w:hAnsi="Arial" w:cs="Arial"/>
          <w:sz w:val="22"/>
          <w:szCs w:val="22"/>
          <w:lang w:val="fr-CH"/>
        </w:rPr>
        <w:t xml:space="preserve"> santé. Nous pensons que la transparence est un facteur-clé dans la perception que le </w:t>
      </w:r>
      <w:r w:rsidR="006C6DE8" w:rsidRPr="00130034">
        <w:rPr>
          <w:rFonts w:ascii="Arial" w:hAnsi="Arial" w:cs="Arial"/>
          <w:sz w:val="22"/>
          <w:szCs w:val="22"/>
          <w:lang w:val="fr-CH"/>
        </w:rPr>
        <w:t>p</w:t>
      </w:r>
      <w:r w:rsidRPr="00130034">
        <w:rPr>
          <w:rFonts w:ascii="Arial" w:hAnsi="Arial" w:cs="Arial"/>
          <w:sz w:val="22"/>
          <w:szCs w:val="22"/>
          <w:lang w:val="fr-CH"/>
        </w:rPr>
        <w:t xml:space="preserve">rofessionnel de </w:t>
      </w:r>
      <w:r w:rsidR="006C6DE8" w:rsidRPr="00130034">
        <w:rPr>
          <w:rFonts w:ascii="Arial" w:hAnsi="Arial" w:cs="Arial"/>
          <w:sz w:val="22"/>
          <w:szCs w:val="22"/>
          <w:lang w:val="fr-CH"/>
        </w:rPr>
        <w:t xml:space="preserve">la </w:t>
      </w:r>
      <w:r w:rsidRPr="00130034">
        <w:rPr>
          <w:rFonts w:ascii="Arial" w:hAnsi="Arial" w:cs="Arial"/>
          <w:sz w:val="22"/>
          <w:szCs w:val="22"/>
          <w:lang w:val="fr-CH"/>
        </w:rPr>
        <w:t>santé est un décideur indépendant, libre de l'influence des laboratoires pharmaceutiques.</w:t>
      </w:r>
    </w:p>
    <w:p w14:paraId="70CDA223" w14:textId="77777777" w:rsidR="004C40E1" w:rsidRPr="00130034" w:rsidRDefault="004C40E1" w:rsidP="00130034">
      <w:pPr>
        <w:pStyle w:val="BodyText"/>
        <w:spacing w:line="276" w:lineRule="auto"/>
        <w:jc w:val="both"/>
        <w:rPr>
          <w:rFonts w:ascii="Arial" w:hAnsi="Arial" w:cs="Arial"/>
          <w:sz w:val="22"/>
          <w:szCs w:val="22"/>
          <w:lang w:val="fr-CH"/>
        </w:rPr>
      </w:pPr>
    </w:p>
    <w:p w14:paraId="59618660" w14:textId="77777777" w:rsidR="0042346B" w:rsidRPr="00130034" w:rsidRDefault="0042346B" w:rsidP="00130034">
      <w:pPr>
        <w:pStyle w:val="BodyText"/>
        <w:spacing w:line="276" w:lineRule="auto"/>
        <w:jc w:val="both"/>
        <w:rPr>
          <w:rFonts w:ascii="Arial" w:hAnsi="Arial" w:cs="Arial"/>
          <w:sz w:val="22"/>
          <w:szCs w:val="22"/>
          <w:lang w:val="fr-CH"/>
        </w:rPr>
      </w:pPr>
    </w:p>
    <w:p w14:paraId="2A5239EF" w14:textId="350E00F5" w:rsidR="004C40E1" w:rsidRPr="00130034" w:rsidRDefault="004C40E1" w:rsidP="00130034">
      <w:pPr>
        <w:pStyle w:val="BodyText"/>
        <w:spacing w:line="276" w:lineRule="auto"/>
        <w:jc w:val="both"/>
        <w:rPr>
          <w:rFonts w:ascii="Arial" w:hAnsi="Arial" w:cs="Arial"/>
          <w:b/>
          <w:sz w:val="22"/>
          <w:szCs w:val="22"/>
          <w:lang w:val="fr-CH"/>
        </w:rPr>
      </w:pPr>
      <w:r w:rsidRPr="00130034">
        <w:rPr>
          <w:rFonts w:ascii="Arial" w:hAnsi="Arial" w:cs="Arial"/>
          <w:b/>
          <w:sz w:val="22"/>
          <w:szCs w:val="22"/>
          <w:lang w:val="fr-CH"/>
        </w:rPr>
        <w:t>Ai</w:t>
      </w:r>
      <w:r w:rsidR="006C6DE8" w:rsidRPr="00130034">
        <w:rPr>
          <w:rFonts w:ascii="Arial" w:hAnsi="Arial" w:cs="Arial"/>
          <w:b/>
          <w:sz w:val="22"/>
          <w:szCs w:val="22"/>
          <w:lang w:val="fr-CH"/>
        </w:rPr>
        <w:t>nsi, lorsque Lilly parraine un p</w:t>
      </w:r>
      <w:r w:rsidRPr="00130034">
        <w:rPr>
          <w:rFonts w:ascii="Arial" w:hAnsi="Arial" w:cs="Arial"/>
          <w:b/>
          <w:sz w:val="22"/>
          <w:szCs w:val="22"/>
          <w:lang w:val="fr-CH"/>
        </w:rPr>
        <w:t xml:space="preserve">rofessionnel de </w:t>
      </w:r>
      <w:r w:rsidR="006C6DE8" w:rsidRPr="00130034">
        <w:rPr>
          <w:rFonts w:ascii="Arial" w:hAnsi="Arial" w:cs="Arial"/>
          <w:b/>
          <w:sz w:val="22"/>
          <w:szCs w:val="22"/>
          <w:lang w:val="fr-CH"/>
        </w:rPr>
        <w:t xml:space="preserve">la </w:t>
      </w:r>
      <w:r w:rsidRPr="00130034">
        <w:rPr>
          <w:rFonts w:ascii="Arial" w:hAnsi="Arial" w:cs="Arial"/>
          <w:b/>
          <w:sz w:val="22"/>
          <w:szCs w:val="22"/>
          <w:lang w:val="fr-CH"/>
        </w:rPr>
        <w:t>santé, ou conclut un contrat ave</w:t>
      </w:r>
      <w:r w:rsidR="006C6DE8" w:rsidRPr="00130034">
        <w:rPr>
          <w:rFonts w:ascii="Arial" w:hAnsi="Arial" w:cs="Arial"/>
          <w:b/>
          <w:sz w:val="22"/>
          <w:szCs w:val="22"/>
          <w:lang w:val="fr-CH"/>
        </w:rPr>
        <w:t>c lui, il en informe le ou les é</w:t>
      </w:r>
      <w:r w:rsidRPr="00130034">
        <w:rPr>
          <w:rFonts w:ascii="Arial" w:hAnsi="Arial" w:cs="Arial"/>
          <w:b/>
          <w:sz w:val="22"/>
          <w:szCs w:val="22"/>
          <w:lang w:val="fr-CH"/>
        </w:rPr>
        <w:t xml:space="preserve">tablissements avec qui ce professionnel travaille. </w:t>
      </w:r>
    </w:p>
    <w:p w14:paraId="2A43B37A" w14:textId="77777777" w:rsidR="004C40E1" w:rsidRPr="00130034" w:rsidRDefault="004C40E1" w:rsidP="00130034">
      <w:pPr>
        <w:pStyle w:val="BodyText"/>
        <w:spacing w:line="276" w:lineRule="auto"/>
        <w:jc w:val="both"/>
        <w:rPr>
          <w:rFonts w:ascii="Arial" w:hAnsi="Arial" w:cs="Arial"/>
          <w:b/>
          <w:sz w:val="22"/>
          <w:szCs w:val="22"/>
          <w:lang w:val="fr-CH"/>
        </w:rPr>
      </w:pPr>
    </w:p>
    <w:p w14:paraId="0249099E" w14:textId="754787EC" w:rsidR="004C40E1" w:rsidRPr="00130034" w:rsidRDefault="004C40E1" w:rsidP="00130034">
      <w:pPr>
        <w:pStyle w:val="BodyText"/>
        <w:spacing w:line="276" w:lineRule="auto"/>
        <w:jc w:val="both"/>
        <w:rPr>
          <w:rFonts w:ascii="Arial" w:hAnsi="Arial" w:cs="Arial"/>
          <w:sz w:val="22"/>
          <w:szCs w:val="22"/>
          <w:lang w:val="fr-CH"/>
        </w:rPr>
      </w:pPr>
      <w:r w:rsidRPr="00130034">
        <w:rPr>
          <w:rFonts w:ascii="Arial" w:hAnsi="Arial" w:cs="Arial"/>
          <w:sz w:val="22"/>
          <w:szCs w:val="22"/>
          <w:lang w:val="fr-CH"/>
        </w:rPr>
        <w:t xml:space="preserve">Pour accepter notre invitation, les </w:t>
      </w:r>
      <w:r w:rsidR="006C6DE8" w:rsidRPr="00130034">
        <w:rPr>
          <w:rFonts w:ascii="Arial" w:hAnsi="Arial" w:cs="Arial"/>
          <w:sz w:val="22"/>
          <w:szCs w:val="22"/>
          <w:lang w:val="fr-CH"/>
        </w:rPr>
        <w:t>p</w:t>
      </w:r>
      <w:r w:rsidRPr="00130034">
        <w:rPr>
          <w:rFonts w:ascii="Arial" w:hAnsi="Arial" w:cs="Arial"/>
          <w:sz w:val="22"/>
          <w:szCs w:val="22"/>
          <w:lang w:val="fr-CH"/>
        </w:rPr>
        <w:t xml:space="preserve">rofessionnels de </w:t>
      </w:r>
      <w:r w:rsidR="006C6DE8" w:rsidRPr="00130034">
        <w:rPr>
          <w:rFonts w:ascii="Arial" w:hAnsi="Arial" w:cs="Arial"/>
          <w:sz w:val="22"/>
          <w:szCs w:val="22"/>
          <w:lang w:val="fr-CH"/>
        </w:rPr>
        <w:t xml:space="preserve">la </w:t>
      </w:r>
      <w:r w:rsidRPr="00130034">
        <w:rPr>
          <w:rFonts w:ascii="Arial" w:hAnsi="Arial" w:cs="Arial"/>
          <w:sz w:val="22"/>
          <w:szCs w:val="22"/>
          <w:lang w:val="fr-CH"/>
        </w:rPr>
        <w:t>santé doivent communiquer</w:t>
      </w:r>
      <w:r w:rsidR="006C6DE8" w:rsidRPr="00130034">
        <w:rPr>
          <w:rFonts w:ascii="Arial" w:hAnsi="Arial" w:cs="Arial"/>
          <w:sz w:val="22"/>
          <w:szCs w:val="22"/>
          <w:lang w:val="fr-CH"/>
        </w:rPr>
        <w:t xml:space="preserve"> à Lilly les coordonnées d'une personne désignée au sein de l'é</w:t>
      </w:r>
      <w:r w:rsidRPr="00130034">
        <w:rPr>
          <w:rFonts w:ascii="Arial" w:hAnsi="Arial" w:cs="Arial"/>
          <w:sz w:val="22"/>
          <w:szCs w:val="22"/>
          <w:lang w:val="fr-CH"/>
        </w:rPr>
        <w:t>tablissement</w:t>
      </w:r>
      <w:r w:rsidR="0060044D" w:rsidRPr="00130034">
        <w:rPr>
          <w:rFonts w:ascii="Arial" w:hAnsi="Arial" w:cs="Arial"/>
          <w:sz w:val="22"/>
          <w:szCs w:val="22"/>
          <w:lang w:val="fr-CH"/>
        </w:rPr>
        <w:t>,</w:t>
      </w:r>
      <w:r w:rsidRPr="00130034">
        <w:rPr>
          <w:rFonts w:ascii="Arial" w:hAnsi="Arial" w:cs="Arial"/>
          <w:sz w:val="22"/>
          <w:szCs w:val="22"/>
          <w:lang w:val="fr-CH"/>
        </w:rPr>
        <w:t xml:space="preserve"> </w:t>
      </w:r>
      <w:r w:rsidR="006C6DE8" w:rsidRPr="00130034">
        <w:rPr>
          <w:rFonts w:ascii="Arial" w:hAnsi="Arial" w:cs="Arial"/>
          <w:sz w:val="22"/>
          <w:szCs w:val="22"/>
          <w:lang w:val="fr-CH"/>
        </w:rPr>
        <w:t xml:space="preserve">et </w:t>
      </w:r>
      <w:r w:rsidRPr="00130034">
        <w:rPr>
          <w:rFonts w:ascii="Arial" w:hAnsi="Arial" w:cs="Arial"/>
          <w:sz w:val="22"/>
          <w:szCs w:val="22"/>
          <w:lang w:val="fr-CH"/>
        </w:rPr>
        <w:t>habilitée à représenter celui-ci ou à prendre des décisions en son nom c</w:t>
      </w:r>
      <w:r w:rsidR="006C6DE8" w:rsidRPr="00130034">
        <w:rPr>
          <w:rFonts w:ascii="Arial" w:hAnsi="Arial" w:cs="Arial"/>
          <w:sz w:val="22"/>
          <w:szCs w:val="22"/>
          <w:lang w:val="fr-CH"/>
        </w:rPr>
        <w:t>oncernant les interactions des p</w:t>
      </w:r>
      <w:r w:rsidRPr="00130034">
        <w:rPr>
          <w:rFonts w:ascii="Arial" w:hAnsi="Arial" w:cs="Arial"/>
          <w:sz w:val="22"/>
          <w:szCs w:val="22"/>
          <w:lang w:val="fr-CH"/>
        </w:rPr>
        <w:t>rofessionnels de</w:t>
      </w:r>
      <w:r w:rsidR="006C6DE8" w:rsidRPr="00130034">
        <w:rPr>
          <w:rFonts w:ascii="Arial" w:hAnsi="Arial" w:cs="Arial"/>
          <w:sz w:val="22"/>
          <w:szCs w:val="22"/>
          <w:lang w:val="fr-CH"/>
        </w:rPr>
        <w:t xml:space="preserve"> la</w:t>
      </w:r>
      <w:r w:rsidRPr="00130034">
        <w:rPr>
          <w:rFonts w:ascii="Arial" w:hAnsi="Arial" w:cs="Arial"/>
          <w:sz w:val="22"/>
          <w:szCs w:val="22"/>
          <w:lang w:val="fr-CH"/>
        </w:rPr>
        <w:t xml:space="preserve"> santé avec des organisations externes. </w:t>
      </w:r>
    </w:p>
    <w:p w14:paraId="4D73FF19" w14:textId="77777777" w:rsidR="004C40E1" w:rsidRPr="00130034" w:rsidRDefault="004C40E1" w:rsidP="00130034">
      <w:pPr>
        <w:pStyle w:val="BodyText"/>
        <w:spacing w:line="276" w:lineRule="auto"/>
        <w:jc w:val="both"/>
        <w:rPr>
          <w:rFonts w:ascii="Arial" w:hAnsi="Arial" w:cs="Arial"/>
          <w:b/>
          <w:sz w:val="22"/>
          <w:szCs w:val="22"/>
          <w:lang w:val="fr-CH"/>
        </w:rPr>
      </w:pPr>
    </w:p>
    <w:p w14:paraId="039F294C" w14:textId="77777777" w:rsidR="00770092" w:rsidRPr="00130034" w:rsidRDefault="00770092" w:rsidP="00130034">
      <w:pPr>
        <w:pStyle w:val="BodyText"/>
        <w:spacing w:line="276" w:lineRule="auto"/>
        <w:jc w:val="both"/>
        <w:rPr>
          <w:rFonts w:ascii="Arial" w:hAnsi="Arial" w:cs="Arial"/>
          <w:sz w:val="22"/>
          <w:szCs w:val="22"/>
          <w:lang w:val="fr-CH"/>
        </w:rPr>
      </w:pPr>
    </w:p>
    <w:p w14:paraId="76EF643B" w14:textId="12E7ED99" w:rsidR="00770092" w:rsidRPr="00130034" w:rsidRDefault="004C40E1" w:rsidP="00130034">
      <w:pPr>
        <w:spacing w:line="276" w:lineRule="auto"/>
        <w:jc w:val="both"/>
        <w:rPr>
          <w:rFonts w:ascii="Arial" w:hAnsi="Arial" w:cs="Arial"/>
          <w:sz w:val="22"/>
          <w:szCs w:val="22"/>
          <w:lang w:val="fr-CH"/>
        </w:rPr>
      </w:pPr>
      <w:r w:rsidRPr="00130034">
        <w:rPr>
          <w:rFonts w:ascii="Arial" w:hAnsi="Arial" w:cs="Arial"/>
          <w:sz w:val="22"/>
          <w:szCs w:val="22"/>
          <w:lang w:val="fr-CH"/>
        </w:rPr>
        <w:t xml:space="preserve">Dans le cadre de ce processus, Lilly conservera vos coordonnées pour </w:t>
      </w:r>
      <w:r w:rsidR="006C6DE8" w:rsidRPr="00130034">
        <w:rPr>
          <w:rFonts w:ascii="Arial" w:hAnsi="Arial" w:cs="Arial"/>
          <w:sz w:val="22"/>
          <w:szCs w:val="22"/>
          <w:lang w:val="fr-CH"/>
        </w:rPr>
        <w:t>d’éventuelles</w:t>
      </w:r>
      <w:r w:rsidR="00763654" w:rsidRPr="00130034">
        <w:rPr>
          <w:rFonts w:ascii="Arial" w:hAnsi="Arial" w:cs="Arial"/>
          <w:sz w:val="22"/>
          <w:szCs w:val="22"/>
          <w:lang w:val="fr-CH"/>
        </w:rPr>
        <w:t xml:space="preserve"> futures communication</w:t>
      </w:r>
      <w:r w:rsidR="0060044D" w:rsidRPr="00130034">
        <w:rPr>
          <w:rFonts w:ascii="Arial" w:hAnsi="Arial" w:cs="Arial"/>
          <w:sz w:val="22"/>
          <w:szCs w:val="22"/>
          <w:lang w:val="fr-CH"/>
        </w:rPr>
        <w:t>s</w:t>
      </w:r>
      <w:r w:rsidR="00763654" w:rsidRPr="00130034">
        <w:rPr>
          <w:rFonts w:ascii="Arial" w:hAnsi="Arial" w:cs="Arial"/>
          <w:sz w:val="22"/>
          <w:szCs w:val="22"/>
          <w:lang w:val="fr-CH"/>
        </w:rPr>
        <w:t xml:space="preserve"> </w:t>
      </w:r>
      <w:r w:rsidR="0060044D" w:rsidRPr="00130034">
        <w:rPr>
          <w:rFonts w:ascii="Arial" w:hAnsi="Arial" w:cs="Arial"/>
          <w:sz w:val="22"/>
          <w:szCs w:val="22"/>
          <w:lang w:val="fr-CH"/>
        </w:rPr>
        <w:t>à</w:t>
      </w:r>
      <w:r w:rsidR="00763654" w:rsidRPr="00130034">
        <w:rPr>
          <w:rFonts w:ascii="Arial" w:hAnsi="Arial" w:cs="Arial"/>
          <w:sz w:val="22"/>
          <w:szCs w:val="22"/>
          <w:lang w:val="fr-CH"/>
        </w:rPr>
        <w:t xml:space="preserve"> ce sujet</w:t>
      </w:r>
      <w:r w:rsidRPr="00130034">
        <w:rPr>
          <w:rFonts w:ascii="Arial" w:hAnsi="Arial" w:cs="Arial"/>
          <w:sz w:val="22"/>
          <w:szCs w:val="22"/>
          <w:lang w:val="fr-CH"/>
        </w:rPr>
        <w:t xml:space="preserve">. Si vous préférez que nous ne conservions pas vos informations à cette fin, </w:t>
      </w:r>
      <w:r w:rsidR="006C6DE8" w:rsidRPr="00130034">
        <w:rPr>
          <w:rFonts w:ascii="Arial" w:hAnsi="Arial" w:cs="Arial"/>
          <w:sz w:val="22"/>
          <w:szCs w:val="22"/>
          <w:lang w:val="fr-CH"/>
        </w:rPr>
        <w:t>veuillez nous contacter</w:t>
      </w:r>
      <w:r w:rsidR="0031434B" w:rsidRPr="00130034">
        <w:rPr>
          <w:rFonts w:ascii="Arial" w:hAnsi="Arial" w:cs="Arial"/>
          <w:sz w:val="22"/>
          <w:szCs w:val="22"/>
          <w:lang w:val="fr-CH"/>
        </w:rPr>
        <w:t xml:space="preserve"> par téléphone au 022 761 45 11 ou par </w:t>
      </w:r>
      <w:r w:rsidR="0060044D" w:rsidRPr="00130034">
        <w:rPr>
          <w:rFonts w:ascii="Arial" w:hAnsi="Arial" w:cs="Arial"/>
          <w:sz w:val="22"/>
          <w:szCs w:val="22"/>
          <w:lang w:val="fr-CH"/>
        </w:rPr>
        <w:t>e-</w:t>
      </w:r>
      <w:r w:rsidR="0031434B" w:rsidRPr="00130034">
        <w:rPr>
          <w:rFonts w:ascii="Arial" w:hAnsi="Arial" w:cs="Arial"/>
          <w:sz w:val="22"/>
          <w:szCs w:val="22"/>
          <w:lang w:val="fr-CH"/>
        </w:rPr>
        <w:t xml:space="preserve">mail : </w:t>
      </w:r>
      <w:r w:rsidR="0060044D" w:rsidRPr="00130034">
        <w:rPr>
          <w:rFonts w:ascii="Arial" w:hAnsi="Arial" w:cs="Arial"/>
          <w:sz w:val="22"/>
          <w:szCs w:val="22"/>
          <w:lang w:val="fr-CH"/>
        </w:rPr>
        <w:t xml:space="preserve">Lilly_Schweiz_CMS@Lilly.com </w:t>
      </w:r>
      <w:r w:rsidR="007E5A86" w:rsidRPr="00130034">
        <w:rPr>
          <w:rFonts w:ascii="Arial" w:hAnsi="Arial" w:cs="Arial"/>
          <w:sz w:val="22"/>
          <w:szCs w:val="22"/>
          <w:lang w:val="fr-CH"/>
        </w:rPr>
        <w:t>Nous effacerons vos données de contact de notre base de données.</w:t>
      </w:r>
      <w:r w:rsidR="0060044D" w:rsidRPr="00130034">
        <w:rPr>
          <w:rFonts w:ascii="Arial" w:hAnsi="Arial" w:cs="Arial"/>
          <w:sz w:val="22"/>
          <w:szCs w:val="22"/>
          <w:lang w:val="fr-CH"/>
        </w:rPr>
        <w:t xml:space="preserve"> </w:t>
      </w:r>
    </w:p>
    <w:p w14:paraId="51227484" w14:textId="77777777" w:rsidR="007C1D34" w:rsidRPr="00130034" w:rsidRDefault="007C1D34" w:rsidP="00130034">
      <w:pPr>
        <w:pStyle w:val="BodyText"/>
        <w:spacing w:line="276" w:lineRule="auto"/>
        <w:jc w:val="both"/>
        <w:rPr>
          <w:rFonts w:ascii="Arial" w:hAnsi="Arial" w:cs="Arial"/>
          <w:sz w:val="22"/>
          <w:szCs w:val="22"/>
          <w:lang w:val="fr-CH"/>
        </w:rPr>
      </w:pPr>
    </w:p>
    <w:p w14:paraId="0D32FCAF" w14:textId="756C72CA" w:rsidR="00AE3DB8" w:rsidRPr="00130034" w:rsidRDefault="007E5A86" w:rsidP="00130034">
      <w:pPr>
        <w:pStyle w:val="BodyText"/>
        <w:spacing w:line="276" w:lineRule="auto"/>
        <w:rPr>
          <w:rFonts w:ascii="Arial" w:hAnsi="Arial" w:cs="Arial"/>
          <w:sz w:val="22"/>
          <w:szCs w:val="22"/>
          <w:lang w:val="fr-CH"/>
        </w:rPr>
      </w:pPr>
      <w:r w:rsidRPr="00130034">
        <w:rPr>
          <w:rFonts w:ascii="Arial" w:hAnsi="Arial" w:cs="Arial"/>
          <w:sz w:val="22"/>
          <w:szCs w:val="22"/>
          <w:lang w:val="fr-CH"/>
        </w:rPr>
        <w:t xml:space="preserve">Avec nos salutations les </w:t>
      </w:r>
      <w:r w:rsidR="007F4926" w:rsidRPr="00130034">
        <w:rPr>
          <w:rFonts w:ascii="Arial" w:hAnsi="Arial" w:cs="Arial"/>
          <w:sz w:val="22"/>
          <w:szCs w:val="22"/>
          <w:lang w:val="fr-CH"/>
        </w:rPr>
        <w:t>meilleures</w:t>
      </w:r>
      <w:r w:rsidRPr="00130034">
        <w:rPr>
          <w:rFonts w:ascii="Arial" w:hAnsi="Arial" w:cs="Arial"/>
          <w:sz w:val="22"/>
          <w:szCs w:val="22"/>
          <w:lang w:val="fr-CH"/>
        </w:rPr>
        <w:t xml:space="preserve">, </w:t>
      </w:r>
    </w:p>
    <w:p w14:paraId="298604DD" w14:textId="77777777" w:rsidR="00AE3DB8" w:rsidRPr="00130034" w:rsidRDefault="00AE3DB8" w:rsidP="00130034">
      <w:pPr>
        <w:pStyle w:val="BodyText"/>
        <w:spacing w:line="276" w:lineRule="auto"/>
        <w:rPr>
          <w:rFonts w:ascii="Arial" w:hAnsi="Arial" w:cs="Arial"/>
          <w:sz w:val="22"/>
          <w:szCs w:val="22"/>
          <w:lang w:val="en-US"/>
        </w:rPr>
      </w:pPr>
    </w:p>
    <w:p w14:paraId="6FE4E131" w14:textId="77777777" w:rsidR="00130034" w:rsidRPr="00130034" w:rsidRDefault="00130034" w:rsidP="00130034">
      <w:pPr>
        <w:pStyle w:val="BodyText"/>
        <w:spacing w:line="276" w:lineRule="auto"/>
        <w:rPr>
          <w:rFonts w:ascii="Arial" w:hAnsi="Arial" w:cs="Arial"/>
          <w:sz w:val="22"/>
          <w:szCs w:val="22"/>
          <w:lang w:val="en-US"/>
        </w:rPr>
      </w:pPr>
    </w:p>
    <w:p w14:paraId="5122748D" w14:textId="288FC7FF" w:rsidR="007C1D34" w:rsidRPr="00130034" w:rsidRDefault="0031434B" w:rsidP="00130034">
      <w:pPr>
        <w:spacing w:line="276" w:lineRule="auto"/>
        <w:rPr>
          <w:rFonts w:ascii="Arial" w:hAnsi="Arial" w:cs="Arial"/>
          <w:sz w:val="22"/>
          <w:szCs w:val="22"/>
          <w:lang w:val="en-US"/>
        </w:rPr>
      </w:pPr>
      <w:r w:rsidRPr="00130034">
        <w:rPr>
          <w:rFonts w:ascii="Arial" w:hAnsi="Arial" w:cs="Arial"/>
          <w:sz w:val="22"/>
          <w:szCs w:val="22"/>
          <w:lang w:val="en-US"/>
        </w:rPr>
        <w:t>Lill</w:t>
      </w:r>
      <w:r w:rsidR="004F541C">
        <w:rPr>
          <w:rFonts w:ascii="Arial" w:hAnsi="Arial" w:cs="Arial"/>
          <w:sz w:val="22"/>
          <w:szCs w:val="22"/>
          <w:lang w:val="en-US"/>
        </w:rPr>
        <w:t>y Customer Meeting Service Team</w:t>
      </w:r>
    </w:p>
    <w:sectPr w:rsidR="007C1D34" w:rsidRPr="00130034" w:rsidSect="00267159">
      <w:headerReference w:type="default" r:id="rId12"/>
      <w:footerReference w:type="default" r:id="rId13"/>
      <w:headerReference w:type="first" r:id="rId14"/>
      <w:footerReference w:type="first" r:id="rId15"/>
      <w:pgSz w:w="11909" w:h="16834" w:code="9"/>
      <w:pgMar w:top="2376" w:right="1440" w:bottom="1440" w:left="1701" w:header="936" w:footer="35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67F90" w14:textId="77777777" w:rsidR="000019CE" w:rsidRDefault="000019CE">
      <w:r>
        <w:separator/>
      </w:r>
    </w:p>
  </w:endnote>
  <w:endnote w:type="continuationSeparator" w:id="0">
    <w:p w14:paraId="6A340D36" w14:textId="77777777" w:rsidR="000019CE" w:rsidRDefault="00001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alibri">
    <w:panose1 w:val="020F0502020204030204"/>
    <w:charset w:val="00"/>
    <w:family w:val="swiss"/>
    <w:pitch w:val="variable"/>
    <w:sig w:usb0="E00002FF" w:usb1="4000ACFF" w:usb2="00000001" w:usb3="00000000" w:csb0="0000019F" w:csb1="00000000"/>
  </w:font>
  <w:font w:name="DIN-Bold">
    <w:altName w:val="Vrinda"/>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431859086"/>
      <w:docPartObj>
        <w:docPartGallery w:val="Page Numbers (Bottom of Page)"/>
        <w:docPartUnique/>
      </w:docPartObj>
    </w:sdtPr>
    <w:sdtEndPr/>
    <w:sdtContent>
      <w:sdt>
        <w:sdtPr>
          <w:rPr>
            <w:rFonts w:ascii="Arial" w:hAnsi="Arial" w:cs="Arial"/>
            <w:sz w:val="18"/>
            <w:szCs w:val="18"/>
          </w:rPr>
          <w:id w:val="-1669238322"/>
          <w:docPartObj>
            <w:docPartGallery w:val="Page Numbers (Top of Page)"/>
            <w:docPartUnique/>
          </w:docPartObj>
        </w:sdtPr>
        <w:sdtEndPr/>
        <w:sdtContent>
          <w:p w14:paraId="6F34867B" w14:textId="45BAFAF3" w:rsidR="00267159" w:rsidRPr="001E4DB1" w:rsidRDefault="00267159" w:rsidP="002615AB">
            <w:pPr>
              <w:pStyle w:val="Footer"/>
              <w:rPr>
                <w:sz w:val="20"/>
                <w:lang w:val="en-US"/>
              </w:rPr>
            </w:pPr>
          </w:p>
          <w:tbl>
            <w:tblPr>
              <w:tblStyle w:val="TableGrid"/>
              <w:tblW w:w="9356"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417"/>
            </w:tblGrid>
            <w:tr w:rsidR="002615AB" w:rsidRPr="00AC44BE" w14:paraId="5E536142" w14:textId="77777777" w:rsidTr="002615AB">
              <w:tc>
                <w:tcPr>
                  <w:tcW w:w="7939" w:type="dxa"/>
                </w:tcPr>
                <w:p w14:paraId="72138002" w14:textId="77777777" w:rsidR="002615AB" w:rsidRPr="00AC44BE" w:rsidRDefault="002615AB" w:rsidP="001E33F4">
                  <w:pPr>
                    <w:pStyle w:val="Footer"/>
                    <w:rPr>
                      <w:rFonts w:ascii="Arial" w:hAnsi="Arial" w:cs="Arial"/>
                      <w:sz w:val="18"/>
                      <w:szCs w:val="18"/>
                    </w:rPr>
                  </w:pPr>
                  <w:r w:rsidRPr="00037A97">
                    <w:rPr>
                      <w:rFonts w:ascii="Arial" w:hAnsi="Arial" w:cs="Arial"/>
                      <w:szCs w:val="18"/>
                    </w:rPr>
                    <w:t>&lt;&lt;</w:t>
                  </w:r>
                  <w:proofErr w:type="spellStart"/>
                  <w:r w:rsidRPr="00037A97">
                    <w:rPr>
                      <w:rFonts w:ascii="Arial" w:hAnsi="Arial" w:cs="Arial"/>
                      <w:szCs w:val="18"/>
                    </w:rPr>
                    <w:t>Meeting_MERC_Therapeutic_Area_MERC</w:t>
                  </w:r>
                  <w:proofErr w:type="spellEnd"/>
                  <w:r w:rsidRPr="00037A97">
                    <w:rPr>
                      <w:rFonts w:ascii="Arial" w:hAnsi="Arial" w:cs="Arial"/>
                      <w:szCs w:val="18"/>
                    </w:rPr>
                    <w:t>&gt;&gt; - &lt;&lt;</w:t>
                  </w:r>
                  <w:proofErr w:type="spellStart"/>
                  <w:r w:rsidRPr="00037A97">
                    <w:rPr>
                      <w:rFonts w:ascii="Arial" w:hAnsi="Arial" w:cs="Arial"/>
                      <w:szCs w:val="18"/>
                    </w:rPr>
                    <w:t>Acount_Title_Desc_GLBL</w:t>
                  </w:r>
                  <w:proofErr w:type="spellEnd"/>
                  <w:r w:rsidRPr="00037A97">
                    <w:rPr>
                      <w:rFonts w:ascii="Arial" w:hAnsi="Arial" w:cs="Arial"/>
                      <w:szCs w:val="18"/>
                    </w:rPr>
                    <w:t>&gt;&gt; &lt;&lt;</w:t>
                  </w:r>
                  <w:proofErr w:type="spellStart"/>
                  <w:r w:rsidRPr="00037A97">
                    <w:rPr>
                      <w:rFonts w:ascii="Arial" w:hAnsi="Arial" w:cs="Arial"/>
                      <w:szCs w:val="18"/>
                    </w:rPr>
                    <w:t>Account_LastName</w:t>
                  </w:r>
                  <w:proofErr w:type="spellEnd"/>
                  <w:r w:rsidRPr="00037A97">
                    <w:rPr>
                      <w:rFonts w:ascii="Arial" w:hAnsi="Arial" w:cs="Arial"/>
                      <w:szCs w:val="18"/>
                    </w:rPr>
                    <w:t>&gt;&gt; - &lt;&lt;</w:t>
                  </w:r>
                  <w:proofErr w:type="spellStart"/>
                  <w:r w:rsidRPr="00037A97">
                    <w:rPr>
                      <w:rFonts w:ascii="Arial" w:hAnsi="Arial" w:cs="Arial"/>
                      <w:szCs w:val="18"/>
                    </w:rPr>
                    <w:t>Account_Cust_Id_GLBL</w:t>
                  </w:r>
                  <w:proofErr w:type="spellEnd"/>
                  <w:r w:rsidRPr="00037A97">
                    <w:rPr>
                      <w:rFonts w:ascii="Arial" w:hAnsi="Arial" w:cs="Arial"/>
                      <w:szCs w:val="18"/>
                    </w:rPr>
                    <w:t>&gt;&gt;</w:t>
                  </w:r>
                </w:p>
              </w:tc>
              <w:tc>
                <w:tcPr>
                  <w:tcW w:w="1417" w:type="dxa"/>
                </w:tcPr>
                <w:p w14:paraId="7122C7AE" w14:textId="77777777" w:rsidR="002615AB" w:rsidRPr="002615AB" w:rsidRDefault="002615AB" w:rsidP="001E33F4">
                  <w:pPr>
                    <w:pStyle w:val="Footer"/>
                    <w:jc w:val="right"/>
                    <w:rPr>
                      <w:rFonts w:ascii="Arial" w:eastAsiaTheme="majorEastAsia" w:hAnsi="Arial" w:cs="Arial"/>
                      <w:sz w:val="18"/>
                      <w:szCs w:val="18"/>
                    </w:rPr>
                  </w:pPr>
                </w:p>
              </w:tc>
            </w:tr>
          </w:tbl>
          <w:p w14:paraId="3C800115" w14:textId="77777777" w:rsidR="004D3616" w:rsidRDefault="000019CE" w:rsidP="00267159">
            <w:pPr>
              <w:pStyle w:val="Footer"/>
              <w:rPr>
                <w:rFonts w:ascii="Arial" w:hAnsi="Arial" w:cs="Arial"/>
                <w:sz w:val="18"/>
                <w:szCs w:val="18"/>
              </w:rPr>
            </w:pP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878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2552"/>
    </w:tblGrid>
    <w:tr w:rsidR="002615AB" w:rsidRPr="00AC44BE" w14:paraId="752A667E" w14:textId="77777777" w:rsidTr="002615AB">
      <w:tc>
        <w:tcPr>
          <w:tcW w:w="6237" w:type="dxa"/>
        </w:tcPr>
        <w:p w14:paraId="3A02F652" w14:textId="77777777" w:rsidR="002615AB" w:rsidRPr="00AC44BE" w:rsidRDefault="002615AB" w:rsidP="001E33F4">
          <w:pPr>
            <w:pStyle w:val="Footer"/>
            <w:rPr>
              <w:rFonts w:ascii="Arial" w:hAnsi="Arial" w:cs="Arial"/>
              <w:sz w:val="18"/>
              <w:szCs w:val="18"/>
            </w:rPr>
          </w:pPr>
          <w:r w:rsidRPr="00037A97">
            <w:rPr>
              <w:rFonts w:ascii="Arial" w:hAnsi="Arial" w:cs="Arial"/>
              <w:szCs w:val="18"/>
            </w:rPr>
            <w:t>&lt;&lt;</w:t>
          </w:r>
          <w:proofErr w:type="spellStart"/>
          <w:r w:rsidRPr="00037A97">
            <w:rPr>
              <w:rFonts w:ascii="Arial" w:hAnsi="Arial" w:cs="Arial"/>
              <w:szCs w:val="18"/>
            </w:rPr>
            <w:t>Meeting_MERC_Therapeutic_Area_MERC</w:t>
          </w:r>
          <w:proofErr w:type="spellEnd"/>
          <w:r w:rsidRPr="00037A97">
            <w:rPr>
              <w:rFonts w:ascii="Arial" w:hAnsi="Arial" w:cs="Arial"/>
              <w:szCs w:val="18"/>
            </w:rPr>
            <w:t>&gt;&gt; - &lt;&lt;</w:t>
          </w:r>
          <w:proofErr w:type="spellStart"/>
          <w:r w:rsidRPr="00037A97">
            <w:rPr>
              <w:rFonts w:ascii="Arial" w:hAnsi="Arial" w:cs="Arial"/>
              <w:szCs w:val="18"/>
            </w:rPr>
            <w:t>Acount_Title_Desc_GLBL</w:t>
          </w:r>
          <w:proofErr w:type="spellEnd"/>
          <w:r w:rsidRPr="00037A97">
            <w:rPr>
              <w:rFonts w:ascii="Arial" w:hAnsi="Arial" w:cs="Arial"/>
              <w:szCs w:val="18"/>
            </w:rPr>
            <w:t>&gt;&gt; &lt;&lt;</w:t>
          </w:r>
          <w:proofErr w:type="spellStart"/>
          <w:r w:rsidRPr="00037A97">
            <w:rPr>
              <w:rFonts w:ascii="Arial" w:hAnsi="Arial" w:cs="Arial"/>
              <w:szCs w:val="18"/>
            </w:rPr>
            <w:t>Account_LastName</w:t>
          </w:r>
          <w:proofErr w:type="spellEnd"/>
          <w:r w:rsidRPr="00037A97">
            <w:rPr>
              <w:rFonts w:ascii="Arial" w:hAnsi="Arial" w:cs="Arial"/>
              <w:szCs w:val="18"/>
            </w:rPr>
            <w:t>&gt;&gt; - &lt;&lt;</w:t>
          </w:r>
          <w:proofErr w:type="spellStart"/>
          <w:r w:rsidRPr="00037A97">
            <w:rPr>
              <w:rFonts w:ascii="Arial" w:hAnsi="Arial" w:cs="Arial"/>
              <w:szCs w:val="18"/>
            </w:rPr>
            <w:t>Account_Cust_Id_GLBL</w:t>
          </w:r>
          <w:proofErr w:type="spellEnd"/>
          <w:r w:rsidRPr="00037A97">
            <w:rPr>
              <w:rFonts w:ascii="Arial" w:hAnsi="Arial" w:cs="Arial"/>
              <w:szCs w:val="18"/>
            </w:rPr>
            <w:t>&gt;&gt;</w:t>
          </w:r>
        </w:p>
      </w:tc>
      <w:tc>
        <w:tcPr>
          <w:tcW w:w="2552" w:type="dxa"/>
        </w:tcPr>
        <w:p w14:paraId="1EB086A7" w14:textId="77777777" w:rsidR="002615AB" w:rsidRPr="002615AB" w:rsidRDefault="002615AB" w:rsidP="001E33F4">
          <w:pPr>
            <w:pStyle w:val="Footer"/>
            <w:jc w:val="right"/>
            <w:rPr>
              <w:rFonts w:ascii="Arial" w:eastAsiaTheme="majorEastAsia" w:hAnsi="Arial" w:cs="Arial"/>
              <w:sz w:val="18"/>
              <w:szCs w:val="18"/>
            </w:rPr>
          </w:pPr>
        </w:p>
      </w:tc>
    </w:tr>
  </w:tbl>
  <w:p w14:paraId="544FF90C" w14:textId="77777777" w:rsidR="00267159" w:rsidRDefault="002671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8E5B34" w14:textId="77777777" w:rsidR="000019CE" w:rsidRDefault="000019CE">
      <w:r>
        <w:separator/>
      </w:r>
    </w:p>
  </w:footnote>
  <w:footnote w:type="continuationSeparator" w:id="0">
    <w:p w14:paraId="459602E0" w14:textId="77777777" w:rsidR="000019CE" w:rsidRDefault="000019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21E8C" w14:textId="74DADA75" w:rsidR="00267159" w:rsidRDefault="00267159">
    <w:pPr>
      <w:pStyle w:val="Header"/>
    </w:pPr>
    <w:r w:rsidRPr="00267159">
      <w:rPr>
        <w:noProof/>
        <w:lang w:val="en-US"/>
      </w:rPr>
      <w:drawing>
        <wp:anchor distT="0" distB="0" distL="114300" distR="114300" simplePos="0" relativeHeight="251662336" behindDoc="1" locked="0" layoutInCell="1" allowOverlap="1" wp14:anchorId="0AFBBE88" wp14:editId="3E3EFB61">
          <wp:simplePos x="0" y="0"/>
          <wp:positionH relativeFrom="page">
            <wp:posOffset>5979795</wp:posOffset>
          </wp:positionH>
          <wp:positionV relativeFrom="page">
            <wp:posOffset>629285</wp:posOffset>
          </wp:positionV>
          <wp:extent cx="1162050" cy="6337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98A03B" w14:textId="7EBB707B" w:rsidR="00267159" w:rsidRDefault="009C72BA">
    <w:pPr>
      <w:pStyle w:val="Header"/>
    </w:pPr>
    <w:r w:rsidRPr="00267159">
      <w:rPr>
        <w:noProof/>
        <w:lang w:val="en-US"/>
      </w:rPr>
      <w:drawing>
        <wp:anchor distT="0" distB="0" distL="114300" distR="114300" simplePos="0" relativeHeight="251659264" behindDoc="1" locked="0" layoutInCell="1" allowOverlap="1" wp14:anchorId="7E94E185" wp14:editId="47CDDC37">
          <wp:simplePos x="0" y="0"/>
          <wp:positionH relativeFrom="page">
            <wp:posOffset>5614301</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7159">
      <w:rPr>
        <w:noProof/>
        <w:lang w:val="en-US"/>
      </w:rPr>
      <mc:AlternateContent>
        <mc:Choice Requires="wps">
          <w:drawing>
            <wp:anchor distT="0" distB="0" distL="114300" distR="114300" simplePos="0" relativeHeight="251660288" behindDoc="0" locked="0" layoutInCell="1" allowOverlap="1" wp14:anchorId="05084385" wp14:editId="276A2ED1">
              <wp:simplePos x="0" y="0"/>
              <wp:positionH relativeFrom="column">
                <wp:posOffset>4457065</wp:posOffset>
              </wp:positionH>
              <wp:positionV relativeFrom="paragraph">
                <wp:posOffset>709295</wp:posOffset>
              </wp:positionV>
              <wp:extent cx="18288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263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B1E4271" w14:textId="77777777" w:rsidR="007F4926" w:rsidRDefault="007F4926" w:rsidP="009C72BA">
                          <w:pPr>
                            <w:rPr>
                              <w:rFonts w:ascii="DIN-Bold" w:hAnsi="DIN-Bold"/>
                              <w:lang w:val="fr-FR"/>
                            </w:rPr>
                          </w:pPr>
                          <w:r>
                            <w:rPr>
                              <w:rFonts w:ascii="DIN-Bold" w:hAnsi="DIN-Bold"/>
                              <w:lang w:val="fr-FR"/>
                            </w:rPr>
                            <w:t>Eli Lilly (Suisse) SA</w:t>
                          </w:r>
                        </w:p>
                        <w:p w14:paraId="52E7F17F" w14:textId="77777777" w:rsidR="007F4926" w:rsidRPr="00884D44" w:rsidRDefault="007F4926" w:rsidP="007F4926">
                          <w:pPr>
                            <w:rPr>
                              <w:rFonts w:ascii="DIN-Regular" w:hAnsi="DIN-Regular"/>
                              <w:sz w:val="16"/>
                              <w:szCs w:val="16"/>
                              <w:lang w:val="fr-FR"/>
                            </w:rPr>
                          </w:pPr>
                          <w:r w:rsidRPr="00884D44">
                            <w:rPr>
                              <w:rFonts w:ascii="DIN-Regular" w:hAnsi="DIN-Regular"/>
                              <w:sz w:val="16"/>
                              <w:szCs w:val="16"/>
                              <w:lang w:val="fr-FR"/>
                            </w:rPr>
                            <w:t>Chemin des Coquelicots 16</w:t>
                          </w:r>
                        </w:p>
                        <w:p w14:paraId="27286623" w14:textId="77777777" w:rsidR="007F4926" w:rsidRPr="00884D44" w:rsidRDefault="007F4926" w:rsidP="007F4926">
                          <w:pPr>
                            <w:rPr>
                              <w:rFonts w:ascii="DIN-Regular" w:hAnsi="DIN-Regular"/>
                              <w:sz w:val="16"/>
                              <w:szCs w:val="16"/>
                              <w:lang w:val="da-DK"/>
                            </w:rPr>
                          </w:pPr>
                          <w:r w:rsidRPr="00884D44">
                            <w:rPr>
                              <w:rFonts w:ascii="DIN-Regular" w:hAnsi="DIN-Regular"/>
                              <w:sz w:val="16"/>
                              <w:szCs w:val="16"/>
                              <w:lang w:val="da-DK"/>
                            </w:rPr>
                            <w:t>1214 Vernier/ Genève</w:t>
                          </w:r>
                        </w:p>
                        <w:p w14:paraId="53E30DC0" w14:textId="77777777" w:rsidR="007F4926" w:rsidRPr="00884D44" w:rsidRDefault="007F4926" w:rsidP="007F4926">
                          <w:pPr>
                            <w:rPr>
                              <w:rFonts w:ascii="DIN-Regular" w:hAnsi="DIN-Regular"/>
                              <w:sz w:val="16"/>
                              <w:szCs w:val="16"/>
                              <w:lang w:val="da-DK"/>
                            </w:rPr>
                          </w:pPr>
                          <w:r w:rsidRPr="00884D44">
                            <w:rPr>
                              <w:rFonts w:ascii="DIN-Regular" w:hAnsi="DIN-Regular"/>
                              <w:sz w:val="16"/>
                              <w:szCs w:val="16"/>
                              <w:lang w:val="da-DK"/>
                            </w:rPr>
                            <w:t>Suisse</w:t>
                          </w:r>
                        </w:p>
                        <w:p w14:paraId="48937210" w14:textId="77777777" w:rsidR="007F4926" w:rsidRPr="00884D44" w:rsidRDefault="007F4926" w:rsidP="007F4926">
                          <w:pPr>
                            <w:rPr>
                              <w:rFonts w:ascii="DIN-Regular" w:hAnsi="DIN-Regular"/>
                              <w:sz w:val="16"/>
                              <w:szCs w:val="16"/>
                              <w:lang w:val="da-DK"/>
                            </w:rPr>
                          </w:pPr>
                          <w:r w:rsidRPr="00884D44">
                            <w:rPr>
                              <w:rFonts w:ascii="DIN-Regular" w:hAnsi="DIN-Regular"/>
                              <w:sz w:val="16"/>
                              <w:szCs w:val="16"/>
                              <w:lang w:val="da-DK"/>
                            </w:rPr>
                            <w:t>+41 22 761 45 11</w:t>
                          </w:r>
                        </w:p>
                        <w:p w14:paraId="227759E3" w14:textId="5B8BBE8E" w:rsidR="00267159" w:rsidRPr="00817225" w:rsidRDefault="007F4926" w:rsidP="007F4926">
                          <w:pPr>
                            <w:rPr>
                              <w:rFonts w:ascii="DIN-Bold" w:hAnsi="DIN-Bold"/>
                              <w:sz w:val="16"/>
                              <w:szCs w:val="16"/>
                              <w:lang w:val="da-DK"/>
                            </w:rPr>
                          </w:pPr>
                          <w:r w:rsidRPr="00884D44">
                            <w:rPr>
                              <w:rFonts w:ascii="DIN-Bold" w:hAnsi="DIN-Bold"/>
                              <w:sz w:val="16"/>
                              <w:szCs w:val="16"/>
                              <w:lang w:val="da-DK"/>
                            </w:rPr>
                            <w:t>www.lilly.ch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50.95pt;margin-top:55.85pt;width:2in;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" filled="f" stroked="f">
              <v:path arrowok="t"/>
              <v:textbox>
                <w:txbxContent>
                  <w:p w14:paraId="7B1E4271" w14:textId="77777777" w:rsidR="007F4926" w:rsidRDefault="007F4926" w:rsidP="009C72BA">
                    <w:pPr>
                      <w:rPr>
                        <w:rFonts w:ascii="DIN-Bold" w:hAnsi="DIN-Bold"/>
                        <w:lang w:val="fr-FR"/>
                      </w:rPr>
                    </w:pPr>
                    <w:r>
                      <w:rPr>
                        <w:rFonts w:ascii="DIN-Bold" w:hAnsi="DIN-Bold"/>
                        <w:lang w:val="fr-FR"/>
                      </w:rPr>
                      <w:t>Eli Lilly (Suisse) SA</w:t>
                    </w:r>
                  </w:p>
                  <w:p w14:paraId="52E7F17F" w14:textId="77777777" w:rsidR="007F4926" w:rsidRPr="00884D44" w:rsidRDefault="007F4926" w:rsidP="007F4926">
                    <w:pPr>
                      <w:rPr>
                        <w:rFonts w:ascii="DIN-Regular" w:hAnsi="DIN-Regular"/>
                        <w:sz w:val="16"/>
                        <w:szCs w:val="16"/>
                        <w:lang w:val="fr-FR"/>
                      </w:rPr>
                    </w:pPr>
                    <w:r w:rsidRPr="00884D44">
                      <w:rPr>
                        <w:rFonts w:ascii="DIN-Regular" w:hAnsi="DIN-Regular"/>
                        <w:sz w:val="16"/>
                        <w:szCs w:val="16"/>
                        <w:lang w:val="fr-FR"/>
                      </w:rPr>
                      <w:t>Chemin des Coquelicots 16</w:t>
                    </w:r>
                  </w:p>
                  <w:p w14:paraId="27286623" w14:textId="77777777" w:rsidR="007F4926" w:rsidRPr="00884D44" w:rsidRDefault="007F4926" w:rsidP="007F4926">
                    <w:pPr>
                      <w:rPr>
                        <w:rFonts w:ascii="DIN-Regular" w:hAnsi="DIN-Regular"/>
                        <w:sz w:val="16"/>
                        <w:szCs w:val="16"/>
                        <w:lang w:val="da-DK"/>
                      </w:rPr>
                    </w:pPr>
                    <w:r w:rsidRPr="00884D44">
                      <w:rPr>
                        <w:rFonts w:ascii="DIN-Regular" w:hAnsi="DIN-Regular"/>
                        <w:sz w:val="16"/>
                        <w:szCs w:val="16"/>
                        <w:lang w:val="da-DK"/>
                      </w:rPr>
                      <w:t>1214 Vernier/ Genève</w:t>
                    </w:r>
                  </w:p>
                  <w:p w14:paraId="53E30DC0" w14:textId="77777777" w:rsidR="007F4926" w:rsidRPr="00884D44" w:rsidRDefault="007F4926" w:rsidP="007F4926">
                    <w:pPr>
                      <w:rPr>
                        <w:rFonts w:ascii="DIN-Regular" w:hAnsi="DIN-Regular"/>
                        <w:sz w:val="16"/>
                        <w:szCs w:val="16"/>
                        <w:lang w:val="da-DK"/>
                      </w:rPr>
                    </w:pPr>
                    <w:r w:rsidRPr="00884D44">
                      <w:rPr>
                        <w:rFonts w:ascii="DIN-Regular" w:hAnsi="DIN-Regular"/>
                        <w:sz w:val="16"/>
                        <w:szCs w:val="16"/>
                        <w:lang w:val="da-DK"/>
                      </w:rPr>
                      <w:t>Suisse</w:t>
                    </w:r>
                  </w:p>
                  <w:p w14:paraId="48937210" w14:textId="77777777" w:rsidR="007F4926" w:rsidRPr="00884D44" w:rsidRDefault="007F4926" w:rsidP="007F4926">
                    <w:pPr>
                      <w:rPr>
                        <w:rFonts w:ascii="DIN-Regular" w:hAnsi="DIN-Regular"/>
                        <w:sz w:val="16"/>
                        <w:szCs w:val="16"/>
                        <w:lang w:val="da-DK"/>
                      </w:rPr>
                    </w:pPr>
                    <w:r w:rsidRPr="00884D44">
                      <w:rPr>
                        <w:rFonts w:ascii="DIN-Regular" w:hAnsi="DIN-Regular"/>
                        <w:sz w:val="16"/>
                        <w:szCs w:val="16"/>
                        <w:lang w:val="da-DK"/>
                      </w:rPr>
                      <w:t>+41 22 761 45 11</w:t>
                    </w:r>
                  </w:p>
                  <w:p w14:paraId="227759E3" w14:textId="5B8BBE8E" w:rsidR="00267159" w:rsidRPr="00817225" w:rsidRDefault="007F4926" w:rsidP="007F4926">
                    <w:pPr>
                      <w:rPr>
                        <w:rFonts w:ascii="DIN-Bold" w:hAnsi="DIN-Bold"/>
                        <w:sz w:val="16"/>
                        <w:szCs w:val="16"/>
                        <w:lang w:val="da-DK"/>
                      </w:rPr>
                    </w:pPr>
                    <w:r w:rsidRPr="00884D44">
                      <w:rPr>
                        <w:rFonts w:ascii="DIN-Bold" w:hAnsi="DIN-Bold"/>
                        <w:sz w:val="16"/>
                        <w:szCs w:val="16"/>
                        <w:lang w:val="da-DK"/>
                      </w:rPr>
                      <w:t>www.lilly.ch</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B97A1D"/>
    <w:multiLevelType w:val="hybridMultilevel"/>
    <w:tmpl w:val="DD967A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019CE"/>
    <w:rsid w:val="00013E3D"/>
    <w:rsid w:val="00045BB0"/>
    <w:rsid w:val="000D3FF5"/>
    <w:rsid w:val="000E2AA0"/>
    <w:rsid w:val="00101C41"/>
    <w:rsid w:val="00115181"/>
    <w:rsid w:val="00130034"/>
    <w:rsid w:val="001370C8"/>
    <w:rsid w:val="00170B1F"/>
    <w:rsid w:val="00175939"/>
    <w:rsid w:val="00206D78"/>
    <w:rsid w:val="002615AB"/>
    <w:rsid w:val="00267159"/>
    <w:rsid w:val="00296CB3"/>
    <w:rsid w:val="002F4550"/>
    <w:rsid w:val="002F48BB"/>
    <w:rsid w:val="00305F71"/>
    <w:rsid w:val="0031434B"/>
    <w:rsid w:val="003300C9"/>
    <w:rsid w:val="003951ED"/>
    <w:rsid w:val="003A2DC7"/>
    <w:rsid w:val="003B1ADB"/>
    <w:rsid w:val="004220EA"/>
    <w:rsid w:val="0042346B"/>
    <w:rsid w:val="004B399B"/>
    <w:rsid w:val="004C40E1"/>
    <w:rsid w:val="004D3616"/>
    <w:rsid w:val="004F0185"/>
    <w:rsid w:val="004F541C"/>
    <w:rsid w:val="00516867"/>
    <w:rsid w:val="00527AD1"/>
    <w:rsid w:val="00532B43"/>
    <w:rsid w:val="005A083B"/>
    <w:rsid w:val="005C6337"/>
    <w:rsid w:val="0060044D"/>
    <w:rsid w:val="00604AF9"/>
    <w:rsid w:val="006C65F7"/>
    <w:rsid w:val="006C6DE8"/>
    <w:rsid w:val="00732ACC"/>
    <w:rsid w:val="00761B71"/>
    <w:rsid w:val="00763654"/>
    <w:rsid w:val="00770092"/>
    <w:rsid w:val="007738CA"/>
    <w:rsid w:val="00787DFB"/>
    <w:rsid w:val="007C1D34"/>
    <w:rsid w:val="007D3299"/>
    <w:rsid w:val="007E5A86"/>
    <w:rsid w:val="007F4926"/>
    <w:rsid w:val="008113CD"/>
    <w:rsid w:val="0081557B"/>
    <w:rsid w:val="00817225"/>
    <w:rsid w:val="00884D44"/>
    <w:rsid w:val="008912F8"/>
    <w:rsid w:val="008C37B6"/>
    <w:rsid w:val="008E6236"/>
    <w:rsid w:val="00927F49"/>
    <w:rsid w:val="00956D6C"/>
    <w:rsid w:val="009B55FB"/>
    <w:rsid w:val="009C4C13"/>
    <w:rsid w:val="009C72BA"/>
    <w:rsid w:val="009E3145"/>
    <w:rsid w:val="009F359D"/>
    <w:rsid w:val="00A1657B"/>
    <w:rsid w:val="00A66357"/>
    <w:rsid w:val="00A74409"/>
    <w:rsid w:val="00A97821"/>
    <w:rsid w:val="00AC4A29"/>
    <w:rsid w:val="00AE3DB8"/>
    <w:rsid w:val="00B251AA"/>
    <w:rsid w:val="00B44619"/>
    <w:rsid w:val="00BC415F"/>
    <w:rsid w:val="00BE0B23"/>
    <w:rsid w:val="00C47B92"/>
    <w:rsid w:val="00C5737C"/>
    <w:rsid w:val="00C57FA8"/>
    <w:rsid w:val="00C95344"/>
    <w:rsid w:val="00CC4DF7"/>
    <w:rsid w:val="00CE0712"/>
    <w:rsid w:val="00D12AF2"/>
    <w:rsid w:val="00D25676"/>
    <w:rsid w:val="00D46237"/>
    <w:rsid w:val="00D4645F"/>
    <w:rsid w:val="00D60C21"/>
    <w:rsid w:val="00DA6F74"/>
    <w:rsid w:val="00DB63BC"/>
    <w:rsid w:val="00DD6FE2"/>
    <w:rsid w:val="00E137C2"/>
    <w:rsid w:val="00E33279"/>
    <w:rsid w:val="00E452A0"/>
    <w:rsid w:val="00E71334"/>
    <w:rsid w:val="00EA1A32"/>
    <w:rsid w:val="00EA3944"/>
    <w:rsid w:val="00EB272C"/>
    <w:rsid w:val="00EB5B4F"/>
    <w:rsid w:val="00EC1F77"/>
    <w:rsid w:val="00EC752A"/>
    <w:rsid w:val="00FA51C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22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DB8"/>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296CB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paragraph" w:customStyle="1" w:styleId="Default">
    <w:name w:val="Default"/>
    <w:rsid w:val="000D3FF5"/>
    <w:pPr>
      <w:autoSpaceDE w:val="0"/>
      <w:autoSpaceDN w:val="0"/>
      <w:adjustRightInd w:val="0"/>
    </w:pPr>
    <w:rPr>
      <w:rFonts w:ascii="Arial" w:eastAsiaTheme="minorHAnsi" w:hAnsi="Arial" w:cs="Arial"/>
      <w:color w:val="000000"/>
      <w:sz w:val="24"/>
      <w:szCs w:val="24"/>
      <w:lang w:val="it-IT" w:eastAsia="en-US"/>
    </w:rPr>
  </w:style>
  <w:style w:type="paragraph" w:styleId="ListParagraph">
    <w:name w:val="List Paragraph"/>
    <w:basedOn w:val="Normal"/>
    <w:uiPriority w:val="34"/>
    <w:qFormat/>
    <w:rsid w:val="000D3FF5"/>
    <w:pPr>
      <w:ind w:left="720"/>
      <w:contextualSpacing/>
    </w:pPr>
    <w:rPr>
      <w:sz w:val="24"/>
      <w:szCs w:val="24"/>
      <w:lang w:val="it-IT" w:eastAsia="it-IT"/>
    </w:rPr>
  </w:style>
  <w:style w:type="character" w:customStyle="1" w:styleId="Heading2Char">
    <w:name w:val="Heading 2 Char"/>
    <w:basedOn w:val="DefaultParagraphFont"/>
    <w:link w:val="Heading2"/>
    <w:uiPriority w:val="9"/>
    <w:semiHidden/>
    <w:rsid w:val="00296CB3"/>
    <w:rPr>
      <w:rFonts w:asciiTheme="majorHAnsi" w:eastAsiaTheme="majorEastAsia" w:hAnsiTheme="majorHAnsi" w:cstheme="majorBidi"/>
      <w:b/>
      <w:bCs/>
      <w:color w:val="4F81BD" w:themeColor="accent1"/>
      <w:sz w:val="26"/>
      <w:szCs w:val="26"/>
      <w:lang w:val="en-GB" w:eastAsia="en-US"/>
    </w:rPr>
  </w:style>
  <w:style w:type="character" w:styleId="Hyperlink">
    <w:name w:val="Hyperlink"/>
    <w:basedOn w:val="DefaultParagraphFont"/>
    <w:uiPriority w:val="99"/>
    <w:unhideWhenUsed/>
    <w:rsid w:val="004D3616"/>
    <w:rPr>
      <w:strike w:val="0"/>
      <w:dstrike w:val="0"/>
      <w:color w:val="0072BC"/>
      <w:u w:val="none"/>
      <w:effect w:val="none"/>
    </w:rPr>
  </w:style>
  <w:style w:type="table" w:styleId="TableGrid">
    <w:name w:val="Table Grid"/>
    <w:basedOn w:val="TableNormal"/>
    <w:rsid w:val="002671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DB8"/>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296CB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paragraph" w:customStyle="1" w:styleId="Default">
    <w:name w:val="Default"/>
    <w:rsid w:val="000D3FF5"/>
    <w:pPr>
      <w:autoSpaceDE w:val="0"/>
      <w:autoSpaceDN w:val="0"/>
      <w:adjustRightInd w:val="0"/>
    </w:pPr>
    <w:rPr>
      <w:rFonts w:ascii="Arial" w:eastAsiaTheme="minorHAnsi" w:hAnsi="Arial" w:cs="Arial"/>
      <w:color w:val="000000"/>
      <w:sz w:val="24"/>
      <w:szCs w:val="24"/>
      <w:lang w:val="it-IT" w:eastAsia="en-US"/>
    </w:rPr>
  </w:style>
  <w:style w:type="paragraph" w:styleId="ListParagraph">
    <w:name w:val="List Paragraph"/>
    <w:basedOn w:val="Normal"/>
    <w:uiPriority w:val="34"/>
    <w:qFormat/>
    <w:rsid w:val="000D3FF5"/>
    <w:pPr>
      <w:ind w:left="720"/>
      <w:contextualSpacing/>
    </w:pPr>
    <w:rPr>
      <w:sz w:val="24"/>
      <w:szCs w:val="24"/>
      <w:lang w:val="it-IT" w:eastAsia="it-IT"/>
    </w:rPr>
  </w:style>
  <w:style w:type="character" w:customStyle="1" w:styleId="Heading2Char">
    <w:name w:val="Heading 2 Char"/>
    <w:basedOn w:val="DefaultParagraphFont"/>
    <w:link w:val="Heading2"/>
    <w:uiPriority w:val="9"/>
    <w:semiHidden/>
    <w:rsid w:val="00296CB3"/>
    <w:rPr>
      <w:rFonts w:asciiTheme="majorHAnsi" w:eastAsiaTheme="majorEastAsia" w:hAnsiTheme="majorHAnsi" w:cstheme="majorBidi"/>
      <w:b/>
      <w:bCs/>
      <w:color w:val="4F81BD" w:themeColor="accent1"/>
      <w:sz w:val="26"/>
      <w:szCs w:val="26"/>
      <w:lang w:val="en-GB" w:eastAsia="en-US"/>
    </w:rPr>
  </w:style>
  <w:style w:type="character" w:styleId="Hyperlink">
    <w:name w:val="Hyperlink"/>
    <w:basedOn w:val="DefaultParagraphFont"/>
    <w:uiPriority w:val="99"/>
    <w:unhideWhenUsed/>
    <w:rsid w:val="004D3616"/>
    <w:rPr>
      <w:strike w:val="0"/>
      <w:dstrike w:val="0"/>
      <w:color w:val="0072BC"/>
      <w:u w:val="none"/>
      <w:effect w:val="none"/>
    </w:rPr>
  </w:style>
  <w:style w:type="table" w:styleId="TableGrid">
    <w:name w:val="Table Grid"/>
    <w:basedOn w:val="TableNormal"/>
    <w:rsid w:val="002671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63307">
      <w:bodyDiv w:val="1"/>
      <w:marLeft w:val="0"/>
      <w:marRight w:val="0"/>
      <w:marTop w:val="0"/>
      <w:marBottom w:val="0"/>
      <w:divBdr>
        <w:top w:val="none" w:sz="0" w:space="0" w:color="auto"/>
        <w:left w:val="none" w:sz="0" w:space="0" w:color="auto"/>
        <w:bottom w:val="none" w:sz="0" w:space="0" w:color="auto"/>
        <w:right w:val="none" w:sz="0" w:space="0" w:color="auto"/>
      </w:divBdr>
    </w:div>
    <w:div w:id="1545287221">
      <w:bodyDiv w:val="1"/>
      <w:marLeft w:val="0"/>
      <w:marRight w:val="0"/>
      <w:marTop w:val="0"/>
      <w:marBottom w:val="0"/>
      <w:divBdr>
        <w:top w:val="none" w:sz="0" w:space="0" w:color="auto"/>
        <w:left w:val="none" w:sz="0" w:space="0" w:color="auto"/>
        <w:bottom w:val="none" w:sz="0" w:space="0" w:color="auto"/>
        <w:right w:val="none" w:sz="0" w:space="0" w:color="auto"/>
      </w:divBdr>
    </w:div>
    <w:div w:id="1836916893">
      <w:bodyDiv w:val="1"/>
      <w:marLeft w:val="0"/>
      <w:marRight w:val="0"/>
      <w:marTop w:val="0"/>
      <w:marBottom w:val="0"/>
      <w:divBdr>
        <w:top w:val="none" w:sz="0" w:space="0" w:color="auto"/>
        <w:left w:val="none" w:sz="0" w:space="0" w:color="auto"/>
        <w:bottom w:val="none" w:sz="0" w:space="0" w:color="auto"/>
        <w:right w:val="none" w:sz="0" w:space="0" w:color="auto"/>
      </w:divBdr>
      <w:divsChild>
        <w:div w:id="286014130">
          <w:marLeft w:val="0"/>
          <w:marRight w:val="0"/>
          <w:marTop w:val="0"/>
          <w:marBottom w:val="0"/>
          <w:divBdr>
            <w:top w:val="none" w:sz="0" w:space="0" w:color="auto"/>
            <w:left w:val="none" w:sz="0" w:space="0" w:color="auto"/>
            <w:bottom w:val="none" w:sz="0" w:space="0" w:color="auto"/>
            <w:right w:val="none" w:sz="0" w:space="0" w:color="auto"/>
          </w:divBdr>
          <w:divsChild>
            <w:div w:id="755439017">
              <w:marLeft w:val="0"/>
              <w:marRight w:val="0"/>
              <w:marTop w:val="0"/>
              <w:marBottom w:val="0"/>
              <w:divBdr>
                <w:top w:val="none" w:sz="0" w:space="0" w:color="auto"/>
                <w:left w:val="none" w:sz="0" w:space="0" w:color="auto"/>
                <w:bottom w:val="none" w:sz="0" w:space="0" w:color="auto"/>
                <w:right w:val="none" w:sz="0" w:space="0" w:color="auto"/>
              </w:divBdr>
            </w:div>
          </w:divsChild>
        </w:div>
        <w:div w:id="549076502">
          <w:marLeft w:val="0"/>
          <w:marRight w:val="0"/>
          <w:marTop w:val="0"/>
          <w:marBottom w:val="0"/>
          <w:divBdr>
            <w:top w:val="none" w:sz="0" w:space="0" w:color="auto"/>
            <w:left w:val="none" w:sz="0" w:space="0" w:color="auto"/>
            <w:bottom w:val="none" w:sz="0" w:space="0" w:color="auto"/>
            <w:right w:val="none" w:sz="0" w:space="0" w:color="auto"/>
          </w:divBdr>
          <w:divsChild>
            <w:div w:id="12523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0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8</Value>
      <Value>3</Value>
      <Value>2</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ICO220</TermName>
          <TermId xmlns="http://schemas.microsoft.com/office/infopath/2007/PartnerControls">9d910cfc-9cbf-4b0c-b5ee-7433ec69ecac</TermId>
        </TermInfo>
      </Terms>
    </EnterpriseRecordSeriesCode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1EAA45-9C27-4F0D-897D-F79157C282CB}">
  <ds:schemaRefs>
    <ds:schemaRef ds:uri="Microsoft.SharePoint.Taxonomy.ContentTypeSync"/>
  </ds:schemaRefs>
</ds:datastoreItem>
</file>

<file path=customXml/itemProps2.xml><?xml version="1.0" encoding="utf-8"?>
<ds:datastoreItem xmlns:ds="http://schemas.openxmlformats.org/officeDocument/2006/customXml" ds:itemID="{DCD1894B-F427-4B64-8119-1B84AB044633}">
  <ds:schemaRefs>
    <ds:schemaRef ds:uri="http://schemas.microsoft.com/office/2006/metadata/properties"/>
    <ds:schemaRef ds:uri="http://schemas.microsoft.com/office/infopath/2007/PartnerControls"/>
    <ds:schemaRef ds:uri="33648e8c-5399-4ce0-994e-2f4ddb1c4614"/>
  </ds:schemaRefs>
</ds:datastoreItem>
</file>

<file path=customXml/itemProps3.xml><?xml version="1.0" encoding="utf-8"?>
<ds:datastoreItem xmlns:ds="http://schemas.openxmlformats.org/officeDocument/2006/customXml" ds:itemID="{D4F34DCB-A4B4-4054-B700-6042889E653E}">
  <ds:schemaRefs>
    <ds:schemaRef ds:uri="http://schemas.microsoft.com/sharepoint/v3/contenttype/forms"/>
  </ds:schemaRefs>
</ds:datastoreItem>
</file>

<file path=customXml/itemProps4.xml><?xml version="1.0" encoding="utf-8"?>
<ds:datastoreItem xmlns:ds="http://schemas.openxmlformats.org/officeDocument/2006/customXml" ds:itemID="{2564C5D8-8C9C-4896-B21D-9B6F70665E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OUS-Memo-Skeleton-A4 (1)</Template>
  <TotalTime>4</TotalTime>
  <Pages>2</Pages>
  <Words>500</Words>
  <Characters>2856</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Lettre de Notification - Service</vt:lpstr>
      <vt:lpstr>Subject:</vt:lpstr>
    </vt:vector>
  </TitlesOfParts>
  <Company>Eli Lilly and Company</Company>
  <LinksUpToDate>false</LinksUpToDate>
  <CharactersWithSpaces>3350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 de Notification - Service</dc:title>
  <dc:creator>nicola kern</dc:creator>
  <cp:lastModifiedBy>Sarra Emche</cp:lastModifiedBy>
  <cp:revision>18</cp:revision>
  <cp:lastPrinted>2014-06-06T21:45:00Z</cp:lastPrinted>
  <dcterms:created xsi:type="dcterms:W3CDTF">2014-08-27T17:41:00Z</dcterms:created>
  <dcterms:modified xsi:type="dcterms:W3CDTF">2014-10-23T23:01:00Z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8;#ICO220|9d910cfc-9cbf-4b0c-b5ee-7433ec69ecac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