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4"/>
      </w:tblGrid>
      <w:tr w:rsidR="008549AB" w:rsidRPr="00CE690E" w14:paraId="5EFFA47C" w14:textId="77777777" w:rsidTr="008549AB">
        <w:tc>
          <w:tcPr>
            <w:tcW w:w="8984" w:type="dxa"/>
            <w:tcBorders>
              <w:top w:val="nil"/>
              <w:left w:val="nil"/>
              <w:bottom w:val="nil"/>
              <w:right w:val="nil"/>
            </w:tcBorders>
          </w:tcPr>
          <w:p w14:paraId="625D1516" w14:textId="0AEDA6D7" w:rsidR="00901AB8" w:rsidRPr="00CE690E" w:rsidRDefault="00901AB8" w:rsidP="00901AB8">
            <w:pPr>
              <w:jc w:val="center"/>
              <w:rPr>
                <w:rFonts w:ascii="Arial" w:hAnsi="Arial" w:cs="Arial"/>
                <w:b/>
                <w:sz w:val="24"/>
                <w:szCs w:val="24"/>
                <w:lang w:val="sk-SK"/>
              </w:rPr>
            </w:pPr>
            <w:r w:rsidRPr="00CE690E">
              <w:rPr>
                <w:rFonts w:ascii="Arial" w:hAnsi="Arial" w:cs="Arial"/>
                <w:b/>
                <w:sz w:val="24"/>
                <w:szCs w:val="24"/>
                <w:lang w:val="sk-SK"/>
              </w:rPr>
              <w:t>OBJEDNÁVKA SLUŽEB</w:t>
            </w:r>
          </w:p>
          <w:p w14:paraId="70906121" w14:textId="724BD5FC" w:rsidR="008549AB" w:rsidRPr="00CE690E" w:rsidRDefault="008549AB">
            <w:pPr>
              <w:jc w:val="center"/>
              <w:rPr>
                <w:rFonts w:ascii="Arial" w:hAnsi="Arial" w:cs="Arial"/>
                <w:sz w:val="22"/>
                <w:szCs w:val="22"/>
                <w:lang w:val="en-US" w:eastAsia="en-US"/>
              </w:rPr>
            </w:pPr>
          </w:p>
          <w:p w14:paraId="6DEB132A" w14:textId="77777777" w:rsidR="008549AB" w:rsidRPr="00CE690E" w:rsidRDefault="008549AB">
            <w:pPr>
              <w:jc w:val="both"/>
              <w:rPr>
                <w:rFonts w:ascii="Arial" w:hAnsi="Arial" w:cs="Arial"/>
                <w:sz w:val="22"/>
                <w:szCs w:val="22"/>
                <w:highlight w:val="yellow"/>
                <w:lang w:val="en-US" w:eastAsia="en-US"/>
              </w:rPr>
            </w:pPr>
          </w:p>
          <w:p w14:paraId="6E4B2CEA" w14:textId="77777777" w:rsidR="008549AB" w:rsidRPr="00CE690E" w:rsidRDefault="008549AB">
            <w:pPr>
              <w:spacing w:line="280" w:lineRule="exact"/>
              <w:rPr>
                <w:rFonts w:ascii="Arial" w:hAnsi="Arial" w:cs="Arial"/>
                <w:sz w:val="22"/>
                <w:szCs w:val="22"/>
                <w:lang w:val="en-US" w:eastAsia="en-US"/>
              </w:rPr>
            </w:pPr>
            <w:r w:rsidRPr="00CE690E">
              <w:rPr>
                <w:rFonts w:ascii="Arial" w:hAnsi="Arial" w:cs="Arial"/>
                <w:sz w:val="22"/>
                <w:szCs w:val="22"/>
                <w:lang w:val="en-US" w:eastAsia="en-US"/>
              </w:rPr>
              <w:t>&lt;&lt;</w:t>
            </w:r>
            <w:proofErr w:type="spellStart"/>
            <w:r w:rsidRPr="00CE690E">
              <w:rPr>
                <w:rFonts w:ascii="Arial" w:hAnsi="Arial" w:cs="Arial"/>
                <w:sz w:val="22"/>
                <w:szCs w:val="22"/>
                <w:lang w:val="en-US" w:eastAsia="en-US"/>
              </w:rPr>
              <w:t>Account_MERC_Sfx_Nm_GLBL</w:t>
            </w:r>
            <w:proofErr w:type="spellEnd"/>
            <w:r w:rsidRPr="00CE690E">
              <w:rPr>
                <w:rFonts w:ascii="Arial" w:hAnsi="Arial" w:cs="Arial"/>
                <w:sz w:val="22"/>
                <w:szCs w:val="22"/>
                <w:lang w:val="en-US" w:eastAsia="en-US"/>
              </w:rPr>
              <w:t>&gt;&gt; &lt;&lt;</w:t>
            </w:r>
            <w:proofErr w:type="spellStart"/>
            <w:r w:rsidRPr="00CE690E">
              <w:rPr>
                <w:rFonts w:ascii="Arial" w:hAnsi="Arial" w:cs="Arial"/>
                <w:sz w:val="22"/>
                <w:szCs w:val="22"/>
                <w:lang w:val="en-US" w:eastAsia="en-US"/>
              </w:rPr>
              <w:t>Account_MERC_Name</w:t>
            </w:r>
            <w:proofErr w:type="spellEnd"/>
            <w:r w:rsidRPr="00CE690E">
              <w:rPr>
                <w:rFonts w:ascii="Arial" w:hAnsi="Arial" w:cs="Arial"/>
                <w:sz w:val="22"/>
                <w:szCs w:val="22"/>
                <w:lang w:val="en-US" w:eastAsia="en-US"/>
              </w:rPr>
              <w:t>&gt;&gt;</w:t>
            </w:r>
          </w:p>
          <w:p w14:paraId="5506F42F" w14:textId="77777777" w:rsidR="008549AB" w:rsidRPr="00CE690E" w:rsidRDefault="008549AB">
            <w:pPr>
              <w:spacing w:line="280" w:lineRule="exact"/>
              <w:rPr>
                <w:rFonts w:ascii="Arial" w:hAnsi="Arial" w:cs="Arial"/>
                <w:sz w:val="22"/>
                <w:szCs w:val="22"/>
                <w:lang w:val="en-US" w:eastAsia="en-US"/>
              </w:rPr>
            </w:pPr>
            <w:r w:rsidRPr="00CE690E">
              <w:rPr>
                <w:rFonts w:ascii="Arial" w:hAnsi="Arial" w:cs="Arial"/>
                <w:sz w:val="22"/>
                <w:szCs w:val="22"/>
                <w:lang w:val="en-US" w:eastAsia="en-US"/>
              </w:rPr>
              <w:t>&lt;&lt;Address_GLBL_Line_1_Adrs_Txt_GLBL&gt;&gt;</w:t>
            </w:r>
          </w:p>
          <w:p w14:paraId="06D28D90" w14:textId="77777777" w:rsidR="008549AB" w:rsidRPr="00CE690E" w:rsidRDefault="008549AB">
            <w:pPr>
              <w:spacing w:line="280" w:lineRule="exact"/>
              <w:rPr>
                <w:rFonts w:ascii="Arial" w:hAnsi="Arial" w:cs="Arial"/>
                <w:sz w:val="22"/>
                <w:szCs w:val="22"/>
                <w:lang w:val="en-US" w:eastAsia="en-US"/>
              </w:rPr>
            </w:pPr>
            <w:r w:rsidRPr="00CE690E">
              <w:rPr>
                <w:rFonts w:ascii="Arial" w:hAnsi="Arial" w:cs="Arial"/>
                <w:sz w:val="22"/>
                <w:szCs w:val="22"/>
                <w:lang w:val="en-US" w:eastAsia="en-US"/>
              </w:rPr>
              <w:t>&lt;&lt;Address_GLBL_Line_2_Adrs_Txt_GLBL&gt;&gt;</w:t>
            </w:r>
          </w:p>
          <w:p w14:paraId="568D82A9" w14:textId="77777777" w:rsidR="008549AB" w:rsidRPr="00CE690E" w:rsidRDefault="008549AB">
            <w:pPr>
              <w:jc w:val="both"/>
              <w:rPr>
                <w:rFonts w:ascii="Arial" w:hAnsi="Arial" w:cs="Arial"/>
                <w:sz w:val="22"/>
                <w:szCs w:val="22"/>
                <w:lang w:val="en-US" w:eastAsia="en-US"/>
              </w:rPr>
            </w:pPr>
            <w:r w:rsidRPr="00CE690E">
              <w:rPr>
                <w:rFonts w:ascii="Arial" w:hAnsi="Arial" w:cs="Arial"/>
                <w:sz w:val="22"/>
                <w:szCs w:val="22"/>
                <w:lang w:val="en-US" w:eastAsia="en-US"/>
              </w:rPr>
              <w:t>&lt;&lt;</w:t>
            </w:r>
            <w:proofErr w:type="spellStart"/>
            <w:r w:rsidRPr="00CE690E">
              <w:rPr>
                <w:rFonts w:ascii="Arial" w:hAnsi="Arial" w:cs="Arial"/>
                <w:sz w:val="22"/>
                <w:szCs w:val="22"/>
                <w:lang w:val="en-US" w:eastAsia="en-US"/>
              </w:rPr>
              <w:t>Address_GLBL_Zip_Postal_Code_GLBL</w:t>
            </w:r>
            <w:proofErr w:type="spellEnd"/>
            <w:r w:rsidRPr="00CE690E">
              <w:rPr>
                <w:rFonts w:ascii="Arial" w:hAnsi="Arial" w:cs="Arial"/>
                <w:sz w:val="22"/>
                <w:szCs w:val="22"/>
                <w:lang w:val="en-US" w:eastAsia="en-US"/>
              </w:rPr>
              <w:t>&gt;&gt; &lt;&lt;</w:t>
            </w:r>
            <w:proofErr w:type="spellStart"/>
            <w:r w:rsidRPr="00CE690E">
              <w:rPr>
                <w:rFonts w:ascii="Arial" w:hAnsi="Arial" w:cs="Arial"/>
                <w:sz w:val="22"/>
                <w:szCs w:val="22"/>
                <w:lang w:val="en-US" w:eastAsia="en-US"/>
              </w:rPr>
              <w:t>Address_GLBL_City_GLBL</w:t>
            </w:r>
            <w:proofErr w:type="spellEnd"/>
            <w:r w:rsidRPr="00CE690E">
              <w:rPr>
                <w:rFonts w:ascii="Arial" w:hAnsi="Arial" w:cs="Arial"/>
                <w:sz w:val="22"/>
                <w:szCs w:val="22"/>
                <w:lang w:val="en-US" w:eastAsia="en-US"/>
              </w:rPr>
              <w:t>&gt;&gt;</w:t>
            </w:r>
          </w:p>
          <w:p w14:paraId="6485726B" w14:textId="77777777" w:rsidR="00463DE9" w:rsidRPr="00BF0AAA" w:rsidRDefault="00463DE9" w:rsidP="00463DE9">
            <w:pPr>
              <w:jc w:val="both"/>
              <w:rPr>
                <w:rFonts w:ascii="Arial" w:hAnsi="Arial" w:cs="Arial"/>
                <w:sz w:val="22"/>
                <w:szCs w:val="22"/>
                <w:lang w:val="en-US"/>
              </w:rPr>
            </w:pPr>
            <w:r w:rsidRPr="00BF0AAA">
              <w:rPr>
                <w:rFonts w:ascii="Arial" w:hAnsi="Arial" w:cs="Arial"/>
                <w:sz w:val="22"/>
                <w:szCs w:val="22"/>
                <w:lang w:val="en-US"/>
              </w:rPr>
              <w:t>&lt;&lt;</w:t>
            </w:r>
            <w:proofErr w:type="spellStart"/>
            <w:r w:rsidRPr="00BF0AAA">
              <w:rPr>
                <w:rFonts w:ascii="Arial" w:hAnsi="Arial" w:cs="Arial"/>
                <w:sz w:val="22"/>
                <w:szCs w:val="22"/>
                <w:lang w:val="en-US"/>
              </w:rPr>
              <w:t>Form_HCP_License_Number</w:t>
            </w:r>
            <w:proofErr w:type="spellEnd"/>
            <w:r w:rsidRPr="00BF0AAA">
              <w:rPr>
                <w:rFonts w:ascii="Arial" w:hAnsi="Arial" w:cs="Arial"/>
                <w:sz w:val="22"/>
                <w:szCs w:val="22"/>
                <w:lang w:val="en-US"/>
              </w:rPr>
              <w:t>&gt;&gt;</w:t>
            </w:r>
          </w:p>
          <w:p w14:paraId="47EC8479" w14:textId="77777777" w:rsidR="00CE690E" w:rsidRPr="00CE690E" w:rsidRDefault="00CE690E">
            <w:pPr>
              <w:jc w:val="both"/>
              <w:rPr>
                <w:rFonts w:ascii="Arial" w:hAnsi="Arial" w:cs="Arial"/>
                <w:sz w:val="22"/>
                <w:szCs w:val="22"/>
                <w:lang w:val="en-US" w:eastAsia="en-US"/>
              </w:rPr>
            </w:pPr>
          </w:p>
          <w:p w14:paraId="1FA778F9" w14:textId="634E807C" w:rsidR="00901AB8" w:rsidRPr="00CE690E" w:rsidRDefault="00CE690E">
            <w:pPr>
              <w:jc w:val="both"/>
              <w:rPr>
                <w:rFonts w:ascii="Arial" w:hAnsi="Arial" w:cs="Arial"/>
                <w:sz w:val="22"/>
                <w:szCs w:val="22"/>
                <w:lang w:val="sk-SK" w:eastAsia="en-US"/>
              </w:rPr>
            </w:pPr>
            <w:r w:rsidRPr="00CE690E">
              <w:rPr>
                <w:rFonts w:ascii="Arial" w:hAnsi="Arial" w:cs="Arial"/>
                <w:sz w:val="22"/>
                <w:szCs w:val="22"/>
                <w:lang w:val="cs-CZ"/>
              </w:rPr>
              <w:t xml:space="preserve">Tato Objednávka služeb je vystavena na základě Rámcové smlouvy o poskytování služeb mezi společností Lilly a </w:t>
            </w:r>
            <w:r w:rsidR="00901AB8" w:rsidRPr="00CE690E">
              <w:rPr>
                <w:rFonts w:ascii="Arial" w:hAnsi="Arial" w:cs="Arial"/>
                <w:sz w:val="22"/>
                <w:szCs w:val="22"/>
                <w:lang w:val="en-US" w:eastAsia="en-US"/>
              </w:rPr>
              <w:t>&lt;&lt;</w:t>
            </w:r>
            <w:proofErr w:type="spellStart"/>
            <w:r w:rsidR="00901AB8" w:rsidRPr="00CE690E">
              <w:rPr>
                <w:rFonts w:ascii="Arial" w:hAnsi="Arial" w:cs="Arial"/>
                <w:sz w:val="22"/>
                <w:szCs w:val="22"/>
                <w:lang w:val="en-US" w:eastAsia="en-US"/>
              </w:rPr>
              <w:t>Form_HCP</w:t>
            </w:r>
            <w:proofErr w:type="spellEnd"/>
            <w:r w:rsidR="00901AB8" w:rsidRPr="00CE690E">
              <w:rPr>
                <w:rFonts w:ascii="Arial" w:hAnsi="Arial" w:cs="Arial"/>
                <w:sz w:val="22"/>
                <w:szCs w:val="22"/>
                <w:lang w:val="en-US" w:eastAsia="en-US"/>
              </w:rPr>
              <w:t>/Company/Institution&gt;&gt;</w:t>
            </w:r>
            <w:r w:rsidR="00901AB8" w:rsidRPr="00CE690E">
              <w:rPr>
                <w:rFonts w:ascii="Arial" w:hAnsi="Arial" w:cs="Arial"/>
                <w:sz w:val="22"/>
                <w:szCs w:val="22"/>
                <w:lang w:val="sk-SK"/>
              </w:rPr>
              <w:t xml:space="preserve"> </w:t>
            </w:r>
            <w:r w:rsidRPr="00CE690E">
              <w:rPr>
                <w:rFonts w:ascii="Arial" w:hAnsi="Arial" w:cs="Arial"/>
                <w:sz w:val="22"/>
                <w:szCs w:val="22"/>
                <w:lang w:val="cs-CZ"/>
              </w:rPr>
              <w:t>(dále jen „Smlouva“) a řídí se podmínkami takové Smlouvy.</w:t>
            </w:r>
          </w:p>
          <w:p w14:paraId="4CA0C1D6" w14:textId="77777777" w:rsidR="008549AB" w:rsidRPr="00CE690E" w:rsidRDefault="008549AB">
            <w:pPr>
              <w:tabs>
                <w:tab w:val="left" w:pos="0"/>
              </w:tabs>
              <w:ind w:right="-5"/>
              <w:jc w:val="both"/>
              <w:rPr>
                <w:rFonts w:ascii="Arial" w:hAnsi="Arial" w:cs="Arial"/>
                <w:b/>
                <w:sz w:val="22"/>
                <w:szCs w:val="22"/>
                <w:lang w:val="sk-SK" w:eastAsia="en-US"/>
              </w:rPr>
            </w:pPr>
          </w:p>
          <w:p w14:paraId="7E960FF8" w14:textId="77777777" w:rsidR="00CE690E" w:rsidRPr="00CE690E" w:rsidRDefault="00CE690E" w:rsidP="00901AB8">
            <w:pPr>
              <w:jc w:val="both"/>
              <w:rPr>
                <w:rFonts w:ascii="Arial" w:hAnsi="Arial" w:cs="Arial"/>
                <w:b/>
                <w:sz w:val="22"/>
                <w:szCs w:val="22"/>
                <w:lang w:val="cs-CZ"/>
              </w:rPr>
            </w:pPr>
            <w:r w:rsidRPr="00CE690E">
              <w:rPr>
                <w:rFonts w:ascii="Arial" w:hAnsi="Arial" w:cs="Arial"/>
                <w:b/>
                <w:sz w:val="22"/>
                <w:szCs w:val="22"/>
                <w:lang w:val="cs-CZ"/>
              </w:rPr>
              <w:t xml:space="preserve">Společnost Lilly si přeje potvrdit, že Zdravotnický pracovník bude poskytovat následující Službu pro </w:t>
            </w:r>
          </w:p>
          <w:p w14:paraId="1C7878E6" w14:textId="77777777" w:rsidR="00317E55" w:rsidRPr="003F0A80" w:rsidRDefault="00317E55" w:rsidP="00317E55">
            <w:pPr>
              <w:jc w:val="both"/>
              <w:rPr>
                <w:rFonts w:ascii="Arial" w:hAnsi="Arial" w:cs="Arial"/>
                <w:sz w:val="22"/>
                <w:szCs w:val="22"/>
                <w:lang w:val="cs-CZ"/>
              </w:rPr>
            </w:pPr>
            <w:r w:rsidRPr="003F0A80">
              <w:rPr>
                <w:rFonts w:ascii="Arial" w:hAnsi="Arial" w:cs="Arial"/>
                <w:sz w:val="22"/>
                <w:szCs w:val="22"/>
                <w:lang w:val="cs-CZ"/>
              </w:rPr>
              <w:t>ELI LILLY ČR, s.r.o. (dále jen „Lilly“)</w:t>
            </w:r>
          </w:p>
          <w:p w14:paraId="54C2C98C" w14:textId="77777777" w:rsidR="00317E55" w:rsidRPr="003F0A80" w:rsidRDefault="00317E55" w:rsidP="00317E55">
            <w:pPr>
              <w:jc w:val="both"/>
              <w:rPr>
                <w:rFonts w:ascii="Arial" w:hAnsi="Arial" w:cs="Arial"/>
                <w:sz w:val="22"/>
                <w:szCs w:val="22"/>
                <w:lang w:val="cs-CZ"/>
              </w:rPr>
            </w:pPr>
            <w:r w:rsidRPr="003F0A80">
              <w:rPr>
                <w:rFonts w:ascii="Arial" w:hAnsi="Arial" w:cs="Arial"/>
                <w:sz w:val="22"/>
                <w:szCs w:val="22"/>
                <w:lang w:val="cs-CZ"/>
              </w:rPr>
              <w:t xml:space="preserve">se sídlem na adrese </w:t>
            </w:r>
            <w:r w:rsidRPr="003F0A80">
              <w:rPr>
                <w:rFonts w:ascii="Arial" w:hAnsi="Arial" w:cs="Arial"/>
                <w:sz w:val="22"/>
                <w:szCs w:val="22"/>
                <w:lang w:val="de-AT"/>
              </w:rPr>
              <w:t>Pobřežní 394/12, 186 00, Praha 8</w:t>
            </w:r>
          </w:p>
          <w:p w14:paraId="4FBAF053" w14:textId="77777777" w:rsidR="00317E55" w:rsidRPr="003F0A80" w:rsidRDefault="00317E55" w:rsidP="00317E55">
            <w:pPr>
              <w:jc w:val="both"/>
              <w:rPr>
                <w:rFonts w:ascii="Arial" w:hAnsi="Arial" w:cs="Arial"/>
                <w:sz w:val="22"/>
                <w:szCs w:val="22"/>
                <w:lang w:val="cs-CZ"/>
              </w:rPr>
            </w:pPr>
            <w:r w:rsidRPr="003F0A80">
              <w:rPr>
                <w:rFonts w:ascii="Arial" w:hAnsi="Arial" w:cs="Arial"/>
                <w:sz w:val="22"/>
                <w:szCs w:val="22"/>
                <w:lang w:val="cs-CZ"/>
              </w:rPr>
              <w:t>IČ: 64941132</w:t>
            </w:r>
          </w:p>
          <w:p w14:paraId="472DAE46" w14:textId="51A292A4" w:rsidR="00901AB8" w:rsidRPr="00CE690E" w:rsidRDefault="00317E55" w:rsidP="00317E55">
            <w:pPr>
              <w:jc w:val="both"/>
              <w:rPr>
                <w:rFonts w:ascii="Arial" w:hAnsi="Arial" w:cs="Arial"/>
                <w:b/>
                <w:sz w:val="22"/>
                <w:szCs w:val="22"/>
                <w:lang w:val="sk-SK"/>
              </w:rPr>
            </w:pPr>
            <w:r w:rsidRPr="003F0A80">
              <w:rPr>
                <w:rFonts w:ascii="Arial" w:hAnsi="Arial" w:cs="Arial"/>
                <w:sz w:val="22"/>
                <w:szCs w:val="22"/>
                <w:lang w:val="cs-CZ"/>
              </w:rPr>
              <w:t>zapsaná v obchodním rejstříku vedeném Městským soudem v Praze, oddíl C, vložka 42212</w:t>
            </w:r>
          </w:p>
          <w:p w14:paraId="0D9E032E" w14:textId="77777777"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t>Verze pro případ, že je práce vykonávána pro jinou spřízněnou společnost, než je domácí spřízněná společnost: doplnit, pokud to bude relevantní:</w:t>
            </w:r>
          </w:p>
          <w:p w14:paraId="31D1F70E" w14:textId="01ECA23A" w:rsidR="008549AB" w:rsidRPr="00CE690E" w:rsidRDefault="00CE690E" w:rsidP="00CE690E">
            <w:pPr>
              <w:tabs>
                <w:tab w:val="left" w:pos="0"/>
              </w:tabs>
              <w:ind w:right="-5"/>
              <w:jc w:val="both"/>
              <w:rPr>
                <w:rFonts w:ascii="Arial" w:hAnsi="Arial" w:cs="Arial"/>
                <w:b/>
                <w:sz w:val="22"/>
                <w:szCs w:val="22"/>
                <w:lang w:val="sk-SK"/>
              </w:rPr>
            </w:pPr>
            <w:r w:rsidRPr="00F53E06">
              <w:rPr>
                <w:rFonts w:ascii="Arial" w:hAnsi="Arial" w:cs="Arial"/>
                <w:sz w:val="22"/>
                <w:szCs w:val="22"/>
                <w:lang w:val="cs-CZ"/>
              </w:rPr>
              <w:t>Pro logistické účely je spřízněná společnost Lilly v zemi trvalého pobytu Zdravotnického pracovníka smluvní stranou Lilly; práce je však požadována a bude vykonávána pro jinou spřízněnou společnost Lilly, jmenovitě (doplňte název spřízněné společnosti, pro kterou je práce vykonávána)</w:t>
            </w:r>
          </w:p>
        </w:tc>
      </w:tr>
    </w:tbl>
    <w:p w14:paraId="6B1A5040" w14:textId="35ED7095" w:rsidR="00CE690E" w:rsidRPr="00F53E06" w:rsidRDefault="00CE690E" w:rsidP="00CE690E">
      <w:pPr>
        <w:jc w:val="both"/>
        <w:rPr>
          <w:rFonts w:ascii="Arial" w:hAnsi="Arial" w:cs="Arial"/>
          <w:sz w:val="22"/>
          <w:szCs w:val="22"/>
          <w:lang w:val="de-DE" w:eastAsia="da-DK" w:bidi="da-DK"/>
        </w:rPr>
      </w:pPr>
      <w:r w:rsidRPr="00F53E06">
        <w:rPr>
          <w:rFonts w:ascii="Arial" w:hAnsi="Arial" w:cs="Arial"/>
          <w:sz w:val="22"/>
          <w:szCs w:val="22"/>
          <w:lang w:val="de-DE"/>
        </w:rPr>
        <w:fldChar w:fldCharType="begin"/>
      </w:r>
      <w:r w:rsidRPr="00F53E06">
        <w:rPr>
          <w:rFonts w:ascii="Arial" w:hAnsi="Arial" w:cs="Arial"/>
          <w:sz w:val="22"/>
          <w:szCs w:val="22"/>
          <w:lang w:val="de-DE"/>
        </w:rPr>
        <w:instrText xml:space="preserve"> IF "</w:instrText>
      </w:r>
      <w:r w:rsidRPr="00F53E06">
        <w:rPr>
          <w:rFonts w:ascii="Arial" w:hAnsi="Arial" w:cs="Arial"/>
          <w:sz w:val="22"/>
          <w:szCs w:val="22"/>
        </w:rPr>
        <w:instrText>&lt;&lt;Meeting_Name_MERC_Type_MERC&gt;&gt;</w:instrText>
      </w:r>
      <w:r w:rsidRPr="00F53E06">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CE690E" w:rsidRPr="00F53E06" w14:paraId="276BF1AB" w14:textId="77777777" w:rsidTr="006C7DDB">
        <w:tc>
          <w:tcPr>
            <w:tcW w:w="8984" w:type="dxa"/>
          </w:tcPr>
          <w:p w14:paraId="7B5FABEF" w14:textId="22EC776C"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Přednášky nebo moderování na propagačních setkáních</w:instrText>
            </w:r>
          </w:p>
          <w:p w14:paraId="6B859F95" w14:textId="2053EDA2" w:rsidR="00CE690E" w:rsidRPr="00F53E06" w:rsidRDefault="00CE690E" w:rsidP="00CE690E">
            <w:pPr>
              <w:ind w:left="426"/>
              <w:jc w:val="both"/>
              <w:rPr>
                <w:rFonts w:ascii="Arial" w:hAnsi="Arial" w:cs="Arial"/>
                <w:sz w:val="22"/>
                <w:szCs w:val="22"/>
                <w:lang w:val="da-DK" w:eastAsia="en-US"/>
              </w:rPr>
            </w:pPr>
            <w:r w:rsidRPr="00F53E06">
              <w:rPr>
                <w:rFonts w:ascii="Arial" w:hAnsi="Arial" w:cs="Arial"/>
                <w:sz w:val="22"/>
                <w:szCs w:val="22"/>
                <w:lang w:val="cs-CZ"/>
              </w:rPr>
              <w:instrText>Setkání</w:instrText>
            </w:r>
            <w:r w:rsidRPr="00F53E06">
              <w:rPr>
                <w:rFonts w:ascii="Arial" w:hAnsi="Arial" w:cs="Arial"/>
                <w:sz w:val="22"/>
                <w:lang w:val="en-US" w:eastAsia="en-US"/>
              </w:rPr>
              <w:instrText>: &lt;&lt;Meeting_MERC_Name&gt;&gt;</w:instrText>
            </w:r>
          </w:p>
          <w:p w14:paraId="00480C65" w14:textId="77777777" w:rsidR="00CE690E" w:rsidRPr="00F53E06" w:rsidRDefault="00CE690E" w:rsidP="006C7DDB">
            <w:pPr>
              <w:ind w:left="426"/>
              <w:jc w:val="both"/>
              <w:rPr>
                <w:rFonts w:ascii="Arial" w:hAnsi="Arial" w:cs="Arial"/>
                <w:color w:val="FF0000"/>
                <w:sz w:val="22"/>
                <w:szCs w:val="22"/>
                <w:lang w:eastAsia="en-US"/>
              </w:rPr>
            </w:pPr>
            <w:r w:rsidRPr="00F53E06">
              <w:rPr>
                <w:rFonts w:ascii="Arial" w:hAnsi="Arial" w:cs="Arial"/>
                <w:sz w:val="22"/>
                <w:szCs w:val="22"/>
                <w:lang w:val="cs-CZ"/>
              </w:rPr>
              <w:instrText>Téma</w:instrText>
            </w:r>
            <w:r w:rsidRPr="00F53E06">
              <w:rPr>
                <w:rFonts w:ascii="Arial" w:hAnsi="Arial" w:cs="Arial"/>
                <w:sz w:val="22"/>
                <w:lang w:val="en-US" w:eastAsia="en-US"/>
              </w:rPr>
              <w:instrText>: &lt;&lt;Meeting_Participant_MERC_Topic_Area_MERC&gt;&gt;</w:instrText>
            </w:r>
          </w:p>
          <w:p w14:paraId="67103C81" w14:textId="77777777" w:rsidR="00CE690E" w:rsidRPr="00F53E06" w:rsidRDefault="00CE690E" w:rsidP="006C7DDB">
            <w:pPr>
              <w:ind w:left="426"/>
              <w:jc w:val="both"/>
              <w:rPr>
                <w:rFonts w:ascii="Arial" w:hAnsi="Arial" w:cs="Arial"/>
                <w:sz w:val="22"/>
                <w:szCs w:val="22"/>
                <w:lang w:val="en-US" w:eastAsia="en-US"/>
              </w:rPr>
            </w:pPr>
            <w:r w:rsidRPr="00F53E06">
              <w:rPr>
                <w:rFonts w:ascii="Arial" w:hAnsi="Arial" w:cs="Arial"/>
                <w:sz w:val="22"/>
                <w:lang w:val="en-US" w:eastAsia="en-US"/>
              </w:rPr>
              <w:instrText>Datum setkání: &lt;&lt;Meeting_MERC_Date_of_Event_MERC__s&gt;&gt;</w:instrText>
            </w:r>
          </w:p>
          <w:p w14:paraId="74EE1B72" w14:textId="77777777" w:rsidR="00CE690E" w:rsidRPr="00F53E06" w:rsidRDefault="00CE690E" w:rsidP="006C7DDB">
            <w:pPr>
              <w:ind w:left="426"/>
              <w:jc w:val="both"/>
              <w:rPr>
                <w:rFonts w:ascii="Arial" w:hAnsi="Arial" w:cs="Arial"/>
                <w:sz w:val="22"/>
                <w:szCs w:val="22"/>
                <w:lang w:val="en-US" w:eastAsia="en-US"/>
              </w:rPr>
            </w:pPr>
            <w:r w:rsidRPr="00F53E06">
              <w:rPr>
                <w:rFonts w:ascii="Arial" w:hAnsi="Arial" w:cs="Arial"/>
                <w:sz w:val="22"/>
                <w:szCs w:val="22"/>
                <w:lang w:val="cs-CZ"/>
              </w:rPr>
              <w:instrText>Město</w:instrText>
            </w:r>
            <w:r w:rsidRPr="00F53E06">
              <w:rPr>
                <w:rFonts w:ascii="Arial" w:hAnsi="Arial" w:cs="Arial"/>
                <w:sz w:val="22"/>
                <w:lang w:val="en-US" w:eastAsia="en-US"/>
              </w:rPr>
              <w:instrText>: &lt;&lt;Meeting_MERC_City_of_Meeting_MERC&gt;&gt;</w:instrText>
            </w:r>
          </w:p>
          <w:p w14:paraId="6D9FD2EE" w14:textId="77777777" w:rsidR="00CE690E" w:rsidRPr="00F53E06" w:rsidRDefault="00CE690E" w:rsidP="006C7DDB">
            <w:pPr>
              <w:ind w:left="426"/>
              <w:jc w:val="both"/>
              <w:rPr>
                <w:rFonts w:ascii="Arial" w:hAnsi="Arial" w:cs="Arial"/>
                <w:sz w:val="22"/>
                <w:szCs w:val="22"/>
                <w:lang w:val="en-US" w:eastAsia="en-US"/>
              </w:rPr>
            </w:pPr>
            <w:r w:rsidRPr="00F53E06">
              <w:rPr>
                <w:rFonts w:ascii="Arial" w:hAnsi="Arial" w:cs="Arial"/>
                <w:sz w:val="22"/>
                <w:szCs w:val="22"/>
                <w:lang w:val="cs-CZ"/>
              </w:rPr>
              <w:instrText>Ostatní (volitelné):</w:instrText>
            </w:r>
            <w:r w:rsidRPr="00F53E06">
              <w:rPr>
                <w:rFonts w:ascii="Arial" w:hAnsi="Arial" w:cs="Arial"/>
                <w:sz w:val="22"/>
                <w:lang w:val="en-US" w:eastAsia="en-US"/>
              </w:rPr>
              <w:instrText xml:space="preserve">:  </w:instrText>
            </w:r>
            <w:r w:rsidRPr="00F53E06">
              <w:rPr>
                <w:rFonts w:ascii="Arial" w:hAnsi="Arial" w:cs="Arial"/>
                <w:sz w:val="22"/>
                <w:szCs w:val="22"/>
                <w:lang w:val="en-US" w:eastAsia="en-US"/>
              </w:rPr>
              <w:instrText>&lt;&lt;Form_Additional requirements&gt;&gt;</w:instrText>
            </w:r>
          </w:p>
        </w:tc>
      </w:tr>
    </w:tbl>
    <w:p w14:paraId="51A3F3FA" w14:textId="7322F4AD" w:rsidR="008549AB" w:rsidRPr="00F53E06" w:rsidRDefault="00CE690E" w:rsidP="008549AB">
      <w:pPr>
        <w:jc w:val="both"/>
        <w:rPr>
          <w:rFonts w:ascii="Arial" w:hAnsi="Arial" w:cs="Arial"/>
          <w:sz w:val="22"/>
          <w:szCs w:val="22"/>
          <w:lang w:val="de-DE" w:eastAsia="da-DK" w:bidi="da-DK"/>
        </w:rPr>
      </w:pPr>
      <w:r w:rsidRPr="00F53E06">
        <w:rPr>
          <w:rFonts w:ascii="Arial" w:hAnsi="Arial" w:cs="Arial"/>
          <w:sz w:val="22"/>
          <w:szCs w:val="22"/>
          <w:lang w:val="de-DE"/>
        </w:rPr>
        <w:instrText xml:space="preserve">" \* MERGEFORMAT </w:instrText>
      </w:r>
      <w:r w:rsidRPr="00F53E06">
        <w:rPr>
          <w:rFonts w:ascii="Arial" w:hAnsi="Arial" w:cs="Arial"/>
          <w:sz w:val="22"/>
          <w:szCs w:val="22"/>
          <w:lang w:val="de-DE"/>
        </w:rPr>
        <w:fldChar w:fldCharType="separate"/>
      </w:r>
      <w:r w:rsidRPr="00F53E06">
        <w:rPr>
          <w:rFonts w:ascii="Arial" w:hAnsi="Arial" w:cs="Arial"/>
          <w:b/>
          <w:bCs/>
          <w:noProof/>
          <w:sz w:val="22"/>
          <w:szCs w:val="22"/>
          <w:lang w:val="de-DE"/>
        </w:rPr>
        <w:t>Error! Missing test condition.</w:t>
      </w:r>
      <w:r w:rsidRPr="00F53E06">
        <w:rPr>
          <w:rFonts w:ascii="Arial" w:hAnsi="Arial" w:cs="Arial"/>
          <w:sz w:val="22"/>
          <w:szCs w:val="22"/>
          <w:lang w:val="de-DE"/>
        </w:rPr>
        <w:fldChar w:fldCharType="end"/>
      </w:r>
      <w:r w:rsidR="008549AB" w:rsidRPr="00F53E06">
        <w:rPr>
          <w:rFonts w:ascii="Arial" w:hAnsi="Arial" w:cs="Arial"/>
          <w:sz w:val="22"/>
          <w:szCs w:val="22"/>
          <w:lang w:val="de-DE"/>
        </w:rPr>
        <w:fldChar w:fldCharType="begin"/>
      </w:r>
      <w:r w:rsidR="008549AB" w:rsidRPr="00F53E06">
        <w:rPr>
          <w:rFonts w:ascii="Arial" w:hAnsi="Arial" w:cs="Arial"/>
          <w:sz w:val="22"/>
          <w:szCs w:val="22"/>
          <w:lang w:val="de-DE"/>
        </w:rPr>
        <w:instrText xml:space="preserve"> IF "</w:instrText>
      </w:r>
      <w:r w:rsidR="008549AB" w:rsidRPr="00F53E06">
        <w:rPr>
          <w:rFonts w:ascii="Arial" w:hAnsi="Arial" w:cs="Arial"/>
          <w:sz w:val="22"/>
          <w:szCs w:val="22"/>
        </w:rPr>
        <w:instrText>&lt;&lt;Meeting_Name_MERC_Type_MERC&gt;&gt;</w:instrText>
      </w:r>
      <w:r w:rsidR="008549AB" w:rsidRPr="00F53E06">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rsidRPr="00F53E06" w14:paraId="3E0C7E74" w14:textId="77777777" w:rsidTr="008549AB">
        <w:tc>
          <w:tcPr>
            <w:tcW w:w="8984" w:type="dxa"/>
          </w:tcPr>
          <w:p w14:paraId="4ED0126D" w14:textId="211AF9C3"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Přednášky nebo moderování na edukačních setkáních</w:instrText>
            </w:r>
          </w:p>
          <w:p w14:paraId="633B4CF2" w14:textId="2E5CDC02" w:rsidR="00901AB8" w:rsidRPr="00F53E06" w:rsidRDefault="00CE690E" w:rsidP="00901AB8">
            <w:pPr>
              <w:ind w:left="426"/>
              <w:jc w:val="both"/>
              <w:rPr>
                <w:rFonts w:ascii="Arial" w:hAnsi="Arial" w:cs="Arial"/>
                <w:sz w:val="22"/>
                <w:szCs w:val="22"/>
                <w:lang w:val="da-DK" w:eastAsia="en-US"/>
              </w:rPr>
            </w:pPr>
            <w:r w:rsidRPr="00F53E06">
              <w:rPr>
                <w:rFonts w:ascii="Arial" w:hAnsi="Arial" w:cs="Arial"/>
                <w:sz w:val="22"/>
                <w:szCs w:val="22"/>
                <w:lang w:val="cs-CZ"/>
              </w:rPr>
              <w:instrText>Setkání</w:instrText>
            </w:r>
            <w:r w:rsidR="00901AB8" w:rsidRPr="00F53E06">
              <w:rPr>
                <w:rFonts w:ascii="Arial" w:hAnsi="Arial" w:cs="Arial"/>
                <w:sz w:val="22"/>
                <w:lang w:val="en-US" w:eastAsia="en-US"/>
              </w:rPr>
              <w:instrText>: &lt;&lt;Meeting_MERC_Name&gt;&gt;</w:instrText>
            </w:r>
          </w:p>
          <w:p w14:paraId="7503BAF3" w14:textId="60F06227" w:rsidR="00901AB8" w:rsidRPr="00F53E06" w:rsidRDefault="00CE690E" w:rsidP="00901AB8">
            <w:pPr>
              <w:ind w:left="426"/>
              <w:jc w:val="both"/>
              <w:rPr>
                <w:rFonts w:ascii="Arial" w:hAnsi="Arial" w:cs="Arial"/>
                <w:color w:val="FF0000"/>
                <w:sz w:val="22"/>
                <w:szCs w:val="22"/>
                <w:lang w:eastAsia="en-US"/>
              </w:rPr>
            </w:pPr>
            <w:r w:rsidRPr="00F53E06">
              <w:rPr>
                <w:rFonts w:ascii="Arial" w:hAnsi="Arial" w:cs="Arial"/>
                <w:sz w:val="22"/>
                <w:szCs w:val="22"/>
                <w:lang w:val="cs-CZ"/>
              </w:rPr>
              <w:instrText>Téma</w:instrText>
            </w:r>
            <w:r w:rsidR="00901AB8" w:rsidRPr="00F53E06">
              <w:rPr>
                <w:rFonts w:ascii="Arial" w:hAnsi="Arial" w:cs="Arial"/>
                <w:sz w:val="22"/>
                <w:lang w:val="en-US" w:eastAsia="en-US"/>
              </w:rPr>
              <w:instrText>: &lt;&lt;Meeting_Participant_MERC_Topic_Area_MERC&gt;&gt;</w:instrText>
            </w:r>
          </w:p>
          <w:p w14:paraId="2B27F0B8" w14:textId="36823530" w:rsidR="00901AB8" w:rsidRPr="00F53E06" w:rsidRDefault="00CE690E" w:rsidP="00901AB8">
            <w:pPr>
              <w:ind w:left="426"/>
              <w:jc w:val="both"/>
              <w:rPr>
                <w:rFonts w:ascii="Arial" w:hAnsi="Arial" w:cs="Arial"/>
                <w:sz w:val="22"/>
                <w:szCs w:val="22"/>
                <w:lang w:val="en-US" w:eastAsia="en-US"/>
              </w:rPr>
            </w:pPr>
            <w:r w:rsidRPr="00F53E06">
              <w:rPr>
                <w:rFonts w:ascii="Arial" w:hAnsi="Arial" w:cs="Arial"/>
                <w:sz w:val="22"/>
                <w:lang w:val="en-US" w:eastAsia="en-US"/>
              </w:rPr>
              <w:instrText>Datum setkání</w:instrText>
            </w:r>
            <w:r w:rsidR="00901AB8" w:rsidRPr="00F53E06">
              <w:rPr>
                <w:rFonts w:ascii="Arial" w:hAnsi="Arial" w:cs="Arial"/>
                <w:sz w:val="22"/>
                <w:lang w:val="en-US" w:eastAsia="en-US"/>
              </w:rPr>
              <w:instrText>: &lt;&lt;Meeting_MERC_Date_of_Event_MERC__s&gt;&gt;</w:instrText>
            </w:r>
          </w:p>
          <w:p w14:paraId="364A80A9" w14:textId="3125A8D7" w:rsidR="00901AB8" w:rsidRPr="00F53E06" w:rsidRDefault="00CE690E" w:rsidP="00901AB8">
            <w:pPr>
              <w:ind w:left="426"/>
              <w:jc w:val="both"/>
              <w:rPr>
                <w:rFonts w:ascii="Arial" w:hAnsi="Arial" w:cs="Arial"/>
                <w:sz w:val="22"/>
                <w:szCs w:val="22"/>
                <w:lang w:val="en-US" w:eastAsia="en-US"/>
              </w:rPr>
            </w:pPr>
            <w:r w:rsidRPr="00F53E06">
              <w:rPr>
                <w:rFonts w:ascii="Arial" w:hAnsi="Arial" w:cs="Arial"/>
                <w:sz w:val="22"/>
                <w:szCs w:val="22"/>
                <w:lang w:val="cs-CZ"/>
              </w:rPr>
              <w:instrText>Město</w:instrText>
            </w:r>
            <w:r w:rsidR="00901AB8" w:rsidRPr="00F53E06">
              <w:rPr>
                <w:rFonts w:ascii="Arial" w:hAnsi="Arial" w:cs="Arial"/>
                <w:sz w:val="22"/>
                <w:lang w:val="en-US" w:eastAsia="en-US"/>
              </w:rPr>
              <w:instrText>: &lt;&lt;Meeting_MERC_City_of_Meeting_MERC&gt;&gt;</w:instrText>
            </w:r>
          </w:p>
          <w:p w14:paraId="26EBC5B5" w14:textId="6BDEC7F2" w:rsidR="008549AB" w:rsidRPr="00F53E06" w:rsidRDefault="00CE690E" w:rsidP="00901AB8">
            <w:pPr>
              <w:ind w:left="426"/>
              <w:jc w:val="both"/>
              <w:rPr>
                <w:rFonts w:ascii="Arial" w:hAnsi="Arial" w:cs="Arial"/>
                <w:sz w:val="22"/>
                <w:szCs w:val="22"/>
                <w:lang w:val="en-US" w:eastAsia="en-US"/>
              </w:rPr>
            </w:pPr>
            <w:r w:rsidRPr="00F53E06">
              <w:rPr>
                <w:rFonts w:ascii="Arial" w:hAnsi="Arial" w:cs="Arial"/>
                <w:sz w:val="22"/>
                <w:szCs w:val="22"/>
                <w:lang w:val="cs-CZ"/>
              </w:rPr>
              <w:instrText>Ostatní (volitelné):</w:instrText>
            </w:r>
            <w:r w:rsidR="00901AB8" w:rsidRPr="00F53E06">
              <w:rPr>
                <w:rFonts w:ascii="Arial" w:hAnsi="Arial" w:cs="Arial"/>
                <w:sz w:val="22"/>
                <w:lang w:val="en-US" w:eastAsia="en-US"/>
              </w:rPr>
              <w:instrText xml:space="preserve">:  </w:instrText>
            </w:r>
            <w:r w:rsidR="00901AB8" w:rsidRPr="00F53E06">
              <w:rPr>
                <w:rFonts w:ascii="Arial" w:hAnsi="Arial" w:cs="Arial"/>
                <w:sz w:val="22"/>
                <w:szCs w:val="22"/>
                <w:lang w:val="en-US" w:eastAsia="en-US"/>
              </w:rPr>
              <w:instrText>&lt;&lt;Form_Additional requirements&gt;&gt;</w:instrText>
            </w:r>
          </w:p>
        </w:tc>
      </w:tr>
    </w:tbl>
    <w:p w14:paraId="005C0FD8" w14:textId="77777777" w:rsidR="008549AB" w:rsidRPr="00F53E06" w:rsidRDefault="008549AB" w:rsidP="008549AB">
      <w:pPr>
        <w:jc w:val="both"/>
        <w:rPr>
          <w:rFonts w:ascii="Arial" w:hAnsi="Arial" w:cs="Arial"/>
          <w:sz w:val="22"/>
          <w:szCs w:val="22"/>
          <w:lang w:val="de-DE" w:eastAsia="da-DK" w:bidi="da-DK"/>
        </w:rPr>
      </w:pPr>
      <w:r w:rsidRPr="00F53E06">
        <w:rPr>
          <w:rFonts w:ascii="Arial" w:hAnsi="Arial" w:cs="Arial"/>
          <w:sz w:val="22"/>
          <w:szCs w:val="22"/>
          <w:lang w:val="de-DE"/>
        </w:rPr>
        <w:instrText xml:space="preserve">" \* MERGEFORMAT </w:instrText>
      </w:r>
      <w:r w:rsidRPr="00F53E06">
        <w:rPr>
          <w:rFonts w:ascii="Arial" w:hAnsi="Arial" w:cs="Arial"/>
          <w:sz w:val="22"/>
          <w:szCs w:val="22"/>
          <w:lang w:val="de-DE"/>
        </w:rPr>
        <w:fldChar w:fldCharType="separate"/>
      </w:r>
      <w:r w:rsidRPr="00F53E06">
        <w:rPr>
          <w:rFonts w:ascii="Arial" w:hAnsi="Arial" w:cs="Arial"/>
          <w:b/>
          <w:bCs/>
          <w:noProof/>
          <w:sz w:val="22"/>
          <w:szCs w:val="22"/>
          <w:lang w:val="de-DE"/>
        </w:rPr>
        <w:t>Error! Missing test condition.</w:t>
      </w:r>
      <w:r w:rsidRPr="00F53E06">
        <w:rPr>
          <w:rFonts w:ascii="Arial" w:hAnsi="Arial" w:cs="Arial"/>
          <w:sz w:val="22"/>
          <w:szCs w:val="22"/>
          <w:lang w:val="de-DE"/>
        </w:rPr>
        <w:fldChar w:fldCharType="end"/>
      </w:r>
      <w:r w:rsidRPr="00F53E06">
        <w:rPr>
          <w:rFonts w:ascii="Arial" w:hAnsi="Arial" w:cs="Arial"/>
          <w:sz w:val="22"/>
          <w:szCs w:val="22"/>
          <w:lang w:val="de-DE"/>
        </w:rPr>
        <w:fldChar w:fldCharType="begin"/>
      </w:r>
      <w:r w:rsidRPr="00F53E06">
        <w:rPr>
          <w:rFonts w:ascii="Arial" w:hAnsi="Arial" w:cs="Arial"/>
          <w:sz w:val="22"/>
          <w:szCs w:val="22"/>
          <w:lang w:val="de-DE"/>
        </w:rPr>
        <w:instrText xml:space="preserve"> IF "</w:instrText>
      </w:r>
      <w:r w:rsidRPr="00F53E06">
        <w:rPr>
          <w:rFonts w:ascii="Arial" w:hAnsi="Arial" w:cs="Arial"/>
          <w:sz w:val="22"/>
          <w:szCs w:val="22"/>
        </w:rPr>
        <w:instrText>&lt;&lt;Meeting_Name_MERC_Type_MERC&gt;&gt;</w:instrText>
      </w:r>
      <w:r w:rsidRPr="00F53E06">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rsidRPr="00F53E06" w14:paraId="58B97C26" w14:textId="77777777" w:rsidTr="008549AB">
        <w:tc>
          <w:tcPr>
            <w:tcW w:w="8984" w:type="dxa"/>
          </w:tcPr>
          <w:p w14:paraId="4F0F06AE" w14:textId="797287B8"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Přednášky nebo moderování na vědeckých setkáních</w:instrText>
            </w:r>
          </w:p>
          <w:p w14:paraId="3BBFC09E" w14:textId="77777777" w:rsidR="00CE690E" w:rsidRPr="00F53E06" w:rsidRDefault="00CE690E" w:rsidP="00CE690E">
            <w:pPr>
              <w:ind w:left="426"/>
              <w:jc w:val="both"/>
              <w:rPr>
                <w:rFonts w:ascii="Arial" w:hAnsi="Arial" w:cs="Arial"/>
                <w:sz w:val="22"/>
                <w:szCs w:val="22"/>
                <w:lang w:val="da-DK" w:eastAsia="en-US"/>
              </w:rPr>
            </w:pPr>
            <w:r w:rsidRPr="00F53E06">
              <w:rPr>
                <w:rFonts w:ascii="Arial" w:hAnsi="Arial" w:cs="Arial"/>
                <w:sz w:val="22"/>
                <w:szCs w:val="22"/>
                <w:lang w:val="cs-CZ"/>
              </w:rPr>
              <w:instrText>Setkání</w:instrText>
            </w:r>
            <w:r w:rsidRPr="00F53E06">
              <w:rPr>
                <w:rFonts w:ascii="Arial" w:hAnsi="Arial" w:cs="Arial"/>
                <w:sz w:val="22"/>
                <w:lang w:val="en-US" w:eastAsia="en-US"/>
              </w:rPr>
              <w:instrText>: &lt;&lt;Meeting_MERC_Name&gt;&gt;</w:instrText>
            </w:r>
          </w:p>
          <w:p w14:paraId="464D3268" w14:textId="77777777" w:rsidR="00CE690E" w:rsidRPr="00F53E06" w:rsidRDefault="00CE690E" w:rsidP="00CE690E">
            <w:pPr>
              <w:ind w:left="426"/>
              <w:jc w:val="both"/>
              <w:rPr>
                <w:rFonts w:ascii="Arial" w:hAnsi="Arial" w:cs="Arial"/>
                <w:color w:val="FF0000"/>
                <w:sz w:val="22"/>
                <w:szCs w:val="22"/>
                <w:lang w:eastAsia="en-US"/>
              </w:rPr>
            </w:pPr>
            <w:r w:rsidRPr="00F53E06">
              <w:rPr>
                <w:rFonts w:ascii="Arial" w:hAnsi="Arial" w:cs="Arial"/>
                <w:sz w:val="22"/>
                <w:szCs w:val="22"/>
                <w:lang w:val="cs-CZ"/>
              </w:rPr>
              <w:instrText>Téma</w:instrText>
            </w:r>
            <w:r w:rsidRPr="00F53E06">
              <w:rPr>
                <w:rFonts w:ascii="Arial" w:hAnsi="Arial" w:cs="Arial"/>
                <w:sz w:val="22"/>
                <w:lang w:val="en-US" w:eastAsia="en-US"/>
              </w:rPr>
              <w:instrText>: &lt;&lt;Meeting_Participant_MERC_Topic_Area_MERC&gt;&gt;</w:instrText>
            </w:r>
          </w:p>
          <w:p w14:paraId="1A93A4CA" w14:textId="77777777" w:rsidR="00CE690E" w:rsidRPr="00F53E06" w:rsidRDefault="00CE690E" w:rsidP="00CE690E">
            <w:pPr>
              <w:ind w:left="426"/>
              <w:jc w:val="both"/>
              <w:rPr>
                <w:rFonts w:ascii="Arial" w:hAnsi="Arial" w:cs="Arial"/>
                <w:sz w:val="22"/>
                <w:szCs w:val="22"/>
                <w:lang w:val="en-US" w:eastAsia="en-US"/>
              </w:rPr>
            </w:pPr>
            <w:r w:rsidRPr="00F53E06">
              <w:rPr>
                <w:rFonts w:ascii="Arial" w:hAnsi="Arial" w:cs="Arial"/>
                <w:sz w:val="22"/>
                <w:lang w:val="en-US" w:eastAsia="en-US"/>
              </w:rPr>
              <w:instrText>Datum setkání: &lt;&lt;Meeting_MERC_Date_of_Event_MERC__s&gt;&gt;</w:instrText>
            </w:r>
          </w:p>
          <w:p w14:paraId="2D25872A" w14:textId="77777777" w:rsidR="00CE690E" w:rsidRPr="00F53E06" w:rsidRDefault="00CE690E" w:rsidP="00CE690E">
            <w:pPr>
              <w:ind w:left="426"/>
              <w:jc w:val="both"/>
              <w:rPr>
                <w:rFonts w:ascii="Arial" w:hAnsi="Arial" w:cs="Arial"/>
                <w:sz w:val="22"/>
                <w:szCs w:val="22"/>
                <w:lang w:val="en-US" w:eastAsia="en-US"/>
              </w:rPr>
            </w:pPr>
            <w:r w:rsidRPr="00F53E06">
              <w:rPr>
                <w:rFonts w:ascii="Arial" w:hAnsi="Arial" w:cs="Arial"/>
                <w:sz w:val="22"/>
                <w:szCs w:val="22"/>
                <w:lang w:val="cs-CZ"/>
              </w:rPr>
              <w:instrText>Město</w:instrText>
            </w:r>
            <w:r w:rsidRPr="00F53E06">
              <w:rPr>
                <w:rFonts w:ascii="Arial" w:hAnsi="Arial" w:cs="Arial"/>
                <w:sz w:val="22"/>
                <w:lang w:val="en-US" w:eastAsia="en-US"/>
              </w:rPr>
              <w:instrText>: &lt;&lt;Meeting_MERC_City_of_Meeting_MERC&gt;&gt;</w:instrText>
            </w:r>
          </w:p>
          <w:p w14:paraId="5D9C857A" w14:textId="13BF2F6D" w:rsidR="008549AB" w:rsidRPr="00F53E06" w:rsidRDefault="00CE690E" w:rsidP="00CE690E">
            <w:pPr>
              <w:ind w:left="426"/>
              <w:jc w:val="both"/>
              <w:rPr>
                <w:rFonts w:ascii="Arial" w:hAnsi="Arial" w:cs="Arial"/>
                <w:sz w:val="22"/>
                <w:szCs w:val="22"/>
                <w:lang w:val="en-US" w:eastAsia="en-US"/>
              </w:rPr>
            </w:pPr>
            <w:r w:rsidRPr="00F53E06">
              <w:rPr>
                <w:rFonts w:ascii="Arial" w:hAnsi="Arial" w:cs="Arial"/>
                <w:sz w:val="22"/>
                <w:szCs w:val="22"/>
                <w:lang w:val="cs-CZ"/>
              </w:rPr>
              <w:instrText>Ostatní (volitelné):</w:instrText>
            </w:r>
            <w:r w:rsidRPr="00F53E06">
              <w:rPr>
                <w:rFonts w:ascii="Arial" w:hAnsi="Arial" w:cs="Arial"/>
                <w:sz w:val="22"/>
                <w:lang w:val="en-US" w:eastAsia="en-US"/>
              </w:rPr>
              <w:instrText xml:space="preserve">:  </w:instrText>
            </w:r>
            <w:r w:rsidRPr="00F53E06">
              <w:rPr>
                <w:rFonts w:ascii="Arial" w:hAnsi="Arial" w:cs="Arial"/>
                <w:sz w:val="22"/>
                <w:szCs w:val="22"/>
                <w:lang w:val="en-US" w:eastAsia="en-US"/>
              </w:rPr>
              <w:instrText>&lt;&lt;Form_Additional requirements&gt;&gt;</w:instrText>
            </w:r>
          </w:p>
        </w:tc>
      </w:tr>
    </w:tbl>
    <w:p w14:paraId="5EDCAE0C" w14:textId="77777777" w:rsidR="008549AB" w:rsidRPr="00F53E06" w:rsidRDefault="008549AB" w:rsidP="008549AB">
      <w:pPr>
        <w:jc w:val="both"/>
        <w:rPr>
          <w:rFonts w:ascii="Arial" w:hAnsi="Arial" w:cs="Arial"/>
          <w:sz w:val="22"/>
          <w:szCs w:val="22"/>
          <w:lang w:val="de-DE" w:eastAsia="da-DK" w:bidi="da-DK"/>
        </w:rPr>
      </w:pPr>
      <w:r w:rsidRPr="00F53E06">
        <w:rPr>
          <w:rFonts w:ascii="Arial" w:hAnsi="Arial" w:cs="Arial"/>
          <w:sz w:val="22"/>
          <w:szCs w:val="22"/>
          <w:lang w:val="de-DE"/>
        </w:rPr>
        <w:instrText xml:space="preserve">" \* MERGEFORMAT </w:instrText>
      </w:r>
      <w:r w:rsidRPr="00F53E06">
        <w:rPr>
          <w:rFonts w:ascii="Arial" w:hAnsi="Arial" w:cs="Arial"/>
          <w:sz w:val="22"/>
          <w:szCs w:val="22"/>
          <w:lang w:val="de-DE"/>
        </w:rPr>
        <w:fldChar w:fldCharType="separate"/>
      </w:r>
      <w:r w:rsidRPr="00F53E06">
        <w:rPr>
          <w:rFonts w:ascii="Arial" w:hAnsi="Arial" w:cs="Arial"/>
          <w:b/>
          <w:bCs/>
          <w:noProof/>
          <w:sz w:val="22"/>
          <w:szCs w:val="22"/>
          <w:lang w:val="de-DE"/>
        </w:rPr>
        <w:t>Error! Missing test condition.</w:t>
      </w:r>
      <w:r w:rsidRPr="00F53E06">
        <w:rPr>
          <w:rFonts w:ascii="Arial" w:hAnsi="Arial" w:cs="Arial"/>
          <w:sz w:val="22"/>
          <w:szCs w:val="22"/>
          <w:lang w:val="de-DE"/>
        </w:rPr>
        <w:fldChar w:fldCharType="end"/>
      </w:r>
      <w:r w:rsidRPr="00F53E06">
        <w:rPr>
          <w:rFonts w:ascii="Arial" w:hAnsi="Arial" w:cs="Arial"/>
          <w:sz w:val="22"/>
          <w:szCs w:val="22"/>
          <w:lang w:val="de-DE"/>
        </w:rPr>
        <w:fldChar w:fldCharType="begin"/>
      </w:r>
      <w:r w:rsidRPr="00F53E06">
        <w:rPr>
          <w:rFonts w:ascii="Arial" w:hAnsi="Arial" w:cs="Arial"/>
          <w:sz w:val="22"/>
          <w:szCs w:val="22"/>
          <w:lang w:val="de-DE"/>
        </w:rPr>
        <w:instrText xml:space="preserve"> IF "</w:instrText>
      </w:r>
      <w:r w:rsidRPr="00F53E06">
        <w:rPr>
          <w:rFonts w:ascii="Arial" w:hAnsi="Arial" w:cs="Arial"/>
          <w:sz w:val="22"/>
          <w:szCs w:val="22"/>
        </w:rPr>
        <w:instrText>&lt;&lt;Meeting_Name_MERC_Type_MERC&gt;&gt;</w:instrText>
      </w:r>
      <w:r w:rsidRPr="00F53E06">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rsidRPr="00F53E06" w14:paraId="6F001159" w14:textId="77777777" w:rsidTr="008549AB">
        <w:tc>
          <w:tcPr>
            <w:tcW w:w="8984" w:type="dxa"/>
          </w:tcPr>
          <w:p w14:paraId="7CA10C7C" w14:textId="77777777" w:rsidR="00CE690E" w:rsidRPr="00F53E06" w:rsidRDefault="00CE690E" w:rsidP="00CE690E">
            <w:pPr>
              <w:ind w:left="426"/>
              <w:jc w:val="both"/>
              <w:rPr>
                <w:rFonts w:ascii="Arial" w:hAnsi="Arial" w:cs="Arial"/>
                <w:sz w:val="22"/>
                <w:szCs w:val="22"/>
                <w:lang w:val="da-DK" w:eastAsia="en-US"/>
              </w:rPr>
            </w:pPr>
            <w:r w:rsidRPr="00F53E06">
              <w:rPr>
                <w:rFonts w:ascii="Arial" w:hAnsi="Arial" w:cs="Arial"/>
                <w:sz w:val="22"/>
                <w:szCs w:val="22"/>
                <w:lang w:val="cs-CZ"/>
              </w:rPr>
              <w:instrText>Setkání</w:instrText>
            </w:r>
            <w:r w:rsidRPr="00F53E06">
              <w:rPr>
                <w:rFonts w:ascii="Arial" w:hAnsi="Arial" w:cs="Arial"/>
                <w:sz w:val="22"/>
                <w:lang w:val="en-US" w:eastAsia="en-US"/>
              </w:rPr>
              <w:instrText>: &lt;&lt;Meeting_MERC_Name&gt;&gt;</w:instrText>
            </w:r>
          </w:p>
          <w:p w14:paraId="4968E243" w14:textId="77777777" w:rsidR="00CE690E" w:rsidRPr="00F53E06" w:rsidRDefault="00CE690E" w:rsidP="00CE690E">
            <w:pPr>
              <w:ind w:left="426"/>
              <w:jc w:val="both"/>
              <w:rPr>
                <w:rFonts w:ascii="Arial" w:hAnsi="Arial" w:cs="Arial"/>
                <w:color w:val="FF0000"/>
                <w:sz w:val="22"/>
                <w:szCs w:val="22"/>
                <w:lang w:eastAsia="en-US"/>
              </w:rPr>
            </w:pPr>
            <w:r w:rsidRPr="00F53E06">
              <w:rPr>
                <w:rFonts w:ascii="Arial" w:hAnsi="Arial" w:cs="Arial"/>
                <w:sz w:val="22"/>
                <w:szCs w:val="22"/>
                <w:lang w:val="cs-CZ"/>
              </w:rPr>
              <w:lastRenderedPageBreak/>
              <w:instrText>Téma</w:instrText>
            </w:r>
            <w:r w:rsidRPr="00F53E06">
              <w:rPr>
                <w:rFonts w:ascii="Arial" w:hAnsi="Arial" w:cs="Arial"/>
                <w:sz w:val="22"/>
                <w:lang w:val="en-US" w:eastAsia="en-US"/>
              </w:rPr>
              <w:instrText>: &lt;&lt;Meeting_Participant_MERC_Topic_Area_MERC&gt;&gt;</w:instrText>
            </w:r>
          </w:p>
          <w:p w14:paraId="57BD0FDC" w14:textId="77777777" w:rsidR="00CE690E" w:rsidRPr="00F53E06" w:rsidRDefault="00CE690E" w:rsidP="00CE690E">
            <w:pPr>
              <w:ind w:left="426"/>
              <w:jc w:val="both"/>
              <w:rPr>
                <w:rFonts w:ascii="Arial" w:hAnsi="Arial" w:cs="Arial"/>
                <w:sz w:val="22"/>
                <w:szCs w:val="22"/>
                <w:lang w:val="en-US" w:eastAsia="en-US"/>
              </w:rPr>
            </w:pPr>
            <w:r w:rsidRPr="00F53E06">
              <w:rPr>
                <w:rFonts w:ascii="Arial" w:hAnsi="Arial" w:cs="Arial"/>
                <w:sz w:val="22"/>
                <w:lang w:val="en-US" w:eastAsia="en-US"/>
              </w:rPr>
              <w:instrText>Datum setkání: &lt;&lt;Meeting_MERC_Date_of_Event_MERC__s&gt;&gt;</w:instrText>
            </w:r>
          </w:p>
          <w:p w14:paraId="0B165DDE" w14:textId="77777777" w:rsidR="00CE690E" w:rsidRPr="00F53E06" w:rsidRDefault="00CE690E" w:rsidP="00CE690E">
            <w:pPr>
              <w:ind w:left="426"/>
              <w:jc w:val="both"/>
              <w:rPr>
                <w:rFonts w:ascii="Arial" w:hAnsi="Arial" w:cs="Arial"/>
                <w:sz w:val="22"/>
                <w:szCs w:val="22"/>
                <w:lang w:val="en-US" w:eastAsia="en-US"/>
              </w:rPr>
            </w:pPr>
            <w:r w:rsidRPr="00F53E06">
              <w:rPr>
                <w:rFonts w:ascii="Arial" w:hAnsi="Arial" w:cs="Arial"/>
                <w:sz w:val="22"/>
                <w:szCs w:val="22"/>
                <w:lang w:val="cs-CZ"/>
              </w:rPr>
              <w:instrText>Město</w:instrText>
            </w:r>
            <w:r w:rsidRPr="00F53E06">
              <w:rPr>
                <w:rFonts w:ascii="Arial" w:hAnsi="Arial" w:cs="Arial"/>
                <w:sz w:val="22"/>
                <w:lang w:val="en-US" w:eastAsia="en-US"/>
              </w:rPr>
              <w:instrText>: &lt;&lt;Meeting_MERC_City_of_Meeting_MERC&gt;&gt;</w:instrText>
            </w:r>
          </w:p>
          <w:p w14:paraId="586D2A64" w14:textId="741BB32F" w:rsidR="008549AB" w:rsidRPr="00F53E06" w:rsidRDefault="00CE690E" w:rsidP="00CE690E">
            <w:pPr>
              <w:ind w:left="426"/>
              <w:jc w:val="both"/>
              <w:rPr>
                <w:rFonts w:ascii="Arial" w:hAnsi="Arial" w:cs="Arial"/>
                <w:sz w:val="22"/>
                <w:szCs w:val="22"/>
                <w:lang w:val="en-US" w:eastAsia="en-US"/>
              </w:rPr>
            </w:pPr>
            <w:r w:rsidRPr="00F53E06">
              <w:rPr>
                <w:rFonts w:ascii="Arial" w:hAnsi="Arial" w:cs="Arial"/>
                <w:sz w:val="22"/>
                <w:szCs w:val="22"/>
                <w:lang w:val="cs-CZ"/>
              </w:rPr>
              <w:instrText>Ostatní (volitelné):</w:instrText>
            </w:r>
            <w:r w:rsidRPr="00F53E06">
              <w:rPr>
                <w:rFonts w:ascii="Arial" w:hAnsi="Arial" w:cs="Arial"/>
                <w:sz w:val="22"/>
                <w:lang w:val="en-US" w:eastAsia="en-US"/>
              </w:rPr>
              <w:instrText xml:space="preserve">:  </w:instrText>
            </w:r>
            <w:r w:rsidRPr="00F53E06">
              <w:rPr>
                <w:rFonts w:ascii="Arial" w:hAnsi="Arial" w:cs="Arial"/>
                <w:sz w:val="22"/>
                <w:szCs w:val="22"/>
                <w:lang w:val="en-US" w:eastAsia="en-US"/>
              </w:rPr>
              <w:instrText>&lt;&lt;Form_Additional requirements&gt;&gt;</w:instrText>
            </w:r>
          </w:p>
        </w:tc>
      </w:tr>
    </w:tbl>
    <w:p w14:paraId="70A6670F" w14:textId="77777777" w:rsidR="008549AB" w:rsidRPr="00F53E06" w:rsidRDefault="008549AB" w:rsidP="008549AB">
      <w:pPr>
        <w:jc w:val="both"/>
        <w:rPr>
          <w:rFonts w:ascii="Arial" w:hAnsi="Arial" w:cs="Arial"/>
          <w:sz w:val="22"/>
          <w:szCs w:val="22"/>
          <w:lang w:val="de-DE" w:eastAsia="da-DK" w:bidi="da-DK"/>
        </w:rPr>
      </w:pPr>
      <w:r w:rsidRPr="00F53E06">
        <w:rPr>
          <w:rFonts w:ascii="Arial" w:hAnsi="Arial" w:cs="Arial"/>
          <w:sz w:val="22"/>
          <w:szCs w:val="22"/>
          <w:lang w:val="de-DE"/>
        </w:rPr>
        <w:lastRenderedPageBreak/>
        <w:instrText xml:space="preserve">" \* MERGEFORMAT </w:instrText>
      </w:r>
      <w:r w:rsidRPr="00F53E06">
        <w:rPr>
          <w:rFonts w:ascii="Arial" w:hAnsi="Arial" w:cs="Arial"/>
          <w:sz w:val="22"/>
          <w:szCs w:val="22"/>
          <w:lang w:val="de-DE"/>
        </w:rPr>
        <w:fldChar w:fldCharType="separate"/>
      </w:r>
      <w:r w:rsidRPr="00F53E06">
        <w:rPr>
          <w:rFonts w:ascii="Arial" w:hAnsi="Arial" w:cs="Arial"/>
          <w:b/>
          <w:bCs/>
          <w:noProof/>
          <w:sz w:val="22"/>
          <w:szCs w:val="22"/>
          <w:lang w:val="de-DE"/>
        </w:rPr>
        <w:t>Error! Missing test condition.</w:t>
      </w:r>
      <w:r w:rsidRPr="00F53E06">
        <w:rPr>
          <w:rFonts w:ascii="Arial" w:hAnsi="Arial" w:cs="Arial"/>
          <w:sz w:val="22"/>
          <w:szCs w:val="22"/>
          <w:lang w:val="de-DE"/>
        </w:rPr>
        <w:fldChar w:fldCharType="end"/>
      </w:r>
    </w:p>
    <w:p w14:paraId="3ACCA1A9" w14:textId="77777777" w:rsidR="008549AB" w:rsidRPr="00F53E06" w:rsidRDefault="008549AB" w:rsidP="008549AB">
      <w:pPr>
        <w:jc w:val="both"/>
        <w:rPr>
          <w:rFonts w:ascii="Arial" w:hAnsi="Arial" w:cs="Arial"/>
          <w:sz w:val="22"/>
          <w:szCs w:val="22"/>
        </w:rPr>
      </w:pPr>
      <w:r w:rsidRPr="00F53E06">
        <w:rPr>
          <w:rFonts w:ascii="Arial" w:hAnsi="Arial" w:cs="Arial"/>
          <w:sz w:val="22"/>
          <w:szCs w:val="22"/>
          <w:lang w:val="de-DE"/>
        </w:rPr>
        <w:fldChar w:fldCharType="begin"/>
      </w:r>
      <w:r w:rsidRPr="00F53E06">
        <w:rPr>
          <w:rFonts w:ascii="Arial" w:hAnsi="Arial" w:cs="Arial"/>
          <w:sz w:val="22"/>
          <w:szCs w:val="22"/>
          <w:lang w:val="de-DE"/>
        </w:rPr>
        <w:instrText xml:space="preserve"> IF "</w:instrText>
      </w:r>
      <w:r w:rsidRPr="00F53E06">
        <w:rPr>
          <w:rFonts w:ascii="Arial" w:hAnsi="Arial" w:cs="Arial"/>
          <w:sz w:val="22"/>
          <w:szCs w:val="22"/>
        </w:rPr>
        <w:instrText>&lt;&lt;Meeting_Participant_MERC_Types_of_Service_MERC&gt;&gt;</w:instrText>
      </w:r>
      <w:r w:rsidRPr="00F53E06">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8549AB" w:rsidRPr="00F53E06" w14:paraId="3398A23A" w14:textId="77777777" w:rsidTr="008549AB">
        <w:tc>
          <w:tcPr>
            <w:tcW w:w="8984" w:type="dxa"/>
            <w:tcBorders>
              <w:top w:val="nil"/>
              <w:left w:val="nil"/>
              <w:bottom w:val="nil"/>
              <w:right w:val="nil"/>
            </w:tcBorders>
          </w:tcPr>
          <w:p w14:paraId="64AE2BF2" w14:textId="0E061EBB"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Účast na zasedání poradního výboru (advisory board)</w:instrText>
            </w:r>
          </w:p>
          <w:p w14:paraId="313DDDEE" w14:textId="77777777" w:rsidR="00CE690E" w:rsidRPr="00F53E06" w:rsidRDefault="00CE690E" w:rsidP="00CE690E">
            <w:pPr>
              <w:ind w:left="426"/>
              <w:jc w:val="both"/>
              <w:rPr>
                <w:rFonts w:ascii="Arial" w:hAnsi="Arial" w:cs="Arial"/>
                <w:sz w:val="22"/>
                <w:szCs w:val="22"/>
                <w:lang w:val="da-DK" w:eastAsia="en-US"/>
              </w:rPr>
            </w:pPr>
            <w:r w:rsidRPr="00F53E06">
              <w:rPr>
                <w:rFonts w:ascii="Arial" w:hAnsi="Arial" w:cs="Arial"/>
                <w:sz w:val="22"/>
                <w:szCs w:val="22"/>
                <w:lang w:val="cs-CZ"/>
              </w:rPr>
              <w:instrText>Setkání</w:instrText>
            </w:r>
            <w:r w:rsidRPr="00F53E06">
              <w:rPr>
                <w:rFonts w:ascii="Arial" w:hAnsi="Arial" w:cs="Arial"/>
                <w:sz w:val="22"/>
                <w:lang w:val="en-US" w:eastAsia="en-US"/>
              </w:rPr>
              <w:instrText>: &lt;&lt;Meeting_MERC_Name&gt;&gt;</w:instrText>
            </w:r>
          </w:p>
          <w:p w14:paraId="2D77CD14" w14:textId="77777777" w:rsidR="00CE690E" w:rsidRPr="00F53E06" w:rsidRDefault="00CE690E" w:rsidP="00CE690E">
            <w:pPr>
              <w:ind w:left="426"/>
              <w:jc w:val="both"/>
              <w:rPr>
                <w:rFonts w:ascii="Arial" w:hAnsi="Arial" w:cs="Arial"/>
                <w:color w:val="FF0000"/>
                <w:sz w:val="22"/>
                <w:szCs w:val="22"/>
                <w:lang w:eastAsia="en-US"/>
              </w:rPr>
            </w:pPr>
            <w:r w:rsidRPr="00F53E06">
              <w:rPr>
                <w:rFonts w:ascii="Arial" w:hAnsi="Arial" w:cs="Arial"/>
                <w:sz w:val="22"/>
                <w:szCs w:val="22"/>
                <w:lang w:val="cs-CZ"/>
              </w:rPr>
              <w:instrText>Téma</w:instrText>
            </w:r>
            <w:r w:rsidRPr="00F53E06">
              <w:rPr>
                <w:rFonts w:ascii="Arial" w:hAnsi="Arial" w:cs="Arial"/>
                <w:sz w:val="22"/>
                <w:lang w:val="en-US" w:eastAsia="en-US"/>
              </w:rPr>
              <w:instrText>: &lt;&lt;Meeting_Participant_MERC_Topic_Area_MERC&gt;&gt;</w:instrText>
            </w:r>
          </w:p>
          <w:p w14:paraId="68033508" w14:textId="77777777" w:rsidR="00CE690E" w:rsidRPr="00F53E06" w:rsidRDefault="00CE690E" w:rsidP="00CE690E">
            <w:pPr>
              <w:ind w:left="426"/>
              <w:jc w:val="both"/>
              <w:rPr>
                <w:rFonts w:ascii="Arial" w:hAnsi="Arial" w:cs="Arial"/>
                <w:sz w:val="22"/>
                <w:szCs w:val="22"/>
                <w:lang w:val="en-US" w:eastAsia="en-US"/>
              </w:rPr>
            </w:pPr>
            <w:r w:rsidRPr="00F53E06">
              <w:rPr>
                <w:rFonts w:ascii="Arial" w:hAnsi="Arial" w:cs="Arial"/>
                <w:sz w:val="22"/>
                <w:lang w:val="en-US" w:eastAsia="en-US"/>
              </w:rPr>
              <w:instrText>Datum setkání: &lt;&lt;Meeting_MERC_Date_of_Event_MERC__s&gt;&gt;</w:instrText>
            </w:r>
          </w:p>
          <w:p w14:paraId="5E1659A8" w14:textId="77777777" w:rsidR="00CE690E" w:rsidRPr="00F53E06" w:rsidRDefault="00CE690E" w:rsidP="00CE690E">
            <w:pPr>
              <w:ind w:left="426"/>
              <w:jc w:val="both"/>
              <w:rPr>
                <w:rFonts w:ascii="Arial" w:hAnsi="Arial" w:cs="Arial"/>
                <w:sz w:val="22"/>
                <w:szCs w:val="22"/>
                <w:lang w:val="en-US" w:eastAsia="en-US"/>
              </w:rPr>
            </w:pPr>
            <w:r w:rsidRPr="00F53E06">
              <w:rPr>
                <w:rFonts w:ascii="Arial" w:hAnsi="Arial" w:cs="Arial"/>
                <w:sz w:val="22"/>
                <w:szCs w:val="22"/>
                <w:lang w:val="cs-CZ"/>
              </w:rPr>
              <w:instrText>Město</w:instrText>
            </w:r>
            <w:r w:rsidRPr="00F53E06">
              <w:rPr>
                <w:rFonts w:ascii="Arial" w:hAnsi="Arial" w:cs="Arial"/>
                <w:sz w:val="22"/>
                <w:lang w:val="en-US" w:eastAsia="en-US"/>
              </w:rPr>
              <w:instrText>: &lt;&lt;Meeting_MERC_City_of_Meeting_MERC&gt;&gt;</w:instrText>
            </w:r>
          </w:p>
          <w:p w14:paraId="7C891FDF" w14:textId="1A7A7580" w:rsidR="008549AB" w:rsidRPr="00F53E06" w:rsidRDefault="00CE690E" w:rsidP="00CE690E">
            <w:pPr>
              <w:ind w:left="426"/>
              <w:jc w:val="both"/>
              <w:rPr>
                <w:rFonts w:ascii="Arial" w:hAnsi="Arial" w:cs="Arial"/>
                <w:sz w:val="22"/>
                <w:szCs w:val="22"/>
                <w:lang w:eastAsia="en-US"/>
              </w:rPr>
            </w:pPr>
            <w:r w:rsidRPr="00F53E06">
              <w:rPr>
                <w:rFonts w:ascii="Arial" w:hAnsi="Arial" w:cs="Arial"/>
                <w:sz w:val="22"/>
                <w:szCs w:val="22"/>
                <w:lang w:val="cs-CZ"/>
              </w:rPr>
              <w:instrText>Ostatní (volitelné):</w:instrText>
            </w:r>
            <w:r w:rsidRPr="00F53E06">
              <w:rPr>
                <w:rFonts w:ascii="Arial" w:hAnsi="Arial" w:cs="Arial"/>
                <w:sz w:val="22"/>
                <w:lang w:val="en-US" w:eastAsia="en-US"/>
              </w:rPr>
              <w:instrText xml:space="preserve">:  </w:instrText>
            </w:r>
            <w:r w:rsidRPr="00F53E06">
              <w:rPr>
                <w:rFonts w:ascii="Arial" w:hAnsi="Arial" w:cs="Arial"/>
                <w:sz w:val="22"/>
                <w:szCs w:val="22"/>
                <w:lang w:val="en-US" w:eastAsia="en-US"/>
              </w:rPr>
              <w:instrText>&lt;&lt;Form_Additional requirements&gt;&gt;</w:instrText>
            </w:r>
            <w:r w:rsidR="008549AB" w:rsidRPr="00F53E06">
              <w:rPr>
                <w:rFonts w:ascii="Arial" w:hAnsi="Arial" w:cs="Arial"/>
                <w:sz w:val="22"/>
                <w:lang w:val="en-US" w:eastAsia="en-US"/>
              </w:rPr>
              <w:instrText xml:space="preserve"> </w:instrText>
            </w:r>
          </w:p>
        </w:tc>
      </w:tr>
    </w:tbl>
    <w:p w14:paraId="01945A6C" w14:textId="77777777" w:rsidR="008549AB" w:rsidRPr="00F53E06" w:rsidRDefault="008549AB" w:rsidP="008549AB">
      <w:pPr>
        <w:jc w:val="both"/>
        <w:rPr>
          <w:rFonts w:ascii="Arial" w:hAnsi="Arial" w:cs="Arial"/>
          <w:i/>
          <w:sz w:val="22"/>
          <w:szCs w:val="22"/>
          <w:lang w:val="de-DE" w:eastAsia="da-DK" w:bidi="da-DK"/>
        </w:rPr>
      </w:pPr>
      <w:r w:rsidRPr="00F53E06">
        <w:rPr>
          <w:rFonts w:ascii="Arial" w:hAnsi="Arial" w:cs="Arial"/>
          <w:sz w:val="22"/>
          <w:szCs w:val="22"/>
          <w:lang w:val="de-DE"/>
        </w:rPr>
        <w:instrText xml:space="preserve">" \* MERGEFORMAT </w:instrText>
      </w:r>
      <w:r w:rsidRPr="00F53E06">
        <w:rPr>
          <w:rFonts w:ascii="Arial" w:hAnsi="Arial" w:cs="Arial"/>
          <w:sz w:val="22"/>
          <w:szCs w:val="22"/>
          <w:lang w:val="de-DE"/>
        </w:rPr>
        <w:fldChar w:fldCharType="separate"/>
      </w:r>
      <w:r w:rsidRPr="00F53E06">
        <w:rPr>
          <w:rFonts w:ascii="Arial" w:hAnsi="Arial" w:cs="Arial"/>
          <w:b/>
          <w:bCs/>
          <w:noProof/>
          <w:sz w:val="22"/>
          <w:szCs w:val="22"/>
          <w:lang w:val="de-DE"/>
        </w:rPr>
        <w:t>Error! Missing test condition.</w:t>
      </w:r>
      <w:r w:rsidRPr="00F53E06">
        <w:rPr>
          <w:rFonts w:ascii="Arial" w:hAnsi="Arial" w:cs="Arial"/>
          <w:sz w:val="22"/>
          <w:szCs w:val="22"/>
          <w:lang w:val="de-DE"/>
        </w:rPr>
        <w:fldChar w:fldCharType="end"/>
      </w:r>
      <w:r w:rsidRPr="00F53E06">
        <w:rPr>
          <w:rFonts w:ascii="Arial" w:hAnsi="Arial" w:cs="Arial"/>
          <w:i/>
          <w:sz w:val="22"/>
          <w:szCs w:val="22"/>
          <w:lang w:val="de-DE"/>
        </w:rPr>
        <w:t xml:space="preserve"> </w:t>
      </w:r>
    </w:p>
    <w:p w14:paraId="335DA26C" w14:textId="77777777" w:rsidR="008549AB" w:rsidRPr="00F53E06" w:rsidRDefault="008549AB" w:rsidP="008549AB">
      <w:pPr>
        <w:jc w:val="both"/>
        <w:rPr>
          <w:rFonts w:ascii="Arial" w:hAnsi="Arial" w:cs="Arial"/>
          <w:sz w:val="22"/>
          <w:szCs w:val="22"/>
        </w:rPr>
      </w:pPr>
      <w:r w:rsidRPr="00F53E06">
        <w:rPr>
          <w:rFonts w:ascii="Arial" w:hAnsi="Arial" w:cs="Arial"/>
          <w:sz w:val="22"/>
          <w:szCs w:val="22"/>
          <w:lang w:val="de-DE"/>
        </w:rPr>
        <w:fldChar w:fldCharType="begin"/>
      </w:r>
      <w:r w:rsidRPr="00F53E06">
        <w:rPr>
          <w:rFonts w:ascii="Arial" w:hAnsi="Arial" w:cs="Arial"/>
          <w:sz w:val="22"/>
          <w:szCs w:val="22"/>
          <w:lang w:val="de-DE"/>
        </w:rPr>
        <w:instrText xml:space="preserve"> IF "</w:instrText>
      </w:r>
      <w:r w:rsidRPr="00F53E06">
        <w:rPr>
          <w:rFonts w:ascii="Arial" w:hAnsi="Arial" w:cs="Arial"/>
          <w:sz w:val="22"/>
          <w:szCs w:val="22"/>
        </w:rPr>
        <w:instrText>&lt;&lt;Meeting_Name_MERC_Type_MERC&gt;&gt;</w:instrText>
      </w:r>
      <w:r w:rsidRPr="00F53E06">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8549AB" w:rsidRPr="00F53E06" w14:paraId="3B2A7A59" w14:textId="77777777" w:rsidTr="008549AB">
        <w:tc>
          <w:tcPr>
            <w:tcW w:w="8984" w:type="dxa"/>
            <w:tcBorders>
              <w:top w:val="nil"/>
              <w:left w:val="nil"/>
              <w:bottom w:val="nil"/>
              <w:right w:val="nil"/>
            </w:tcBorders>
            <w:hideMark/>
          </w:tcPr>
          <w:p w14:paraId="539353DC" w14:textId="25AE1824"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Poradenské služby týkající se</w:instrText>
            </w:r>
          </w:p>
          <w:p w14:paraId="16E889E7" w14:textId="77777777" w:rsidR="00CE690E" w:rsidRPr="00F53E06" w:rsidRDefault="00CE690E" w:rsidP="00CE690E">
            <w:pPr>
              <w:ind w:left="426"/>
              <w:jc w:val="both"/>
              <w:rPr>
                <w:rFonts w:ascii="Arial" w:hAnsi="Arial" w:cs="Arial"/>
                <w:sz w:val="22"/>
                <w:szCs w:val="22"/>
                <w:lang w:val="da-DK" w:eastAsia="en-US"/>
              </w:rPr>
            </w:pPr>
            <w:r w:rsidRPr="00F53E06">
              <w:rPr>
                <w:rFonts w:ascii="Arial" w:hAnsi="Arial" w:cs="Arial"/>
                <w:sz w:val="22"/>
                <w:szCs w:val="22"/>
                <w:lang w:val="cs-CZ"/>
              </w:rPr>
              <w:instrText>Setkání</w:instrText>
            </w:r>
            <w:r w:rsidRPr="00F53E06">
              <w:rPr>
                <w:rFonts w:ascii="Arial" w:hAnsi="Arial" w:cs="Arial"/>
                <w:sz w:val="22"/>
                <w:lang w:val="en-US" w:eastAsia="en-US"/>
              </w:rPr>
              <w:instrText>: &lt;&lt;Meeting_MERC_Name&gt;&gt;</w:instrText>
            </w:r>
          </w:p>
          <w:p w14:paraId="71FF1531" w14:textId="77777777" w:rsidR="00CE690E" w:rsidRPr="00F53E06" w:rsidRDefault="00CE690E" w:rsidP="00CE690E">
            <w:pPr>
              <w:ind w:left="426"/>
              <w:jc w:val="both"/>
              <w:rPr>
                <w:rFonts w:ascii="Arial" w:hAnsi="Arial" w:cs="Arial"/>
                <w:color w:val="FF0000"/>
                <w:sz w:val="22"/>
                <w:szCs w:val="22"/>
                <w:lang w:eastAsia="en-US"/>
              </w:rPr>
            </w:pPr>
            <w:r w:rsidRPr="00F53E06">
              <w:rPr>
                <w:rFonts w:ascii="Arial" w:hAnsi="Arial" w:cs="Arial"/>
                <w:sz w:val="22"/>
                <w:szCs w:val="22"/>
                <w:lang w:val="cs-CZ"/>
              </w:rPr>
              <w:instrText>Téma</w:instrText>
            </w:r>
            <w:r w:rsidRPr="00F53E06">
              <w:rPr>
                <w:rFonts w:ascii="Arial" w:hAnsi="Arial" w:cs="Arial"/>
                <w:sz w:val="22"/>
                <w:lang w:val="en-US" w:eastAsia="en-US"/>
              </w:rPr>
              <w:instrText>: &lt;&lt;Meeting_Participant_MERC_Topic_Area_MERC&gt;&gt;</w:instrText>
            </w:r>
          </w:p>
          <w:p w14:paraId="61DCF46E" w14:textId="77777777" w:rsidR="00CE690E" w:rsidRPr="00F53E06" w:rsidRDefault="00CE690E" w:rsidP="00CE690E">
            <w:pPr>
              <w:ind w:left="426"/>
              <w:jc w:val="both"/>
              <w:rPr>
                <w:rFonts w:ascii="Arial" w:hAnsi="Arial" w:cs="Arial"/>
                <w:sz w:val="22"/>
                <w:szCs w:val="22"/>
                <w:lang w:val="en-US" w:eastAsia="en-US"/>
              </w:rPr>
            </w:pPr>
            <w:r w:rsidRPr="00F53E06">
              <w:rPr>
                <w:rFonts w:ascii="Arial" w:hAnsi="Arial" w:cs="Arial"/>
                <w:sz w:val="22"/>
                <w:lang w:val="en-US" w:eastAsia="en-US"/>
              </w:rPr>
              <w:instrText>Datum setkání: &lt;&lt;Meeting_MERC_Date_of_Event_MERC__s&gt;&gt;</w:instrText>
            </w:r>
          </w:p>
          <w:p w14:paraId="749A14EC" w14:textId="77777777" w:rsidR="00CE690E" w:rsidRPr="00F53E06" w:rsidRDefault="00CE690E" w:rsidP="00CE690E">
            <w:pPr>
              <w:ind w:left="426"/>
              <w:jc w:val="both"/>
              <w:rPr>
                <w:rFonts w:ascii="Arial" w:hAnsi="Arial" w:cs="Arial"/>
                <w:sz w:val="22"/>
                <w:szCs w:val="22"/>
                <w:lang w:val="en-US" w:eastAsia="en-US"/>
              </w:rPr>
            </w:pPr>
            <w:r w:rsidRPr="00F53E06">
              <w:rPr>
                <w:rFonts w:ascii="Arial" w:hAnsi="Arial" w:cs="Arial"/>
                <w:sz w:val="22"/>
                <w:szCs w:val="22"/>
                <w:lang w:val="cs-CZ"/>
              </w:rPr>
              <w:instrText>Město</w:instrText>
            </w:r>
            <w:r w:rsidRPr="00F53E06">
              <w:rPr>
                <w:rFonts w:ascii="Arial" w:hAnsi="Arial" w:cs="Arial"/>
                <w:sz w:val="22"/>
                <w:lang w:val="en-US" w:eastAsia="en-US"/>
              </w:rPr>
              <w:instrText>: &lt;&lt;Meeting_MERC_City_of_Meeting_MERC&gt;&gt;</w:instrText>
            </w:r>
          </w:p>
          <w:p w14:paraId="78A05D5C" w14:textId="56219054" w:rsidR="008549AB" w:rsidRPr="00F53E06" w:rsidRDefault="00CE690E" w:rsidP="00CE690E">
            <w:pPr>
              <w:ind w:left="426"/>
              <w:jc w:val="both"/>
              <w:rPr>
                <w:rFonts w:ascii="Arial" w:hAnsi="Arial" w:cs="Arial"/>
                <w:sz w:val="22"/>
                <w:szCs w:val="22"/>
                <w:lang w:eastAsia="en-US"/>
              </w:rPr>
            </w:pPr>
            <w:r w:rsidRPr="00F53E06">
              <w:rPr>
                <w:rFonts w:ascii="Arial" w:hAnsi="Arial" w:cs="Arial"/>
                <w:sz w:val="22"/>
                <w:szCs w:val="22"/>
                <w:lang w:val="cs-CZ"/>
              </w:rPr>
              <w:instrText>Ostatní (volitelné):</w:instrText>
            </w:r>
            <w:r w:rsidRPr="00F53E06">
              <w:rPr>
                <w:rFonts w:ascii="Arial" w:hAnsi="Arial" w:cs="Arial"/>
                <w:sz w:val="22"/>
                <w:lang w:val="en-US" w:eastAsia="en-US"/>
              </w:rPr>
              <w:instrText xml:space="preserve">:  </w:instrText>
            </w:r>
            <w:r w:rsidRPr="00F53E06">
              <w:rPr>
                <w:rFonts w:ascii="Arial" w:hAnsi="Arial" w:cs="Arial"/>
                <w:sz w:val="22"/>
                <w:szCs w:val="22"/>
                <w:lang w:val="en-US" w:eastAsia="en-US"/>
              </w:rPr>
              <w:instrText>&lt;&lt;Form_Additional requirements&gt;&gt;</w:instrText>
            </w:r>
          </w:p>
        </w:tc>
      </w:tr>
    </w:tbl>
    <w:p w14:paraId="67A47FC5" w14:textId="77777777" w:rsidR="008549AB" w:rsidRPr="00F53E06" w:rsidRDefault="008549AB" w:rsidP="008549AB">
      <w:pPr>
        <w:jc w:val="both"/>
        <w:rPr>
          <w:rFonts w:ascii="Arial" w:hAnsi="Arial" w:cs="Arial"/>
          <w:sz w:val="22"/>
          <w:szCs w:val="22"/>
          <w:lang w:eastAsia="da-DK" w:bidi="da-DK"/>
        </w:rPr>
      </w:pPr>
      <w:r w:rsidRPr="00F53E06">
        <w:rPr>
          <w:rFonts w:ascii="Arial" w:hAnsi="Arial" w:cs="Arial"/>
          <w:sz w:val="22"/>
          <w:szCs w:val="22"/>
          <w:lang w:val="de-DE"/>
        </w:rPr>
        <w:instrText xml:space="preserve">" \* MERGEFORMAT </w:instrText>
      </w:r>
      <w:r w:rsidRPr="00F53E06">
        <w:rPr>
          <w:rFonts w:ascii="Arial" w:hAnsi="Arial" w:cs="Arial"/>
          <w:sz w:val="22"/>
          <w:szCs w:val="22"/>
          <w:lang w:val="de-DE"/>
        </w:rPr>
        <w:fldChar w:fldCharType="separate"/>
      </w:r>
      <w:r w:rsidRPr="00F53E06">
        <w:rPr>
          <w:rFonts w:ascii="Arial" w:hAnsi="Arial" w:cs="Arial"/>
          <w:b/>
          <w:bCs/>
          <w:noProof/>
          <w:sz w:val="22"/>
          <w:szCs w:val="22"/>
          <w:lang w:val="de-DE"/>
        </w:rPr>
        <w:t>Error! Missing test condition.</w:t>
      </w:r>
      <w:r w:rsidRPr="00F53E06">
        <w:rPr>
          <w:rFonts w:ascii="Arial" w:hAnsi="Arial" w:cs="Arial"/>
          <w:sz w:val="22"/>
          <w:szCs w:val="22"/>
          <w:lang w:val="de-DE"/>
        </w:rPr>
        <w:fldChar w:fldCharType="end"/>
      </w:r>
      <w:r w:rsidRPr="00F53E06">
        <w:rPr>
          <w:rFonts w:ascii="Arial" w:hAnsi="Arial" w:cs="Arial"/>
          <w:sz w:val="22"/>
          <w:szCs w:val="22"/>
          <w:lang w:val="de-DE"/>
        </w:rPr>
        <w:fldChar w:fldCharType="begin"/>
      </w:r>
      <w:r w:rsidRPr="00F53E06">
        <w:rPr>
          <w:rFonts w:ascii="Arial" w:hAnsi="Arial" w:cs="Arial"/>
          <w:sz w:val="22"/>
          <w:szCs w:val="22"/>
          <w:lang w:val="de-DE"/>
        </w:rPr>
        <w:instrText xml:space="preserve"> IF "</w:instrText>
      </w:r>
      <w:r w:rsidRPr="00F53E06">
        <w:rPr>
          <w:rFonts w:ascii="Arial" w:hAnsi="Arial" w:cs="Arial"/>
          <w:sz w:val="22"/>
          <w:szCs w:val="22"/>
        </w:rPr>
        <w:instrText>&lt;&lt;Meeting_Participant_MERC_Types_of_Service_MERC&gt;&gt;</w:instrText>
      </w:r>
      <w:r w:rsidRPr="00F53E06">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8549AB" w:rsidRPr="00F53E06" w14:paraId="5E6152AF" w14:textId="77777777" w:rsidTr="008549AB">
        <w:tc>
          <w:tcPr>
            <w:tcW w:w="8984" w:type="dxa"/>
            <w:tcBorders>
              <w:top w:val="nil"/>
              <w:left w:val="nil"/>
              <w:bottom w:val="nil"/>
              <w:right w:val="nil"/>
            </w:tcBorders>
          </w:tcPr>
          <w:p w14:paraId="1BD5917A" w14:textId="1167BB91"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Účast na zasedání poradního výboru (advisory board)</w:instrText>
            </w:r>
          </w:p>
          <w:p w14:paraId="1A4B5FED" w14:textId="77777777" w:rsidR="00CE690E" w:rsidRPr="00F53E06" w:rsidRDefault="00CE690E" w:rsidP="00CE690E">
            <w:pPr>
              <w:ind w:left="426"/>
              <w:jc w:val="both"/>
              <w:rPr>
                <w:rFonts w:ascii="Arial" w:hAnsi="Arial" w:cs="Arial"/>
                <w:sz w:val="22"/>
                <w:szCs w:val="22"/>
                <w:lang w:val="da-DK" w:eastAsia="en-US"/>
              </w:rPr>
            </w:pPr>
            <w:r w:rsidRPr="00F53E06">
              <w:rPr>
                <w:rFonts w:ascii="Arial" w:hAnsi="Arial" w:cs="Arial"/>
                <w:sz w:val="22"/>
                <w:szCs w:val="22"/>
                <w:lang w:val="cs-CZ"/>
              </w:rPr>
              <w:instrText>Setkání</w:instrText>
            </w:r>
            <w:r w:rsidRPr="00F53E06">
              <w:rPr>
                <w:rFonts w:ascii="Arial" w:hAnsi="Arial" w:cs="Arial"/>
                <w:sz w:val="22"/>
                <w:lang w:val="en-US" w:eastAsia="en-US"/>
              </w:rPr>
              <w:instrText>: &lt;&lt;Meeting_MERC_Name&gt;&gt;</w:instrText>
            </w:r>
          </w:p>
          <w:p w14:paraId="58ABB52D" w14:textId="77777777" w:rsidR="00CE690E" w:rsidRPr="00F53E06" w:rsidRDefault="00CE690E" w:rsidP="00CE690E">
            <w:pPr>
              <w:ind w:left="426"/>
              <w:jc w:val="both"/>
              <w:rPr>
                <w:rFonts w:ascii="Arial" w:hAnsi="Arial" w:cs="Arial"/>
                <w:color w:val="FF0000"/>
                <w:sz w:val="22"/>
                <w:szCs w:val="22"/>
                <w:lang w:eastAsia="en-US"/>
              </w:rPr>
            </w:pPr>
            <w:r w:rsidRPr="00F53E06">
              <w:rPr>
                <w:rFonts w:ascii="Arial" w:hAnsi="Arial" w:cs="Arial"/>
                <w:sz w:val="22"/>
                <w:szCs w:val="22"/>
                <w:lang w:val="cs-CZ"/>
              </w:rPr>
              <w:instrText>Téma</w:instrText>
            </w:r>
            <w:r w:rsidRPr="00F53E06">
              <w:rPr>
                <w:rFonts w:ascii="Arial" w:hAnsi="Arial" w:cs="Arial"/>
                <w:sz w:val="22"/>
                <w:lang w:val="en-US" w:eastAsia="en-US"/>
              </w:rPr>
              <w:instrText>: &lt;&lt;Meeting_Participant_MERC_Topic_Area_MERC&gt;&gt;</w:instrText>
            </w:r>
          </w:p>
          <w:p w14:paraId="4E527463" w14:textId="77777777" w:rsidR="00CE690E" w:rsidRPr="00F53E06" w:rsidRDefault="00CE690E" w:rsidP="00CE690E">
            <w:pPr>
              <w:ind w:left="426"/>
              <w:jc w:val="both"/>
              <w:rPr>
                <w:rFonts w:ascii="Arial" w:hAnsi="Arial" w:cs="Arial"/>
                <w:sz w:val="22"/>
                <w:szCs w:val="22"/>
                <w:lang w:val="en-US" w:eastAsia="en-US"/>
              </w:rPr>
            </w:pPr>
            <w:r w:rsidRPr="00F53E06">
              <w:rPr>
                <w:rFonts w:ascii="Arial" w:hAnsi="Arial" w:cs="Arial"/>
                <w:sz w:val="22"/>
                <w:lang w:val="en-US" w:eastAsia="en-US"/>
              </w:rPr>
              <w:instrText>Datum setkání: &lt;&lt;Meeting_MERC_Date_of_Event_MERC__s&gt;&gt;</w:instrText>
            </w:r>
          </w:p>
          <w:p w14:paraId="4C47C92A" w14:textId="77777777" w:rsidR="00CE690E" w:rsidRPr="00F53E06" w:rsidRDefault="00CE690E" w:rsidP="00CE690E">
            <w:pPr>
              <w:ind w:left="426"/>
              <w:jc w:val="both"/>
              <w:rPr>
                <w:rFonts w:ascii="Arial" w:hAnsi="Arial" w:cs="Arial"/>
                <w:sz w:val="22"/>
                <w:szCs w:val="22"/>
                <w:lang w:val="en-US" w:eastAsia="en-US"/>
              </w:rPr>
            </w:pPr>
            <w:r w:rsidRPr="00F53E06">
              <w:rPr>
                <w:rFonts w:ascii="Arial" w:hAnsi="Arial" w:cs="Arial"/>
                <w:sz w:val="22"/>
                <w:szCs w:val="22"/>
                <w:lang w:val="cs-CZ"/>
              </w:rPr>
              <w:instrText>Město</w:instrText>
            </w:r>
            <w:r w:rsidRPr="00F53E06">
              <w:rPr>
                <w:rFonts w:ascii="Arial" w:hAnsi="Arial" w:cs="Arial"/>
                <w:sz w:val="22"/>
                <w:lang w:val="en-US" w:eastAsia="en-US"/>
              </w:rPr>
              <w:instrText>: &lt;&lt;Meeting_MERC_City_of_Meeting_MERC&gt;&gt;</w:instrText>
            </w:r>
          </w:p>
          <w:p w14:paraId="12C73081" w14:textId="78FD29DE" w:rsidR="00901AB8" w:rsidRPr="00F53E06" w:rsidRDefault="00CE690E" w:rsidP="00CE690E">
            <w:pPr>
              <w:ind w:left="426"/>
              <w:jc w:val="both"/>
              <w:rPr>
                <w:rFonts w:ascii="Arial" w:hAnsi="Arial" w:cs="Arial"/>
                <w:sz w:val="22"/>
                <w:szCs w:val="22"/>
                <w:lang w:val="en-US" w:eastAsia="en-US"/>
              </w:rPr>
            </w:pPr>
            <w:r w:rsidRPr="00F53E06">
              <w:rPr>
                <w:rFonts w:ascii="Arial" w:hAnsi="Arial" w:cs="Arial"/>
                <w:sz w:val="22"/>
                <w:szCs w:val="22"/>
                <w:lang w:val="cs-CZ"/>
              </w:rPr>
              <w:instrText>Ostatní (volitelné):</w:instrText>
            </w:r>
            <w:r w:rsidRPr="00F53E06">
              <w:rPr>
                <w:rFonts w:ascii="Arial" w:hAnsi="Arial" w:cs="Arial"/>
                <w:sz w:val="22"/>
                <w:lang w:val="en-US" w:eastAsia="en-US"/>
              </w:rPr>
              <w:instrText xml:space="preserve">:  </w:instrText>
            </w:r>
            <w:r w:rsidRPr="00F53E06">
              <w:rPr>
                <w:rFonts w:ascii="Arial" w:hAnsi="Arial" w:cs="Arial"/>
                <w:sz w:val="22"/>
                <w:szCs w:val="22"/>
                <w:lang w:val="en-US" w:eastAsia="en-US"/>
              </w:rPr>
              <w:instrText>&lt;&lt;Form_Additional requirements&gt;&gt;</w:instrText>
            </w:r>
            <w:r w:rsidR="00901AB8" w:rsidRPr="00F53E06">
              <w:rPr>
                <w:rFonts w:ascii="Arial" w:hAnsi="Arial" w:cs="Arial"/>
                <w:sz w:val="22"/>
                <w:lang w:val="en-US" w:eastAsia="en-US"/>
              </w:rPr>
              <w:instrText>&gt;&gt;</w:instrText>
            </w:r>
          </w:p>
          <w:p w14:paraId="002674F4" w14:textId="7E9C7962" w:rsidR="008549AB" w:rsidRPr="00F53E06" w:rsidRDefault="00901AB8" w:rsidP="00901AB8">
            <w:pPr>
              <w:jc w:val="both"/>
              <w:rPr>
                <w:rFonts w:ascii="Arial" w:hAnsi="Arial" w:cs="Arial"/>
                <w:sz w:val="22"/>
                <w:szCs w:val="22"/>
                <w:lang w:eastAsia="en-US"/>
              </w:rPr>
            </w:pPr>
            <w:r w:rsidRPr="00F53E06">
              <w:rPr>
                <w:rFonts w:ascii="Arial" w:hAnsi="Arial" w:cs="Arial"/>
                <w:sz w:val="22"/>
                <w:szCs w:val="22"/>
                <w:lang w:val="sk-SK"/>
              </w:rPr>
              <w:instrText>Iné (voliteľné)</w:instrText>
            </w:r>
            <w:r w:rsidRPr="00F53E06">
              <w:rPr>
                <w:rFonts w:ascii="Arial" w:hAnsi="Arial" w:cs="Arial"/>
                <w:sz w:val="22"/>
                <w:lang w:val="en-US" w:eastAsia="en-US"/>
              </w:rPr>
              <w:instrText xml:space="preserve">:  </w:instrText>
            </w:r>
            <w:r w:rsidRPr="00F53E06">
              <w:rPr>
                <w:rFonts w:ascii="Arial" w:hAnsi="Arial" w:cs="Arial"/>
                <w:sz w:val="22"/>
                <w:szCs w:val="22"/>
                <w:lang w:val="en-US" w:eastAsia="en-US"/>
              </w:rPr>
              <w:instrText>&lt;&lt;Form_Additional requirements&gt;&gt;</w:instrText>
            </w:r>
          </w:p>
        </w:tc>
      </w:tr>
    </w:tbl>
    <w:p w14:paraId="56ADFD8F" w14:textId="77777777" w:rsidR="008549AB" w:rsidRPr="00F53E06" w:rsidRDefault="008549AB" w:rsidP="008549AB">
      <w:pPr>
        <w:jc w:val="both"/>
        <w:rPr>
          <w:rFonts w:ascii="Arial" w:hAnsi="Arial" w:cs="Arial"/>
          <w:i/>
          <w:sz w:val="22"/>
          <w:szCs w:val="22"/>
          <w:lang w:val="de-DE" w:eastAsia="da-DK" w:bidi="da-DK"/>
        </w:rPr>
      </w:pPr>
      <w:r w:rsidRPr="00F53E06">
        <w:rPr>
          <w:rFonts w:ascii="Arial" w:hAnsi="Arial" w:cs="Arial"/>
          <w:sz w:val="22"/>
          <w:szCs w:val="22"/>
          <w:lang w:val="de-DE"/>
        </w:rPr>
        <w:instrText xml:space="preserve">" \* MERGEFORMAT </w:instrText>
      </w:r>
      <w:r w:rsidRPr="00F53E06">
        <w:rPr>
          <w:rFonts w:ascii="Arial" w:hAnsi="Arial" w:cs="Arial"/>
          <w:sz w:val="22"/>
          <w:szCs w:val="22"/>
          <w:lang w:val="de-DE"/>
        </w:rPr>
        <w:fldChar w:fldCharType="separate"/>
      </w:r>
      <w:r w:rsidRPr="00F53E06">
        <w:rPr>
          <w:rFonts w:ascii="Arial" w:hAnsi="Arial" w:cs="Arial"/>
          <w:b/>
          <w:bCs/>
          <w:noProof/>
          <w:sz w:val="22"/>
          <w:szCs w:val="22"/>
          <w:lang w:val="de-DE"/>
        </w:rPr>
        <w:t>Error! Missing test condition.</w:t>
      </w:r>
      <w:r w:rsidRPr="00F53E06">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8549AB" w:rsidRPr="00F53E06" w14:paraId="530C015D" w14:textId="77777777" w:rsidTr="008549AB">
        <w:tc>
          <w:tcPr>
            <w:tcW w:w="8984" w:type="dxa"/>
            <w:tcBorders>
              <w:top w:val="nil"/>
              <w:left w:val="nil"/>
              <w:bottom w:val="nil"/>
              <w:right w:val="nil"/>
            </w:tcBorders>
            <w:hideMark/>
          </w:tcPr>
          <w:p w14:paraId="6BE53415" w14:textId="3A881D57" w:rsidR="008549AB" w:rsidRPr="00F53E06" w:rsidRDefault="00CE690E" w:rsidP="00CE690E">
            <w:pPr>
              <w:jc w:val="both"/>
              <w:rPr>
                <w:rFonts w:ascii="Arial" w:hAnsi="Arial" w:cs="Arial"/>
                <w:sz w:val="22"/>
                <w:szCs w:val="22"/>
                <w:lang w:val="cs-CZ"/>
              </w:rPr>
            </w:pPr>
            <w:r w:rsidRPr="00F53E06">
              <w:rPr>
                <w:rFonts w:ascii="Arial" w:hAnsi="Arial" w:cs="Arial"/>
                <w:color w:val="000000"/>
                <w:sz w:val="22"/>
                <w:szCs w:val="22"/>
                <w:lang w:val="cs-CZ"/>
              </w:rPr>
              <w:t>Honoráře za Služby jsou následující:</w:t>
            </w:r>
          </w:p>
        </w:tc>
      </w:tr>
    </w:tbl>
    <w:p w14:paraId="0E9D30AB" w14:textId="77777777" w:rsidR="008549AB" w:rsidRPr="00F53E06" w:rsidRDefault="008549AB" w:rsidP="008549AB">
      <w:pPr>
        <w:jc w:val="both"/>
        <w:rPr>
          <w:rFonts w:ascii="Arial" w:hAnsi="Arial" w:cs="Arial"/>
          <w:sz w:val="22"/>
          <w:szCs w:val="22"/>
          <w:lang w:eastAsia="da-DK" w:bidi="da-DK"/>
        </w:rPr>
      </w:pPr>
      <w:r w:rsidRPr="00F53E06">
        <w:rPr>
          <w:rFonts w:ascii="Arial" w:hAnsi="Arial" w:cs="Arial"/>
          <w:sz w:val="22"/>
          <w:szCs w:val="22"/>
        </w:rPr>
        <w:fldChar w:fldCharType="begin"/>
      </w:r>
      <w:r w:rsidRPr="00F53E06">
        <w:rPr>
          <w:rFonts w:ascii="Arial" w:hAnsi="Arial" w:cs="Arial"/>
          <w:sz w:val="22"/>
          <w:szCs w:val="22"/>
        </w:rPr>
        <w:instrText xml:space="preserve"> IF "&lt;&lt;Meeting_Participant_MERC_Payment_Required_for_Meeting_MERC&gt;&gt;"="Yes"</w:instrText>
      </w:r>
      <w:r w:rsidRPr="00F53E06">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rsidRPr="00F53E06" w14:paraId="2C570FE0" w14:textId="77777777" w:rsidTr="008549AB">
        <w:tc>
          <w:tcPr>
            <w:tcW w:w="8984" w:type="dxa"/>
            <w:tcBorders>
              <w:top w:val="nil"/>
              <w:left w:val="nil"/>
              <w:bottom w:val="nil"/>
              <w:right w:val="nil"/>
            </w:tcBorders>
          </w:tcPr>
          <w:p w14:paraId="137D3CAC" w14:textId="0FA8B1A6" w:rsidR="008549AB" w:rsidRPr="00F53E06" w:rsidRDefault="00CE690E" w:rsidP="00DC3D8E">
            <w:pPr>
              <w:contextualSpacing/>
              <w:jc w:val="both"/>
              <w:rPr>
                <w:rFonts w:ascii="Arial" w:hAnsi="Arial" w:cs="Arial"/>
                <w:sz w:val="22"/>
                <w:szCs w:val="22"/>
                <w:lang w:eastAsia="en-US"/>
              </w:rPr>
            </w:pPr>
            <w:r w:rsidRPr="00F53E06">
              <w:rPr>
                <w:rFonts w:ascii="Arial" w:hAnsi="Arial" w:cs="Arial"/>
                <w:sz w:val="22"/>
                <w:szCs w:val="22"/>
                <w:lang w:val="cs-CZ"/>
              </w:rPr>
              <w:instrText>Název služby</w:instrText>
            </w:r>
            <w:r w:rsidR="004A6929">
              <w:rPr>
                <w:rFonts w:ascii="Arial" w:hAnsi="Arial" w:cs="Arial"/>
                <w:sz w:val="22"/>
                <w:lang w:val="en-US" w:eastAsia="en-US"/>
              </w:rPr>
              <w:instrText xml:space="preserve">: </w:instrText>
            </w:r>
            <w:bookmarkStart w:id="0" w:name="_GoBack"/>
            <w:bookmarkEnd w:id="0"/>
            <w:r w:rsidR="00622894" w:rsidRPr="00622894">
              <w:rPr>
                <w:rFonts w:ascii="Arial" w:hAnsi="Arial" w:cs="Arial"/>
                <w:sz w:val="22"/>
                <w:lang w:val="en-US" w:eastAsia="en-US"/>
              </w:rPr>
              <w:instrText>&lt;&lt;Form_Main_Topic&gt;&gt;</w:instrText>
            </w:r>
          </w:p>
          <w:p w14:paraId="468D4270" w14:textId="4084E780" w:rsidR="008549AB" w:rsidRPr="00F53E06" w:rsidRDefault="00CE690E">
            <w:pPr>
              <w:jc w:val="both"/>
              <w:rPr>
                <w:rFonts w:ascii="Arial" w:hAnsi="Arial" w:cs="Arial"/>
                <w:sz w:val="22"/>
                <w:szCs w:val="22"/>
                <w:lang w:val="en-US" w:eastAsia="en-US"/>
              </w:rPr>
            </w:pPr>
            <w:r w:rsidRPr="00F53E06">
              <w:rPr>
                <w:rFonts w:ascii="Arial" w:hAnsi="Arial" w:cs="Arial"/>
                <w:sz w:val="22"/>
                <w:szCs w:val="22"/>
                <w:lang w:val="cs-CZ"/>
              </w:rPr>
              <w:instrText>Celková částka</w:instrText>
            </w:r>
            <w:r w:rsidR="008549AB" w:rsidRPr="00F53E06">
              <w:rPr>
                <w:rFonts w:ascii="Arial" w:hAnsi="Arial" w:cs="Arial"/>
                <w:sz w:val="22"/>
                <w:lang w:val="en-US" w:eastAsia="en-US"/>
              </w:rPr>
              <w:instrText>:</w:instrText>
            </w:r>
            <w:r w:rsidR="008549AB" w:rsidRPr="00F53E06">
              <w:rPr>
                <w:rFonts w:ascii="Arial" w:hAnsi="Arial" w:cs="Arial"/>
                <w:sz w:val="22"/>
                <w:szCs w:val="22"/>
                <w:lang w:val="en-US" w:eastAsia="en-US"/>
              </w:rPr>
              <w:instrText xml:space="preserve"> &lt;&lt;Meeting_Participant_MERC_Final_Fee_MERC&gt;&gt;</w:instrText>
            </w:r>
          </w:p>
          <w:p w14:paraId="343AA61E" w14:textId="77777777" w:rsidR="008549AB" w:rsidRPr="00F53E06" w:rsidRDefault="008549AB">
            <w:pPr>
              <w:jc w:val="both"/>
              <w:rPr>
                <w:rFonts w:ascii="Arial" w:hAnsi="Arial" w:cs="Arial"/>
                <w:sz w:val="22"/>
                <w:szCs w:val="22"/>
                <w:lang w:val="en-US" w:eastAsia="en-US"/>
              </w:rPr>
            </w:pPr>
          </w:p>
          <w:p w14:paraId="4903A829" w14:textId="26A91216" w:rsidR="008549AB" w:rsidRPr="00F53E06" w:rsidRDefault="00CE690E">
            <w:pPr>
              <w:jc w:val="both"/>
              <w:rPr>
                <w:rFonts w:ascii="Arial" w:hAnsi="Arial" w:cs="Arial"/>
                <w:sz w:val="22"/>
                <w:szCs w:val="22"/>
                <w:lang w:val="en-US" w:eastAsia="en-US"/>
              </w:rPr>
            </w:pPr>
            <w:r w:rsidRPr="00F53E06">
              <w:rPr>
                <w:rFonts w:ascii="Arial" w:hAnsi="Arial" w:cs="Arial"/>
                <w:sz w:val="22"/>
                <w:szCs w:val="22"/>
                <w:lang w:val="cs-CZ"/>
              </w:rPr>
              <w:instrText>Společnost Lilly provede platbu po ukončení poskytování Služeb a příslušné finanční prostředky převede na bankovní účet uvedený v platném daňovém dokladu</w:instrText>
            </w:r>
          </w:p>
        </w:tc>
      </w:tr>
    </w:tbl>
    <w:p w14:paraId="2308DC31" w14:textId="77777777" w:rsidR="008549AB" w:rsidRPr="00F53E06" w:rsidRDefault="008549AB" w:rsidP="008549AB">
      <w:pPr>
        <w:pStyle w:val="BodyText"/>
        <w:ind w:left="0"/>
        <w:jc w:val="both"/>
        <w:rPr>
          <w:rFonts w:ascii="Arial" w:hAnsi="Arial" w:cs="Arial"/>
          <w:sz w:val="22"/>
          <w:szCs w:val="22"/>
        </w:rPr>
      </w:pPr>
      <w:r w:rsidRPr="00F53E06">
        <w:rPr>
          <w:rFonts w:ascii="Arial" w:hAnsi="Arial" w:cs="Arial"/>
          <w:sz w:val="22"/>
          <w:szCs w:val="22"/>
        </w:rPr>
        <w:instrText xml:space="preserve">"\* MERGEFORMAT </w:instrText>
      </w:r>
      <w:r w:rsidRPr="00F53E06">
        <w:rPr>
          <w:rFonts w:ascii="Arial" w:hAnsi="Arial" w:cs="Arial"/>
          <w:sz w:val="22"/>
          <w:szCs w:val="22"/>
        </w:rPr>
        <w:fldChar w:fldCharType="end"/>
      </w:r>
      <w:r w:rsidRPr="00F53E06">
        <w:rPr>
          <w:rFonts w:ascii="Arial" w:hAnsi="Arial" w:cs="Arial"/>
          <w:sz w:val="22"/>
          <w:szCs w:val="22"/>
        </w:rPr>
        <w:fldChar w:fldCharType="begin"/>
      </w:r>
      <w:r w:rsidRPr="00F53E06">
        <w:rPr>
          <w:rFonts w:ascii="Arial" w:hAnsi="Arial" w:cs="Arial"/>
          <w:sz w:val="22"/>
          <w:szCs w:val="22"/>
        </w:rPr>
        <w:instrText xml:space="preserve"> IF "&lt;&lt;Meeting_Participant_MERC_Payment_Required_for_Meeting_MERC&gt;&gt;"="No"</w:instrText>
      </w:r>
      <w:r w:rsidRPr="00F53E06">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rsidRPr="00F53E06" w14:paraId="17A02773" w14:textId="77777777" w:rsidTr="008549AB">
        <w:tc>
          <w:tcPr>
            <w:tcW w:w="8984" w:type="dxa"/>
            <w:tcBorders>
              <w:top w:val="nil"/>
              <w:left w:val="nil"/>
              <w:bottom w:val="nil"/>
              <w:right w:val="nil"/>
            </w:tcBorders>
          </w:tcPr>
          <w:p w14:paraId="66F9D8C3" w14:textId="77777777" w:rsidR="00CE690E" w:rsidRPr="00F53E06" w:rsidRDefault="00CE690E" w:rsidP="00CE690E">
            <w:pPr>
              <w:keepNext/>
              <w:keepLines/>
              <w:jc w:val="both"/>
              <w:outlineLvl w:val="1"/>
              <w:rPr>
                <w:rFonts w:ascii="Arial" w:hAnsi="Arial" w:cs="Arial"/>
                <w:sz w:val="22"/>
                <w:szCs w:val="22"/>
                <w:lang w:val="cs-CZ"/>
              </w:rPr>
            </w:pPr>
            <w:r w:rsidRPr="00F53E06">
              <w:rPr>
                <w:rFonts w:ascii="Arial" w:hAnsi="Arial" w:cs="Arial"/>
                <w:sz w:val="22"/>
                <w:szCs w:val="22"/>
                <w:lang w:val="cs-CZ"/>
              </w:rPr>
              <w:instrText>1. Odůvodněné výdaje budou uhrazeny v souladu s článkem 1 Všeobecných podmínek a na základě vyplnění formuláře vyúčtování výdajů.</w:instrText>
            </w:r>
          </w:p>
          <w:p w14:paraId="2D5B0373" w14:textId="3438C7C6" w:rsidR="008549AB" w:rsidRPr="00F53E06" w:rsidRDefault="00CE690E" w:rsidP="00CE690E">
            <w:pPr>
              <w:keepNext/>
              <w:keepLines/>
              <w:spacing w:before="200"/>
              <w:jc w:val="both"/>
              <w:outlineLvl w:val="1"/>
              <w:rPr>
                <w:rFonts w:ascii="Arial" w:hAnsi="Arial" w:cs="Arial"/>
                <w:sz w:val="22"/>
                <w:szCs w:val="22"/>
                <w:lang w:val="cs-CZ"/>
              </w:rPr>
            </w:pPr>
            <w:r w:rsidRPr="00F53E06">
              <w:rPr>
                <w:rFonts w:ascii="Arial" w:hAnsi="Arial" w:cs="Arial"/>
                <w:sz w:val="22"/>
                <w:szCs w:val="22"/>
                <w:lang w:val="cs-CZ"/>
              </w:rPr>
              <w:instrText>2. Nebude poskytnuta žádná úhrada výdajů.</w:instrText>
            </w:r>
            <w:r w:rsidR="00901AB8" w:rsidRPr="00F53E06">
              <w:rPr>
                <w:rFonts w:ascii="Arial" w:hAnsi="Arial" w:cs="Arial"/>
                <w:sz w:val="22"/>
                <w:szCs w:val="22"/>
                <w:lang w:val="sk-SK"/>
              </w:rPr>
              <w:instrText>.</w:instrText>
            </w:r>
          </w:p>
        </w:tc>
      </w:tr>
    </w:tbl>
    <w:p w14:paraId="0FF70608" w14:textId="17CD9146" w:rsidR="004D5F2B" w:rsidRPr="00CE690E" w:rsidRDefault="008549AB" w:rsidP="008549AB">
      <w:pPr>
        <w:jc w:val="both"/>
        <w:rPr>
          <w:rFonts w:ascii="Arial" w:hAnsi="Arial" w:cs="Arial"/>
          <w:sz w:val="22"/>
          <w:szCs w:val="22"/>
        </w:rPr>
      </w:pPr>
      <w:r w:rsidRPr="00F53E06">
        <w:rPr>
          <w:rFonts w:ascii="Arial" w:hAnsi="Arial" w:cs="Arial"/>
          <w:sz w:val="22"/>
          <w:szCs w:val="22"/>
        </w:rPr>
        <w:instrText xml:space="preserve">"\* MERGEFORMAT </w:instrText>
      </w:r>
      <w:r w:rsidRPr="00F53E06">
        <w:rPr>
          <w:rFonts w:ascii="Arial" w:hAnsi="Arial" w:cs="Arial"/>
          <w:sz w:val="22"/>
          <w:szCs w:val="22"/>
        </w:rPr>
        <w:fldChar w:fldCharType="end"/>
      </w:r>
    </w:p>
    <w:p w14:paraId="444AD883" w14:textId="77777777" w:rsidR="004D5F2B" w:rsidRPr="00CE690E" w:rsidRDefault="004D5F2B">
      <w:pPr>
        <w:rPr>
          <w:rFonts w:ascii="Arial" w:hAnsi="Arial" w:cs="Arial"/>
          <w:sz w:val="22"/>
          <w:szCs w:val="22"/>
        </w:rPr>
      </w:pPr>
      <w:r w:rsidRPr="00CE690E">
        <w:rPr>
          <w:rFonts w:ascii="Arial" w:hAnsi="Arial" w:cs="Arial"/>
          <w:sz w:val="22"/>
          <w:szCs w:val="22"/>
        </w:rPr>
        <w:br w:type="page"/>
      </w:r>
    </w:p>
    <w:p w14:paraId="27633BF4" w14:textId="11C0CA34" w:rsidR="00CE690E" w:rsidRPr="00F53E06" w:rsidRDefault="00CE690E" w:rsidP="00CE690E">
      <w:pPr>
        <w:jc w:val="both"/>
        <w:rPr>
          <w:rFonts w:ascii="Arial" w:hAnsi="Arial" w:cs="Arial"/>
          <w:sz w:val="22"/>
          <w:szCs w:val="22"/>
          <w:lang w:eastAsia="da-DK" w:bidi="da-DK"/>
        </w:rPr>
      </w:pPr>
      <w:r w:rsidRPr="00F53E06">
        <w:rPr>
          <w:rFonts w:ascii="Arial" w:hAnsi="Arial" w:cs="Arial"/>
          <w:sz w:val="22"/>
          <w:szCs w:val="22"/>
        </w:rPr>
        <w:lastRenderedPageBreak/>
        <w:fldChar w:fldCharType="begin"/>
      </w:r>
      <w:r w:rsidRPr="00F53E06">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8984"/>
      </w:tblGrid>
      <w:tr w:rsidR="00CE690E" w:rsidRPr="00F53E06" w14:paraId="7E71141C" w14:textId="77777777" w:rsidTr="006C7DDB">
        <w:tc>
          <w:tcPr>
            <w:tcW w:w="8984" w:type="dxa"/>
            <w:tcBorders>
              <w:top w:val="nil"/>
              <w:left w:val="nil"/>
              <w:bottom w:val="nil"/>
              <w:right w:val="nil"/>
            </w:tcBorders>
          </w:tcPr>
          <w:p w14:paraId="3310FB1C" w14:textId="77777777" w:rsidR="00CE690E" w:rsidRPr="00F53E06" w:rsidRDefault="00CE690E" w:rsidP="00CE690E">
            <w:pPr>
              <w:jc w:val="both"/>
              <w:rPr>
                <w:rFonts w:ascii="Arial" w:hAnsi="Arial" w:cs="Arial"/>
                <w:b/>
                <w:sz w:val="22"/>
                <w:szCs w:val="22"/>
                <w:lang w:val="cs-CZ"/>
              </w:rPr>
            </w:pPr>
            <w:r w:rsidRPr="00F53E06">
              <w:rPr>
                <w:rFonts w:ascii="Arial" w:hAnsi="Arial" w:cs="Arial"/>
                <w:b/>
                <w:sz w:val="22"/>
                <w:szCs w:val="22"/>
                <w:lang w:val="cs-CZ"/>
              </w:rPr>
              <w:instrText>Zvláštní podmínky vztahující se na propagační setkání</w:instrText>
            </w:r>
          </w:p>
          <w:p w14:paraId="2D7E3684" w14:textId="77777777"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V případech, kdy Zdravotnický pracovník souhlasil s tím, že pro společnost Lilly přednese prezentaci, a kdy zpracovává obsah takové prezentace, tento obsah, který Zdravotnický pracovník vytváří:</w:instrText>
            </w:r>
          </w:p>
          <w:p w14:paraId="5DFE3B85" w14:textId="403BE428" w:rsidR="00CE690E" w:rsidRPr="00F53E06" w:rsidRDefault="00CE690E" w:rsidP="00F53E06">
            <w:pPr>
              <w:pStyle w:val="ListParagraph"/>
              <w:numPr>
                <w:ilvl w:val="0"/>
                <w:numId w:val="9"/>
              </w:numPr>
              <w:ind w:left="0" w:firstLine="0"/>
              <w:jc w:val="both"/>
              <w:rPr>
                <w:rFonts w:ascii="Arial" w:hAnsi="Arial" w:cs="Arial"/>
                <w:sz w:val="22"/>
                <w:szCs w:val="22"/>
                <w:lang w:val="cs-CZ"/>
              </w:rPr>
            </w:pPr>
            <w:r w:rsidRPr="00F53E06">
              <w:rPr>
                <w:rFonts w:ascii="Arial" w:hAnsi="Arial" w:cs="Arial"/>
                <w:sz w:val="22"/>
                <w:szCs w:val="22"/>
                <w:lang w:val="cs-CZ"/>
              </w:rPr>
              <w:instrText xml:space="preserve">musí být předložen společnosti Lilly v elektronické podobě nejméně </w:instrText>
            </w:r>
            <w:r w:rsidRPr="00F53E06">
              <w:rPr>
                <w:rFonts w:ascii="Arial" w:hAnsi="Arial" w:cs="Arial"/>
                <w:b/>
                <w:sz w:val="22"/>
                <w:szCs w:val="22"/>
                <w:lang w:val="sk-SK"/>
              </w:rPr>
              <w:instrText>&lt;&lt;Form_numberofdays&gt;&gt;</w:instrText>
            </w:r>
            <w:r w:rsidRPr="00F53E06">
              <w:rPr>
                <w:rFonts w:ascii="Arial" w:hAnsi="Arial" w:cs="Arial"/>
                <w:sz w:val="22"/>
                <w:szCs w:val="22"/>
                <w:lang w:val="cs-CZ"/>
              </w:rPr>
              <w:instrText xml:space="preserve"> pracovní dny/pracovních dnů před daným setkáním  (společnost Lilly si vyhrazuje právo prezentaci zrevidovat, zda odpovídá místním oborovým kodexům, zákonům a předpisům, a provést jakékoliv úpravy podle požadavků místních právních předpisů);</w:instrText>
            </w:r>
          </w:p>
          <w:p w14:paraId="7D3E47C9" w14:textId="7D387B97" w:rsidR="00CE690E" w:rsidRPr="00F53E06" w:rsidRDefault="00CE690E" w:rsidP="00F53E06">
            <w:pPr>
              <w:pStyle w:val="ListParagraph"/>
              <w:numPr>
                <w:ilvl w:val="0"/>
                <w:numId w:val="9"/>
              </w:numPr>
              <w:ind w:left="0" w:firstLine="0"/>
              <w:jc w:val="both"/>
              <w:rPr>
                <w:rFonts w:ascii="Arial" w:hAnsi="Arial" w:cs="Arial"/>
                <w:sz w:val="22"/>
                <w:szCs w:val="22"/>
                <w:lang w:val="cs-CZ"/>
              </w:rPr>
            </w:pPr>
            <w:r w:rsidRPr="00F53E06">
              <w:rPr>
                <w:rFonts w:ascii="Arial" w:hAnsi="Arial" w:cs="Arial"/>
                <w:sz w:val="22"/>
                <w:szCs w:val="22"/>
                <w:lang w:val="cs-CZ"/>
              </w:rPr>
              <w:instrText>musí být vytvořen plně v souladu s registrací/označením výrobku v zemi, kde proběhne prezentace, a nesmí obsahovat informace o zkoumaných molekulách, neschválených indikacích,  neschváleném  rozšíření výrobkové řady apod.;</w:instrText>
            </w:r>
          </w:p>
          <w:p w14:paraId="5954EE7E" w14:textId="1DD4B4B8" w:rsidR="00CE690E" w:rsidRPr="00F53E06" w:rsidRDefault="00CE690E" w:rsidP="00F53E06">
            <w:pPr>
              <w:pStyle w:val="ListParagraph"/>
              <w:numPr>
                <w:ilvl w:val="0"/>
                <w:numId w:val="9"/>
              </w:numPr>
              <w:ind w:left="0" w:firstLine="0"/>
              <w:jc w:val="both"/>
              <w:rPr>
                <w:rFonts w:ascii="Arial" w:hAnsi="Arial" w:cs="Arial"/>
                <w:sz w:val="22"/>
                <w:szCs w:val="22"/>
                <w:lang w:val="cs-CZ"/>
              </w:rPr>
            </w:pPr>
            <w:r w:rsidRPr="00F53E06">
              <w:rPr>
                <w:rFonts w:ascii="Arial" w:hAnsi="Arial" w:cs="Arial"/>
                <w:sz w:val="22"/>
                <w:szCs w:val="22"/>
                <w:lang w:val="cs-CZ"/>
              </w:rPr>
              <w:instrText>musí uvádět veškeré vazby, které Zdravotnický pracovník má vůči společnosti Lilly (například jako přednášející, konzultant, poradce, zkoušející nebo zadavatel); a</w:instrText>
            </w:r>
          </w:p>
          <w:p w14:paraId="2A4E3702" w14:textId="1F1A80F7" w:rsidR="00CE690E" w:rsidRPr="00F53E06" w:rsidRDefault="00CE690E" w:rsidP="00F53E06">
            <w:pPr>
              <w:pStyle w:val="ListParagraph"/>
              <w:numPr>
                <w:ilvl w:val="0"/>
                <w:numId w:val="9"/>
              </w:numPr>
              <w:ind w:left="0" w:firstLine="0"/>
              <w:jc w:val="both"/>
              <w:rPr>
                <w:rFonts w:ascii="Arial" w:hAnsi="Arial" w:cs="Arial"/>
                <w:sz w:val="22"/>
                <w:szCs w:val="22"/>
                <w:lang w:val="cs-CZ"/>
              </w:rPr>
            </w:pPr>
            <w:r w:rsidRPr="00F53E06">
              <w:rPr>
                <w:rFonts w:ascii="Arial" w:hAnsi="Arial" w:cs="Arial"/>
                <w:sz w:val="22"/>
                <w:szCs w:val="22"/>
                <w:lang w:val="cs-CZ"/>
              </w:rPr>
              <w:instrText>poté, co byl společností Lilly zrevidován, nesmí ji</w:instrText>
            </w:r>
            <w:r w:rsidR="00182462" w:rsidRPr="00F53E06">
              <w:rPr>
                <w:rFonts w:ascii="Arial" w:hAnsi="Arial" w:cs="Arial"/>
                <w:sz w:val="22"/>
                <w:szCs w:val="22"/>
                <w:lang w:val="cs-CZ"/>
              </w:rPr>
              <w:instrText xml:space="preserve">ž být žádným způsobem před svým </w:instrText>
            </w:r>
            <w:r w:rsidRPr="00F53E06">
              <w:rPr>
                <w:rFonts w:ascii="Arial" w:hAnsi="Arial" w:cs="Arial"/>
                <w:sz w:val="22"/>
                <w:szCs w:val="22"/>
                <w:lang w:val="cs-CZ"/>
              </w:rPr>
              <w:instrText>použitím upravován.</w:instrText>
            </w:r>
          </w:p>
          <w:p w14:paraId="15A11C66" w14:textId="77777777"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Pokud bude někdo z publika spontánně požadovat sdělení informace, která není obsažena v registraci/označení výrobku nebo s nimi není v souladu (včetně neschválených výrobků, indikací, dávkování, forem dávkování, rozpisů dávkování, kombinované léčby a bezpečnostních údajů), může Zdravotnický pracovník na tuto konkrétní otázku odpovědět pouze tehdy, pokud ji označí jako informaci o použití mimo schválenou indikaci a požádá posluchače, aby nahlédli do registrace/označení výrobku.</w:instrText>
            </w:r>
          </w:p>
          <w:p w14:paraId="60CB3245" w14:textId="77777777" w:rsidR="00CE690E" w:rsidRPr="00F53E06" w:rsidRDefault="00CE690E" w:rsidP="00CE690E">
            <w:pPr>
              <w:ind w:left="284" w:hanging="284"/>
              <w:jc w:val="both"/>
              <w:rPr>
                <w:rFonts w:ascii="Arial" w:hAnsi="Arial" w:cs="Arial"/>
                <w:sz w:val="22"/>
                <w:szCs w:val="22"/>
                <w:lang w:val="cs-CZ"/>
              </w:rPr>
            </w:pPr>
          </w:p>
          <w:p w14:paraId="5F1D346D" w14:textId="377D8D71"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Při setkání společnost Lilly zajistí  audiovizuální zařízení nutné pro prezentaci, které bude zahrnovat laptop, projektor a klipový mikrofon.</w:instrText>
            </w:r>
            <w:r w:rsidRPr="00F53E06">
              <w:rPr>
                <w:rFonts w:ascii="Arial" w:hAnsi="Arial" w:cs="Arial"/>
                <w:sz w:val="22"/>
                <w:lang w:val="en-US" w:eastAsia="en-US"/>
              </w:rPr>
              <w:instrText xml:space="preserve"> </w:instrText>
            </w:r>
          </w:p>
        </w:tc>
      </w:tr>
    </w:tbl>
    <w:p w14:paraId="5B5449E4" w14:textId="76792F90" w:rsidR="008549AB" w:rsidRPr="00F53E06" w:rsidRDefault="00CE690E" w:rsidP="00CE690E">
      <w:pPr>
        <w:jc w:val="both"/>
        <w:rPr>
          <w:rFonts w:ascii="Arial" w:hAnsi="Arial" w:cs="Arial"/>
          <w:sz w:val="22"/>
          <w:szCs w:val="22"/>
          <w:lang w:eastAsia="da-DK" w:bidi="da-DK"/>
        </w:rPr>
      </w:pPr>
      <w:r w:rsidRPr="00F53E06">
        <w:rPr>
          <w:rFonts w:ascii="Arial" w:hAnsi="Arial" w:cs="Arial"/>
          <w:sz w:val="22"/>
          <w:szCs w:val="22"/>
        </w:rPr>
        <w:instrText xml:space="preserve">"\* MERGEFORMAT </w:instrText>
      </w:r>
      <w:r w:rsidRPr="00F53E06">
        <w:rPr>
          <w:rFonts w:ascii="Arial" w:hAnsi="Arial" w:cs="Arial"/>
          <w:sz w:val="22"/>
          <w:szCs w:val="22"/>
        </w:rPr>
        <w:fldChar w:fldCharType="separate"/>
      </w:r>
      <w:r w:rsidRPr="00F53E06">
        <w:rPr>
          <w:rFonts w:ascii="Arial" w:hAnsi="Arial" w:cs="Arial"/>
          <w:noProof/>
          <w:sz w:val="22"/>
          <w:szCs w:val="22"/>
        </w:rPr>
        <w:t xml:space="preserve">= </w:t>
      </w:r>
      <w:r w:rsidRPr="00F53E06">
        <w:rPr>
          <w:rFonts w:ascii="Arial" w:hAnsi="Arial" w:cs="Arial"/>
          <w:sz w:val="22"/>
          <w:szCs w:val="22"/>
        </w:rPr>
        <w:fldChar w:fldCharType="end"/>
      </w:r>
      <w:r w:rsidR="008549AB" w:rsidRPr="00F53E06">
        <w:rPr>
          <w:rFonts w:ascii="Arial" w:hAnsi="Arial" w:cs="Arial"/>
          <w:sz w:val="22"/>
          <w:szCs w:val="22"/>
        </w:rPr>
        <w:fldChar w:fldCharType="begin"/>
      </w:r>
      <w:r w:rsidR="008549AB" w:rsidRPr="00F53E06">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8549AB" w:rsidRPr="00F53E06" w14:paraId="7750968D" w14:textId="77777777" w:rsidTr="008549AB">
        <w:tc>
          <w:tcPr>
            <w:tcW w:w="8984" w:type="dxa"/>
            <w:tcBorders>
              <w:top w:val="nil"/>
              <w:left w:val="nil"/>
              <w:bottom w:val="nil"/>
              <w:right w:val="nil"/>
            </w:tcBorders>
          </w:tcPr>
          <w:p w14:paraId="6747E0AD" w14:textId="77777777" w:rsidR="00CE690E" w:rsidRPr="00F53E06" w:rsidRDefault="00CE690E" w:rsidP="00CE690E">
            <w:pPr>
              <w:pStyle w:val="BodyText"/>
              <w:ind w:left="0"/>
              <w:jc w:val="both"/>
              <w:rPr>
                <w:rFonts w:ascii="Arial" w:hAnsi="Arial" w:cs="Arial"/>
                <w:b/>
                <w:sz w:val="22"/>
                <w:szCs w:val="22"/>
                <w:lang w:val="cs-CZ"/>
              </w:rPr>
            </w:pPr>
            <w:r w:rsidRPr="00F53E06">
              <w:rPr>
                <w:rFonts w:ascii="Arial" w:hAnsi="Arial" w:cs="Arial"/>
                <w:b/>
                <w:sz w:val="22"/>
                <w:szCs w:val="22"/>
                <w:lang w:val="cs-CZ"/>
              </w:rPr>
              <w:instrText>Zvláštní podmínky vztahující se na edukační setkání</w:instrText>
            </w:r>
          </w:p>
          <w:p w14:paraId="4B834615" w14:textId="77777777"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V případech, kdy Zdravotnický pracovník souhlasil s tím, že pro společnost Lilly přednese prezentaci na zdravotnicko-vzdělávacím setkání, a zpracovává obsah takové prezentace, tento obsah:</w:instrText>
            </w:r>
          </w:p>
          <w:p w14:paraId="0624696D" w14:textId="3E200495" w:rsidR="00CE690E" w:rsidRPr="00F53E06" w:rsidRDefault="00CE690E" w:rsidP="00F53E06">
            <w:pPr>
              <w:jc w:val="both"/>
              <w:rPr>
                <w:rFonts w:ascii="Arial" w:hAnsi="Arial" w:cs="Arial"/>
                <w:sz w:val="22"/>
                <w:szCs w:val="22"/>
                <w:lang w:val="cs-CZ"/>
              </w:rPr>
            </w:pPr>
            <w:r w:rsidRPr="00F53E06">
              <w:rPr>
                <w:rFonts w:ascii="Arial" w:hAnsi="Arial" w:cs="Arial"/>
                <w:sz w:val="22"/>
                <w:szCs w:val="22"/>
                <w:lang w:val="cs-CZ"/>
              </w:rPr>
              <w:instrText xml:space="preserve">musí být předložen společnosti Lilly v elektronické podobě nejméně </w:instrText>
            </w:r>
            <w:r w:rsidRPr="00F53E06">
              <w:rPr>
                <w:rFonts w:ascii="Arial" w:hAnsi="Arial" w:cs="Arial"/>
                <w:b/>
                <w:sz w:val="22"/>
                <w:szCs w:val="22"/>
                <w:lang w:val="cs-CZ"/>
              </w:rPr>
              <w:instrText xml:space="preserve">&lt;&lt;form_Numberofdays&gt;&gt; </w:instrText>
            </w:r>
            <w:r w:rsidRPr="00F53E06">
              <w:rPr>
                <w:rFonts w:ascii="Arial" w:hAnsi="Arial" w:cs="Arial"/>
                <w:sz w:val="22"/>
                <w:szCs w:val="22"/>
                <w:lang w:val="cs-CZ"/>
              </w:rPr>
              <w:instrText>pracovní dny/pracovních dnů před daným setkáním (společnost Lilly si vyhrazuje právo prezentaci zrevidovat, zda odpovídá místním oborovým kodexům, zákonům a předpisům, a provést jakékoliv úpravy podle požadavků místních právních předpisů);</w:instrText>
            </w:r>
          </w:p>
          <w:p w14:paraId="3DED2D40" w14:textId="7F001FE2" w:rsidR="00CE690E" w:rsidRPr="00F53E06" w:rsidRDefault="00CE690E" w:rsidP="00F53E06">
            <w:pPr>
              <w:pStyle w:val="ListParagraph"/>
              <w:numPr>
                <w:ilvl w:val="0"/>
                <w:numId w:val="9"/>
              </w:numPr>
              <w:ind w:left="0" w:firstLine="0"/>
              <w:jc w:val="both"/>
              <w:rPr>
                <w:rFonts w:ascii="Arial" w:hAnsi="Arial" w:cs="Arial"/>
                <w:sz w:val="22"/>
                <w:szCs w:val="22"/>
                <w:lang w:val="cs-CZ"/>
              </w:rPr>
            </w:pPr>
            <w:r w:rsidRPr="00F53E06">
              <w:rPr>
                <w:rFonts w:ascii="Arial" w:hAnsi="Arial" w:cs="Arial"/>
                <w:sz w:val="22"/>
                <w:szCs w:val="22"/>
                <w:lang w:val="cs-CZ"/>
              </w:rPr>
              <w:instrText>nesmí zahrnovat označení konkrétního výrobku (jako jsou obchodní značky výrobku, ochranné známky, barvy a vodotisky), s tím, že tam, kde jsou zmíněny možnosti léčby, by měl být zahrnut přehled příslušných obecně používaných prodávaných možností léčby a informace o každé možnosti léčby by měly být v souladu s registrací/označením výrobku země, kde se koná prezentace, měly by být správně vyvážené s ohledem na obsah, formátování a čas strávený diskuzí a neměly by být založeny na porovnávání dvou výrobků (pokud se ovšem nejedná o přímé srovnání výrobků);</w:instrText>
            </w:r>
          </w:p>
          <w:p w14:paraId="4EEDC1FF" w14:textId="68472076" w:rsidR="00CE690E" w:rsidRPr="00F53E06" w:rsidRDefault="00CE690E" w:rsidP="00F53E06">
            <w:pPr>
              <w:pStyle w:val="Default"/>
              <w:numPr>
                <w:ilvl w:val="0"/>
                <w:numId w:val="9"/>
              </w:numPr>
              <w:ind w:left="0" w:firstLine="0"/>
              <w:jc w:val="both"/>
              <w:rPr>
                <w:rFonts w:ascii="Arial" w:hAnsi="Arial" w:cs="Arial"/>
                <w:sz w:val="22"/>
                <w:szCs w:val="22"/>
                <w:lang w:val="cs-CZ"/>
              </w:rPr>
            </w:pPr>
            <w:r w:rsidRPr="00F53E06">
              <w:rPr>
                <w:rFonts w:ascii="Arial" w:hAnsi="Arial" w:cs="Arial"/>
                <w:sz w:val="22"/>
                <w:szCs w:val="22"/>
                <w:lang w:val="cs-CZ"/>
              </w:rPr>
              <w:instrText xml:space="preserve">nesmí obsahovat žádné informace o zkoumaných molekulách, neschválených indikacích, neschváleném rozšíření výrobkových řad apod. </w:instrText>
            </w:r>
          </w:p>
          <w:p w14:paraId="123833FF" w14:textId="33625BC1" w:rsidR="00CE690E" w:rsidRPr="00F53E06" w:rsidRDefault="00CE690E" w:rsidP="00F53E06">
            <w:pPr>
              <w:pStyle w:val="ListParagraph"/>
              <w:numPr>
                <w:ilvl w:val="0"/>
                <w:numId w:val="9"/>
              </w:numPr>
              <w:ind w:left="0" w:firstLine="0"/>
              <w:jc w:val="both"/>
              <w:rPr>
                <w:rFonts w:ascii="Arial" w:hAnsi="Arial" w:cs="Arial"/>
                <w:sz w:val="22"/>
                <w:szCs w:val="22"/>
                <w:lang w:val="cs-CZ"/>
              </w:rPr>
            </w:pPr>
            <w:r w:rsidRPr="00F53E06">
              <w:rPr>
                <w:rFonts w:ascii="Arial" w:hAnsi="Arial" w:cs="Arial"/>
                <w:sz w:val="22"/>
                <w:szCs w:val="22"/>
                <w:lang w:val="cs-CZ"/>
              </w:rPr>
              <w:instrText>musí uvádět všechny vazby, které Zdravotnický pracovník má vůči společnosti Lilly (například jako přednášející, konzultant, poradce, zkoušející nebo zadavatel); a</w:instrText>
            </w:r>
          </w:p>
          <w:p w14:paraId="112F87BE" w14:textId="70FDBE23" w:rsidR="00CE690E" w:rsidRPr="00F53E06" w:rsidRDefault="00CE690E" w:rsidP="00F53E06">
            <w:pPr>
              <w:pStyle w:val="ListParagraph"/>
              <w:numPr>
                <w:ilvl w:val="0"/>
                <w:numId w:val="9"/>
              </w:numPr>
              <w:ind w:left="0" w:firstLine="0"/>
              <w:jc w:val="both"/>
              <w:rPr>
                <w:rFonts w:ascii="Arial" w:hAnsi="Arial" w:cs="Arial"/>
                <w:sz w:val="22"/>
                <w:szCs w:val="22"/>
                <w:lang w:val="cs-CZ"/>
              </w:rPr>
            </w:pPr>
            <w:r w:rsidRPr="00F53E06">
              <w:rPr>
                <w:rFonts w:ascii="Arial" w:hAnsi="Arial" w:cs="Arial"/>
                <w:sz w:val="22"/>
                <w:szCs w:val="22"/>
                <w:lang w:val="cs-CZ"/>
              </w:rPr>
              <w:instrText>poté, co byl společností Lilly zrevidován, nesmí již být žádným způsobem upravován; jakékoliv úpravy vyžadují opětovnou revizi před použitím takového obsahu.</w:instrText>
            </w:r>
          </w:p>
          <w:p w14:paraId="67775026" w14:textId="77777777"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 xml:space="preserve">Pokud bude někdo z publika spontánně požadovat sdělení informace, která není obsažena v registraci/označení výrobku nebo s nimi není v souladu (včetně </w:instrText>
            </w:r>
            <w:r w:rsidRPr="00F53E06">
              <w:rPr>
                <w:rFonts w:ascii="Arial" w:hAnsi="Arial" w:cs="Arial"/>
                <w:sz w:val="22"/>
                <w:szCs w:val="22"/>
                <w:lang w:val="cs-CZ"/>
              </w:rPr>
              <w:lastRenderedPageBreak/>
              <w:instrText>neschválených výrobků, indikací, dávkování, forem dávkování, rozpisů dávkování, kombinované léčby a bezpečnostních údajů), může Zdravotnický pracovník na tuto konkrétní otázku odpovědět pouze tehdy, pokud ji označí jako informaci o použití mimo schválenou indikaci a požádá posluchače, aby nahlédli do registrace/označení výrobku.</w:instrText>
            </w:r>
          </w:p>
          <w:p w14:paraId="674AB09F" w14:textId="77777777" w:rsidR="00CE690E" w:rsidRPr="00F53E06" w:rsidRDefault="00CE690E" w:rsidP="00CE690E">
            <w:pPr>
              <w:jc w:val="both"/>
              <w:rPr>
                <w:rFonts w:ascii="Arial" w:hAnsi="Arial" w:cs="Arial"/>
                <w:sz w:val="22"/>
                <w:szCs w:val="22"/>
                <w:lang w:val="cs-CZ"/>
              </w:rPr>
            </w:pPr>
          </w:p>
          <w:p w14:paraId="48C2E178" w14:textId="3766B667" w:rsidR="008549AB" w:rsidRPr="00F53E06" w:rsidRDefault="00CE690E" w:rsidP="00C3225B">
            <w:pPr>
              <w:jc w:val="both"/>
              <w:rPr>
                <w:rFonts w:ascii="Arial" w:hAnsi="Arial" w:cs="Arial"/>
                <w:sz w:val="22"/>
                <w:szCs w:val="22"/>
                <w:lang w:val="en-US" w:eastAsia="en-US"/>
              </w:rPr>
            </w:pPr>
            <w:r w:rsidRPr="00F53E06">
              <w:rPr>
                <w:rFonts w:ascii="Arial" w:hAnsi="Arial" w:cs="Arial"/>
                <w:sz w:val="22"/>
                <w:szCs w:val="22"/>
                <w:lang w:val="cs-CZ"/>
              </w:rPr>
              <w:instrText>Při setkání společnost Lilly zajistí audiovizuální zařízení nutné pro prezentaci, které bude zahrnovat laptop, projektor a klipový mikrofon.</w:instrText>
            </w:r>
            <w:r w:rsidR="008549AB" w:rsidRPr="00F53E06">
              <w:rPr>
                <w:rFonts w:ascii="Arial" w:hAnsi="Arial" w:cs="Arial"/>
                <w:sz w:val="22"/>
                <w:lang w:val="en-US" w:eastAsia="en-US"/>
              </w:rPr>
              <w:instrText xml:space="preserve"> </w:instrText>
            </w:r>
          </w:p>
        </w:tc>
      </w:tr>
    </w:tbl>
    <w:p w14:paraId="69AC96E2" w14:textId="77777777" w:rsidR="008549AB" w:rsidRPr="00F53E06" w:rsidRDefault="008549AB" w:rsidP="00CE690E">
      <w:pPr>
        <w:jc w:val="both"/>
        <w:rPr>
          <w:rFonts w:ascii="Arial" w:hAnsi="Arial" w:cs="Arial"/>
          <w:sz w:val="22"/>
          <w:szCs w:val="22"/>
          <w:lang w:eastAsia="da-DK" w:bidi="da-DK"/>
        </w:rPr>
      </w:pPr>
      <w:r w:rsidRPr="00F53E06">
        <w:rPr>
          <w:rFonts w:ascii="Arial" w:hAnsi="Arial" w:cs="Arial"/>
          <w:sz w:val="22"/>
          <w:szCs w:val="22"/>
        </w:rPr>
        <w:lastRenderedPageBreak/>
        <w:instrText xml:space="preserve">"\* MERGEFORMAT </w:instrText>
      </w:r>
      <w:r w:rsidRPr="00F53E06">
        <w:rPr>
          <w:rFonts w:ascii="Arial" w:hAnsi="Arial" w:cs="Arial"/>
          <w:sz w:val="22"/>
          <w:szCs w:val="22"/>
        </w:rPr>
        <w:fldChar w:fldCharType="separate"/>
      </w:r>
      <w:r w:rsidRPr="00F53E06">
        <w:rPr>
          <w:rFonts w:ascii="Arial" w:hAnsi="Arial" w:cs="Arial"/>
          <w:noProof/>
          <w:sz w:val="22"/>
          <w:szCs w:val="22"/>
        </w:rPr>
        <w:t xml:space="preserve">= </w:t>
      </w:r>
      <w:r w:rsidRPr="00F53E06">
        <w:rPr>
          <w:rFonts w:ascii="Arial" w:hAnsi="Arial" w:cs="Arial"/>
          <w:sz w:val="22"/>
          <w:szCs w:val="22"/>
        </w:rPr>
        <w:fldChar w:fldCharType="end"/>
      </w:r>
      <w:r w:rsidRPr="00F53E06">
        <w:rPr>
          <w:rFonts w:ascii="Arial" w:hAnsi="Arial" w:cs="Arial"/>
          <w:sz w:val="22"/>
          <w:szCs w:val="22"/>
        </w:rPr>
        <w:fldChar w:fldCharType="begin"/>
      </w:r>
      <w:r w:rsidRPr="00F53E06">
        <w:rPr>
          <w:rFonts w:ascii="Arial" w:hAnsi="Arial" w:cs="Arial"/>
          <w:sz w:val="22"/>
          <w:szCs w:val="22"/>
        </w:rPr>
        <w:instrText xml:space="preserve"> IF "&lt;&lt;Meeting_Name_MERC_Type_MERC&gt;&gt;"="Scientific E</w:instrText>
      </w:r>
      <w:r w:rsidRPr="00F53E06">
        <w:rPr>
          <w:rFonts w:ascii="Arial" w:hAnsi="Arial" w:cs="Arial"/>
          <w:sz w:val="22"/>
          <w:szCs w:val="22"/>
        </w:rPr>
        <w:instrText>x</w:instrText>
      </w:r>
      <w:r w:rsidRPr="00F53E06">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8549AB" w:rsidRPr="00F53E06" w14:paraId="1BB557F3" w14:textId="77777777" w:rsidTr="008549AB">
        <w:tc>
          <w:tcPr>
            <w:tcW w:w="8984" w:type="dxa"/>
            <w:tcBorders>
              <w:top w:val="nil"/>
              <w:left w:val="nil"/>
              <w:bottom w:val="nil"/>
              <w:right w:val="nil"/>
            </w:tcBorders>
          </w:tcPr>
          <w:p w14:paraId="718F2AE6" w14:textId="77777777" w:rsidR="00CE690E" w:rsidRPr="00F53E06" w:rsidRDefault="00CE690E" w:rsidP="00CE690E">
            <w:pPr>
              <w:jc w:val="both"/>
              <w:rPr>
                <w:rFonts w:ascii="Arial" w:hAnsi="Arial" w:cs="Arial"/>
                <w:b/>
                <w:sz w:val="22"/>
                <w:szCs w:val="22"/>
                <w:lang w:val="cs-CZ"/>
              </w:rPr>
            </w:pPr>
            <w:r w:rsidRPr="00F53E06">
              <w:rPr>
                <w:rFonts w:ascii="Arial" w:hAnsi="Arial" w:cs="Arial"/>
                <w:b/>
                <w:sz w:val="22"/>
                <w:szCs w:val="22"/>
                <w:lang w:val="cs-CZ"/>
              </w:rPr>
              <w:instrText>Zvláštní podmínky vztahující se na sdělení v rámci  vědeckých setkání</w:instrText>
            </w:r>
          </w:p>
          <w:p w14:paraId="1C6DA2E8" w14:textId="77777777" w:rsidR="00CE690E" w:rsidRPr="00F53E06" w:rsidRDefault="00CE690E" w:rsidP="00CE690E">
            <w:pPr>
              <w:jc w:val="both"/>
              <w:rPr>
                <w:rFonts w:ascii="Arial" w:hAnsi="Arial" w:cs="Arial"/>
                <w:b/>
                <w:sz w:val="22"/>
                <w:szCs w:val="22"/>
                <w:lang w:val="cs-CZ"/>
              </w:rPr>
            </w:pPr>
          </w:p>
          <w:p w14:paraId="350F6098" w14:textId="77777777" w:rsidR="00CE690E" w:rsidRPr="00F53E06" w:rsidRDefault="00CE690E" w:rsidP="00CE690E">
            <w:pPr>
              <w:pStyle w:val="Default"/>
              <w:jc w:val="both"/>
              <w:rPr>
                <w:rFonts w:ascii="Arial" w:hAnsi="Arial" w:cs="Arial"/>
                <w:sz w:val="22"/>
                <w:szCs w:val="22"/>
                <w:lang w:val="cs-CZ"/>
              </w:rPr>
            </w:pPr>
            <w:r w:rsidRPr="00F53E06">
              <w:rPr>
                <w:rFonts w:ascii="Arial" w:hAnsi="Arial" w:cs="Arial"/>
                <w:sz w:val="22"/>
                <w:szCs w:val="22"/>
                <w:lang w:val="cs-CZ"/>
              </w:rPr>
              <w:instrText>Zdravotnický pracovník vypracuje svou vlastní prezentaci, ve které budou obsažena prohlášení ohledně toho, že: 1) názory v prezentaci jsou jeho vlastní a nemusejí nutně představovat názory společnosti Lilly a 2) účast Zdravotnického pracovníka je sponzorována společností Lilly a 3) Zdravotnický pracovník uvádí jakékoliv další vazby, které má vůči společnosti Lilly (jako konzultant, poradce, zkoušející nebo zadavatel). Mimoto nesmí obsah zahrnovat konkrétní označení výrobku (jako jsou obchodní názvy výrobku, ochranné známky, barvy a vodotisky); označení společnosti Lilly je v obsahu vyžadováno. Obsah musí být objektivní, podložený důkazy, vyrovnaný a nesmí být propagační povahy.</w:instrText>
            </w:r>
          </w:p>
          <w:p w14:paraId="29F9778B" w14:textId="77777777" w:rsidR="00CE690E" w:rsidRPr="00F53E06" w:rsidRDefault="00CE690E" w:rsidP="00CE690E">
            <w:pPr>
              <w:jc w:val="both"/>
              <w:rPr>
                <w:rFonts w:ascii="Arial" w:hAnsi="Arial" w:cs="Arial"/>
                <w:sz w:val="22"/>
                <w:szCs w:val="22"/>
                <w:lang w:val="cs-CZ"/>
              </w:rPr>
            </w:pPr>
          </w:p>
          <w:p w14:paraId="626BDE8B" w14:textId="71FA969B"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 xml:space="preserve">Zdravotnický pracovník poskytne společnosti Lilly kopii své prezentace nejméně </w:instrText>
            </w:r>
            <w:r w:rsidRPr="00F53E06">
              <w:rPr>
                <w:rFonts w:ascii="Arial" w:hAnsi="Arial" w:cs="Arial"/>
                <w:b/>
                <w:sz w:val="22"/>
                <w:szCs w:val="22"/>
                <w:lang w:val="cs-CZ"/>
              </w:rPr>
              <w:instrText>&lt;&lt;Form_numberofdays&gt;&gt;</w:instrText>
            </w:r>
            <w:r w:rsidRPr="00F53E06">
              <w:rPr>
                <w:rFonts w:ascii="Arial" w:hAnsi="Arial" w:cs="Arial"/>
                <w:sz w:val="22"/>
                <w:szCs w:val="22"/>
                <w:lang w:val="cs-CZ"/>
              </w:rPr>
              <w:instrText xml:space="preserve"> pracovní dny/pracovních dnů před daným setkáním, aby si společnost Lilly mohla ověřit, zda jsou konkrétní údaje vědecky přesné, a/nebo zkontrolovat, zda obsah odpovídá místním oborovým kodexům, zákonům a předpisům. Zdravotnický pracovník provede jakékoliv úpravy, které společnost Lilly důvodně vyžaduje k tomu, aby byly splněny místní požadavky.</w:instrText>
            </w:r>
          </w:p>
          <w:p w14:paraId="5F456C89" w14:textId="77777777" w:rsidR="00CE690E" w:rsidRPr="00F53E06" w:rsidRDefault="00CE690E" w:rsidP="00CE690E">
            <w:pPr>
              <w:jc w:val="both"/>
              <w:rPr>
                <w:rFonts w:ascii="Arial" w:hAnsi="Arial" w:cs="Arial"/>
                <w:sz w:val="22"/>
                <w:szCs w:val="22"/>
                <w:lang w:val="cs-CZ"/>
              </w:rPr>
            </w:pPr>
          </w:p>
          <w:p w14:paraId="0561AF25" w14:textId="77777777"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 xml:space="preserve">V České republice prezentace Zdravotnického pracovníka nesmí obsahovat žádné informace o zkoumaných molekulách, neschválených nových indikacích, neschváleném rozšíření výrobkových řad apod. </w:instrText>
            </w:r>
          </w:p>
          <w:p w14:paraId="0F88DD16" w14:textId="77777777" w:rsidR="00CE690E" w:rsidRPr="00F53E06" w:rsidRDefault="00CE690E" w:rsidP="00CE690E">
            <w:pPr>
              <w:jc w:val="both"/>
              <w:rPr>
                <w:rFonts w:ascii="Arial" w:hAnsi="Arial" w:cs="Arial"/>
                <w:sz w:val="22"/>
                <w:szCs w:val="22"/>
                <w:lang w:val="cs-CZ"/>
              </w:rPr>
            </w:pPr>
          </w:p>
          <w:p w14:paraId="03E5A346" w14:textId="109642C7" w:rsidR="008549AB" w:rsidRPr="00F53E06" w:rsidRDefault="00CE690E" w:rsidP="00CE690E">
            <w:pPr>
              <w:jc w:val="both"/>
              <w:rPr>
                <w:rFonts w:ascii="Arial" w:hAnsi="Arial" w:cs="Arial"/>
                <w:sz w:val="22"/>
                <w:szCs w:val="22"/>
                <w:lang w:eastAsia="en-US"/>
              </w:rPr>
            </w:pPr>
            <w:r w:rsidRPr="00F53E06">
              <w:rPr>
                <w:rFonts w:ascii="Arial" w:hAnsi="Arial" w:cs="Arial"/>
                <w:sz w:val="22"/>
                <w:szCs w:val="22"/>
                <w:lang w:val="cs-CZ"/>
              </w:rPr>
              <w:instrText>Při setkání společnost Lilly zajistí audiovizuální zařízení nutné pro prezentaci, které bude zahrnovat laptop, projektor a klipový mikrofon.</w:instrText>
            </w:r>
          </w:p>
        </w:tc>
      </w:tr>
    </w:tbl>
    <w:p w14:paraId="16FBBC81" w14:textId="77777777" w:rsidR="008549AB" w:rsidRPr="00F53E06" w:rsidRDefault="008549AB" w:rsidP="00CE690E">
      <w:pPr>
        <w:jc w:val="both"/>
        <w:rPr>
          <w:rFonts w:ascii="Arial" w:hAnsi="Arial" w:cs="Arial"/>
          <w:sz w:val="22"/>
          <w:szCs w:val="22"/>
          <w:lang w:eastAsia="da-DK" w:bidi="da-DK"/>
        </w:rPr>
      </w:pPr>
      <w:r w:rsidRPr="00F53E06">
        <w:rPr>
          <w:rFonts w:ascii="Arial" w:hAnsi="Arial" w:cs="Arial"/>
          <w:sz w:val="22"/>
          <w:szCs w:val="22"/>
        </w:rPr>
        <w:instrText xml:space="preserve">"\* MERGEFORMAT </w:instrText>
      </w:r>
      <w:r w:rsidRPr="00F53E06">
        <w:rPr>
          <w:rFonts w:ascii="Arial" w:hAnsi="Arial" w:cs="Arial"/>
          <w:sz w:val="22"/>
          <w:szCs w:val="22"/>
        </w:rPr>
        <w:fldChar w:fldCharType="separate"/>
      </w:r>
      <w:r w:rsidRPr="00F53E06">
        <w:rPr>
          <w:rFonts w:ascii="Arial" w:hAnsi="Arial" w:cs="Arial"/>
          <w:noProof/>
          <w:sz w:val="22"/>
          <w:szCs w:val="22"/>
        </w:rPr>
        <w:t xml:space="preserve">= </w:t>
      </w:r>
      <w:r w:rsidRPr="00F53E06">
        <w:rPr>
          <w:rFonts w:ascii="Arial" w:hAnsi="Arial" w:cs="Arial"/>
          <w:sz w:val="22"/>
          <w:szCs w:val="22"/>
        </w:rPr>
        <w:fldChar w:fldCharType="end"/>
      </w:r>
      <w:r w:rsidRPr="00F53E06">
        <w:rPr>
          <w:rFonts w:ascii="Arial" w:hAnsi="Arial" w:cs="Arial"/>
          <w:sz w:val="22"/>
          <w:szCs w:val="22"/>
        </w:rPr>
        <w:fldChar w:fldCharType="begin"/>
      </w:r>
      <w:r w:rsidRPr="00F53E06">
        <w:rPr>
          <w:rFonts w:ascii="Arial" w:hAnsi="Arial" w:cs="Arial"/>
          <w:sz w:val="22"/>
          <w:szCs w:val="22"/>
        </w:rPr>
        <w:instrText xml:space="preserve"> IF "&lt;&lt;Mee</w:instrText>
      </w:r>
      <w:r w:rsidRPr="00F53E06">
        <w:rPr>
          <w:rFonts w:ascii="Arial" w:hAnsi="Arial" w:cs="Arial"/>
          <w:sz w:val="22"/>
          <w:szCs w:val="22"/>
        </w:rPr>
        <w:instrText>t</w:instrText>
      </w:r>
      <w:r w:rsidRPr="00F53E06">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8549AB" w:rsidRPr="00F53E06" w14:paraId="0BE0A74F" w14:textId="77777777" w:rsidTr="008549AB">
        <w:tc>
          <w:tcPr>
            <w:tcW w:w="8984" w:type="dxa"/>
            <w:tcBorders>
              <w:top w:val="nil"/>
              <w:left w:val="nil"/>
              <w:bottom w:val="nil"/>
              <w:right w:val="nil"/>
            </w:tcBorders>
          </w:tcPr>
          <w:p w14:paraId="7F08867A" w14:textId="77777777" w:rsidR="00CE690E" w:rsidRPr="00F53E06" w:rsidRDefault="00CE690E" w:rsidP="00CE690E">
            <w:pPr>
              <w:jc w:val="both"/>
              <w:rPr>
                <w:rFonts w:ascii="Arial" w:hAnsi="Arial" w:cs="Arial"/>
                <w:b/>
                <w:sz w:val="22"/>
                <w:szCs w:val="22"/>
                <w:lang w:val="cs-CZ"/>
              </w:rPr>
            </w:pPr>
            <w:r w:rsidRPr="00F53E06">
              <w:rPr>
                <w:rFonts w:ascii="Arial" w:hAnsi="Arial" w:cs="Arial"/>
                <w:b/>
                <w:sz w:val="22"/>
                <w:szCs w:val="22"/>
                <w:lang w:val="cs-CZ"/>
              </w:rPr>
              <w:instrText>Zvláštní podmínky vztahující se na poradní výbor (advisory board)</w:instrText>
            </w:r>
          </w:p>
          <w:p w14:paraId="051BF1BB" w14:textId="77777777" w:rsidR="00CE690E" w:rsidRPr="00F53E06" w:rsidRDefault="00CE690E" w:rsidP="00CE690E">
            <w:pPr>
              <w:jc w:val="both"/>
              <w:rPr>
                <w:rFonts w:ascii="Arial" w:hAnsi="Arial" w:cs="Arial"/>
                <w:b/>
                <w:sz w:val="22"/>
                <w:szCs w:val="22"/>
                <w:lang w:val="cs-CZ"/>
              </w:rPr>
            </w:pPr>
          </w:p>
          <w:p w14:paraId="1C154CB5" w14:textId="77777777"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Svou účastí v poradním výboru bude Zdravotnický pracovník spolupracovat při poskytování poradenství společnosti Lilly ohledně různých otázek, zejména poradenství zdravotnického, vědeckého nebo obchodního charakteru v oblasti léčby uvedené výše, přičemž obecným cílem bude napomáhat k prohlubování znalostí a kvalitnímu užívání léčivých přípravků v příslušné jurisdikci.</w:instrText>
            </w:r>
          </w:p>
          <w:p w14:paraId="782C70F3" w14:textId="77777777" w:rsidR="00CE690E" w:rsidRPr="00F53E06" w:rsidRDefault="00CE690E" w:rsidP="00CE690E">
            <w:pPr>
              <w:jc w:val="both"/>
              <w:rPr>
                <w:rFonts w:ascii="Arial" w:hAnsi="Arial" w:cs="Arial"/>
                <w:sz w:val="22"/>
                <w:szCs w:val="22"/>
                <w:lang w:val="cs-CZ"/>
              </w:rPr>
            </w:pPr>
            <w:r w:rsidRPr="00F53E06">
              <w:rPr>
                <w:rFonts w:ascii="Arial" w:hAnsi="Arial" w:cs="Arial"/>
                <w:sz w:val="22"/>
                <w:szCs w:val="22"/>
                <w:lang w:val="cs-CZ"/>
              </w:rPr>
              <w:instrText>V rámci svého postavení v poradním výboru společnosti Lilly se bude Zdravotnický pracovník účastnit jednání poradního výboru s tím, že datum a místo jednání bude oznámeno předem. Pokud se Zdravotnický pracovník nemůže jednání zúčastnit, co nejdříve o tom společnost Lilly uvědomí.</w:instrText>
            </w:r>
          </w:p>
          <w:p w14:paraId="5BF61921" w14:textId="77777777" w:rsidR="00CE690E" w:rsidRPr="00F53E06" w:rsidRDefault="00CE690E" w:rsidP="00F53E06">
            <w:pPr>
              <w:jc w:val="both"/>
              <w:rPr>
                <w:rFonts w:ascii="Arial" w:hAnsi="Arial" w:cs="Arial"/>
                <w:sz w:val="22"/>
                <w:szCs w:val="22"/>
                <w:lang w:val="cs-CZ"/>
              </w:rPr>
            </w:pPr>
            <w:r w:rsidRPr="00F53E06">
              <w:rPr>
                <w:rFonts w:ascii="Arial" w:hAnsi="Arial" w:cs="Arial"/>
                <w:sz w:val="22"/>
                <w:szCs w:val="22"/>
                <w:lang w:val="cs-CZ"/>
              </w:rPr>
              <w:instrText>Pokud bude Zdravotnický pracovník povinen předložit obsah pro účely použití poradním výborem společnosti Lilly, tento obsah:</w:instrText>
            </w:r>
          </w:p>
          <w:p w14:paraId="0B2EF4C3" w14:textId="242465AC" w:rsidR="00CE690E" w:rsidRPr="00F53E06" w:rsidRDefault="00CE690E" w:rsidP="00F53E06">
            <w:pPr>
              <w:pStyle w:val="ListParagraph"/>
              <w:numPr>
                <w:ilvl w:val="0"/>
                <w:numId w:val="10"/>
              </w:numPr>
              <w:ind w:left="0" w:firstLine="0"/>
              <w:jc w:val="both"/>
              <w:rPr>
                <w:rFonts w:ascii="Arial" w:hAnsi="Arial" w:cs="Arial"/>
                <w:sz w:val="22"/>
                <w:szCs w:val="22"/>
                <w:lang w:val="cs-CZ"/>
              </w:rPr>
            </w:pPr>
            <w:r w:rsidRPr="00F53E06">
              <w:rPr>
                <w:rFonts w:ascii="Arial" w:hAnsi="Arial" w:cs="Arial"/>
                <w:sz w:val="22"/>
                <w:szCs w:val="22"/>
                <w:lang w:val="cs-CZ"/>
              </w:rPr>
              <w:instrText>musí uvádět vazby, které Zdravotnický pracovník má vůči společnosti Lilly (například jako přednášející, konzultant, poradce, zkoušející nebo zadavatel);</w:instrText>
            </w:r>
          </w:p>
          <w:p w14:paraId="2370944A" w14:textId="57D0469A" w:rsidR="00CE690E" w:rsidRPr="00F53E06" w:rsidRDefault="00CE690E" w:rsidP="00F53E06">
            <w:pPr>
              <w:pStyle w:val="ListParagraph"/>
              <w:numPr>
                <w:ilvl w:val="0"/>
                <w:numId w:val="10"/>
              </w:numPr>
              <w:ind w:left="0" w:firstLine="0"/>
              <w:jc w:val="both"/>
              <w:rPr>
                <w:rFonts w:ascii="Arial" w:hAnsi="Arial" w:cs="Arial"/>
                <w:sz w:val="22"/>
                <w:szCs w:val="22"/>
                <w:lang w:val="cs-CZ"/>
              </w:rPr>
            </w:pPr>
            <w:r w:rsidRPr="00F53E06">
              <w:rPr>
                <w:rFonts w:ascii="Arial" w:hAnsi="Arial" w:cs="Arial"/>
                <w:sz w:val="22"/>
                <w:szCs w:val="22"/>
                <w:lang w:val="cs-CZ"/>
              </w:rPr>
              <w:lastRenderedPageBreak/>
              <w:instrText>nesmí zahrnovat označení konkrétního výrobku (jako jsou obchodní značky výrobku, ochranné známky, barvy a vodotisky); a</w:instrText>
            </w:r>
          </w:p>
          <w:p w14:paraId="077608F7" w14:textId="5C8EC887" w:rsidR="008549AB" w:rsidRPr="00F53E06" w:rsidRDefault="00CE690E" w:rsidP="00F53E06">
            <w:pPr>
              <w:pStyle w:val="ListParagraph"/>
              <w:numPr>
                <w:ilvl w:val="0"/>
                <w:numId w:val="10"/>
              </w:numPr>
              <w:ind w:left="0" w:firstLine="0"/>
              <w:jc w:val="both"/>
              <w:rPr>
                <w:rFonts w:ascii="Arial" w:hAnsi="Arial" w:cs="Arial"/>
                <w:sz w:val="22"/>
                <w:szCs w:val="22"/>
                <w:lang w:val="cs-CZ"/>
              </w:rPr>
            </w:pPr>
            <w:r w:rsidRPr="00F53E06">
              <w:rPr>
                <w:rFonts w:ascii="Arial" w:hAnsi="Arial" w:cs="Arial"/>
                <w:sz w:val="22"/>
                <w:szCs w:val="22"/>
                <w:lang w:val="cs-CZ"/>
              </w:rPr>
              <w:instrText>bude společností Lilly zrevidován před jeho použitím na poradním výboru.</w:instrText>
            </w:r>
          </w:p>
          <w:p w14:paraId="57B312AF" w14:textId="3D0AFDCD" w:rsidR="008A3438" w:rsidRPr="00F53E06" w:rsidRDefault="008A3438" w:rsidP="008A3438">
            <w:pPr>
              <w:pStyle w:val="ListParagraph"/>
              <w:numPr>
                <w:ilvl w:val="0"/>
                <w:numId w:val="10"/>
              </w:numPr>
              <w:ind w:left="0" w:firstLine="0"/>
              <w:jc w:val="both"/>
              <w:rPr>
                <w:rFonts w:ascii="Arial" w:hAnsi="Arial" w:cs="Arial"/>
                <w:sz w:val="22"/>
                <w:szCs w:val="22"/>
                <w:lang w:val="cs-CZ"/>
              </w:rPr>
            </w:pPr>
            <w:r w:rsidRPr="00F53E06">
              <w:rPr>
                <w:rFonts w:ascii="Arial" w:hAnsi="Arial" w:cs="Arial"/>
                <w:sz w:val="22"/>
                <w:szCs w:val="22"/>
                <w:lang w:val="cs-CZ"/>
              </w:rPr>
              <w:instrText>Zdravotnický pracovník neprodleně uvědomí Lilly o jakékoliv stížnosti týkající se výrobků Lilly, včetně stížností týkajících se kvality výrobků a nežádoucích příhod, o kterých se dozví. Nežádoucí příhoda je jakákoliv nepříznivá zdravotní událost  u pacienta nebo účastníka klinického hodnocení, jemuž se podává léčivý přípravek,  která nemusí mít příčinnou souvislost s tímto přípravkem. Zdravotnický pracovník uvědomí Lilly také o případech užití léčivého přípravku v těhotenství a během kojení, nesprávném použití, zneužití či předávkování přípravku, chybě v medikaci, nedostatečné účinnosti, použití přípravku v nesouladu se schváleným Souhrnem údajů o přípravku (off label), profesionální expozici a přenosu původce infekce Lilly výrobkem. Jakákoliv událost, v rámci níž dojde k úmrtí nebo podezření na úmrtí, dále pak všechny případy podezření na padělání či nedovolené pozměňování týkající se Lilly výrobků  by měly být nahlášeny do 24 hodin od obdržení informace. Všechny ostatní události by měly být nahlášeny do jednoho pracovního dne. Zdravotnický pracovník bude plně spolupracovat se společností Lilly, aby zodpověděl všechny její dotazy tak, aby Lilly byla schopna zavést příslušná opatření související s výskytem uvedených událostí. Kontakt: phv_czsk@lilly.com</w:instrText>
            </w:r>
          </w:p>
        </w:tc>
      </w:tr>
    </w:tbl>
    <w:p w14:paraId="447F2C1C" w14:textId="77777777" w:rsidR="008549AB" w:rsidRPr="00CE690E" w:rsidRDefault="008549AB" w:rsidP="00CE690E">
      <w:pPr>
        <w:jc w:val="both"/>
        <w:rPr>
          <w:rFonts w:ascii="Arial" w:hAnsi="Arial" w:cs="Arial"/>
          <w:sz w:val="22"/>
          <w:szCs w:val="22"/>
          <w:lang w:eastAsia="da-DK" w:bidi="da-DK"/>
        </w:rPr>
      </w:pPr>
      <w:r w:rsidRPr="00F53E06">
        <w:rPr>
          <w:rFonts w:ascii="Arial" w:hAnsi="Arial" w:cs="Arial"/>
          <w:sz w:val="22"/>
          <w:szCs w:val="22"/>
        </w:rPr>
        <w:lastRenderedPageBreak/>
        <w:instrText xml:space="preserve">"\*MERGEFORMAT </w:instrText>
      </w:r>
      <w:r w:rsidRPr="00F53E06">
        <w:rPr>
          <w:rFonts w:ascii="Arial" w:hAnsi="Arial" w:cs="Arial"/>
          <w:sz w:val="22"/>
          <w:szCs w:val="22"/>
        </w:rPr>
        <w:fldChar w:fldCharType="separate"/>
      </w:r>
      <w:r w:rsidRPr="00F53E06">
        <w:rPr>
          <w:rFonts w:ascii="Arial" w:hAnsi="Arial" w:cs="Arial"/>
          <w:noProof/>
          <w:sz w:val="22"/>
          <w:szCs w:val="22"/>
        </w:rPr>
        <w:t xml:space="preserve">= </w:t>
      </w:r>
      <w:r w:rsidRPr="00F53E06">
        <w:rPr>
          <w:rFonts w:ascii="Arial" w:hAnsi="Arial" w:cs="Arial"/>
          <w:sz w:val="22"/>
          <w:szCs w:val="22"/>
        </w:rPr>
        <w:fldChar w:fldCharType="end"/>
      </w:r>
      <w:r w:rsidRPr="00CE690E">
        <w:rPr>
          <w:rFonts w:ascii="Arial" w:hAnsi="Arial" w:cs="Arial"/>
          <w:sz w:val="22"/>
          <w:szCs w:val="22"/>
        </w:rPr>
        <w:fldChar w:fldCharType="begin"/>
      </w:r>
      <w:r w:rsidRPr="00CE690E">
        <w:rPr>
          <w:rFonts w:ascii="Arial" w:hAnsi="Arial" w:cs="Arial"/>
          <w:sz w:val="22"/>
          <w:szCs w:val="22"/>
        </w:rPr>
        <w:instrText xml:space="preserve"> IF "&lt;&lt;Mee</w:instrText>
      </w:r>
      <w:r w:rsidRPr="00CE690E">
        <w:rPr>
          <w:rFonts w:ascii="Arial" w:hAnsi="Arial" w:cs="Arial"/>
          <w:sz w:val="22"/>
          <w:szCs w:val="22"/>
        </w:rPr>
        <w:instrText>t</w:instrText>
      </w:r>
      <w:r w:rsidRPr="00CE690E">
        <w:rPr>
          <w:rFonts w:ascii="Arial" w:hAnsi="Arial" w:cs="Arial"/>
          <w:sz w:val="22"/>
          <w:szCs w:val="22"/>
        </w:rPr>
        <w:instrText xml:space="preserve">ing_Participant_MERC_Types_of_Service_MERC&gt;&gt;"="Advisory Board - </w:instrText>
      </w:r>
      <w:r w:rsidRPr="00CE690E">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8549AB" w:rsidRPr="00CE690E" w14:paraId="1C810C60" w14:textId="77777777" w:rsidTr="008549AB">
        <w:tc>
          <w:tcPr>
            <w:tcW w:w="8984" w:type="dxa"/>
            <w:tcBorders>
              <w:top w:val="nil"/>
              <w:left w:val="nil"/>
              <w:bottom w:val="nil"/>
              <w:right w:val="nil"/>
            </w:tcBorders>
          </w:tcPr>
          <w:p w14:paraId="6097599C" w14:textId="77777777" w:rsidR="00CE690E" w:rsidRPr="00CE690E" w:rsidRDefault="00CE690E" w:rsidP="00CE690E">
            <w:pPr>
              <w:jc w:val="both"/>
              <w:rPr>
                <w:rFonts w:ascii="Arial" w:hAnsi="Arial" w:cs="Arial"/>
                <w:b/>
                <w:sz w:val="22"/>
                <w:szCs w:val="22"/>
                <w:lang w:val="cs-CZ"/>
              </w:rPr>
            </w:pPr>
            <w:r w:rsidRPr="00CE690E">
              <w:rPr>
                <w:rFonts w:ascii="Arial" w:hAnsi="Arial" w:cs="Arial"/>
                <w:b/>
                <w:sz w:val="22"/>
                <w:szCs w:val="22"/>
                <w:lang w:val="cs-CZ"/>
              </w:rPr>
              <w:instrText>Zvláštní podmínky vztahující se na poradní výbor (advisory board)</w:instrText>
            </w:r>
          </w:p>
          <w:p w14:paraId="2955A0AC" w14:textId="77777777" w:rsidR="00CE690E" w:rsidRPr="00CE690E" w:rsidRDefault="00CE690E" w:rsidP="00CE690E">
            <w:pPr>
              <w:jc w:val="both"/>
              <w:rPr>
                <w:rFonts w:ascii="Arial" w:hAnsi="Arial" w:cs="Arial"/>
                <w:b/>
                <w:sz w:val="22"/>
                <w:szCs w:val="22"/>
                <w:lang w:val="cs-CZ"/>
              </w:rPr>
            </w:pPr>
          </w:p>
          <w:p w14:paraId="5501A8A5" w14:textId="77777777" w:rsidR="00CE690E" w:rsidRPr="00CE690E" w:rsidRDefault="00CE690E" w:rsidP="00CE690E">
            <w:pPr>
              <w:jc w:val="both"/>
              <w:rPr>
                <w:rFonts w:ascii="Arial" w:hAnsi="Arial" w:cs="Arial"/>
                <w:sz w:val="22"/>
                <w:szCs w:val="22"/>
                <w:lang w:val="cs-CZ"/>
              </w:rPr>
            </w:pPr>
            <w:r w:rsidRPr="00CE690E">
              <w:rPr>
                <w:rFonts w:ascii="Arial" w:hAnsi="Arial" w:cs="Arial"/>
                <w:sz w:val="22"/>
                <w:szCs w:val="22"/>
                <w:lang w:val="cs-CZ"/>
              </w:rPr>
              <w:instrText>Svou účastí v poradním výboru bude Zdravotnický pracovník spolupracovat při poskytování poradenství společnosti Lilly ohledně různých otázek, zejména poradenství zdravotnického, vědeckého nebo obchodního charakteru v oblasti léčby uvedené výše, přičemž obecným cílem bude napomáhat k prohlubování znalostí a kvalitnímu užívání léčivých přípravků v příslušné jurisdikci.</w:instrText>
            </w:r>
          </w:p>
          <w:p w14:paraId="3BAFAAB1" w14:textId="77777777" w:rsidR="00CE690E" w:rsidRPr="00CE690E" w:rsidRDefault="00CE690E" w:rsidP="00CE690E">
            <w:pPr>
              <w:jc w:val="both"/>
              <w:rPr>
                <w:rFonts w:ascii="Arial" w:hAnsi="Arial" w:cs="Arial"/>
                <w:sz w:val="22"/>
                <w:szCs w:val="22"/>
                <w:lang w:val="cs-CZ"/>
              </w:rPr>
            </w:pPr>
            <w:r w:rsidRPr="00CE690E">
              <w:rPr>
                <w:rFonts w:ascii="Arial" w:hAnsi="Arial" w:cs="Arial"/>
                <w:sz w:val="22"/>
                <w:szCs w:val="22"/>
                <w:lang w:val="cs-CZ"/>
              </w:rPr>
              <w:instrText>V rámci svého postavení v poradním výboru společnosti Lilly se bude Zdravotnický pracovník účastnit jednání poradního výboru s tím, že datum a místo jednání bude oznámeno předem. Pokud se Zdravotnický pracovník nemůže jednání zúčastnit, co nejdříve o tom společnost Lilly uvědomí.</w:instrText>
            </w:r>
          </w:p>
          <w:p w14:paraId="5D341F97" w14:textId="77777777" w:rsidR="00CE690E" w:rsidRPr="00CE690E" w:rsidRDefault="00CE690E" w:rsidP="00F53E06">
            <w:pPr>
              <w:jc w:val="both"/>
              <w:rPr>
                <w:rFonts w:ascii="Arial" w:hAnsi="Arial" w:cs="Arial"/>
                <w:sz w:val="22"/>
                <w:szCs w:val="22"/>
                <w:lang w:val="cs-CZ"/>
              </w:rPr>
            </w:pPr>
            <w:r w:rsidRPr="00CE690E">
              <w:rPr>
                <w:rFonts w:ascii="Arial" w:hAnsi="Arial" w:cs="Arial"/>
                <w:sz w:val="22"/>
                <w:szCs w:val="22"/>
                <w:lang w:val="cs-CZ"/>
              </w:rPr>
              <w:instrText>Pokud bude Zdravotnický pracovník povinen předložit obsah pro účely použití poradním výborem společnosti Lilly, tento obsah:</w:instrText>
            </w:r>
          </w:p>
          <w:p w14:paraId="33ACD526" w14:textId="77777777" w:rsidR="00CE690E" w:rsidRPr="00CE690E" w:rsidRDefault="00CE690E" w:rsidP="00F53E06">
            <w:pPr>
              <w:pStyle w:val="ListParagraph"/>
              <w:numPr>
                <w:ilvl w:val="0"/>
                <w:numId w:val="10"/>
              </w:numPr>
              <w:ind w:left="0" w:firstLine="0"/>
              <w:jc w:val="both"/>
              <w:rPr>
                <w:rFonts w:ascii="Arial" w:hAnsi="Arial" w:cs="Arial"/>
                <w:sz w:val="22"/>
                <w:szCs w:val="22"/>
                <w:lang w:val="cs-CZ"/>
              </w:rPr>
            </w:pPr>
            <w:r w:rsidRPr="00CE690E">
              <w:rPr>
                <w:rFonts w:ascii="Arial" w:hAnsi="Arial" w:cs="Arial"/>
                <w:sz w:val="22"/>
                <w:szCs w:val="22"/>
                <w:lang w:val="cs-CZ"/>
              </w:rPr>
              <w:instrText>musí uvádět vazby, které Zdravotnický pracovník má vůči společnosti Lilly (například jako přednášející, konzultant, poradce, zkoušející nebo zadavatel);</w:instrText>
            </w:r>
          </w:p>
          <w:p w14:paraId="0879DEDC" w14:textId="77777777" w:rsidR="00CE690E" w:rsidRPr="00CE690E" w:rsidRDefault="00CE690E" w:rsidP="00F53E06">
            <w:pPr>
              <w:pStyle w:val="ListParagraph"/>
              <w:numPr>
                <w:ilvl w:val="0"/>
                <w:numId w:val="10"/>
              </w:numPr>
              <w:ind w:left="0" w:firstLine="0"/>
              <w:jc w:val="both"/>
              <w:rPr>
                <w:rFonts w:ascii="Arial" w:hAnsi="Arial" w:cs="Arial"/>
                <w:sz w:val="22"/>
                <w:szCs w:val="22"/>
                <w:lang w:val="cs-CZ"/>
              </w:rPr>
            </w:pPr>
            <w:r w:rsidRPr="00CE690E">
              <w:rPr>
                <w:rFonts w:ascii="Arial" w:hAnsi="Arial" w:cs="Arial"/>
                <w:sz w:val="22"/>
                <w:szCs w:val="22"/>
                <w:lang w:val="cs-CZ"/>
              </w:rPr>
              <w:instrText>nesmí zahrnovat označení konkrétního výrobku (jako jsou obchodní značky výrobku, ochranné známky, barvy a vodotisky); a</w:instrText>
            </w:r>
          </w:p>
          <w:p w14:paraId="62CDE8FB" w14:textId="77777777" w:rsidR="008549AB" w:rsidRDefault="00CE690E" w:rsidP="00F53E06">
            <w:pPr>
              <w:pStyle w:val="ListParagraph"/>
              <w:numPr>
                <w:ilvl w:val="0"/>
                <w:numId w:val="10"/>
              </w:numPr>
              <w:ind w:left="0" w:firstLine="0"/>
              <w:jc w:val="both"/>
              <w:rPr>
                <w:rFonts w:ascii="Arial" w:hAnsi="Arial" w:cs="Arial"/>
                <w:sz w:val="22"/>
                <w:szCs w:val="22"/>
                <w:lang w:val="cs-CZ"/>
              </w:rPr>
            </w:pPr>
            <w:r w:rsidRPr="00CE690E">
              <w:rPr>
                <w:rFonts w:ascii="Arial" w:hAnsi="Arial" w:cs="Arial"/>
                <w:sz w:val="22"/>
                <w:szCs w:val="22"/>
                <w:lang w:val="cs-CZ"/>
              </w:rPr>
              <w:instrText>bude společností Lilly zrevidován před jeho použitím na poradním výboru.</w:instrText>
            </w:r>
          </w:p>
          <w:p w14:paraId="33A35859" w14:textId="5BB158C0" w:rsidR="008A3438" w:rsidRPr="00CE690E" w:rsidRDefault="008A3438" w:rsidP="008A3438">
            <w:pPr>
              <w:pStyle w:val="ListParagraph"/>
              <w:numPr>
                <w:ilvl w:val="0"/>
                <w:numId w:val="10"/>
              </w:numPr>
              <w:ind w:left="0" w:firstLine="0"/>
              <w:jc w:val="both"/>
              <w:rPr>
                <w:rFonts w:ascii="Arial" w:hAnsi="Arial" w:cs="Arial"/>
                <w:sz w:val="22"/>
                <w:szCs w:val="22"/>
                <w:lang w:val="cs-CZ"/>
              </w:rPr>
            </w:pPr>
            <w:r w:rsidRPr="005D50ED">
              <w:rPr>
                <w:rFonts w:ascii="Arial" w:hAnsi="Arial" w:cs="Arial"/>
                <w:sz w:val="22"/>
                <w:szCs w:val="22"/>
                <w:lang w:val="cs-CZ"/>
              </w:rPr>
              <w:instrText xml:space="preserve">Zdravotnický pracovník neprodleně uvědomí Lilly o jakékoliv stížnosti týkající se výrobků Lilly, včetně stížností týkajících se kvality výrobků a nežádoucích příhod, o kterých se dozví. Nežádoucí příhoda je jakákoliv nepříznivá zdravotní událost  u pacienta nebo účastníka klinického hodnocení, jemuž se podává léčivý přípravek,  která nemusí mít příčinnou souvislost s tímto přípravkem. Zdravotnický pracovník uvědomí Lilly také o případech užití léčivého přípravku v těhotenství a během kojení, nesprávném použití, zneužití či předávkování přípravku, chybě v medikaci, nedostatečné účinnosti, použití přípravku v nesouladu se schváleným Souhrnem údajů o přípravku (off label), profesionální expozici a přenosu původce infekce Lilly výrobkem. Jakákoliv událost, v rámci níž dojde k úmrtí nebo podezření na úmrtí, dále pak všechny případy podezření na padělání či nedovolené pozměňování týkající se Lilly výrobků  by měly být nahlášeny do 24 hodin od obdržení informace. Všechny ostatní události by měly být nahlášeny do jednoho pracovního dne. Zdravotnický pracovník bude plně spolupracovat se společností </w:instrText>
            </w:r>
            <w:r w:rsidRPr="005D50ED">
              <w:rPr>
                <w:rFonts w:ascii="Arial" w:hAnsi="Arial" w:cs="Arial"/>
                <w:sz w:val="22"/>
                <w:szCs w:val="22"/>
                <w:lang w:val="cs-CZ"/>
              </w:rPr>
              <w:lastRenderedPageBreak/>
              <w:instrText xml:space="preserve">Lilly, aby zodpověděl všechny její dotazy tak, aby Lilly byla schopna zavést příslušná opatření související s výskytem uvedených událostí. Kontakt: </w:instrText>
            </w:r>
            <w:r w:rsidRPr="005C2C66">
              <w:rPr>
                <w:rFonts w:ascii="Arial" w:hAnsi="Arial" w:cs="Arial"/>
                <w:sz w:val="22"/>
                <w:szCs w:val="22"/>
                <w:lang w:val="cs-CZ"/>
              </w:rPr>
              <w:instrText>phv_czsk@lilly.com</w:instrText>
            </w:r>
          </w:p>
        </w:tc>
      </w:tr>
    </w:tbl>
    <w:p w14:paraId="1DC481A3" w14:textId="77777777" w:rsidR="008549AB" w:rsidRPr="00CE690E" w:rsidRDefault="008549AB" w:rsidP="00CE690E">
      <w:pPr>
        <w:pStyle w:val="BodyText"/>
        <w:ind w:left="0"/>
        <w:jc w:val="both"/>
        <w:rPr>
          <w:rFonts w:ascii="Arial" w:hAnsi="Arial" w:cs="Arial"/>
          <w:sz w:val="22"/>
          <w:szCs w:val="22"/>
        </w:rPr>
      </w:pPr>
      <w:r w:rsidRPr="00CE690E">
        <w:rPr>
          <w:rFonts w:ascii="Arial" w:hAnsi="Arial" w:cs="Arial"/>
          <w:sz w:val="22"/>
          <w:szCs w:val="22"/>
        </w:rPr>
        <w:lastRenderedPageBreak/>
        <w:instrText xml:space="preserve">"\* MERGEFORMAT </w:instrText>
      </w:r>
      <w:r w:rsidRPr="00CE690E">
        <w:rPr>
          <w:rFonts w:ascii="Arial" w:hAnsi="Arial" w:cs="Arial"/>
          <w:sz w:val="22"/>
          <w:szCs w:val="22"/>
          <w:lang w:val="da-DK" w:eastAsia="da-DK" w:bidi="da-DK"/>
        </w:rPr>
        <w:fldChar w:fldCharType="separate"/>
      </w:r>
      <w:r w:rsidRPr="00CE690E">
        <w:rPr>
          <w:rFonts w:ascii="Arial" w:hAnsi="Arial" w:cs="Arial"/>
          <w:noProof/>
          <w:sz w:val="22"/>
          <w:szCs w:val="22"/>
        </w:rPr>
        <w:t xml:space="preserve">= </w:t>
      </w:r>
      <w:r w:rsidRPr="00CE690E">
        <w:rPr>
          <w:rFonts w:ascii="Arial" w:hAnsi="Arial" w:cs="Arial"/>
          <w:sz w:val="22"/>
          <w:szCs w:val="22"/>
        </w:rPr>
        <w:fldChar w:fldCharType="end"/>
      </w:r>
      <w:r w:rsidRPr="00CE690E">
        <w:rPr>
          <w:rFonts w:ascii="Arial" w:hAnsi="Arial" w:cs="Arial"/>
          <w:sz w:val="22"/>
          <w:szCs w:val="22"/>
        </w:rPr>
        <w:fldChar w:fldCharType="begin"/>
      </w:r>
      <w:r w:rsidRPr="00CE690E">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8549AB" w:rsidRPr="00CE690E" w14:paraId="401B8AFE" w14:textId="77777777" w:rsidTr="008549AB">
        <w:tc>
          <w:tcPr>
            <w:tcW w:w="8984" w:type="dxa"/>
            <w:tcBorders>
              <w:top w:val="nil"/>
              <w:left w:val="nil"/>
              <w:bottom w:val="nil"/>
              <w:right w:val="nil"/>
            </w:tcBorders>
          </w:tcPr>
          <w:p w14:paraId="4597C813" w14:textId="77777777" w:rsidR="00CE690E" w:rsidRPr="00CE690E" w:rsidRDefault="00CE690E" w:rsidP="00CE690E">
            <w:pPr>
              <w:jc w:val="both"/>
              <w:rPr>
                <w:rFonts w:ascii="Arial" w:hAnsi="Arial" w:cs="Arial"/>
                <w:sz w:val="22"/>
                <w:szCs w:val="22"/>
                <w:lang w:val="cs-CZ"/>
              </w:rPr>
            </w:pPr>
            <w:r w:rsidRPr="00CE690E">
              <w:rPr>
                <w:rFonts w:ascii="Arial" w:hAnsi="Arial" w:cs="Arial"/>
                <w:b/>
                <w:sz w:val="22"/>
                <w:szCs w:val="22"/>
                <w:lang w:val="cs-CZ"/>
              </w:rPr>
              <w:instrText>Zvláštní podmínky vztahující se na školení přednášejících</w:instrText>
            </w:r>
          </w:p>
          <w:p w14:paraId="6639526A" w14:textId="6AE3611C" w:rsidR="008549AB" w:rsidRPr="00CE690E" w:rsidRDefault="00CE690E" w:rsidP="00C3225B">
            <w:pPr>
              <w:jc w:val="both"/>
              <w:rPr>
                <w:rFonts w:ascii="Arial" w:hAnsi="Arial" w:cs="Arial"/>
                <w:sz w:val="22"/>
                <w:szCs w:val="22"/>
                <w:lang w:val="en-US" w:eastAsia="en-US"/>
              </w:rPr>
            </w:pPr>
            <w:r w:rsidRPr="00CE690E">
              <w:rPr>
                <w:rFonts w:ascii="Arial" w:hAnsi="Arial" w:cs="Arial"/>
                <w:sz w:val="22"/>
                <w:szCs w:val="22"/>
                <w:lang w:val="cs-CZ"/>
              </w:rPr>
              <w:instrText>(Pokud to bude potřeba, spřízněné společnosti doplní jakékoliv již existující znění, pokud pro tento případ není k dispozici standardní znění)</w:instrText>
            </w:r>
          </w:p>
        </w:tc>
      </w:tr>
    </w:tbl>
    <w:p w14:paraId="7BB00DFB" w14:textId="77777777" w:rsidR="008549AB" w:rsidRPr="00CE690E" w:rsidRDefault="008549AB" w:rsidP="00CE690E">
      <w:pPr>
        <w:jc w:val="both"/>
        <w:rPr>
          <w:rFonts w:ascii="Arial" w:hAnsi="Arial" w:cs="Arial"/>
          <w:sz w:val="22"/>
          <w:szCs w:val="22"/>
          <w:lang w:eastAsia="da-DK" w:bidi="da-DK"/>
        </w:rPr>
      </w:pPr>
      <w:r w:rsidRPr="00CE690E">
        <w:rPr>
          <w:rFonts w:ascii="Arial" w:hAnsi="Arial" w:cs="Arial"/>
          <w:sz w:val="22"/>
          <w:szCs w:val="22"/>
        </w:rPr>
        <w:instrText xml:space="preserve">"\* MERGEFORMAT </w:instrText>
      </w:r>
      <w:r w:rsidRPr="00CE690E">
        <w:rPr>
          <w:rFonts w:ascii="Arial" w:hAnsi="Arial" w:cs="Arial"/>
          <w:sz w:val="22"/>
          <w:szCs w:val="22"/>
        </w:rPr>
        <w:fldChar w:fldCharType="separate"/>
      </w:r>
      <w:r w:rsidRPr="00CE690E">
        <w:rPr>
          <w:rFonts w:ascii="Arial" w:hAnsi="Arial" w:cs="Arial"/>
          <w:noProof/>
          <w:sz w:val="22"/>
          <w:szCs w:val="22"/>
        </w:rPr>
        <w:t xml:space="preserve">= </w:t>
      </w:r>
      <w:r w:rsidRPr="00CE690E">
        <w:rPr>
          <w:rFonts w:ascii="Arial" w:hAnsi="Arial" w:cs="Arial"/>
          <w:sz w:val="22"/>
          <w:szCs w:val="22"/>
        </w:rPr>
        <w:fldChar w:fldCharType="end"/>
      </w:r>
    </w:p>
    <w:p w14:paraId="2C1562FA" w14:textId="77777777" w:rsidR="008549AB" w:rsidRPr="00CE690E" w:rsidRDefault="008549AB" w:rsidP="008549AB">
      <w:pPr>
        <w:pStyle w:val="BodyText"/>
        <w:ind w:left="0"/>
        <w:rPr>
          <w:rFonts w:ascii="Arial" w:hAnsi="Arial" w:cs="Arial"/>
          <w:sz w:val="22"/>
          <w:szCs w:val="22"/>
          <w:lang w:val="de-DE"/>
        </w:rPr>
      </w:pPr>
    </w:p>
    <w:p w14:paraId="61F03741" w14:textId="77777777" w:rsidR="00CE690E" w:rsidRPr="00CE690E" w:rsidRDefault="00CE690E" w:rsidP="00CE690E">
      <w:pPr>
        <w:rPr>
          <w:rFonts w:ascii="Arial" w:hAnsi="Arial" w:cs="Arial"/>
          <w:sz w:val="24"/>
          <w:szCs w:val="24"/>
          <w:lang w:val="en-US"/>
        </w:rPr>
      </w:pPr>
      <w:r w:rsidRPr="00CE690E">
        <w:rPr>
          <w:rFonts w:ascii="Arial" w:hAnsi="Arial" w:cs="Arial"/>
          <w:b/>
          <w:sz w:val="22"/>
          <w:szCs w:val="22"/>
        </w:rPr>
        <w:t>(</w:t>
      </w:r>
      <w:proofErr w:type="gramStart"/>
      <w:r w:rsidRPr="00F53E06">
        <w:rPr>
          <w:rFonts w:ascii="Arial" w:hAnsi="Arial" w:cs="Arial"/>
          <w:b/>
          <w:sz w:val="22"/>
          <w:szCs w:val="22"/>
        </w:rPr>
        <w:t>manually</w:t>
      </w:r>
      <w:proofErr w:type="gramEnd"/>
      <w:r w:rsidRPr="00F53E06">
        <w:rPr>
          <w:rFonts w:ascii="Arial" w:hAnsi="Arial" w:cs="Arial"/>
          <w:b/>
          <w:sz w:val="22"/>
          <w:szCs w:val="22"/>
        </w:rPr>
        <w:t xml:space="preserve"> populated by Cork</w:t>
      </w:r>
      <w:r w:rsidRPr="00CE690E">
        <w:rPr>
          <w:rFonts w:ascii="Arial" w:hAnsi="Arial" w:cs="Arial"/>
          <w:i/>
          <w:sz w:val="22"/>
          <w:szCs w:val="22"/>
        </w:rPr>
        <w:t>)</w:t>
      </w:r>
      <w:r w:rsidRPr="00CE690E">
        <w:rPr>
          <w:rFonts w:ascii="Arial" w:hAnsi="Arial" w:cs="Arial"/>
          <w:b/>
          <w:sz w:val="22"/>
          <w:szCs w:val="22"/>
        </w:rPr>
        <w:t xml:space="preserve"> Specific Terms on Information regarding Adverse Event and Product Complaints (for services implying patient interaction)</w:t>
      </w:r>
      <w:r w:rsidRPr="00CE690E">
        <w:rPr>
          <w:rFonts w:ascii="Arial" w:hAnsi="Arial" w:cs="Arial"/>
          <w:sz w:val="24"/>
          <w:szCs w:val="24"/>
          <w:lang w:val="en-US"/>
        </w:rPr>
        <w:t xml:space="preserve"> </w:t>
      </w:r>
    </w:p>
    <w:p w14:paraId="4960DADA" w14:textId="77777777" w:rsidR="00CE690E" w:rsidRPr="00CE690E" w:rsidRDefault="00CE690E" w:rsidP="00901AB8">
      <w:pPr>
        <w:rPr>
          <w:rFonts w:ascii="Arial" w:hAnsi="Arial" w:cs="Arial"/>
          <w:sz w:val="22"/>
          <w:szCs w:val="22"/>
          <w:lang w:val="sk-SK"/>
        </w:rPr>
      </w:pPr>
    </w:p>
    <w:p w14:paraId="04D8EF2D" w14:textId="77777777" w:rsidR="00CE690E" w:rsidRPr="00CE690E" w:rsidRDefault="00CE690E" w:rsidP="00CE690E">
      <w:pPr>
        <w:jc w:val="both"/>
        <w:rPr>
          <w:rFonts w:ascii="Arial" w:hAnsi="Arial" w:cs="Arial"/>
          <w:sz w:val="22"/>
          <w:szCs w:val="22"/>
          <w:lang w:val="cs-CZ"/>
        </w:rPr>
      </w:pPr>
      <w:r w:rsidRPr="00CE690E">
        <w:rPr>
          <w:rFonts w:ascii="Arial" w:hAnsi="Arial" w:cs="Arial"/>
          <w:sz w:val="22"/>
          <w:szCs w:val="22"/>
          <w:lang w:val="cs-CZ"/>
        </w:rPr>
        <w:t>S pozdravem</w:t>
      </w:r>
    </w:p>
    <w:p w14:paraId="115C36E4" w14:textId="77777777" w:rsidR="00CE690E" w:rsidRPr="00CE690E" w:rsidRDefault="00CE690E" w:rsidP="00CE690E">
      <w:pPr>
        <w:jc w:val="both"/>
        <w:rPr>
          <w:rFonts w:ascii="Arial" w:hAnsi="Arial" w:cs="Arial"/>
          <w:sz w:val="22"/>
          <w:szCs w:val="22"/>
          <w:lang w:val="cs-CZ"/>
        </w:rPr>
      </w:pPr>
    </w:p>
    <w:p w14:paraId="607D67CA" w14:textId="77777777" w:rsidR="00901AB8" w:rsidRPr="00CE690E" w:rsidRDefault="00901AB8" w:rsidP="008549AB">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3135"/>
      </w:tblGrid>
      <w:tr w:rsidR="008549AB" w:rsidRPr="00CE690E" w14:paraId="5A835BF7" w14:textId="77777777" w:rsidTr="008549AB">
        <w:trPr>
          <w:trHeight w:val="619"/>
        </w:trPr>
        <w:tc>
          <w:tcPr>
            <w:tcW w:w="6045" w:type="dxa"/>
            <w:tcBorders>
              <w:top w:val="single" w:sz="4" w:space="0" w:color="auto"/>
              <w:left w:val="nil"/>
              <w:bottom w:val="single" w:sz="4" w:space="0" w:color="auto"/>
              <w:right w:val="nil"/>
            </w:tcBorders>
          </w:tcPr>
          <w:p w14:paraId="4E094F7D" w14:textId="33A31F39" w:rsidR="00C3225B" w:rsidRDefault="00CE690E">
            <w:pPr>
              <w:jc w:val="both"/>
              <w:rPr>
                <w:rFonts w:ascii="Arial" w:hAnsi="Arial" w:cs="Arial"/>
                <w:sz w:val="22"/>
                <w:szCs w:val="22"/>
                <w:lang w:val="de-DE" w:eastAsia="en-US"/>
              </w:rPr>
            </w:pPr>
            <w:r w:rsidRPr="00CE690E">
              <w:rPr>
                <w:rFonts w:ascii="Arial" w:hAnsi="Arial" w:cs="Arial"/>
                <w:sz w:val="22"/>
                <w:szCs w:val="22"/>
                <w:lang w:val="cs-CZ"/>
              </w:rPr>
              <w:t>podpis společnosti Lilly</w:t>
            </w:r>
          </w:p>
          <w:p w14:paraId="13F1902C" w14:textId="1F5A181D" w:rsidR="008549AB" w:rsidRPr="00C3225B" w:rsidRDefault="008549AB" w:rsidP="00C3225B">
            <w:pPr>
              <w:rPr>
                <w:rFonts w:ascii="Arial" w:hAnsi="Arial" w:cs="Arial"/>
                <w:sz w:val="22"/>
                <w:szCs w:val="22"/>
                <w:lang w:val="de-DE"/>
              </w:rPr>
            </w:pPr>
          </w:p>
        </w:tc>
        <w:tc>
          <w:tcPr>
            <w:tcW w:w="3135" w:type="dxa"/>
            <w:tcBorders>
              <w:top w:val="nil"/>
              <w:left w:val="nil"/>
              <w:bottom w:val="nil"/>
              <w:right w:val="nil"/>
            </w:tcBorders>
          </w:tcPr>
          <w:p w14:paraId="563B50CA" w14:textId="77777777" w:rsidR="008549AB" w:rsidRPr="00CE690E" w:rsidRDefault="008549AB">
            <w:pPr>
              <w:spacing w:after="200" w:line="276" w:lineRule="auto"/>
              <w:rPr>
                <w:rFonts w:ascii="Arial" w:hAnsi="Arial" w:cs="Arial"/>
                <w:sz w:val="22"/>
                <w:szCs w:val="22"/>
                <w:lang w:val="de-DE" w:eastAsia="en-US"/>
              </w:rPr>
            </w:pPr>
          </w:p>
          <w:p w14:paraId="3C97422E" w14:textId="77777777" w:rsidR="008549AB" w:rsidRPr="00CE690E" w:rsidRDefault="008549AB">
            <w:pPr>
              <w:spacing w:after="200" w:line="276" w:lineRule="auto"/>
              <w:rPr>
                <w:rFonts w:ascii="Arial" w:hAnsi="Arial" w:cs="Arial"/>
                <w:sz w:val="22"/>
                <w:szCs w:val="22"/>
                <w:lang w:val="de-DE" w:eastAsia="en-US"/>
              </w:rPr>
            </w:pPr>
          </w:p>
          <w:p w14:paraId="11D2AEAA" w14:textId="77777777" w:rsidR="008549AB" w:rsidRPr="00CE690E" w:rsidRDefault="008549AB">
            <w:pPr>
              <w:jc w:val="both"/>
              <w:rPr>
                <w:rFonts w:ascii="Arial" w:hAnsi="Arial" w:cs="Arial"/>
                <w:sz w:val="22"/>
                <w:szCs w:val="22"/>
                <w:lang w:val="de-DE" w:eastAsia="en-US"/>
              </w:rPr>
            </w:pPr>
          </w:p>
        </w:tc>
      </w:tr>
      <w:tr w:rsidR="008549AB" w:rsidRPr="00CE690E" w14:paraId="0513DBE5" w14:textId="77777777" w:rsidTr="008549AB">
        <w:trPr>
          <w:trHeight w:val="454"/>
        </w:trPr>
        <w:tc>
          <w:tcPr>
            <w:tcW w:w="6045" w:type="dxa"/>
            <w:tcBorders>
              <w:top w:val="single" w:sz="4" w:space="0" w:color="auto"/>
              <w:left w:val="nil"/>
              <w:bottom w:val="nil"/>
              <w:right w:val="nil"/>
            </w:tcBorders>
          </w:tcPr>
          <w:p w14:paraId="5456A397" w14:textId="6D765BA0" w:rsidR="008549AB" w:rsidRPr="00CE690E" w:rsidRDefault="00CE690E" w:rsidP="00CE690E">
            <w:pPr>
              <w:rPr>
                <w:rFonts w:ascii="Arial" w:hAnsi="Arial" w:cs="Arial"/>
                <w:sz w:val="22"/>
                <w:szCs w:val="22"/>
                <w:lang w:val="cs-CZ"/>
              </w:rPr>
            </w:pPr>
            <w:r w:rsidRPr="00CE690E">
              <w:rPr>
                <w:rFonts w:ascii="Arial" w:hAnsi="Arial" w:cs="Arial"/>
                <w:sz w:val="22"/>
                <w:szCs w:val="22"/>
                <w:lang w:val="cs-CZ"/>
              </w:rPr>
              <w:t>Podpis Zdravotnického pracovníka</w:t>
            </w:r>
          </w:p>
        </w:tc>
        <w:tc>
          <w:tcPr>
            <w:tcW w:w="3135" w:type="dxa"/>
            <w:tcBorders>
              <w:top w:val="nil"/>
              <w:left w:val="nil"/>
              <w:bottom w:val="nil"/>
              <w:right w:val="nil"/>
            </w:tcBorders>
          </w:tcPr>
          <w:p w14:paraId="1ACEA81B" w14:textId="77777777" w:rsidR="008549AB" w:rsidRPr="00CE690E" w:rsidRDefault="008549AB">
            <w:pPr>
              <w:jc w:val="both"/>
              <w:rPr>
                <w:rFonts w:ascii="Arial" w:hAnsi="Arial" w:cs="Arial"/>
                <w:sz w:val="22"/>
                <w:lang w:val="en-US" w:eastAsia="en-US"/>
              </w:rPr>
            </w:pPr>
          </w:p>
        </w:tc>
      </w:tr>
    </w:tbl>
    <w:p w14:paraId="65E789A0" w14:textId="77777777" w:rsidR="008549AB" w:rsidRDefault="008549AB" w:rsidP="008549AB">
      <w:pPr>
        <w:rPr>
          <w:rFonts w:ascii="Arial" w:hAnsi="Arial" w:cs="Arial"/>
          <w:lang w:val="en-US" w:eastAsia="da-DK" w:bidi="da-DK"/>
        </w:rPr>
      </w:pPr>
    </w:p>
    <w:p w14:paraId="0E0A05C9" w14:textId="49FE270C" w:rsidR="00720288" w:rsidRPr="008549AB" w:rsidRDefault="00720288" w:rsidP="008549AB"/>
    <w:sectPr w:rsidR="00720288" w:rsidRPr="008549AB" w:rsidSect="008549AB">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C7D93" w14:textId="77777777" w:rsidR="005A0756" w:rsidRDefault="005A0756">
      <w:r>
        <w:separator/>
      </w:r>
    </w:p>
  </w:endnote>
  <w:endnote w:type="continuationSeparator" w:id="0">
    <w:p w14:paraId="6465E69B" w14:textId="77777777" w:rsidR="005A0756" w:rsidRDefault="005A0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4D5F2B" w14:paraId="6D0E2CC5" w14:textId="77777777" w:rsidTr="00BD1F9E">
      <w:tc>
        <w:tcPr>
          <w:tcW w:w="5637" w:type="dxa"/>
          <w:hideMark/>
        </w:tcPr>
        <w:p w14:paraId="62C831D0" w14:textId="77777777" w:rsidR="004D5F2B" w:rsidRDefault="004D5F2B" w:rsidP="00BD1F9E">
          <w:pPr>
            <w:pStyle w:val="Footer"/>
            <w:rPr>
              <w:rFonts w:ascii="Arial" w:hAnsi="Arial" w:cs="Arial"/>
              <w:sz w:val="18"/>
              <w:szCs w:val="18"/>
            </w:rPr>
          </w:pPr>
          <w:r w:rsidRPr="006D27DC">
            <w:rPr>
              <w:rFonts w:ascii="Arial" w:hAnsi="Arial" w:cs="Arial"/>
              <w:sz w:val="18"/>
              <w:szCs w:val="18"/>
            </w:rPr>
            <w:t>&lt;&lt;</w:t>
          </w:r>
          <w:proofErr w:type="spellStart"/>
          <w:r w:rsidRPr="006D27DC">
            <w:rPr>
              <w:rFonts w:ascii="Arial" w:hAnsi="Arial" w:cs="Arial"/>
              <w:sz w:val="18"/>
              <w:szCs w:val="18"/>
            </w:rPr>
            <w:t>Account_MERC_Title_Desc_GLBL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w:t>
          </w:r>
          <w:r w:rsidRPr="006D27DC">
            <w:rPr>
              <w:rFonts w:ascii="Arial" w:hAnsi="Arial" w:cs="Arial"/>
              <w:sz w:val="18"/>
              <w:szCs w:val="18"/>
            </w:rPr>
            <w:t>c</w:t>
          </w:r>
          <w:r w:rsidRPr="006D27DC">
            <w:rPr>
              <w:rFonts w:ascii="Arial" w:hAnsi="Arial" w:cs="Arial"/>
              <w:sz w:val="18"/>
              <w:szCs w:val="18"/>
            </w:rPr>
            <w:t>count_MERC_Sfx_Nm_GLBL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Account_MERC_LastName</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Account_MERC_Cust_Id_GLBL</w:t>
          </w:r>
          <w:proofErr w:type="spellEnd"/>
          <w:r w:rsidRPr="006D27DC">
            <w:rPr>
              <w:rFonts w:ascii="Arial" w:hAnsi="Arial" w:cs="Arial"/>
              <w:sz w:val="18"/>
              <w:szCs w:val="18"/>
            </w:rPr>
            <w:t>&gt;&gt;</w:t>
          </w:r>
        </w:p>
      </w:tc>
      <w:tc>
        <w:tcPr>
          <w:tcW w:w="4110" w:type="dxa"/>
          <w:hideMark/>
        </w:tcPr>
        <w:p w14:paraId="352BD16E" w14:textId="77777777" w:rsidR="004D5F2B" w:rsidRDefault="004D5F2B" w:rsidP="00BD1F9E">
          <w:pPr>
            <w:pStyle w:val="Footer"/>
            <w:jc w:val="center"/>
            <w:rPr>
              <w:rFonts w:ascii="Arial" w:hAnsi="Arial" w:cs="Arial"/>
              <w:sz w:val="18"/>
              <w:szCs w:val="18"/>
              <w:lang w:val="en-US"/>
            </w:rPr>
          </w:pPr>
          <w:r>
            <w:rPr>
              <w:rFonts w:ascii="Arial" w:eastAsiaTheme="majorEastAsia" w:hAnsi="Arial" w:cs="Arial"/>
              <w:sz w:val="18"/>
              <w:szCs w:val="18"/>
              <w:lang w:val="en-US"/>
            </w:rPr>
            <w:b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4A6929" w:rsidRPr="004A6929">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DD690" w14:textId="77777777" w:rsidR="005A0756" w:rsidRDefault="005A0756">
      <w:r>
        <w:separator/>
      </w:r>
    </w:p>
  </w:footnote>
  <w:footnote w:type="continuationSeparator" w:id="0">
    <w:p w14:paraId="26B59942" w14:textId="77777777" w:rsidR="005A0756" w:rsidRDefault="005A07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2C1CE" w14:textId="095FFA64" w:rsidR="007E2140" w:rsidRDefault="007E2140">
    <w:pPr>
      <w:pStyle w:val="Header"/>
    </w:pPr>
    <w:r>
      <w:rPr>
        <w:noProof/>
        <w:lang w:val="en-IE" w:eastAsia="en-IE"/>
      </w:rPr>
      <w:drawing>
        <wp:anchor distT="0" distB="0" distL="114300" distR="114300" simplePos="0" relativeHeight="251662336" behindDoc="1" locked="0" layoutInCell="1" allowOverlap="1" wp14:anchorId="421589E5" wp14:editId="7DF339CE">
          <wp:simplePos x="0" y="0"/>
          <wp:positionH relativeFrom="page">
            <wp:posOffset>5616575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BC723" w14:textId="33CD1960" w:rsidR="008549AB" w:rsidRDefault="008549AB">
    <w:pPr>
      <w:pStyle w:val="Header"/>
    </w:pPr>
    <w:r>
      <w:rPr>
        <w:noProof/>
        <w:lang w:val="en-IE" w:eastAsia="en-IE"/>
      </w:rPr>
      <w:drawing>
        <wp:anchor distT="0" distB="0" distL="114300" distR="114300" simplePos="0" relativeHeight="251659264" behindDoc="1" locked="0" layoutInCell="1" allowOverlap="1" wp14:anchorId="0551628F" wp14:editId="5E533BD5">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0"/>
  </w:num>
  <w:num w:numId="8">
    <w:abstractNumId w:val="2"/>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8EC"/>
    <w:rsid w:val="00072970"/>
    <w:rsid w:val="00076A40"/>
    <w:rsid w:val="00091680"/>
    <w:rsid w:val="00135E00"/>
    <w:rsid w:val="00182462"/>
    <w:rsid w:val="001C3060"/>
    <w:rsid w:val="001E64E9"/>
    <w:rsid w:val="00296E48"/>
    <w:rsid w:val="002D2F71"/>
    <w:rsid w:val="00317B0B"/>
    <w:rsid w:val="00317E55"/>
    <w:rsid w:val="0036203A"/>
    <w:rsid w:val="00373793"/>
    <w:rsid w:val="00376C7D"/>
    <w:rsid w:val="003C08B6"/>
    <w:rsid w:val="00451B12"/>
    <w:rsid w:val="00463DE9"/>
    <w:rsid w:val="004A6929"/>
    <w:rsid w:val="004D5F2B"/>
    <w:rsid w:val="005A0756"/>
    <w:rsid w:val="005C2C66"/>
    <w:rsid w:val="00621F7A"/>
    <w:rsid w:val="00622894"/>
    <w:rsid w:val="00720288"/>
    <w:rsid w:val="007C6325"/>
    <w:rsid w:val="007D04E0"/>
    <w:rsid w:val="007E2140"/>
    <w:rsid w:val="00823064"/>
    <w:rsid w:val="008549AB"/>
    <w:rsid w:val="00881296"/>
    <w:rsid w:val="008A3438"/>
    <w:rsid w:val="008B1DE2"/>
    <w:rsid w:val="008C29D2"/>
    <w:rsid w:val="008C7F2E"/>
    <w:rsid w:val="00901AB8"/>
    <w:rsid w:val="00915D8A"/>
    <w:rsid w:val="009903ED"/>
    <w:rsid w:val="009E417D"/>
    <w:rsid w:val="00A53910"/>
    <w:rsid w:val="00A55AFD"/>
    <w:rsid w:val="00AD5FB5"/>
    <w:rsid w:val="00B52352"/>
    <w:rsid w:val="00B662FB"/>
    <w:rsid w:val="00BC3265"/>
    <w:rsid w:val="00C10170"/>
    <w:rsid w:val="00C23A95"/>
    <w:rsid w:val="00C30A4F"/>
    <w:rsid w:val="00C3225B"/>
    <w:rsid w:val="00CE690E"/>
    <w:rsid w:val="00CF31B7"/>
    <w:rsid w:val="00DC3D8E"/>
    <w:rsid w:val="00DE0435"/>
    <w:rsid w:val="00EB665A"/>
    <w:rsid w:val="00ED65D1"/>
    <w:rsid w:val="00F311BF"/>
    <w:rsid w:val="00F53E06"/>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 w:type="character" w:customStyle="1" w:styleId="hps">
    <w:name w:val="hps"/>
    <w:basedOn w:val="DefaultParagraphFont"/>
    <w:rsid w:val="00901AB8"/>
  </w:style>
  <w:style w:type="paragraph" w:styleId="CommentText">
    <w:name w:val="annotation text"/>
    <w:basedOn w:val="Normal"/>
    <w:link w:val="CommentTextChar"/>
    <w:uiPriority w:val="99"/>
    <w:semiHidden/>
    <w:unhideWhenUsed/>
    <w:rsid w:val="00901AB8"/>
  </w:style>
  <w:style w:type="character" w:customStyle="1" w:styleId="CommentTextChar">
    <w:name w:val="Comment Text Char"/>
    <w:basedOn w:val="DefaultParagraphFont"/>
    <w:link w:val="CommentText"/>
    <w:uiPriority w:val="99"/>
    <w:semiHidden/>
    <w:rsid w:val="00901AB8"/>
    <w:rPr>
      <w:lang w:val="en-GB"/>
    </w:rPr>
  </w:style>
  <w:style w:type="character" w:styleId="CommentReference">
    <w:name w:val="annotation reference"/>
    <w:basedOn w:val="DefaultParagraphFont"/>
    <w:uiPriority w:val="99"/>
    <w:semiHidden/>
    <w:unhideWhenUsed/>
    <w:rsid w:val="00901AB8"/>
    <w:rPr>
      <w:sz w:val="16"/>
      <w:szCs w:val="16"/>
    </w:rPr>
  </w:style>
  <w:style w:type="paragraph" w:styleId="BalloonText">
    <w:name w:val="Balloon Text"/>
    <w:basedOn w:val="Normal"/>
    <w:link w:val="BalloonTextChar"/>
    <w:uiPriority w:val="99"/>
    <w:semiHidden/>
    <w:unhideWhenUsed/>
    <w:rsid w:val="00901AB8"/>
    <w:rPr>
      <w:rFonts w:ascii="Tahoma" w:hAnsi="Tahoma" w:cs="Tahoma"/>
      <w:sz w:val="16"/>
      <w:szCs w:val="16"/>
    </w:rPr>
  </w:style>
  <w:style w:type="character" w:customStyle="1" w:styleId="BalloonTextChar">
    <w:name w:val="Balloon Text Char"/>
    <w:basedOn w:val="DefaultParagraphFont"/>
    <w:link w:val="BalloonText"/>
    <w:uiPriority w:val="99"/>
    <w:semiHidden/>
    <w:rsid w:val="00901AB8"/>
    <w:rPr>
      <w:rFonts w:ascii="Tahoma" w:hAnsi="Tahoma" w:cs="Tahoma"/>
      <w:sz w:val="16"/>
      <w:szCs w:val="16"/>
      <w:lang w:val="en-GB"/>
    </w:rPr>
  </w:style>
  <w:style w:type="paragraph" w:styleId="NormalWeb">
    <w:name w:val="Normal (Web)"/>
    <w:basedOn w:val="Normal"/>
    <w:uiPriority w:val="99"/>
    <w:semiHidden/>
    <w:unhideWhenUsed/>
    <w:rsid w:val="00DE0435"/>
    <w:pPr>
      <w:spacing w:before="100" w:beforeAutospacing="1" w:after="100" w:afterAutospacing="1"/>
    </w:pPr>
    <w:rPr>
      <w:sz w:val="24"/>
      <w:szCs w:val="24"/>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 w:type="character" w:customStyle="1" w:styleId="hps">
    <w:name w:val="hps"/>
    <w:basedOn w:val="DefaultParagraphFont"/>
    <w:rsid w:val="00901AB8"/>
  </w:style>
  <w:style w:type="paragraph" w:styleId="CommentText">
    <w:name w:val="annotation text"/>
    <w:basedOn w:val="Normal"/>
    <w:link w:val="CommentTextChar"/>
    <w:uiPriority w:val="99"/>
    <w:semiHidden/>
    <w:unhideWhenUsed/>
    <w:rsid w:val="00901AB8"/>
  </w:style>
  <w:style w:type="character" w:customStyle="1" w:styleId="CommentTextChar">
    <w:name w:val="Comment Text Char"/>
    <w:basedOn w:val="DefaultParagraphFont"/>
    <w:link w:val="CommentText"/>
    <w:uiPriority w:val="99"/>
    <w:semiHidden/>
    <w:rsid w:val="00901AB8"/>
    <w:rPr>
      <w:lang w:val="en-GB"/>
    </w:rPr>
  </w:style>
  <w:style w:type="character" w:styleId="CommentReference">
    <w:name w:val="annotation reference"/>
    <w:basedOn w:val="DefaultParagraphFont"/>
    <w:uiPriority w:val="99"/>
    <w:semiHidden/>
    <w:unhideWhenUsed/>
    <w:rsid w:val="00901AB8"/>
    <w:rPr>
      <w:sz w:val="16"/>
      <w:szCs w:val="16"/>
    </w:rPr>
  </w:style>
  <w:style w:type="paragraph" w:styleId="BalloonText">
    <w:name w:val="Balloon Text"/>
    <w:basedOn w:val="Normal"/>
    <w:link w:val="BalloonTextChar"/>
    <w:uiPriority w:val="99"/>
    <w:semiHidden/>
    <w:unhideWhenUsed/>
    <w:rsid w:val="00901AB8"/>
    <w:rPr>
      <w:rFonts w:ascii="Tahoma" w:hAnsi="Tahoma" w:cs="Tahoma"/>
      <w:sz w:val="16"/>
      <w:szCs w:val="16"/>
    </w:rPr>
  </w:style>
  <w:style w:type="character" w:customStyle="1" w:styleId="BalloonTextChar">
    <w:name w:val="Balloon Text Char"/>
    <w:basedOn w:val="DefaultParagraphFont"/>
    <w:link w:val="BalloonText"/>
    <w:uiPriority w:val="99"/>
    <w:semiHidden/>
    <w:rsid w:val="00901AB8"/>
    <w:rPr>
      <w:rFonts w:ascii="Tahoma" w:hAnsi="Tahoma" w:cs="Tahoma"/>
      <w:sz w:val="16"/>
      <w:szCs w:val="16"/>
      <w:lang w:val="en-GB"/>
    </w:rPr>
  </w:style>
  <w:style w:type="paragraph" w:styleId="NormalWeb">
    <w:name w:val="Normal (Web)"/>
    <w:basedOn w:val="Normal"/>
    <w:uiPriority w:val="99"/>
    <w:semiHidden/>
    <w:unhideWhenUsed/>
    <w:rsid w:val="00DE0435"/>
    <w:pPr>
      <w:spacing w:before="100" w:beforeAutospacing="1" w:after="100" w:afterAutospacing="1"/>
    </w:pPr>
    <w:rPr>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1352">
      <w:bodyDiv w:val="1"/>
      <w:marLeft w:val="0"/>
      <w:marRight w:val="0"/>
      <w:marTop w:val="0"/>
      <w:marBottom w:val="0"/>
      <w:divBdr>
        <w:top w:val="none" w:sz="0" w:space="0" w:color="auto"/>
        <w:left w:val="none" w:sz="0" w:space="0" w:color="auto"/>
        <w:bottom w:val="none" w:sz="0" w:space="0" w:color="auto"/>
        <w:right w:val="none" w:sz="0" w:space="0" w:color="auto"/>
      </w:divBdr>
    </w:div>
    <w:div w:id="180709422">
      <w:bodyDiv w:val="1"/>
      <w:marLeft w:val="0"/>
      <w:marRight w:val="0"/>
      <w:marTop w:val="0"/>
      <w:marBottom w:val="0"/>
      <w:divBdr>
        <w:top w:val="none" w:sz="0" w:space="0" w:color="auto"/>
        <w:left w:val="none" w:sz="0" w:space="0" w:color="auto"/>
        <w:bottom w:val="none" w:sz="0" w:space="0" w:color="auto"/>
        <w:right w:val="none" w:sz="0" w:space="0" w:color="auto"/>
      </w:divBdr>
    </w:div>
    <w:div w:id="383258804">
      <w:bodyDiv w:val="1"/>
      <w:marLeft w:val="0"/>
      <w:marRight w:val="0"/>
      <w:marTop w:val="0"/>
      <w:marBottom w:val="0"/>
      <w:divBdr>
        <w:top w:val="none" w:sz="0" w:space="0" w:color="auto"/>
        <w:left w:val="none" w:sz="0" w:space="0" w:color="auto"/>
        <w:bottom w:val="none" w:sz="0" w:space="0" w:color="auto"/>
        <w:right w:val="none" w:sz="0" w:space="0" w:color="auto"/>
      </w:divBdr>
    </w:div>
    <w:div w:id="502748538">
      <w:bodyDiv w:val="1"/>
      <w:marLeft w:val="0"/>
      <w:marRight w:val="0"/>
      <w:marTop w:val="0"/>
      <w:marBottom w:val="0"/>
      <w:divBdr>
        <w:top w:val="none" w:sz="0" w:space="0" w:color="auto"/>
        <w:left w:val="none" w:sz="0" w:space="0" w:color="auto"/>
        <w:bottom w:val="none" w:sz="0" w:space="0" w:color="auto"/>
        <w:right w:val="none" w:sz="0" w:space="0" w:color="auto"/>
      </w:divBdr>
    </w:div>
    <w:div w:id="556549832">
      <w:bodyDiv w:val="1"/>
      <w:marLeft w:val="0"/>
      <w:marRight w:val="0"/>
      <w:marTop w:val="0"/>
      <w:marBottom w:val="0"/>
      <w:divBdr>
        <w:top w:val="none" w:sz="0" w:space="0" w:color="auto"/>
        <w:left w:val="none" w:sz="0" w:space="0" w:color="auto"/>
        <w:bottom w:val="none" w:sz="0" w:space="0" w:color="auto"/>
        <w:right w:val="none" w:sz="0" w:space="0" w:color="auto"/>
      </w:divBdr>
    </w:div>
    <w:div w:id="571695337">
      <w:bodyDiv w:val="1"/>
      <w:marLeft w:val="0"/>
      <w:marRight w:val="0"/>
      <w:marTop w:val="0"/>
      <w:marBottom w:val="0"/>
      <w:divBdr>
        <w:top w:val="none" w:sz="0" w:space="0" w:color="auto"/>
        <w:left w:val="none" w:sz="0" w:space="0" w:color="auto"/>
        <w:bottom w:val="none" w:sz="0" w:space="0" w:color="auto"/>
        <w:right w:val="none" w:sz="0" w:space="0" w:color="auto"/>
      </w:divBdr>
    </w:div>
    <w:div w:id="597640416">
      <w:bodyDiv w:val="1"/>
      <w:marLeft w:val="0"/>
      <w:marRight w:val="0"/>
      <w:marTop w:val="0"/>
      <w:marBottom w:val="0"/>
      <w:divBdr>
        <w:top w:val="none" w:sz="0" w:space="0" w:color="auto"/>
        <w:left w:val="none" w:sz="0" w:space="0" w:color="auto"/>
        <w:bottom w:val="none" w:sz="0" w:space="0" w:color="auto"/>
        <w:right w:val="none" w:sz="0" w:space="0" w:color="auto"/>
      </w:divBdr>
    </w:div>
    <w:div w:id="615915427">
      <w:bodyDiv w:val="1"/>
      <w:marLeft w:val="0"/>
      <w:marRight w:val="0"/>
      <w:marTop w:val="0"/>
      <w:marBottom w:val="0"/>
      <w:divBdr>
        <w:top w:val="none" w:sz="0" w:space="0" w:color="auto"/>
        <w:left w:val="none" w:sz="0" w:space="0" w:color="auto"/>
        <w:bottom w:val="none" w:sz="0" w:space="0" w:color="auto"/>
        <w:right w:val="none" w:sz="0" w:space="0" w:color="auto"/>
      </w:divBdr>
    </w:div>
    <w:div w:id="763499807">
      <w:bodyDiv w:val="1"/>
      <w:marLeft w:val="0"/>
      <w:marRight w:val="0"/>
      <w:marTop w:val="0"/>
      <w:marBottom w:val="0"/>
      <w:divBdr>
        <w:top w:val="none" w:sz="0" w:space="0" w:color="auto"/>
        <w:left w:val="none" w:sz="0" w:space="0" w:color="auto"/>
        <w:bottom w:val="none" w:sz="0" w:space="0" w:color="auto"/>
        <w:right w:val="none" w:sz="0" w:space="0" w:color="auto"/>
      </w:divBdr>
    </w:div>
    <w:div w:id="952639915">
      <w:bodyDiv w:val="1"/>
      <w:marLeft w:val="0"/>
      <w:marRight w:val="0"/>
      <w:marTop w:val="0"/>
      <w:marBottom w:val="0"/>
      <w:divBdr>
        <w:top w:val="none" w:sz="0" w:space="0" w:color="auto"/>
        <w:left w:val="none" w:sz="0" w:space="0" w:color="auto"/>
        <w:bottom w:val="none" w:sz="0" w:space="0" w:color="auto"/>
        <w:right w:val="none" w:sz="0" w:space="0" w:color="auto"/>
      </w:divBdr>
    </w:div>
    <w:div w:id="964775199">
      <w:bodyDiv w:val="1"/>
      <w:marLeft w:val="0"/>
      <w:marRight w:val="0"/>
      <w:marTop w:val="0"/>
      <w:marBottom w:val="0"/>
      <w:divBdr>
        <w:top w:val="none" w:sz="0" w:space="0" w:color="auto"/>
        <w:left w:val="none" w:sz="0" w:space="0" w:color="auto"/>
        <w:bottom w:val="none" w:sz="0" w:space="0" w:color="auto"/>
        <w:right w:val="none" w:sz="0" w:space="0" w:color="auto"/>
      </w:divBdr>
    </w:div>
    <w:div w:id="1019770492">
      <w:bodyDiv w:val="1"/>
      <w:marLeft w:val="0"/>
      <w:marRight w:val="0"/>
      <w:marTop w:val="0"/>
      <w:marBottom w:val="0"/>
      <w:divBdr>
        <w:top w:val="none" w:sz="0" w:space="0" w:color="auto"/>
        <w:left w:val="none" w:sz="0" w:space="0" w:color="auto"/>
        <w:bottom w:val="none" w:sz="0" w:space="0" w:color="auto"/>
        <w:right w:val="none" w:sz="0" w:space="0" w:color="auto"/>
      </w:divBdr>
    </w:div>
    <w:div w:id="1278173925">
      <w:bodyDiv w:val="1"/>
      <w:marLeft w:val="0"/>
      <w:marRight w:val="0"/>
      <w:marTop w:val="0"/>
      <w:marBottom w:val="0"/>
      <w:divBdr>
        <w:top w:val="none" w:sz="0" w:space="0" w:color="auto"/>
        <w:left w:val="none" w:sz="0" w:space="0" w:color="auto"/>
        <w:bottom w:val="none" w:sz="0" w:space="0" w:color="auto"/>
        <w:right w:val="none" w:sz="0" w:space="0" w:color="auto"/>
      </w:divBdr>
    </w:div>
    <w:div w:id="1295328844">
      <w:bodyDiv w:val="1"/>
      <w:marLeft w:val="0"/>
      <w:marRight w:val="0"/>
      <w:marTop w:val="0"/>
      <w:marBottom w:val="0"/>
      <w:divBdr>
        <w:top w:val="none" w:sz="0" w:space="0" w:color="auto"/>
        <w:left w:val="none" w:sz="0" w:space="0" w:color="auto"/>
        <w:bottom w:val="none" w:sz="0" w:space="0" w:color="auto"/>
        <w:right w:val="none" w:sz="0" w:space="0" w:color="auto"/>
      </w:divBdr>
    </w:div>
    <w:div w:id="1341739076">
      <w:bodyDiv w:val="1"/>
      <w:marLeft w:val="0"/>
      <w:marRight w:val="0"/>
      <w:marTop w:val="0"/>
      <w:marBottom w:val="0"/>
      <w:divBdr>
        <w:top w:val="none" w:sz="0" w:space="0" w:color="auto"/>
        <w:left w:val="none" w:sz="0" w:space="0" w:color="auto"/>
        <w:bottom w:val="none" w:sz="0" w:space="0" w:color="auto"/>
        <w:right w:val="none" w:sz="0" w:space="0" w:color="auto"/>
      </w:divBdr>
    </w:div>
    <w:div w:id="1445345463">
      <w:bodyDiv w:val="1"/>
      <w:marLeft w:val="0"/>
      <w:marRight w:val="0"/>
      <w:marTop w:val="0"/>
      <w:marBottom w:val="0"/>
      <w:divBdr>
        <w:top w:val="none" w:sz="0" w:space="0" w:color="auto"/>
        <w:left w:val="none" w:sz="0" w:space="0" w:color="auto"/>
        <w:bottom w:val="none" w:sz="0" w:space="0" w:color="auto"/>
        <w:right w:val="none" w:sz="0" w:space="0" w:color="auto"/>
      </w:divBdr>
    </w:div>
    <w:div w:id="1450509794">
      <w:bodyDiv w:val="1"/>
      <w:marLeft w:val="0"/>
      <w:marRight w:val="0"/>
      <w:marTop w:val="0"/>
      <w:marBottom w:val="0"/>
      <w:divBdr>
        <w:top w:val="none" w:sz="0" w:space="0" w:color="auto"/>
        <w:left w:val="none" w:sz="0" w:space="0" w:color="auto"/>
        <w:bottom w:val="none" w:sz="0" w:space="0" w:color="auto"/>
        <w:right w:val="none" w:sz="0" w:space="0" w:color="auto"/>
      </w:divBdr>
    </w:div>
    <w:div w:id="1570846458">
      <w:bodyDiv w:val="1"/>
      <w:marLeft w:val="0"/>
      <w:marRight w:val="0"/>
      <w:marTop w:val="0"/>
      <w:marBottom w:val="0"/>
      <w:divBdr>
        <w:top w:val="none" w:sz="0" w:space="0" w:color="auto"/>
        <w:left w:val="none" w:sz="0" w:space="0" w:color="auto"/>
        <w:bottom w:val="none" w:sz="0" w:space="0" w:color="auto"/>
        <w:right w:val="none" w:sz="0" w:space="0" w:color="auto"/>
      </w:divBdr>
    </w:div>
    <w:div w:id="1699626682">
      <w:bodyDiv w:val="1"/>
      <w:marLeft w:val="0"/>
      <w:marRight w:val="0"/>
      <w:marTop w:val="0"/>
      <w:marBottom w:val="0"/>
      <w:divBdr>
        <w:top w:val="none" w:sz="0" w:space="0" w:color="auto"/>
        <w:left w:val="none" w:sz="0" w:space="0" w:color="auto"/>
        <w:bottom w:val="none" w:sz="0" w:space="0" w:color="auto"/>
        <w:right w:val="none" w:sz="0" w:space="0" w:color="auto"/>
      </w:divBdr>
    </w:div>
    <w:div w:id="1840193173">
      <w:bodyDiv w:val="1"/>
      <w:marLeft w:val="0"/>
      <w:marRight w:val="0"/>
      <w:marTop w:val="0"/>
      <w:marBottom w:val="0"/>
      <w:divBdr>
        <w:top w:val="none" w:sz="0" w:space="0" w:color="auto"/>
        <w:left w:val="none" w:sz="0" w:space="0" w:color="auto"/>
        <w:bottom w:val="none" w:sz="0" w:space="0" w:color="auto"/>
        <w:right w:val="none" w:sz="0" w:space="0" w:color="auto"/>
      </w:divBdr>
    </w:div>
    <w:div w:id="1867597068">
      <w:bodyDiv w:val="1"/>
      <w:marLeft w:val="0"/>
      <w:marRight w:val="0"/>
      <w:marTop w:val="0"/>
      <w:marBottom w:val="0"/>
      <w:divBdr>
        <w:top w:val="none" w:sz="0" w:space="0" w:color="auto"/>
        <w:left w:val="none" w:sz="0" w:space="0" w:color="auto"/>
        <w:bottom w:val="none" w:sz="0" w:space="0" w:color="auto"/>
        <w:right w:val="none" w:sz="0" w:space="0" w:color="auto"/>
      </w:divBdr>
    </w:div>
    <w:div w:id="1892618950">
      <w:bodyDiv w:val="1"/>
      <w:marLeft w:val="0"/>
      <w:marRight w:val="0"/>
      <w:marTop w:val="0"/>
      <w:marBottom w:val="0"/>
      <w:divBdr>
        <w:top w:val="none" w:sz="0" w:space="0" w:color="auto"/>
        <w:left w:val="none" w:sz="0" w:space="0" w:color="auto"/>
        <w:bottom w:val="none" w:sz="0" w:space="0" w:color="auto"/>
        <w:right w:val="none" w:sz="0" w:space="0" w:color="auto"/>
      </w:divBdr>
    </w:div>
    <w:div w:id="1992560132">
      <w:bodyDiv w:val="1"/>
      <w:marLeft w:val="0"/>
      <w:marRight w:val="0"/>
      <w:marTop w:val="0"/>
      <w:marBottom w:val="0"/>
      <w:divBdr>
        <w:top w:val="none" w:sz="0" w:space="0" w:color="auto"/>
        <w:left w:val="none" w:sz="0" w:space="0" w:color="auto"/>
        <w:bottom w:val="none" w:sz="0" w:space="0" w:color="auto"/>
        <w:right w:val="none" w:sz="0" w:space="0" w:color="auto"/>
      </w:divBdr>
    </w:div>
    <w:div w:id="1993480452">
      <w:bodyDiv w:val="1"/>
      <w:marLeft w:val="0"/>
      <w:marRight w:val="0"/>
      <w:marTop w:val="0"/>
      <w:marBottom w:val="0"/>
      <w:divBdr>
        <w:top w:val="none" w:sz="0" w:space="0" w:color="auto"/>
        <w:left w:val="none" w:sz="0" w:space="0" w:color="auto"/>
        <w:bottom w:val="none" w:sz="0" w:space="0" w:color="auto"/>
        <w:right w:val="none" w:sz="0" w:space="0" w:color="auto"/>
      </w:divBdr>
    </w:div>
    <w:div w:id="2028555972">
      <w:bodyDiv w:val="1"/>
      <w:marLeft w:val="0"/>
      <w:marRight w:val="0"/>
      <w:marTop w:val="0"/>
      <w:marBottom w:val="0"/>
      <w:divBdr>
        <w:top w:val="none" w:sz="0" w:space="0" w:color="auto"/>
        <w:left w:val="none" w:sz="0" w:space="0" w:color="auto"/>
        <w:bottom w:val="none" w:sz="0" w:space="0" w:color="auto"/>
        <w:right w:val="none" w:sz="0" w:space="0" w:color="auto"/>
      </w:divBdr>
    </w:div>
    <w:div w:id="2033191025">
      <w:bodyDiv w:val="1"/>
      <w:marLeft w:val="0"/>
      <w:marRight w:val="0"/>
      <w:marTop w:val="0"/>
      <w:marBottom w:val="0"/>
      <w:divBdr>
        <w:top w:val="none" w:sz="0" w:space="0" w:color="auto"/>
        <w:left w:val="none" w:sz="0" w:space="0" w:color="auto"/>
        <w:bottom w:val="none" w:sz="0" w:space="0" w:color="auto"/>
        <w:right w:val="none" w:sz="0" w:space="0" w:color="auto"/>
      </w:divBdr>
    </w:div>
    <w:div w:id="2046563914">
      <w:bodyDiv w:val="1"/>
      <w:marLeft w:val="0"/>
      <w:marRight w:val="0"/>
      <w:marTop w:val="0"/>
      <w:marBottom w:val="0"/>
      <w:divBdr>
        <w:top w:val="none" w:sz="0" w:space="0" w:color="auto"/>
        <w:left w:val="none" w:sz="0" w:space="0" w:color="auto"/>
        <w:bottom w:val="none" w:sz="0" w:space="0" w:color="auto"/>
        <w:right w:val="none" w:sz="0" w:space="0" w:color="auto"/>
      </w:divBdr>
    </w:div>
    <w:div w:id="2070373635">
      <w:bodyDiv w:val="1"/>
      <w:marLeft w:val="0"/>
      <w:marRight w:val="0"/>
      <w:marTop w:val="0"/>
      <w:marBottom w:val="0"/>
      <w:divBdr>
        <w:top w:val="none" w:sz="0" w:space="0" w:color="auto"/>
        <w:left w:val="none" w:sz="0" w:space="0" w:color="auto"/>
        <w:bottom w:val="none" w:sz="0" w:space="0" w:color="auto"/>
        <w:right w:val="none" w:sz="0" w:space="0" w:color="auto"/>
      </w:divBdr>
    </w:div>
    <w:div w:id="2082209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536CCC67-D3CF-46D1-A3A2-185BB4B011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DE9A63-380C-4864-9814-650685E2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15967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8</cp:revision>
  <cp:lastPrinted>2000-04-05T18:26:00Z</cp:lastPrinted>
  <dcterms:created xsi:type="dcterms:W3CDTF">2014-10-14T09:45:00Z</dcterms:created>
  <dcterms:modified xsi:type="dcterms:W3CDTF">2014-10-16T13:13:00Z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