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562"/>
        <w:gridCol w:w="829"/>
        <w:gridCol w:w="1984"/>
      </w:tblGrid>
      <w:tr w:rsidR="00A437D7" w:rsidRPr="00BF1014" w14:paraId="0163D5B1" w14:textId="77777777" w:rsidTr="005029FC">
        <w:trPr>
          <w:trHeight w:val="1421"/>
        </w:trPr>
        <w:tc>
          <w:tcPr>
            <w:tcW w:w="5947" w:type="dxa"/>
          </w:tcPr>
          <w:p w14:paraId="6D2E9CC9" w14:textId="3041ACCD" w:rsidR="00895B9B" w:rsidRPr="00895B9B" w:rsidRDefault="00A437D7" w:rsidP="00813A38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3C10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3C10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3C10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895B9B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3C10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3C10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3C102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358B2989" w:rsidR="00A437D7" w:rsidRPr="003C102E" w:rsidRDefault="00A437D7" w:rsidP="003C7F4E">
            <w:pPr>
              <w:tabs>
                <w:tab w:val="left" w:pos="1203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2" w:type="dxa"/>
          </w:tcPr>
          <w:p w14:paraId="4FEAA930" w14:textId="77777777" w:rsidR="00A437D7" w:rsidRPr="003C102E" w:rsidRDefault="00A437D7" w:rsidP="007845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13" w:type="dxa"/>
            <w:gridSpan w:val="2"/>
          </w:tcPr>
          <w:p w14:paraId="7869796A" w14:textId="77777777" w:rsidR="00A437D7" w:rsidRPr="003C102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437D7" w:rsidRPr="00BF1014" w14:paraId="1F259968" w14:textId="77777777" w:rsidTr="005029FC">
        <w:trPr>
          <w:trHeight w:val="263"/>
        </w:trPr>
        <w:tc>
          <w:tcPr>
            <w:tcW w:w="5947" w:type="dxa"/>
          </w:tcPr>
          <w:p w14:paraId="6E099647" w14:textId="77777777" w:rsidR="00A437D7" w:rsidRPr="003C102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91" w:type="dxa"/>
            <w:gridSpan w:val="2"/>
          </w:tcPr>
          <w:p w14:paraId="00D71DBB" w14:textId="77777777" w:rsidR="00A437D7" w:rsidRPr="003C102E" w:rsidRDefault="00A437D7" w:rsidP="007845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579C3838" w14:textId="77777777" w:rsidR="00A437D7" w:rsidRPr="003C102E" w:rsidRDefault="00A437D7" w:rsidP="00784566">
            <w:pPr>
              <w:rPr>
                <w:rFonts w:ascii="Arial" w:hAnsi="Arial" w:cs="Arial"/>
                <w:sz w:val="22"/>
                <w:szCs w:val="22"/>
              </w:rPr>
            </w:pPr>
            <w:r w:rsidRPr="003C102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3C102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3C102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Default="00BF1014" w:rsidP="00BF1014"/>
    <w:p w14:paraId="09D4C04B" w14:textId="77777777" w:rsidR="00A437D7" w:rsidRPr="00090EA3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090EA3" w:rsidRDefault="00A437D7" w:rsidP="00A437D7">
      <w:pPr>
        <w:rPr>
          <w:rFonts w:ascii="Arial" w:hAnsi="Arial" w:cs="Arial"/>
          <w:sz w:val="18"/>
        </w:rPr>
      </w:pPr>
    </w:p>
    <w:p w14:paraId="716BB322" w14:textId="77777777" w:rsidR="00A437D7" w:rsidRPr="00090EA3" w:rsidRDefault="00A437D7" w:rsidP="00A437D7">
      <w:pPr>
        <w:rPr>
          <w:rFonts w:ascii="Arial" w:hAnsi="Arial" w:cs="Arial"/>
          <w:sz w:val="18"/>
        </w:rPr>
      </w:pPr>
    </w:p>
    <w:p w14:paraId="119D197A" w14:textId="77777777" w:rsidR="004E4366" w:rsidRDefault="004E4366" w:rsidP="004E4366">
      <w:pPr>
        <w:rPr>
          <w:rFonts w:ascii="Arial" w:hAnsi="Arial" w:cs="Arial"/>
          <w:b/>
          <w:sz w:val="22"/>
          <w:szCs w:val="22"/>
          <w:lang w:val="it-IT"/>
        </w:rPr>
      </w:pPr>
    </w:p>
    <w:p w14:paraId="401E187A" w14:textId="436B2471" w:rsidR="00A437D7" w:rsidRPr="004E4366" w:rsidRDefault="004E4366" w:rsidP="004E4366">
      <w:pPr>
        <w:rPr>
          <w:rFonts w:ascii="Arial" w:hAnsi="Arial" w:cs="Arial"/>
          <w:sz w:val="18"/>
          <w:lang w:val="it-IT"/>
        </w:rPr>
      </w:pPr>
      <w:r w:rsidRPr="009A6716">
        <w:rPr>
          <w:rFonts w:ascii="Arial" w:hAnsi="Arial" w:cs="Arial"/>
          <w:b/>
          <w:sz w:val="22"/>
          <w:szCs w:val="22"/>
          <w:lang w:val="it-IT"/>
        </w:rPr>
        <w:t xml:space="preserve">LETTERA DI ACCOMPAGNAMENTO </w:t>
      </w:r>
      <w:r>
        <w:rPr>
          <w:rFonts w:ascii="Arial" w:hAnsi="Arial" w:cs="Arial"/>
          <w:b/>
          <w:sz w:val="22"/>
          <w:szCs w:val="22"/>
          <w:lang w:val="it-IT"/>
        </w:rPr>
        <w:t xml:space="preserve">– </w:t>
      </w:r>
      <w:r w:rsidRPr="009A6716">
        <w:rPr>
          <w:rFonts w:ascii="Arial" w:hAnsi="Arial" w:cs="Arial"/>
          <w:b/>
          <w:sz w:val="22"/>
          <w:szCs w:val="22"/>
          <w:lang w:val="it-IT"/>
        </w:rPr>
        <w:t xml:space="preserve">INFORMAZIONI </w:t>
      </w:r>
      <w:r>
        <w:rPr>
          <w:rFonts w:ascii="Arial" w:hAnsi="Arial" w:cs="Arial"/>
          <w:b/>
          <w:sz w:val="22"/>
          <w:szCs w:val="22"/>
          <w:lang w:val="it-IT"/>
        </w:rPr>
        <w:t xml:space="preserve">LOGISTICHE </w:t>
      </w:r>
      <w:r w:rsidRPr="009A6716">
        <w:rPr>
          <w:rFonts w:ascii="Arial" w:hAnsi="Arial" w:cs="Arial"/>
          <w:b/>
          <w:sz w:val="22"/>
          <w:szCs w:val="22"/>
          <w:lang w:val="it-IT"/>
        </w:rPr>
        <w:t>FINALI</w:t>
      </w:r>
    </w:p>
    <w:p w14:paraId="5D9DD0A4" w14:textId="77777777" w:rsidR="00A437D7" w:rsidRDefault="00A437D7" w:rsidP="00BF1014">
      <w:pPr>
        <w:jc w:val="center"/>
        <w:rPr>
          <w:rFonts w:ascii="Arial" w:hAnsi="Arial" w:cs="Arial"/>
          <w:b/>
          <w:szCs w:val="22"/>
          <w:lang w:val="it-IT"/>
        </w:rPr>
      </w:pPr>
    </w:p>
    <w:p w14:paraId="52E709AD" w14:textId="77777777" w:rsidR="004E4366" w:rsidRPr="004E4366" w:rsidRDefault="004E4366" w:rsidP="00BF1014">
      <w:pPr>
        <w:jc w:val="center"/>
        <w:rPr>
          <w:rFonts w:ascii="Arial" w:hAnsi="Arial" w:cs="Arial"/>
          <w:b/>
          <w:szCs w:val="22"/>
          <w:lang w:val="it-IT"/>
        </w:rPr>
      </w:pPr>
    </w:p>
    <w:p w14:paraId="07A47E46" w14:textId="77777777" w:rsidR="00BF1014" w:rsidRPr="004E4366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4E4366">
        <w:rPr>
          <w:rFonts w:ascii="Arial" w:eastAsiaTheme="minorEastAsia" w:hAnsi="Arial" w:cs="Arial"/>
          <w:b/>
          <w:sz w:val="22"/>
          <w:szCs w:val="24"/>
          <w:lang w:val="it-IT"/>
        </w:rPr>
        <w:t>&lt;&lt;Meeting_MERC_Name&gt;&gt;</w:t>
      </w:r>
    </w:p>
    <w:p w14:paraId="4C8CEDC4" w14:textId="77777777" w:rsidR="00BF1014" w:rsidRPr="00090EA3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090EA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090EA3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090EA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558A43BB" w14:textId="77777777" w:rsidR="00BF1014" w:rsidRPr="00090EA3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090EA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090EA3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090EA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4553A5F" w14:textId="77777777" w:rsidR="00BF1014" w:rsidRPr="00090EA3" w:rsidRDefault="00BF1014" w:rsidP="00BF1014">
      <w:pPr>
        <w:rPr>
          <w:rFonts w:ascii="Arial" w:hAnsi="Arial" w:cs="Arial"/>
          <w:szCs w:val="22"/>
          <w:lang w:val="en-US"/>
        </w:rPr>
      </w:pPr>
    </w:p>
    <w:p w14:paraId="05ECFD38" w14:textId="77777777" w:rsidR="00C80BB4" w:rsidRDefault="00C80BB4" w:rsidP="0077045F">
      <w:pPr>
        <w:tabs>
          <w:tab w:val="left" w:pos="1203"/>
        </w:tabs>
        <w:jc w:val="both"/>
        <w:rPr>
          <w:rFonts w:ascii="Arial" w:hAnsi="Arial"/>
          <w:sz w:val="22"/>
          <w:lang w:val="en-US"/>
        </w:rPr>
      </w:pPr>
    </w:p>
    <w:p w14:paraId="44AD1565" w14:textId="5EA8ED1B" w:rsidR="00BF1014" w:rsidRPr="00090EA3" w:rsidRDefault="004E4366" w:rsidP="0077045F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hAnsi="Arial"/>
          <w:sz w:val="22"/>
          <w:lang w:val="en-US"/>
        </w:rPr>
        <w:t>Gentile</w:t>
      </w:r>
      <w:r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r w:rsidR="00BF1014" w:rsidRPr="00090EA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="00BF1014" w:rsidRPr="00090EA3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BF1014" w:rsidRPr="00090EA3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090EA3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BF1014" w:rsidRPr="00090EA3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090EA3">
        <w:rPr>
          <w:rFonts w:ascii="Arial" w:eastAsiaTheme="minorEastAsia" w:hAnsi="Arial" w:cs="Arial"/>
          <w:sz w:val="22"/>
          <w:szCs w:val="24"/>
          <w:lang w:val="en-US"/>
        </w:rPr>
        <w:t>Account_LastName</w:t>
      </w:r>
      <w:proofErr w:type="spellEnd"/>
      <w:r w:rsidR="00BF1014" w:rsidRPr="00090EA3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3F1A9716" w14:textId="77777777" w:rsidR="00BF1014" w:rsidRPr="00090EA3" w:rsidRDefault="00BF1014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3A341A40" w14:textId="17957AA8" w:rsidR="00813A38" w:rsidRPr="00090EA3" w:rsidRDefault="00813A38" w:rsidP="0077045F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090EA3">
        <w:rPr>
          <w:rFonts w:ascii="Arial" w:eastAsiaTheme="minorEastAsia" w:hAnsi="Arial" w:cs="Arial"/>
          <w:sz w:val="22"/>
          <w:szCs w:val="24"/>
          <w:lang w:val="it-IT"/>
        </w:rPr>
        <w:t>A breve avremo il piacere di accoglierLa a &lt;&lt;Meeti</w:t>
      </w:r>
      <w:r w:rsidR="007740E0">
        <w:rPr>
          <w:rFonts w:ascii="Arial" w:eastAsiaTheme="minorEastAsia" w:hAnsi="Arial" w:cs="Arial"/>
          <w:sz w:val="22"/>
          <w:szCs w:val="24"/>
          <w:lang w:val="it-IT"/>
        </w:rPr>
        <w:t xml:space="preserve">ng_MERC_City_of_Meeting_MERC&gt;&gt; </w:t>
      </w:r>
      <w:r w:rsidRPr="00090EA3">
        <w:rPr>
          <w:rFonts w:ascii="Arial" w:eastAsiaTheme="minorEastAsia" w:hAnsi="Arial" w:cs="Arial"/>
          <w:sz w:val="22"/>
          <w:szCs w:val="24"/>
          <w:lang w:val="it-IT"/>
        </w:rPr>
        <w:t xml:space="preserve">per il &lt;&lt;Meeting_MERC_Name&gt;&gt;. </w:t>
      </w:r>
    </w:p>
    <w:p w14:paraId="7BDFDB12" w14:textId="77777777" w:rsidR="00813A38" w:rsidRPr="00090EA3" w:rsidRDefault="00813A38" w:rsidP="00813A38">
      <w:pPr>
        <w:rPr>
          <w:rFonts w:ascii="Arial" w:hAnsi="Arial" w:cs="Arial"/>
          <w:szCs w:val="22"/>
          <w:lang w:val="de-DE" w:bidi="he-IL"/>
        </w:rPr>
      </w:pPr>
    </w:p>
    <w:p w14:paraId="55E428DD" w14:textId="77777777" w:rsidR="00813A38" w:rsidRPr="00090EA3" w:rsidRDefault="00813A38" w:rsidP="0077045F">
      <w:pPr>
        <w:tabs>
          <w:tab w:val="left" w:pos="1203"/>
        </w:tabs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090EA3">
        <w:rPr>
          <w:rFonts w:ascii="Arial" w:eastAsiaTheme="minorEastAsia" w:hAnsi="Arial" w:cs="Arial"/>
          <w:b/>
          <w:sz w:val="22"/>
          <w:szCs w:val="24"/>
          <w:lang w:val="it-IT"/>
        </w:rPr>
        <w:t>Programma del congresso</w:t>
      </w:r>
    </w:p>
    <w:p w14:paraId="2D0092B5" w14:textId="77777777" w:rsidR="00813A38" w:rsidRPr="00090EA3" w:rsidRDefault="00813A38" w:rsidP="0077045F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090EA3">
        <w:rPr>
          <w:rFonts w:ascii="Arial" w:eastAsiaTheme="minorEastAsia" w:hAnsi="Arial" w:cs="Arial"/>
          <w:sz w:val="22"/>
          <w:szCs w:val="24"/>
          <w:lang w:val="it-IT"/>
        </w:rPr>
        <w:t>Il programma aggiornato del congresso sarà inserito nel kit di benvenuto. In alternativa, può consultare il programma sul sito web ufficiale dell’evento: &lt;&lt;Form_Congresswebsite&gt;&gt;</w:t>
      </w:r>
    </w:p>
    <w:p w14:paraId="111A6C56" w14:textId="77777777" w:rsidR="00813A38" w:rsidRPr="00090EA3" w:rsidRDefault="00813A38" w:rsidP="00813A38">
      <w:pPr>
        <w:widowControl w:val="0"/>
        <w:rPr>
          <w:rFonts w:ascii="Arial" w:hAnsi="Arial" w:cs="Arial"/>
          <w:b/>
          <w:szCs w:val="22"/>
          <w:lang w:val="it-IT"/>
        </w:rPr>
      </w:pPr>
    </w:p>
    <w:p w14:paraId="3DBAE36D" w14:textId="77777777" w:rsidR="00813A38" w:rsidRPr="00090EA3" w:rsidRDefault="00813A38" w:rsidP="0077045F">
      <w:pPr>
        <w:jc w:val="both"/>
        <w:rPr>
          <w:rFonts w:ascii="Arial" w:hAnsi="Arial" w:cs="Arial"/>
          <w:b/>
          <w:szCs w:val="22"/>
          <w:lang w:val="it-IT"/>
        </w:rPr>
      </w:pPr>
      <w:r w:rsidRPr="00090EA3">
        <w:rPr>
          <w:rFonts w:ascii="Arial" w:eastAsiaTheme="minorEastAsia" w:hAnsi="Arial" w:cs="Arial"/>
          <w:b/>
          <w:sz w:val="22"/>
          <w:szCs w:val="24"/>
          <w:lang w:val="it-IT"/>
        </w:rPr>
        <w:t>Alloggio</w:t>
      </w:r>
    </w:p>
    <w:p w14:paraId="45B3B1AD" w14:textId="32FE3E43" w:rsidR="00813A38" w:rsidRPr="00090EA3" w:rsidRDefault="00813A38" w:rsidP="0077045F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090EA3">
        <w:rPr>
          <w:rFonts w:ascii="Arial" w:eastAsiaTheme="minorEastAsia" w:hAnsi="Arial" w:cs="Arial"/>
          <w:sz w:val="22"/>
          <w:szCs w:val="24"/>
          <w:lang w:val="it-IT"/>
        </w:rPr>
        <w:t xml:space="preserve">Abbiamo prenotato per Lei una stanza </w:t>
      </w:r>
      <w:r w:rsidR="008F11B8">
        <w:rPr>
          <w:rFonts w:ascii="Arial" w:eastAsiaTheme="minorEastAsia" w:hAnsi="Arial" w:cs="Arial"/>
          <w:sz w:val="22"/>
          <w:szCs w:val="24"/>
          <w:lang w:val="it-IT"/>
        </w:rPr>
        <w:t>DUS</w:t>
      </w:r>
      <w:r w:rsidRPr="00090EA3">
        <w:rPr>
          <w:rFonts w:ascii="Arial" w:eastAsiaTheme="minorEastAsia" w:hAnsi="Arial" w:cs="Arial"/>
          <w:sz w:val="22"/>
          <w:szCs w:val="24"/>
          <w:lang w:val="it-IT"/>
        </w:rPr>
        <w:t xml:space="preserve"> presso: </w:t>
      </w:r>
    </w:p>
    <w:p w14:paraId="19B414F7" w14:textId="77777777" w:rsidR="00813A38" w:rsidRPr="00090EA3" w:rsidRDefault="00813A38" w:rsidP="00813A38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2C94F66A" w14:textId="75FE2092" w:rsidR="00813A38" w:rsidRPr="00090EA3" w:rsidRDefault="00813A38" w:rsidP="00813A38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090EA3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090EA3">
        <w:rPr>
          <w:rFonts w:ascii="Arial" w:eastAsiaTheme="minorEastAsia" w:hAnsi="Arial" w:cs="Arial"/>
          <w:b/>
          <w:sz w:val="22"/>
          <w:szCs w:val="24"/>
          <w:lang w:val="en-US"/>
        </w:rPr>
        <w:t>Travel_I</w:t>
      </w:r>
      <w:r w:rsidR="00144061">
        <w:rPr>
          <w:rFonts w:ascii="Arial" w:eastAsiaTheme="minorEastAsia" w:hAnsi="Arial" w:cs="Arial"/>
          <w:b/>
          <w:sz w:val="22"/>
          <w:szCs w:val="24"/>
          <w:lang w:val="en-US"/>
        </w:rPr>
        <w:t>tinerary_MERC_Hotel_Name_MERC</w:t>
      </w:r>
      <w:proofErr w:type="spellEnd"/>
      <w:r w:rsidR="00144061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69BDFA33" w14:textId="77777777" w:rsidR="00813A38" w:rsidRPr="00090EA3" w:rsidRDefault="00813A38" w:rsidP="00813A38">
      <w:pPr>
        <w:rPr>
          <w:rFonts w:ascii="Arial" w:hAnsi="Arial" w:cs="Arial"/>
          <w:szCs w:val="22"/>
          <w:lang w:val="de-DE" w:bidi="he-IL"/>
        </w:rPr>
      </w:pPr>
    </w:p>
    <w:p w14:paraId="3834717C" w14:textId="77777777" w:rsidR="00813A38" w:rsidRPr="00090EA3" w:rsidRDefault="00813A38" w:rsidP="00813A38">
      <w:pPr>
        <w:jc w:val="both"/>
        <w:rPr>
          <w:rFonts w:ascii="Arial" w:hAnsi="Arial" w:cs="Arial"/>
          <w:b/>
          <w:bCs/>
          <w:szCs w:val="22"/>
          <w:lang w:val="en-US"/>
        </w:rPr>
      </w:pPr>
      <w:r w:rsidRPr="00090EA3">
        <w:rPr>
          <w:rFonts w:ascii="Arial" w:eastAsiaTheme="minorEastAsia" w:hAnsi="Arial" w:cs="Arial"/>
          <w:b/>
          <w:sz w:val="22"/>
          <w:szCs w:val="24"/>
          <w:lang w:val="en-US"/>
        </w:rPr>
        <w:t>Check-in:</w:t>
      </w:r>
      <w:r w:rsidRPr="00090EA3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090EA3">
        <w:rPr>
          <w:rFonts w:ascii="Arial" w:hAnsi="Arial" w:cs="Arial"/>
          <w:b/>
          <w:bCs/>
          <w:szCs w:val="22"/>
          <w:lang w:val="en-US"/>
        </w:rPr>
        <w:t xml:space="preserve"> </w:t>
      </w:r>
      <w:r w:rsidRPr="00090EA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090EA3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Meeting_Participant_MERC_Date_of_Check_In_MERC__s</w:t>
      </w:r>
      <w:proofErr w:type="spellEnd"/>
      <w:r w:rsidRPr="00090EA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EF27EA8" w14:textId="77777777" w:rsidR="00813A38" w:rsidRPr="00090EA3" w:rsidRDefault="00813A38" w:rsidP="00813A38">
      <w:pPr>
        <w:rPr>
          <w:rFonts w:ascii="Arial" w:hAnsi="Arial" w:cs="Arial"/>
          <w:bCs/>
          <w:szCs w:val="22"/>
          <w:lang w:val="en-US"/>
        </w:rPr>
      </w:pPr>
      <w:r w:rsidRPr="00090EA3">
        <w:rPr>
          <w:rFonts w:ascii="Arial" w:eastAsiaTheme="minorEastAsia" w:hAnsi="Arial" w:cs="Arial"/>
          <w:b/>
          <w:sz w:val="22"/>
          <w:szCs w:val="24"/>
          <w:lang w:val="en-US"/>
        </w:rPr>
        <w:t>Check-Out:</w:t>
      </w:r>
      <w:r w:rsidRPr="00090EA3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090EA3">
        <w:rPr>
          <w:rFonts w:ascii="Arial" w:hAnsi="Arial" w:cs="Arial"/>
          <w:b/>
          <w:bCs/>
          <w:szCs w:val="22"/>
          <w:lang w:val="en-US"/>
        </w:rPr>
        <w:t xml:space="preserve"> </w:t>
      </w:r>
      <w:r w:rsidRPr="00090EA3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090EA3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Meeting_Participant_MERC_Date_of_Check_Out_MERC__s</w:t>
      </w:r>
      <w:proofErr w:type="spellEnd"/>
      <w:r w:rsidRPr="00090EA3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7F1E05A" w14:textId="77777777" w:rsidR="00813A38" w:rsidRPr="00090EA3" w:rsidRDefault="00813A38" w:rsidP="00813A38">
      <w:pPr>
        <w:rPr>
          <w:rFonts w:ascii="Arial" w:hAnsi="Arial" w:cs="Arial"/>
          <w:bCs/>
          <w:szCs w:val="22"/>
          <w:lang w:val="en-US"/>
        </w:rPr>
      </w:pPr>
    </w:p>
    <w:p w14:paraId="2538B710" w14:textId="77777777" w:rsidR="00813A38" w:rsidRPr="00090EA3" w:rsidRDefault="00813A38" w:rsidP="00813A38">
      <w:pPr>
        <w:jc w:val="both"/>
        <w:rPr>
          <w:rFonts w:ascii="Arial" w:hAnsi="Arial" w:cs="Arial"/>
          <w:szCs w:val="22"/>
          <w:lang w:val="it-IT"/>
        </w:rPr>
      </w:pPr>
      <w:r w:rsidRPr="00090EA3">
        <w:rPr>
          <w:rFonts w:ascii="Arial" w:eastAsiaTheme="minorEastAsia" w:hAnsi="Arial" w:cs="Arial"/>
          <w:b/>
          <w:sz w:val="22"/>
          <w:szCs w:val="24"/>
          <w:lang w:val="it-IT"/>
        </w:rPr>
        <w:t>Procedura per il check-out:</w:t>
      </w:r>
      <w:r w:rsidRPr="00090EA3">
        <w:rPr>
          <w:rFonts w:ascii="Arial" w:hAnsi="Arial" w:cs="Arial"/>
          <w:b/>
          <w:lang w:val="it-IT"/>
        </w:rPr>
        <w:t xml:space="preserve"> </w:t>
      </w:r>
      <w:r w:rsidRPr="00090EA3">
        <w:rPr>
          <w:rFonts w:ascii="Arial" w:eastAsiaTheme="minorEastAsia" w:hAnsi="Arial" w:cs="Arial"/>
          <w:sz w:val="22"/>
          <w:szCs w:val="24"/>
          <w:lang w:val="it-IT"/>
        </w:rPr>
        <w:t>Il giorno della partenza, La preghiamo di saldare eventuali spese personali</w:t>
      </w:r>
      <w:r w:rsidRPr="00090EA3">
        <w:rPr>
          <w:rFonts w:ascii="Arial" w:hAnsi="Arial" w:cs="Arial"/>
          <w:lang w:val="it-IT"/>
        </w:rPr>
        <w:t xml:space="preserve">. </w:t>
      </w:r>
    </w:p>
    <w:p w14:paraId="4F42E8AD" w14:textId="77777777" w:rsidR="00813A38" w:rsidRPr="00090EA3" w:rsidRDefault="00813A38" w:rsidP="00813A38">
      <w:pPr>
        <w:rPr>
          <w:rFonts w:ascii="Arial" w:hAnsi="Arial" w:cs="Arial"/>
          <w:szCs w:val="22"/>
          <w:lang w:val="it-IT" w:bidi="he-IL"/>
        </w:rPr>
      </w:pPr>
    </w:p>
    <w:p w14:paraId="4B7729CB" w14:textId="77777777" w:rsidR="00813A38" w:rsidRPr="00090EA3" w:rsidRDefault="00813A38" w:rsidP="00813A38">
      <w:pPr>
        <w:rPr>
          <w:rFonts w:ascii="Arial" w:hAnsi="Arial" w:cs="Arial"/>
          <w:szCs w:val="24"/>
          <w:lang w:val="it-IT" w:eastAsia="it-IT"/>
        </w:rPr>
      </w:pPr>
    </w:p>
    <w:p w14:paraId="4DD3622E" w14:textId="2F9BBCDB" w:rsidR="00813A38" w:rsidRPr="004E4366" w:rsidRDefault="004E4366" w:rsidP="0077045F">
      <w:pPr>
        <w:widowControl w:val="0"/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511496">
        <w:rPr>
          <w:rFonts w:ascii="Arial" w:eastAsiaTheme="minorEastAsia" w:hAnsi="Arial" w:cs="Arial"/>
          <w:sz w:val="22"/>
          <w:szCs w:val="24"/>
          <w:lang w:val="it-IT"/>
        </w:rPr>
        <w:t>Qualora avesse bisogno di ulteriori inform</w:t>
      </w:r>
      <w:r>
        <w:rPr>
          <w:rFonts w:ascii="Arial" w:eastAsiaTheme="minorEastAsia" w:hAnsi="Arial" w:cs="Arial"/>
          <w:sz w:val="22"/>
          <w:szCs w:val="24"/>
          <w:lang w:val="it-IT"/>
        </w:rPr>
        <w:t xml:space="preserve">azioni non esiti a contattarci al numero telefonico </w:t>
      </w:r>
      <w:r w:rsidRPr="009A6716">
        <w:rPr>
          <w:rFonts w:ascii="Arial" w:eastAsiaTheme="minorEastAsia" w:hAnsi="Arial" w:cs="Arial"/>
          <w:sz w:val="22"/>
          <w:szCs w:val="24"/>
          <w:lang w:val="it-IT"/>
        </w:rPr>
        <w:t>02 9129 4898.</w:t>
      </w:r>
      <w:bookmarkStart w:id="0" w:name="_GoBack"/>
      <w:bookmarkEnd w:id="0"/>
    </w:p>
    <w:p w14:paraId="416A6CC8" w14:textId="77777777" w:rsidR="00813A38" w:rsidRPr="00090EA3" w:rsidRDefault="00813A38" w:rsidP="00813A38">
      <w:pPr>
        <w:rPr>
          <w:rFonts w:ascii="Arial" w:hAnsi="Arial" w:cs="Arial"/>
          <w:szCs w:val="22"/>
          <w:lang w:val="de-DE" w:bidi="he-IL"/>
        </w:rPr>
      </w:pPr>
    </w:p>
    <w:p w14:paraId="174F7A55" w14:textId="77777777" w:rsidR="0088080A" w:rsidRPr="00090EA3" w:rsidRDefault="0088080A" w:rsidP="00813A38">
      <w:pPr>
        <w:rPr>
          <w:rFonts w:ascii="Arial" w:hAnsi="Arial" w:cs="Arial"/>
          <w:szCs w:val="22"/>
          <w:lang w:val="de-DE" w:bidi="he-IL"/>
        </w:rPr>
      </w:pPr>
    </w:p>
    <w:p w14:paraId="2ADC07FA" w14:textId="77777777" w:rsidR="00813A38" w:rsidRPr="00090EA3" w:rsidRDefault="00813A38" w:rsidP="0077045F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090EA3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090EA3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090EA3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090EA3"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562ADB0F" w14:textId="77777777" w:rsidR="00813A38" w:rsidRPr="00090EA3" w:rsidRDefault="00813A38" w:rsidP="0077045F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4522B51A" w14:textId="6C9E0862" w:rsidR="00813A38" w:rsidRPr="008F11B8" w:rsidRDefault="00813A38" w:rsidP="0077045F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8F11B8">
        <w:rPr>
          <w:rFonts w:ascii="Arial" w:eastAsiaTheme="minorEastAsia" w:hAnsi="Arial" w:cs="Arial"/>
          <w:sz w:val="22"/>
          <w:szCs w:val="24"/>
          <w:lang w:val="en-US"/>
        </w:rPr>
        <w:t>Lilly Customer Meeting Service</w:t>
      </w:r>
      <w:r w:rsidR="008F11B8" w:rsidRPr="008F11B8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sectPr w:rsidR="00813A38" w:rsidRPr="008F11B8" w:rsidSect="007E7B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7FA99" w14:textId="77777777" w:rsidR="00511F51" w:rsidRDefault="00511F51">
      <w:r>
        <w:separator/>
      </w:r>
    </w:p>
  </w:endnote>
  <w:endnote w:type="continuationSeparator" w:id="0">
    <w:p w14:paraId="4FFC5D14" w14:textId="77777777" w:rsidR="00511F51" w:rsidRDefault="0051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8E7DB" w14:textId="77777777" w:rsidR="007E7BF2" w:rsidRDefault="007E7B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0A5D3" w14:textId="77777777" w:rsidR="001D43A1" w:rsidRPr="001D43A1" w:rsidRDefault="001D43A1" w:rsidP="001D43A1">
    <w:pPr>
      <w:jc w:val="right"/>
      <w:rPr>
        <w:rFonts w:ascii="Arial" w:hAnsi="Arial" w:cs="Arial"/>
        <w:sz w:val="18"/>
        <w:szCs w:val="18"/>
      </w:rPr>
    </w:pPr>
    <w:r w:rsidRPr="001D43A1">
      <w:rPr>
        <w:rFonts w:ascii="Arial" w:hAnsi="Arial" w:cs="Arial"/>
        <w:sz w:val="18"/>
        <w:szCs w:val="18"/>
      </w:rPr>
      <w:t>&lt;&lt;</w:t>
    </w:r>
    <w:proofErr w:type="spellStart"/>
    <w:r w:rsidRPr="001D43A1">
      <w:rPr>
        <w:rFonts w:ascii="Arial" w:hAnsi="Arial" w:cs="Arial"/>
        <w:sz w:val="18"/>
        <w:szCs w:val="18"/>
      </w:rPr>
      <w:t>Account_Name</w:t>
    </w:r>
    <w:proofErr w:type="spellEnd"/>
    <w:r w:rsidRPr="001D43A1">
      <w:rPr>
        <w:rFonts w:ascii="Arial" w:hAnsi="Arial" w:cs="Arial"/>
        <w:sz w:val="18"/>
        <w:szCs w:val="18"/>
      </w:rPr>
      <w:t>&gt;&gt; - &lt;&lt;</w:t>
    </w:r>
    <w:proofErr w:type="spellStart"/>
    <w:r w:rsidRPr="001D43A1">
      <w:rPr>
        <w:rFonts w:ascii="Arial" w:hAnsi="Arial" w:cs="Arial"/>
        <w:sz w:val="18"/>
        <w:szCs w:val="18"/>
      </w:rPr>
      <w:t>Meeting_Participant_MERC_Name</w:t>
    </w:r>
    <w:proofErr w:type="spellEnd"/>
    <w:r w:rsidRPr="001D43A1">
      <w:rPr>
        <w:rFonts w:ascii="Arial" w:hAnsi="Arial" w:cs="Arial"/>
        <w:sz w:val="18"/>
        <w:szCs w:val="18"/>
      </w:rPr>
      <w:t>&gt;&gt;</w:t>
    </w:r>
  </w:p>
  <w:p w14:paraId="6ABDBB1D" w14:textId="77777777" w:rsidR="001D43A1" w:rsidRDefault="001D4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53651" w14:textId="77777777" w:rsidR="00511F51" w:rsidRDefault="00511F51">
      <w:r>
        <w:separator/>
      </w:r>
    </w:p>
  </w:footnote>
  <w:footnote w:type="continuationSeparator" w:id="0">
    <w:p w14:paraId="4D6A1753" w14:textId="77777777" w:rsidR="00511F51" w:rsidRDefault="00511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A63AC" w14:textId="77777777" w:rsidR="007E7BF2" w:rsidRDefault="007E7B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088A6" w14:textId="77777777" w:rsidR="007E7BF2" w:rsidRDefault="007E7B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68E0CE46" w:rsidR="00B52F2B" w:rsidRDefault="005029FC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1C075773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438A676" w14:textId="77777777" w:rsidR="006D7029" w:rsidRDefault="006D7029" w:rsidP="006D7029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2C56CDDE" w14:textId="77777777" w:rsidR="006D7029" w:rsidRDefault="006D7029" w:rsidP="006D702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19247EB0" w14:textId="77777777" w:rsidR="006D7029" w:rsidRDefault="006D7029" w:rsidP="006D702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281CF2E4" w14:textId="77777777" w:rsidR="006D7029" w:rsidRDefault="006D7029" w:rsidP="006D702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799EDD35" w14:textId="376EC577" w:rsidR="006D7029" w:rsidRDefault="008F11B8" w:rsidP="006D702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0723C3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5E9925ED" w14:textId="77777777" w:rsidR="006D7029" w:rsidRDefault="006D7029" w:rsidP="006D7029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2438A676" w14:textId="77777777" w:rsidR="006D7029" w:rsidRDefault="006D7029" w:rsidP="006D7029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2C56CDDE" w14:textId="77777777" w:rsidR="006D7029" w:rsidRDefault="006D7029" w:rsidP="006D7029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19247EB0" w14:textId="77777777" w:rsidR="006D7029" w:rsidRDefault="006D7029" w:rsidP="006D7029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281CF2E4" w14:textId="77777777" w:rsidR="006D7029" w:rsidRDefault="006D7029" w:rsidP="006D7029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799EDD35" w14:textId="376EC577" w:rsidR="006D7029" w:rsidRDefault="008F11B8" w:rsidP="006D7029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0723C3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5E9925ED" w14:textId="77777777" w:rsidR="006D7029" w:rsidRDefault="006D7029" w:rsidP="006D7029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01937C07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3C3"/>
    <w:rsid w:val="00072970"/>
    <w:rsid w:val="00090EA3"/>
    <w:rsid w:val="00094789"/>
    <w:rsid w:val="000A0060"/>
    <w:rsid w:val="00135E00"/>
    <w:rsid w:val="00144061"/>
    <w:rsid w:val="00185DA4"/>
    <w:rsid w:val="00193801"/>
    <w:rsid w:val="001D43A1"/>
    <w:rsid w:val="00263F51"/>
    <w:rsid w:val="00296E48"/>
    <w:rsid w:val="002A3AE2"/>
    <w:rsid w:val="00325416"/>
    <w:rsid w:val="003B414C"/>
    <w:rsid w:val="003C102E"/>
    <w:rsid w:val="003C7F4E"/>
    <w:rsid w:val="003E20D7"/>
    <w:rsid w:val="003F72EE"/>
    <w:rsid w:val="00451B12"/>
    <w:rsid w:val="004C389A"/>
    <w:rsid w:val="004E4366"/>
    <w:rsid w:val="005029FC"/>
    <w:rsid w:val="00511F51"/>
    <w:rsid w:val="00517043"/>
    <w:rsid w:val="00517857"/>
    <w:rsid w:val="00646B13"/>
    <w:rsid w:val="00667A97"/>
    <w:rsid w:val="006D5B76"/>
    <w:rsid w:val="006D7029"/>
    <w:rsid w:val="00720288"/>
    <w:rsid w:val="0077045F"/>
    <w:rsid w:val="007740E0"/>
    <w:rsid w:val="007A4875"/>
    <w:rsid w:val="007B4173"/>
    <w:rsid w:val="007C6325"/>
    <w:rsid w:val="007D04E0"/>
    <w:rsid w:val="007E7BF2"/>
    <w:rsid w:val="00813A38"/>
    <w:rsid w:val="0088080A"/>
    <w:rsid w:val="00881296"/>
    <w:rsid w:val="00895B9B"/>
    <w:rsid w:val="008B1DE2"/>
    <w:rsid w:val="008F11B8"/>
    <w:rsid w:val="00915D8A"/>
    <w:rsid w:val="009E417D"/>
    <w:rsid w:val="00A437D7"/>
    <w:rsid w:val="00A53910"/>
    <w:rsid w:val="00A55AFD"/>
    <w:rsid w:val="00B31FA9"/>
    <w:rsid w:val="00B44DA4"/>
    <w:rsid w:val="00B52352"/>
    <w:rsid w:val="00B52F2B"/>
    <w:rsid w:val="00B662FB"/>
    <w:rsid w:val="00BF1014"/>
    <w:rsid w:val="00C23A95"/>
    <w:rsid w:val="00C30A4F"/>
    <w:rsid w:val="00C80BB4"/>
    <w:rsid w:val="00CF2877"/>
    <w:rsid w:val="00CF31B7"/>
    <w:rsid w:val="00DB5AE9"/>
    <w:rsid w:val="00EB665A"/>
    <w:rsid w:val="00ED65D1"/>
    <w:rsid w:val="00EE332F"/>
    <w:rsid w:val="00EF34F1"/>
    <w:rsid w:val="00F1423C"/>
    <w:rsid w:val="00F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960DAFCC-73D0-4F28-AF41-D8F93393F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E165F5-EAEB-42C7-80DF-6037B8BD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1131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3</cp:revision>
  <cp:lastPrinted>2000-04-05T18:26:00Z</cp:lastPrinted>
  <dcterms:created xsi:type="dcterms:W3CDTF">2014-09-22T08:32:00Z</dcterms:created>
  <dcterms:modified xsi:type="dcterms:W3CDTF">2014-09-22T08:37:00Z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