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476FB3" w:rsidRPr="00CA1BF1" w14:paraId="17FE6008" w14:textId="77777777" w:rsidTr="0043406C">
        <w:trPr>
          <w:trHeight w:val="454"/>
        </w:trPr>
        <w:tc>
          <w:tcPr>
            <w:tcW w:w="2235" w:type="dxa"/>
          </w:tcPr>
          <w:p w14:paraId="2A0D479B" w14:textId="5E7AD45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NOME PS</w:t>
            </w:r>
            <w:r w:rsidR="00476FB3" w:rsidRPr="00CA1BF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796" w:type="dxa"/>
          </w:tcPr>
          <w:p w14:paraId="5A80BDCE" w14:textId="3A51A128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&lt;&lt;Account_Sfx_Nm_GLBL&gt;&gt;&lt;&lt;Account_Name&gt;&gt;</w:t>
            </w:r>
          </w:p>
        </w:tc>
      </w:tr>
      <w:tr w:rsidR="00476FB3" w:rsidRPr="00CA1BF1" w14:paraId="5F7C6784" w14:textId="77777777" w:rsidTr="0043406C">
        <w:trPr>
          <w:trHeight w:val="454"/>
        </w:trPr>
        <w:tc>
          <w:tcPr>
            <w:tcW w:w="2235" w:type="dxa"/>
          </w:tcPr>
          <w:p w14:paraId="14B6BE5E" w14:textId="31C62692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BENEFICIARIO</w:t>
            </w:r>
            <w:r w:rsidR="00476FB3" w:rsidRPr="00CA1BF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796" w:type="dxa"/>
          </w:tcPr>
          <w:p w14:paraId="41B1DD1D" w14:textId="258661A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476FB3" w:rsidRPr="00CA1BF1" w14:paraId="3A1F9EBE" w14:textId="77777777" w:rsidTr="0043406C">
        <w:trPr>
          <w:trHeight w:val="454"/>
        </w:trPr>
        <w:tc>
          <w:tcPr>
            <w:tcW w:w="2235" w:type="dxa"/>
          </w:tcPr>
          <w:p w14:paraId="429C25D2" w14:textId="1377CDFB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</w:rPr>
              <w:t>INDIRIZZO</w:t>
            </w:r>
            <w:r w:rsidR="00476FB3" w:rsidRPr="00CA1BF1">
              <w:rPr>
                <w:rFonts w:ascii="Arial" w:hAnsi="Arial" w:cs="Arial"/>
                <w:i/>
                <w:lang w:val="de-DE"/>
              </w:rPr>
              <w:t>:</w:t>
            </w:r>
          </w:p>
        </w:tc>
        <w:tc>
          <w:tcPr>
            <w:tcW w:w="7796" w:type="dxa"/>
          </w:tcPr>
          <w:p w14:paraId="7B63AE38" w14:textId="5713F10B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sz w:val="14"/>
                <w:lang w:val="de-DE"/>
              </w:rPr>
              <w:t>&lt;&lt;Payee_MERC_Payee_Street_MERC&gt;&gt; - &lt;&lt;Payee_MERC_Payee_Zip_Postal_Code_MERC&gt;&gt; - &lt;&lt;Payee_MERC_Payee_City_MERC&gt;&gt;</w:t>
            </w:r>
          </w:p>
        </w:tc>
      </w:tr>
      <w:tr w:rsidR="00476FB3" w:rsidRPr="00CA1BF1" w14:paraId="41E49595" w14:textId="77777777" w:rsidTr="0043406C">
        <w:trPr>
          <w:trHeight w:val="454"/>
        </w:trPr>
        <w:tc>
          <w:tcPr>
            <w:tcW w:w="2235" w:type="dxa"/>
          </w:tcPr>
          <w:p w14:paraId="6A19B75D" w14:textId="4628937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proofErr w:type="spellStart"/>
            <w:r w:rsidRPr="00CA1BF1">
              <w:rPr>
                <w:rFonts w:ascii="Arial" w:hAnsi="Arial" w:cs="Arial"/>
                <w:i/>
              </w:rPr>
              <w:t>Indirizzo</w:t>
            </w:r>
            <w:proofErr w:type="spellEnd"/>
            <w:r w:rsidRPr="00CA1BF1">
              <w:rPr>
                <w:rFonts w:ascii="Arial" w:hAnsi="Arial" w:cs="Arial"/>
                <w:i/>
              </w:rPr>
              <w:t xml:space="preserve"> (HCO/DI)</w:t>
            </w:r>
          </w:p>
        </w:tc>
        <w:tc>
          <w:tcPr>
            <w:tcW w:w="7796" w:type="dxa"/>
          </w:tcPr>
          <w:p w14:paraId="779C4A8A" w14:textId="03A5856D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3EC963DA" w14:textId="77777777" w:rsidR="005B1D93" w:rsidRPr="00CA1BF1" w:rsidRDefault="005B1D93" w:rsidP="00AB53BA">
      <w:pPr>
        <w:spacing w:after="0"/>
        <w:rPr>
          <w:rFonts w:ascii="Arial" w:hAnsi="Arial" w:cs="Arial"/>
          <w:i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2268"/>
        <w:gridCol w:w="7763"/>
      </w:tblGrid>
      <w:tr w:rsidR="00DA5356" w:rsidRPr="00CA1BF1" w14:paraId="08B36258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6" w14:textId="3BEBE427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Data del meeting: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bottom"/>
          </w:tcPr>
          <w:p w14:paraId="08B36257" w14:textId="5814D124" w:rsidR="00DA5356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</w:p>
        </w:tc>
      </w:tr>
      <w:tr w:rsidR="00DA5356" w:rsidRPr="00CA1BF1" w14:paraId="08B3625B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9" w14:textId="432EEC1E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Sede</w:t>
            </w:r>
            <w:proofErr w:type="spellEnd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bottom"/>
          </w:tcPr>
          <w:p w14:paraId="08B3625A" w14:textId="1EBC9211" w:rsidR="00DA5356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CA1BF1" w14:paraId="08B3625E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C" w14:textId="373FFE46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 xml:space="preserve">Num. di </w:t>
            </w:r>
            <w:proofErr w:type="spellStart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riferimento</w:t>
            </w:r>
            <w:proofErr w:type="spellEnd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59517B88" w:rsidR="005B1D93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lang w:val="de-DE"/>
              </w:rPr>
            </w:pPr>
            <w:r w:rsidRPr="00CA1BF1">
              <w:rPr>
                <w:rFonts w:ascii="Arial" w:hAnsi="Arial" w:cs="Arial"/>
                <w:i/>
                <w:sz w:val="20"/>
                <w:lang w:val="de-DE"/>
              </w:rPr>
              <w:t>&lt;&lt;Meeting_MERC_Event_Id_MERC&gt;&gt;  - &lt;&lt;Meeting_Participant_MERC_Name&gt;&gt;</w:t>
            </w:r>
          </w:p>
        </w:tc>
      </w:tr>
    </w:tbl>
    <w:p w14:paraId="2B95D2E8" w14:textId="77777777" w:rsidR="000744E4" w:rsidRPr="00CA1BF1" w:rsidRDefault="000744E4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6"/>
        <w:gridCol w:w="2582"/>
        <w:gridCol w:w="1984"/>
        <w:gridCol w:w="993"/>
        <w:gridCol w:w="2147"/>
      </w:tblGrid>
      <w:tr w:rsidR="001474C9" w14:paraId="0C061CD4" w14:textId="77777777" w:rsidTr="002C0924">
        <w:trPr>
          <w:trHeight w:val="171"/>
        </w:trPr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334C4" w14:textId="77777777" w:rsidR="001474C9" w:rsidRPr="005221CE" w:rsidRDefault="001474C9" w:rsidP="006F7A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it-IT"/>
              </w:rPr>
            </w:pPr>
            <w:r w:rsidRPr="00CA1BF1">
              <w:rPr>
                <w:rFonts w:ascii="Arial" w:hAnsi="Arial" w:cs="Arial"/>
                <w:b/>
                <w:u w:val="single"/>
                <w:lang w:val="it-IT"/>
              </w:rPr>
              <w:t>Trasporto locale, parcheggio, chilometraggio: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ADC2B21" w14:textId="77777777" w:rsidR="001474C9" w:rsidRDefault="001474C9" w:rsidP="006F7A61"/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4B6F686E" w14:textId="77777777" w:rsidR="001474C9" w:rsidRDefault="001474C9" w:rsidP="006F7A61"/>
        </w:tc>
      </w:tr>
      <w:tr w:rsidR="001474C9" w14:paraId="69452E56" w14:textId="77777777" w:rsidTr="002C0924">
        <w:trPr>
          <w:trHeight w:val="399"/>
        </w:trPr>
        <w:tc>
          <w:tcPr>
            <w:tcW w:w="6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CB4D3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1EB40" w14:textId="77777777" w:rsidR="001474C9" w:rsidRPr="005221CE" w:rsidRDefault="001474C9" w:rsidP="002C0924">
            <w:pPr>
              <w:jc w:val="center"/>
              <w:rPr>
                <w:b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AE5F7" w14:textId="77777777" w:rsidR="001474C9" w:rsidRDefault="001474C9" w:rsidP="006F7A61"/>
        </w:tc>
      </w:tr>
      <w:tr w:rsidR="001474C9" w14:paraId="2036A659" w14:textId="77777777" w:rsidTr="002C0924">
        <w:trPr>
          <w:trHeight w:val="399"/>
        </w:trPr>
        <w:tc>
          <w:tcPr>
            <w:tcW w:w="691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E0F91E1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C2926" w14:textId="1FF3B9E0" w:rsidR="001474C9" w:rsidRPr="001474C9" w:rsidRDefault="001474C9" w:rsidP="002C0924">
            <w:pPr>
              <w:jc w:val="center"/>
              <w:rPr>
                <w:rFonts w:ascii="Arial" w:hAnsi="Arial" w:cs="Arial"/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left w:val="nil"/>
              <w:bottom w:val="single" w:sz="4" w:space="0" w:color="auto"/>
              <w:right w:val="nil"/>
            </w:tcBorders>
          </w:tcPr>
          <w:p w14:paraId="28A36A6D" w14:textId="77777777" w:rsidR="001474C9" w:rsidRDefault="001474C9" w:rsidP="006F7A61"/>
        </w:tc>
      </w:tr>
      <w:tr w:rsidR="001474C9" w14:paraId="7F659864" w14:textId="77777777" w:rsidTr="002C0924">
        <w:trPr>
          <w:trHeight w:val="399"/>
        </w:trPr>
        <w:tc>
          <w:tcPr>
            <w:tcW w:w="691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B987A7F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055FE" w14:textId="77777777" w:rsidR="001474C9" w:rsidRDefault="001474C9" w:rsidP="002C0924">
            <w:pPr>
              <w:jc w:val="center"/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left w:val="nil"/>
              <w:bottom w:val="single" w:sz="4" w:space="0" w:color="auto"/>
              <w:right w:val="nil"/>
            </w:tcBorders>
          </w:tcPr>
          <w:p w14:paraId="490FD4DA" w14:textId="77777777" w:rsidR="001474C9" w:rsidRDefault="001474C9" w:rsidP="006F7A61"/>
        </w:tc>
      </w:tr>
      <w:tr w:rsidR="001474C9" w14:paraId="37118E74" w14:textId="77777777" w:rsidTr="002C0924">
        <w:trPr>
          <w:trHeight w:val="114"/>
        </w:trPr>
        <w:tc>
          <w:tcPr>
            <w:tcW w:w="6912" w:type="dxa"/>
            <w:gridSpan w:val="3"/>
            <w:tcBorders>
              <w:left w:val="nil"/>
              <w:bottom w:val="nil"/>
              <w:right w:val="nil"/>
            </w:tcBorders>
          </w:tcPr>
          <w:p w14:paraId="7794356D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2959B" w14:textId="77777777" w:rsidR="001474C9" w:rsidRDefault="001474C9" w:rsidP="001474C9">
            <w:pPr>
              <w:jc w:val="right"/>
            </w:pPr>
          </w:p>
        </w:tc>
        <w:tc>
          <w:tcPr>
            <w:tcW w:w="2147" w:type="dxa"/>
            <w:tcBorders>
              <w:left w:val="nil"/>
              <w:bottom w:val="nil"/>
              <w:right w:val="nil"/>
            </w:tcBorders>
          </w:tcPr>
          <w:p w14:paraId="28C20A4A" w14:textId="77777777" w:rsidR="001474C9" w:rsidRDefault="001474C9" w:rsidP="006F7A61"/>
        </w:tc>
      </w:tr>
      <w:tr w:rsidR="001474C9" w:rsidRPr="00B222C5" w14:paraId="398592B3" w14:textId="77777777" w:rsidTr="00B222C5">
        <w:trPr>
          <w:gridBefore w:val="1"/>
          <w:wBefore w:w="2346" w:type="dxa"/>
          <w:trHeight w:val="399"/>
        </w:trPr>
        <w:tc>
          <w:tcPr>
            <w:tcW w:w="2582" w:type="dxa"/>
            <w:tcBorders>
              <w:top w:val="nil"/>
              <w:left w:val="nil"/>
              <w:right w:val="nil"/>
            </w:tcBorders>
          </w:tcPr>
          <w:p w14:paraId="3792BC40" w14:textId="77777777" w:rsidR="001474C9" w:rsidRDefault="001474C9" w:rsidP="006F7A61"/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C15D" w14:textId="62DE621A" w:rsidR="001474C9" w:rsidRPr="00B222C5" w:rsidRDefault="00B222C5" w:rsidP="002A67E6">
            <w:pPr>
              <w:rPr>
                <w:lang w:val="it-IT"/>
              </w:rPr>
            </w:pPr>
            <w:r w:rsidRPr="00B222C5">
              <w:rPr>
                <w:rFonts w:ascii="Arial" w:hAnsi="Arial" w:cs="Arial"/>
                <w:lang w:val="it-IT"/>
              </w:rPr>
              <w:t>km x 0.</w:t>
            </w:r>
            <w:r>
              <w:rPr>
                <w:rFonts w:ascii="Arial" w:hAnsi="Arial" w:cs="Arial"/>
                <w:lang w:val="it-IT"/>
              </w:rPr>
              <w:t>40</w:t>
            </w:r>
            <w:r w:rsidR="001474C9" w:rsidRPr="00B222C5">
              <w:rPr>
                <w:rFonts w:ascii="Arial" w:hAnsi="Arial" w:cs="Arial"/>
                <w:lang w:val="it-IT"/>
              </w:rPr>
              <w:t xml:space="preserve"> Euro/km = Euro</w:t>
            </w:r>
          </w:p>
        </w:tc>
        <w:tc>
          <w:tcPr>
            <w:tcW w:w="2147" w:type="dxa"/>
            <w:tcBorders>
              <w:top w:val="nil"/>
              <w:left w:val="nil"/>
              <w:right w:val="nil"/>
            </w:tcBorders>
          </w:tcPr>
          <w:p w14:paraId="02A2C5A9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</w:tbl>
    <w:p w14:paraId="72DB8BB8" w14:textId="77777777" w:rsidR="00E447C4" w:rsidRPr="00B222C5" w:rsidRDefault="00E447C4" w:rsidP="004527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993"/>
        <w:gridCol w:w="2134"/>
      </w:tblGrid>
      <w:tr w:rsidR="001474C9" w:rsidRPr="00C37ED6" w14:paraId="79318525" w14:textId="77777777" w:rsidTr="002C0924">
        <w:trPr>
          <w:trHeight w:val="248"/>
        </w:trPr>
        <w:tc>
          <w:tcPr>
            <w:tcW w:w="6912" w:type="dxa"/>
          </w:tcPr>
          <w:p w14:paraId="274E7394" w14:textId="77777777" w:rsidR="001474C9" w:rsidRPr="005221CE" w:rsidRDefault="001474C9" w:rsidP="006F7A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it-IT"/>
              </w:rPr>
            </w:pPr>
            <w:r w:rsidRPr="00CA1BF1">
              <w:rPr>
                <w:rFonts w:ascii="Arial" w:hAnsi="Arial" w:cs="Arial"/>
                <w:b/>
                <w:u w:val="single"/>
                <w:lang w:val="it-IT"/>
              </w:rPr>
              <w:t>Pasti</w:t>
            </w:r>
            <w:r w:rsidRPr="00CA1BF1">
              <w:rPr>
                <w:rFonts w:ascii="Arial" w:hAnsi="Arial" w:cs="Arial"/>
                <w:b/>
                <w:lang w:val="it-IT"/>
              </w:rPr>
              <w:t>: (Massimo €60 per la cena, € 60 per il pranzo)</w:t>
            </w:r>
          </w:p>
        </w:tc>
        <w:tc>
          <w:tcPr>
            <w:tcW w:w="993" w:type="dxa"/>
          </w:tcPr>
          <w:p w14:paraId="07B4A9E5" w14:textId="77777777" w:rsidR="001474C9" w:rsidRPr="00061D08" w:rsidRDefault="001474C9" w:rsidP="006F7A61">
            <w:pPr>
              <w:rPr>
                <w:lang w:val="it-IT"/>
              </w:rPr>
            </w:pPr>
          </w:p>
        </w:tc>
        <w:tc>
          <w:tcPr>
            <w:tcW w:w="2134" w:type="dxa"/>
          </w:tcPr>
          <w:p w14:paraId="38E6615A" w14:textId="77777777" w:rsidR="001474C9" w:rsidRPr="00061D08" w:rsidRDefault="001474C9" w:rsidP="006F7A61">
            <w:pPr>
              <w:rPr>
                <w:lang w:val="it-IT"/>
              </w:rPr>
            </w:pPr>
          </w:p>
        </w:tc>
      </w:tr>
      <w:tr w:rsidR="001474C9" w:rsidRPr="00B222C5" w14:paraId="192B3992" w14:textId="77777777" w:rsidTr="002C0924">
        <w:trPr>
          <w:trHeight w:val="434"/>
        </w:trPr>
        <w:tc>
          <w:tcPr>
            <w:tcW w:w="6912" w:type="dxa"/>
            <w:tcBorders>
              <w:bottom w:val="single" w:sz="4" w:space="0" w:color="auto"/>
            </w:tcBorders>
          </w:tcPr>
          <w:p w14:paraId="7BCDD945" w14:textId="77777777" w:rsidR="001474C9" w:rsidRPr="00061D08" w:rsidRDefault="001474C9" w:rsidP="006F7A61">
            <w:pPr>
              <w:rPr>
                <w:lang w:val="it-IT"/>
              </w:rPr>
            </w:pPr>
          </w:p>
        </w:tc>
        <w:tc>
          <w:tcPr>
            <w:tcW w:w="993" w:type="dxa"/>
            <w:vAlign w:val="bottom"/>
          </w:tcPr>
          <w:p w14:paraId="23151D6F" w14:textId="77777777" w:rsidR="001474C9" w:rsidRPr="00B222C5" w:rsidRDefault="001474C9" w:rsidP="002C0924">
            <w:pPr>
              <w:jc w:val="center"/>
              <w:rPr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7C16FE6B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  <w:tr w:rsidR="001474C9" w:rsidRPr="00B222C5" w14:paraId="5F0F0F4E" w14:textId="77777777" w:rsidTr="002C0924">
        <w:trPr>
          <w:trHeight w:val="434"/>
        </w:trPr>
        <w:tc>
          <w:tcPr>
            <w:tcW w:w="6912" w:type="dxa"/>
            <w:tcBorders>
              <w:top w:val="single" w:sz="4" w:space="0" w:color="auto"/>
              <w:bottom w:val="single" w:sz="4" w:space="0" w:color="auto"/>
            </w:tcBorders>
          </w:tcPr>
          <w:p w14:paraId="2A4C62B1" w14:textId="77777777" w:rsidR="001474C9" w:rsidRPr="00B222C5" w:rsidRDefault="001474C9" w:rsidP="006F7A61">
            <w:pPr>
              <w:rPr>
                <w:lang w:val="it-IT"/>
              </w:rPr>
            </w:pPr>
          </w:p>
        </w:tc>
        <w:tc>
          <w:tcPr>
            <w:tcW w:w="993" w:type="dxa"/>
            <w:vAlign w:val="bottom"/>
          </w:tcPr>
          <w:p w14:paraId="4F72F32C" w14:textId="77777777" w:rsidR="001474C9" w:rsidRPr="00B222C5" w:rsidRDefault="001474C9" w:rsidP="002C0924">
            <w:pPr>
              <w:jc w:val="center"/>
              <w:rPr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</w:tcPr>
          <w:p w14:paraId="07E7B4C8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</w:tbl>
    <w:p w14:paraId="4774E766" w14:textId="77777777" w:rsidR="001474C9" w:rsidRDefault="001474C9" w:rsidP="00F9423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it-IT"/>
        </w:rPr>
      </w:pPr>
      <w:r w:rsidRPr="00CA1BF1">
        <w:rPr>
          <w:rFonts w:ascii="Arial" w:hAnsi="Arial" w:cs="Arial"/>
          <w:b/>
          <w:lang w:val="it-IT"/>
        </w:rPr>
        <w:t xml:space="preserve"> </w:t>
      </w:r>
    </w:p>
    <w:p w14:paraId="3B1ED159" w14:textId="6ADDFC82" w:rsidR="00F94230" w:rsidRPr="00CA1BF1" w:rsidRDefault="00F94230" w:rsidP="00F9423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it-IT"/>
        </w:rPr>
      </w:pPr>
      <w:r w:rsidRPr="00CA1BF1">
        <w:rPr>
          <w:rFonts w:ascii="Arial" w:hAnsi="Arial" w:cs="Arial"/>
          <w:b/>
          <w:lang w:val="it-IT"/>
        </w:rPr>
        <w:t>Coordinate bancarie per il pagamento: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363"/>
      </w:tblGrid>
      <w:tr w:rsidR="000744E4" w:rsidRPr="00CA1BF1" w14:paraId="650C6BF2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0CD19DB7" w14:textId="646D787C" w:rsidR="000744E4" w:rsidRPr="00CA1BF1" w:rsidRDefault="00F94230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Intestatario</w:t>
            </w:r>
            <w:r w:rsidR="000744E4"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609C3E3C" w14:textId="3F7DB788" w:rsidR="000744E4" w:rsidRPr="00CA1BF1" w:rsidRDefault="00F94230" w:rsidP="000744E4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&lt;&lt;Payee_MERC_Account_MERC&gt;&gt;</w:t>
            </w:r>
          </w:p>
        </w:tc>
      </w:tr>
      <w:tr w:rsidR="000744E4" w:rsidRPr="00CA1BF1" w14:paraId="3FDB3E83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28960F30" w14:textId="77777777" w:rsidR="000744E4" w:rsidRPr="00CA1BF1" w:rsidRDefault="000744E4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IBAN:</w:t>
            </w:r>
          </w:p>
        </w:tc>
        <w:tc>
          <w:tcPr>
            <w:tcW w:w="8363" w:type="dxa"/>
            <w:vAlign w:val="center"/>
          </w:tcPr>
          <w:p w14:paraId="1FD169F9" w14:textId="4C1F10A3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&lt;&lt;Payee_MERC_Bank_IBAN_MERC&gt;&gt;</w:t>
            </w:r>
          </w:p>
        </w:tc>
      </w:tr>
      <w:tr w:rsidR="000744E4" w:rsidRPr="00CA1BF1" w14:paraId="7446FAA9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58FA0540" w14:textId="06656E74" w:rsidR="000744E4" w:rsidRPr="00CA1BF1" w:rsidRDefault="000744E4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BIC</w:t>
            </w:r>
            <w:r w:rsidR="003D742E" w:rsidRPr="00CA1BF1">
              <w:rPr>
                <w:rFonts w:ascii="Arial" w:hAnsi="Arial" w:cs="Arial"/>
              </w:rPr>
              <w:t>/SWIFT</w:t>
            </w:r>
            <w:r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0AA8440A" w14:textId="44EADD45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&lt;&lt;Form_BICNumber&gt;&gt;</w:t>
            </w:r>
          </w:p>
        </w:tc>
      </w:tr>
      <w:tr w:rsidR="000744E4" w:rsidRPr="00CA1BF1" w14:paraId="290243F1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620B2D17" w14:textId="669A75ED" w:rsidR="000744E4" w:rsidRPr="00CA1BF1" w:rsidRDefault="00F94230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Nome Banca</w:t>
            </w:r>
            <w:r w:rsidR="000744E4"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61CDA365" w14:textId="539AB4C3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&lt;&lt;Payee_MERC_Bank_Name_MERC&gt;&gt;</w:t>
            </w:r>
          </w:p>
        </w:tc>
      </w:tr>
    </w:tbl>
    <w:p w14:paraId="56F53DC1" w14:textId="4112B18D" w:rsidR="000744E4" w:rsidRPr="00CA1BF1" w:rsidRDefault="0088591E" w:rsidP="009F459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  <w:lang w:val="it-IT"/>
        </w:rPr>
      </w:pPr>
      <w:r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Per qualsiasi informazione circa i dettagli di pagamento</w:t>
      </w:r>
      <w:r w:rsidR="003D742E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 xml:space="preserve"> La </w:t>
      </w:r>
      <w:r w:rsidR="0006421B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preghiamo di contattare Lilly a</w:t>
      </w:r>
      <w:r w:rsidR="009F459E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ll’indirizzo e-mail</w:t>
      </w:r>
      <w:r w:rsidR="0006421B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:</w:t>
      </w:r>
      <w:r w:rsidR="003D742E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 xml:space="preserve"> </w:t>
      </w:r>
      <w:r w:rsidR="00CA1BF1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Lilly_Italia_CMS@lilly.com</w:t>
      </w:r>
      <w:r w:rsidR="00734E4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.</w:t>
      </w:r>
    </w:p>
    <w:p w14:paraId="33315D18" w14:textId="77777777" w:rsidR="003D742E" w:rsidRPr="00CA1BF1" w:rsidRDefault="003D742E" w:rsidP="004B40B4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ind w:right="-907"/>
        <w:rPr>
          <w:rFonts w:ascii="Arial" w:eastAsia="Times New Roman" w:hAnsi="Arial" w:cs="Arial"/>
          <w:color w:val="000000" w:themeColor="text1"/>
          <w:lang w:val="it-IT"/>
        </w:rPr>
      </w:pPr>
    </w:p>
    <w:p w14:paraId="08B36277" w14:textId="195A9651" w:rsidR="00511A21" w:rsidRPr="00CA1BF1" w:rsidRDefault="00F94230" w:rsidP="004B40B4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ind w:right="-907"/>
        <w:rPr>
          <w:rFonts w:ascii="Arial" w:eastAsia="Times New Roman" w:hAnsi="Arial" w:cs="Arial"/>
          <w:color w:val="000000" w:themeColor="text1"/>
          <w:lang w:val="de-DE"/>
        </w:rPr>
      </w:pPr>
      <w:r w:rsidRPr="00CA1BF1">
        <w:rPr>
          <w:rFonts w:ascii="Arial" w:eastAsia="Times New Roman" w:hAnsi="Arial" w:cs="Arial"/>
          <w:color w:val="000000" w:themeColor="text1"/>
          <w:lang w:val="it-IT"/>
        </w:rPr>
        <w:t>Firma</w:t>
      </w:r>
      <w:r w:rsidR="00CA1BF1">
        <w:rPr>
          <w:rFonts w:ascii="Arial" w:eastAsia="Times New Roman" w:hAnsi="Arial" w:cs="Arial"/>
          <w:color w:val="000000" w:themeColor="text1"/>
          <w:lang w:val="de-DE"/>
        </w:rPr>
        <w:t>: ______________________________________</w:t>
      </w:r>
      <w:r w:rsidR="0047501F" w:rsidRPr="00CA1BF1">
        <w:rPr>
          <w:rFonts w:ascii="Arial" w:eastAsia="Times New Roman" w:hAnsi="Arial" w:cs="Arial"/>
          <w:color w:val="000000" w:themeColor="text1"/>
          <w:lang w:val="de-DE"/>
        </w:rPr>
        <w:tab/>
      </w:r>
      <w:r w:rsidR="00CA1BF1">
        <w:rPr>
          <w:rFonts w:ascii="Arial" w:eastAsia="Times New Roman" w:hAnsi="Arial" w:cs="Arial"/>
          <w:color w:val="000000" w:themeColor="text1"/>
          <w:lang w:val="de-DE"/>
        </w:rPr>
        <w:t>____________</w:t>
      </w:r>
      <w:r w:rsidRPr="00CA1BF1">
        <w:rPr>
          <w:rFonts w:ascii="Arial" w:eastAsia="Times New Roman" w:hAnsi="Arial" w:cs="Arial"/>
          <w:color w:val="000000" w:themeColor="text1"/>
          <w:lang w:val="it-IT"/>
        </w:rPr>
        <w:t>Data</w:t>
      </w:r>
      <w:r w:rsidR="00CA1BF1">
        <w:rPr>
          <w:rFonts w:ascii="Arial" w:eastAsia="Times New Roman" w:hAnsi="Arial" w:cs="Arial"/>
          <w:color w:val="000000" w:themeColor="text1"/>
          <w:lang w:val="de-DE"/>
        </w:rPr>
        <w:t>: _____________________</w:t>
      </w:r>
    </w:p>
    <w:tbl>
      <w:tblPr>
        <w:tblStyle w:val="TableGrid"/>
        <w:tblpPr w:leftFromText="180" w:rightFromText="180" w:vertAnchor="text" w:horzAnchor="margin" w:tblpY="21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452780" w:rsidRPr="006241B4" w14:paraId="54981967" w14:textId="77777777" w:rsidTr="006241B4">
        <w:trPr>
          <w:trHeight w:val="2730"/>
        </w:trPr>
        <w:tc>
          <w:tcPr>
            <w:tcW w:w="10881" w:type="dxa"/>
          </w:tcPr>
          <w:p w14:paraId="37B59FEA" w14:textId="77777777" w:rsidR="0043406C" w:rsidRDefault="0043406C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 w:bidi="it-IT"/>
              </w:rPr>
            </w:pPr>
          </w:p>
          <w:p w14:paraId="7FBA5B91" w14:textId="77777777" w:rsidR="00452780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 w:bidi="it-IT"/>
              </w:rPr>
              <w:t xml:space="preserve">Il </w:t>
            </w:r>
            <w:r w:rsidRPr="00CA1BF1">
              <w:rPr>
                <w:rFonts w:ascii="Arial" w:hAnsi="Arial" w:cs="Arial"/>
                <w:sz w:val="16"/>
                <w:lang w:val="it-IT"/>
              </w:rPr>
              <w:t xml:space="preserve">modulo deve essere integralmente compilato in maniera chiara e leggibile e corredato dalle singole ricevute di spesa in originale. </w:t>
            </w:r>
          </w:p>
          <w:p w14:paraId="60B4FC3F" w14:textId="54296F4C" w:rsidR="00452780" w:rsidRPr="00373B0B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 xml:space="preserve">In mancanza di quanto richiesto il documento non sarà 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considerato valido ai fini del rimborso. </w:t>
            </w:r>
          </w:p>
          <w:p w14:paraId="37F52CA1" w14:textId="1B258983" w:rsidR="00452780" w:rsidRPr="00373B0B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Le spese di viaggio effettuate con mezzi propri saranno riconosciute PREVIA AUTORIZZAZIONE PREVENTIVA ED IN TAL CASO solo se verrà specificato il percorso </w:t>
            </w:r>
            <w:bookmarkStart w:id="0" w:name="_GoBack"/>
            <w:bookmarkEnd w:id="0"/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>effettuato CON relativo chilometraggio (sito http://www.viamichelin.it</w:t>
            </w:r>
            <w:r w:rsidR="0043406C">
              <w:rPr>
                <w:rFonts w:ascii="Arial" w:hAnsi="Arial" w:cs="Arial"/>
                <w:sz w:val="16"/>
                <w:szCs w:val="16"/>
                <w:lang w:val="it-IT"/>
              </w:rPr>
              <w:t>) al valore DI RIMBORSO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 di Euro 0,40 al chilometro + pedaggi autostradali ed eventuali spese</w:t>
            </w:r>
            <w:r w:rsidR="000C235F"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 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>di parcheggio/garage esclusivamente se documentati da ricevute.</w:t>
            </w:r>
          </w:p>
          <w:p w14:paraId="2827252C" w14:textId="77777777" w:rsidR="00373B0B" w:rsidRDefault="00373B0B" w:rsidP="006241B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743"/>
              <w:jc w:val="both"/>
              <w:rPr>
                <w:rFonts w:ascii="Arial" w:hAnsi="Arial" w:cs="Arial"/>
                <w:sz w:val="16"/>
                <w:lang w:val="it-IT"/>
              </w:rPr>
            </w:pPr>
          </w:p>
          <w:p w14:paraId="53BDF906" w14:textId="77777777" w:rsidR="00452780" w:rsidRPr="00CA1BF1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>NON saranno riconosciuti rimborsi relativi a:</w:t>
            </w:r>
          </w:p>
          <w:p w14:paraId="3A074188" w14:textId="67C8CE85" w:rsidR="00452780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Cene/Pranzi/Pasti alternativi a quelli previsti dal programma di ospitalità</w:t>
            </w:r>
          </w:p>
          <w:p w14:paraId="6797A6A8" w14:textId="24FF7775" w:rsidR="0088667F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Spese extra (es.: bar – minibar – telefono – lavanderia – facchinaggio)</w:t>
            </w:r>
          </w:p>
          <w:p w14:paraId="1ECFBAD8" w14:textId="0A484F29" w:rsidR="00452780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Spese di qualsiasi natura sostenute in orari/date precedenti e/o successive a</w:t>
            </w:r>
            <w:r w:rsidR="0043406C">
              <w:rPr>
                <w:rFonts w:ascii="Arial" w:hAnsi="Arial" w:cs="Arial"/>
                <w:sz w:val="16"/>
                <w:lang w:val="it-IT"/>
              </w:rPr>
              <w:t xml:space="preserve"> 12 ore prima l’inizio/termine 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dell’evento a meno di imprevisti o situazioni di carattere eccezionale</w:t>
            </w:r>
            <w:r w:rsidR="0088667F">
              <w:rPr>
                <w:rFonts w:ascii="Arial" w:hAnsi="Arial" w:cs="Arial"/>
                <w:sz w:val="16"/>
                <w:lang w:val="it-IT"/>
              </w:rPr>
              <w:t>.</w:t>
            </w:r>
          </w:p>
          <w:p w14:paraId="2FA47E90" w14:textId="7C6D92E5" w:rsidR="0088667F" w:rsidRPr="009210BC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 xml:space="preserve">La preghiamo di inviare a Lilly </w:t>
            </w:r>
            <w:r w:rsidR="009210BC" w:rsidRPr="009210BC">
              <w:rPr>
                <w:rFonts w:ascii="Arial" w:eastAsia="Times New Roman" w:hAnsi="Arial" w:cs="Arial"/>
                <w:sz w:val="16"/>
                <w:szCs w:val="16"/>
                <w:lang w:val="it-IT"/>
              </w:rPr>
              <w:t>(</w:t>
            </w:r>
            <w:r w:rsidR="007F7633" w:rsidRPr="009210BC">
              <w:rPr>
                <w:rFonts w:ascii="Arial" w:eastAsia="Times New Roman" w:hAnsi="Arial" w:cs="Arial"/>
                <w:sz w:val="16"/>
                <w:szCs w:val="16"/>
                <w:lang w:val="it-IT"/>
              </w:rPr>
              <w:t>Lilly_Italia_CMS@lilly.com</w:t>
            </w:r>
            <w:r w:rsidR="009210BC">
              <w:rPr>
                <w:rFonts w:ascii="Arial" w:hAnsi="Arial" w:cs="Arial"/>
                <w:sz w:val="16"/>
                <w:lang w:val="it-IT"/>
              </w:rPr>
              <w:t>)</w:t>
            </w:r>
            <w:r w:rsidR="007F7633">
              <w:rPr>
                <w:rFonts w:ascii="Arial" w:hAnsi="Arial" w:cs="Arial"/>
                <w:sz w:val="16"/>
                <w:lang w:val="it-IT"/>
              </w:rPr>
              <w:t xml:space="preserve"> </w:t>
            </w:r>
            <w:r w:rsidRPr="00CA1BF1">
              <w:rPr>
                <w:rFonts w:ascii="Arial" w:hAnsi="Arial" w:cs="Arial"/>
                <w:sz w:val="16"/>
                <w:lang w:val="it-IT"/>
              </w:rPr>
              <w:t>questo modulo compilato insieme a tutte le ricevute originali elencate entro 20 giorni dal termine del meeting.</w:t>
            </w:r>
            <w:r w:rsidR="009210BC">
              <w:rPr>
                <w:rFonts w:ascii="Arial" w:hAnsi="Arial" w:cs="Arial"/>
                <w:sz w:val="16"/>
                <w:lang w:val="it-IT"/>
              </w:rPr>
              <w:t xml:space="preserve"> </w:t>
            </w:r>
            <w:r w:rsidRPr="00CA1BF1">
              <w:rPr>
                <w:rFonts w:ascii="Arial" w:hAnsi="Arial" w:cs="Arial"/>
                <w:sz w:val="16"/>
                <w:lang w:val="it-IT"/>
              </w:rPr>
              <w:t>Il rimborso sarà evaso entro 30 giorni dalla chiusura dell’evento</w:t>
            </w:r>
            <w:r w:rsidR="006241B4">
              <w:rPr>
                <w:rFonts w:ascii="Arial" w:hAnsi="Arial" w:cs="Arial"/>
                <w:sz w:val="16"/>
                <w:lang w:val="it-IT"/>
              </w:rPr>
              <w:t>.</w:t>
            </w:r>
          </w:p>
        </w:tc>
      </w:tr>
    </w:tbl>
    <w:p w14:paraId="37D28261" w14:textId="3A448ECC" w:rsidR="004A24C7" w:rsidRPr="00CA1BF1" w:rsidRDefault="004A24C7" w:rsidP="004527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907"/>
        <w:rPr>
          <w:rFonts w:ascii="Arial" w:hAnsi="Arial" w:cs="Arial"/>
          <w:sz w:val="16"/>
          <w:lang w:val="it-IT"/>
        </w:rPr>
      </w:pPr>
    </w:p>
    <w:sectPr w:rsidR="004A24C7" w:rsidRPr="00CA1BF1" w:rsidSect="0043406C">
      <w:headerReference w:type="default" r:id="rId13"/>
      <w:pgSz w:w="12240" w:h="15840" w:code="1"/>
      <w:pgMar w:top="567" w:right="567" w:bottom="567" w:left="567" w:header="93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81F27" w14:textId="77777777" w:rsidR="0046198E" w:rsidRDefault="0046198E">
      <w:pPr>
        <w:spacing w:after="0" w:line="240" w:lineRule="auto"/>
      </w:pPr>
      <w:r>
        <w:separator/>
      </w:r>
    </w:p>
  </w:endnote>
  <w:endnote w:type="continuationSeparator" w:id="0">
    <w:p w14:paraId="631C164B" w14:textId="77777777" w:rsidR="0046198E" w:rsidRDefault="0046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CBD3F" w14:textId="77777777" w:rsidR="0046198E" w:rsidRDefault="0046198E">
      <w:pPr>
        <w:spacing w:after="0" w:line="240" w:lineRule="auto"/>
      </w:pPr>
      <w:r>
        <w:separator/>
      </w:r>
    </w:p>
  </w:footnote>
  <w:footnote w:type="continuationSeparator" w:id="0">
    <w:p w14:paraId="7099938B" w14:textId="77777777" w:rsidR="0046198E" w:rsidRDefault="0046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B767" w14:textId="005AEAD9" w:rsidR="00392102" w:rsidRPr="00C051C1" w:rsidRDefault="00F94230" w:rsidP="00392102">
    <w:pPr>
      <w:rPr>
        <w:rFonts w:ascii="DIN-Regular" w:hAnsi="DIN-Regular" w:cs="DIN Offc"/>
        <w:b/>
        <w:sz w:val="28"/>
        <w:szCs w:val="28"/>
        <w:lang w:val="de-DE"/>
      </w:rPr>
    </w:pPr>
    <w:r>
      <w:rPr>
        <w:rFonts w:ascii="DIN-Regular" w:hAnsi="DIN-Regular" w:cs="DIN Offc"/>
        <w:b/>
        <w:sz w:val="28"/>
        <w:szCs w:val="28"/>
        <w:lang w:val="de-DE"/>
      </w:rPr>
      <w:t>Modulo Rimborso Spese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07851"/>
    <w:rsid w:val="00043EFC"/>
    <w:rsid w:val="00061D08"/>
    <w:rsid w:val="0006421B"/>
    <w:rsid w:val="000705EF"/>
    <w:rsid w:val="000744E4"/>
    <w:rsid w:val="00075686"/>
    <w:rsid w:val="00085907"/>
    <w:rsid w:val="000C235F"/>
    <w:rsid w:val="000F42C5"/>
    <w:rsid w:val="001261F6"/>
    <w:rsid w:val="001474C9"/>
    <w:rsid w:val="00150E7A"/>
    <w:rsid w:val="00150FB4"/>
    <w:rsid w:val="001849AC"/>
    <w:rsid w:val="001A3022"/>
    <w:rsid w:val="001B7334"/>
    <w:rsid w:val="001C159D"/>
    <w:rsid w:val="001C5BD1"/>
    <w:rsid w:val="001C6881"/>
    <w:rsid w:val="00250358"/>
    <w:rsid w:val="00254BAF"/>
    <w:rsid w:val="002565F9"/>
    <w:rsid w:val="00273816"/>
    <w:rsid w:val="0028691F"/>
    <w:rsid w:val="002A67E6"/>
    <w:rsid w:val="002C0924"/>
    <w:rsid w:val="002E68DB"/>
    <w:rsid w:val="002F6D25"/>
    <w:rsid w:val="00327202"/>
    <w:rsid w:val="00373B0B"/>
    <w:rsid w:val="003765E0"/>
    <w:rsid w:val="003875C1"/>
    <w:rsid w:val="00392102"/>
    <w:rsid w:val="00392BFE"/>
    <w:rsid w:val="003C7712"/>
    <w:rsid w:val="003D742E"/>
    <w:rsid w:val="0043406C"/>
    <w:rsid w:val="00452780"/>
    <w:rsid w:val="0046198E"/>
    <w:rsid w:val="00465143"/>
    <w:rsid w:val="0047501F"/>
    <w:rsid w:val="00476FB3"/>
    <w:rsid w:val="004A24C7"/>
    <w:rsid w:val="004B40B4"/>
    <w:rsid w:val="004D1E06"/>
    <w:rsid w:val="004D5E6F"/>
    <w:rsid w:val="004F10C9"/>
    <w:rsid w:val="0051099E"/>
    <w:rsid w:val="00511A21"/>
    <w:rsid w:val="0051442F"/>
    <w:rsid w:val="00534410"/>
    <w:rsid w:val="00544CF4"/>
    <w:rsid w:val="00570A42"/>
    <w:rsid w:val="005B1D93"/>
    <w:rsid w:val="005B2CC9"/>
    <w:rsid w:val="0062087F"/>
    <w:rsid w:val="0062090E"/>
    <w:rsid w:val="006241B4"/>
    <w:rsid w:val="00667AE7"/>
    <w:rsid w:val="0067478F"/>
    <w:rsid w:val="006B7FAF"/>
    <w:rsid w:val="00734E41"/>
    <w:rsid w:val="00737150"/>
    <w:rsid w:val="00742261"/>
    <w:rsid w:val="00756B87"/>
    <w:rsid w:val="0078783C"/>
    <w:rsid w:val="007C5217"/>
    <w:rsid w:val="007F7633"/>
    <w:rsid w:val="00820FC6"/>
    <w:rsid w:val="00835967"/>
    <w:rsid w:val="0087488C"/>
    <w:rsid w:val="0088591E"/>
    <w:rsid w:val="0088667F"/>
    <w:rsid w:val="008B46AE"/>
    <w:rsid w:val="00904B8E"/>
    <w:rsid w:val="009210BC"/>
    <w:rsid w:val="00944F05"/>
    <w:rsid w:val="009457E1"/>
    <w:rsid w:val="0096064A"/>
    <w:rsid w:val="00965D0F"/>
    <w:rsid w:val="00976BAE"/>
    <w:rsid w:val="009C07CE"/>
    <w:rsid w:val="009C5883"/>
    <w:rsid w:val="009F459E"/>
    <w:rsid w:val="00A203BF"/>
    <w:rsid w:val="00A24350"/>
    <w:rsid w:val="00A25237"/>
    <w:rsid w:val="00A43F74"/>
    <w:rsid w:val="00A8145B"/>
    <w:rsid w:val="00A82A1E"/>
    <w:rsid w:val="00A91C02"/>
    <w:rsid w:val="00AB26AE"/>
    <w:rsid w:val="00AB332E"/>
    <w:rsid w:val="00AB53BA"/>
    <w:rsid w:val="00B0281C"/>
    <w:rsid w:val="00B208C3"/>
    <w:rsid w:val="00B222C5"/>
    <w:rsid w:val="00B3576C"/>
    <w:rsid w:val="00B85902"/>
    <w:rsid w:val="00B862E7"/>
    <w:rsid w:val="00BB769D"/>
    <w:rsid w:val="00BC12CF"/>
    <w:rsid w:val="00BF7D3A"/>
    <w:rsid w:val="00C051C1"/>
    <w:rsid w:val="00C12954"/>
    <w:rsid w:val="00C133E1"/>
    <w:rsid w:val="00C3083B"/>
    <w:rsid w:val="00C37ED6"/>
    <w:rsid w:val="00CA1BF1"/>
    <w:rsid w:val="00CB3411"/>
    <w:rsid w:val="00D35798"/>
    <w:rsid w:val="00D43BDF"/>
    <w:rsid w:val="00D47C2A"/>
    <w:rsid w:val="00D9015E"/>
    <w:rsid w:val="00DA5356"/>
    <w:rsid w:val="00DE0976"/>
    <w:rsid w:val="00DE365D"/>
    <w:rsid w:val="00E23B1F"/>
    <w:rsid w:val="00E447C4"/>
    <w:rsid w:val="00E86728"/>
    <w:rsid w:val="00EC10E9"/>
    <w:rsid w:val="00EF7265"/>
    <w:rsid w:val="00F01AE7"/>
    <w:rsid w:val="00F02256"/>
    <w:rsid w:val="00F7288A"/>
    <w:rsid w:val="00F77C1F"/>
    <w:rsid w:val="00F94230"/>
    <w:rsid w:val="00FA2291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1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63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340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1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63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340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E656-1C28-4C94-999D-DE91F243B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E4E53-60C7-4907-893A-D70629884D7E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16D8ACDF-0DB2-4200-A240-B18C68AA1F5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A887AFF-A3A8-446D-A4BE-8BFE8528D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209619-B819-48A9-BA00-CD52FDC5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Valentina Daves</cp:lastModifiedBy>
  <cp:revision>2</cp:revision>
  <dcterms:created xsi:type="dcterms:W3CDTF">2014-09-22T09:06:00Z</dcterms:created>
  <dcterms:modified xsi:type="dcterms:W3CDTF">2014-09-22T09:06:00Z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