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03595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7E2238" w14:paraId="7E11493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BBC8102" w14:textId="443DAC08" w:rsidR="007230ED" w:rsidRPr="000E3212" w:rsidRDefault="00686913" w:rsidP="007230ED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0E3212">
              <w:rPr>
                <w:rFonts w:ascii="Calibri" w:hAnsi="Calibri" w:cs="Arial"/>
                <w:b/>
                <w:sz w:val="28"/>
                <w:szCs w:val="28"/>
                <w:lang w:val="en-US"/>
              </w:rPr>
              <w:lastRenderedPageBreak/>
              <w:t>Wzór Zlecenia</w:t>
            </w:r>
          </w:p>
          <w:p w14:paraId="30316562" w14:textId="18A528B5" w:rsidR="006426B5" w:rsidRPr="00D6260E" w:rsidRDefault="006426B5" w:rsidP="00864B00">
            <w:pPr>
              <w:jc w:val="center"/>
              <w:rPr>
                <w:rFonts w:ascii="Arial" w:hAnsi="Arial" w:cs="Arial"/>
                <w:sz w:val="22"/>
                <w:szCs w:val="22"/>
                <w:lang w:val="en-US" w:eastAsia="da-DK" w:bidi="da-DK"/>
              </w:rPr>
            </w:pPr>
          </w:p>
          <w:p w14:paraId="720B1F3D" w14:textId="77777777" w:rsidR="006426B5" w:rsidRPr="00D6260E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  <w:p w14:paraId="329AA29E" w14:textId="53E51ACE" w:rsidR="007230ED" w:rsidRPr="000E3212" w:rsidRDefault="00D6260E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highlight w:val="yellow"/>
                <w:lang w:val="en-US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nb-NO"/>
              </w:rPr>
              <w:t>&lt;&lt;Today__s&gt;&gt;</w:t>
            </w:r>
            <w:bookmarkStart w:id="0" w:name="Text2"/>
          </w:p>
          <w:p w14:paraId="715D510D" w14:textId="77777777" w:rsidR="007230ED" w:rsidRPr="000E3212" w:rsidRDefault="007230ED" w:rsidP="007230ED">
            <w:pPr>
              <w:jc w:val="both"/>
              <w:rPr>
                <w:rFonts w:ascii="Arial" w:eastAsia="Calibri" w:hAnsi="Arial" w:cs="Arial"/>
                <w:sz w:val="22"/>
                <w:szCs w:val="22"/>
                <w:highlight w:val="lightGray"/>
                <w:lang w:val="en-US"/>
              </w:rPr>
            </w:pPr>
          </w:p>
          <w:bookmarkEnd w:id="0"/>
          <w:p w14:paraId="271BBD1A" w14:textId="77777777" w:rsidR="00D6260E" w:rsidRPr="000E3212" w:rsidRDefault="00D6260E" w:rsidP="00D6260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6E325E05" w14:textId="77777777" w:rsidR="00D6260E" w:rsidRPr="000E3212" w:rsidRDefault="00D6260E" w:rsidP="00D6260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D4DD2EA" w14:textId="77777777" w:rsidR="00D6260E" w:rsidRPr="000E3212" w:rsidRDefault="00D6260E" w:rsidP="00D6260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DA12077" w14:textId="77777777" w:rsidR="00D6260E" w:rsidRPr="000E3212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39675DAE" w14:textId="77777777" w:rsidR="00D6260E" w:rsidRPr="000E3212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D81BDFE" w14:textId="77777777" w:rsidR="00D6260E" w:rsidRPr="000E3212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1EEEE7E" w14:textId="77777777" w:rsidR="00D6260E" w:rsidRPr="000E3212" w:rsidRDefault="00D6260E" w:rsidP="00D6260E">
            <w:pPr>
              <w:tabs>
                <w:tab w:val="left" w:pos="0"/>
              </w:tabs>
              <w:ind w:right="-5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Niniejsze Zlecenie zostało stworzone na podstawie Umowy Ramowej o Świadczenie Usług przez Wykonawcę zawartej pomiędzy Lilly a &lt;&lt;Form_HCP/Company/Institution&gt;&gt; (“Umowa"), i podlega warunkom ww. Umowy. Umowa pozostanie w mocy pomiędzy Stronami także po upływie jej Okresu Obowiązywania w zakresie w jakim jest to niezbędne dla wykonania Usługi określonej niniejszym Zleceniem.</w:t>
            </w: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t xml:space="preserve"> </w:t>
            </w:r>
          </w:p>
          <w:p w14:paraId="36402759" w14:textId="77777777" w:rsidR="00D6260E" w:rsidRPr="000E3212" w:rsidRDefault="00D6260E" w:rsidP="00D6260E">
            <w:pPr>
              <w:tabs>
                <w:tab w:val="left" w:pos="0"/>
              </w:tabs>
              <w:ind w:right="-5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  <w:p w14:paraId="5632576C" w14:textId="695D9FF8" w:rsidR="00D6260E" w:rsidRPr="000E3212" w:rsidRDefault="00D6260E" w:rsidP="00D6260E">
            <w:pPr>
              <w:tabs>
                <w:tab w:val="left" w:pos="0"/>
              </w:tabs>
              <w:spacing w:afterLines="60" w:after="144"/>
              <w:ind w:right="-5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t xml:space="preserve">Lilly pragnie zlecić Wykonawcy wykonanie na rzecz następującej Usługi: </w:t>
            </w:r>
          </w:p>
          <w:p w14:paraId="08C0EFE4" w14:textId="77777777" w:rsidR="00D6260E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highlight w:val="magenta"/>
                <w:lang w:val="en-US"/>
              </w:rPr>
            </w:pPr>
          </w:p>
          <w:p w14:paraId="6CBFB952" w14:textId="44E0CD82" w:rsidR="00D6260E" w:rsidRPr="000E3212" w:rsidRDefault="00D6260E" w:rsidP="00D6260E">
            <w:pPr>
              <w:tabs>
                <w:tab w:val="left" w:pos="0"/>
              </w:tabs>
              <w:spacing w:afterLines="60" w:after="144"/>
              <w:ind w:right="-5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Ze względów logistycznych, stroną kontraktującą Usługi jest podmiot z grupy Lilly w kraju zamieszkania Wykonawcy, jednakże, usługi są zamawiane i świadczone na rzecz innego podmiotu z grupy Lilly</w:t>
            </w:r>
            <w:r w:rsidR="007E2238">
              <w:rPr>
                <w:rFonts w:ascii="Arial" w:hAnsi="Arial" w:cs="Arial"/>
                <w:sz w:val="22"/>
                <w:szCs w:val="22"/>
                <w:lang w:val="pl-PL"/>
              </w:rPr>
              <w:t>.</w:t>
            </w:r>
          </w:p>
          <w:p w14:paraId="29535C86" w14:textId="28D2381F" w:rsidR="006426B5" w:rsidRPr="00A90631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pl-PL" w:eastAsia="da-DK" w:bidi="da-DK"/>
              </w:rPr>
            </w:pPr>
          </w:p>
        </w:tc>
      </w:tr>
    </w:tbl>
    <w:p w14:paraId="78326FDC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0E3212">
        <w:rPr>
          <w:rFonts w:ascii="Arial" w:hAnsi="Arial" w:cs="Arial"/>
          <w:sz w:val="22"/>
          <w:szCs w:val="22"/>
          <w:lang w:val="de-DE"/>
        </w:rPr>
        <w:fldChar w:fldCharType="begin"/>
      </w:r>
      <w:r w:rsidRPr="000E3212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  <w:lang w:val="de-DE"/>
        </w:rPr>
        <w:instrText>"="Promotional"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0E3212" w14:paraId="599C6AE0" w14:textId="77777777" w:rsidTr="00E94D03">
        <w:tc>
          <w:tcPr>
            <w:tcW w:w="9180" w:type="dxa"/>
            <w:hideMark/>
          </w:tcPr>
          <w:p w14:paraId="45608277" w14:textId="60B179B3" w:rsidR="008E0A27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promocyjnym sponsorowanego przez Lilly</w:instrText>
            </w:r>
          </w:p>
          <w:p w14:paraId="1396B739" w14:textId="77777777" w:rsidR="007E2238" w:rsidRPr="000E3212" w:rsidRDefault="007E2238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631ABCF" w14:textId="109B4741" w:rsidR="006426B5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="006426B5" w:rsidRPr="000E3212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A98C8D7" w14:textId="28813B44" w:rsidR="006426B5" w:rsidRPr="000E3212" w:rsidRDefault="008E0A27" w:rsidP="000E321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="006426B5" w:rsidRPr="000E3212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125DB321" w14:textId="0E287CFA" w:rsidR="006426B5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="006426B5" w:rsidRPr="000E3212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363991D5" w14:textId="4BA06D04" w:rsidR="006426B5" w:rsidRPr="007E2238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="006426B5" w:rsidRPr="000E3212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</w:tc>
      </w:tr>
    </w:tbl>
    <w:p w14:paraId="6F908C35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0E3212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0E3212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0E3212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0E3212">
        <w:rPr>
          <w:rFonts w:ascii="Arial" w:hAnsi="Arial" w:cs="Arial"/>
          <w:sz w:val="22"/>
          <w:szCs w:val="22"/>
          <w:lang w:val="de-DE"/>
        </w:rPr>
        <w:fldChar w:fldCharType="end"/>
      </w:r>
      <w:r w:rsidRPr="000E3212">
        <w:rPr>
          <w:rFonts w:ascii="Arial" w:hAnsi="Arial" w:cs="Arial"/>
          <w:sz w:val="22"/>
          <w:szCs w:val="22"/>
          <w:lang w:val="de-DE"/>
        </w:rPr>
        <w:fldChar w:fldCharType="begin"/>
      </w:r>
      <w:r w:rsidRPr="000E3212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  <w:lang w:val="de-DE"/>
        </w:rPr>
        <w:instrText>"="Health Education"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0E3212" w14:paraId="35895508" w14:textId="77777777" w:rsidTr="00E94D03">
        <w:tc>
          <w:tcPr>
            <w:tcW w:w="9180" w:type="dxa"/>
            <w:hideMark/>
          </w:tcPr>
          <w:p w14:paraId="0D531431" w14:textId="01E88512" w:rsidR="008E0A27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zdrowotno-edukacjnym sponsorowanego przez Lilly</w:instrText>
            </w:r>
          </w:p>
          <w:p w14:paraId="7EB279B3" w14:textId="77777777" w:rsidR="007E2238" w:rsidRPr="000E3212" w:rsidRDefault="007E2238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5DD33ED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021DC8FE" w14:textId="77777777" w:rsidR="008E0A27" w:rsidRPr="000E3212" w:rsidRDefault="008E0A27" w:rsidP="000E321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BB46D19" w14:textId="77777777" w:rsidR="008E0A27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5E1061EB" w14:textId="153E8B1B" w:rsidR="006426B5" w:rsidRPr="007E2238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instrText>Miasto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</w:tc>
      </w:tr>
    </w:tbl>
    <w:p w14:paraId="708FD385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0E3212">
        <w:rPr>
          <w:rFonts w:ascii="Arial" w:hAnsi="Arial" w:cs="Arial"/>
          <w:sz w:val="22"/>
          <w:szCs w:val="22"/>
          <w:lang w:val="de-DE"/>
        </w:rPr>
        <w:lastRenderedPageBreak/>
        <w:instrText xml:space="preserve">" \* MERGEFORMAT </w:instrText>
      </w:r>
      <w:r w:rsidRPr="000E3212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0E3212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0E3212">
        <w:rPr>
          <w:rFonts w:ascii="Arial" w:hAnsi="Arial" w:cs="Arial"/>
          <w:sz w:val="22"/>
          <w:szCs w:val="22"/>
          <w:lang w:val="de-DE"/>
        </w:rPr>
        <w:fldChar w:fldCharType="end"/>
      </w:r>
      <w:r w:rsidRPr="000E3212">
        <w:rPr>
          <w:rFonts w:ascii="Arial" w:hAnsi="Arial" w:cs="Arial"/>
          <w:sz w:val="22"/>
          <w:szCs w:val="22"/>
          <w:lang w:val="de-DE"/>
        </w:rPr>
        <w:fldChar w:fldCharType="begin"/>
      </w:r>
      <w:r w:rsidRPr="000E3212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  <w:lang w:val="de-DE"/>
        </w:rPr>
        <w:instrText>"="Scientific Exchange"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0E3212" w14:paraId="2082448C" w14:textId="77777777" w:rsidTr="00E94D03">
        <w:tc>
          <w:tcPr>
            <w:tcW w:w="9180" w:type="dxa"/>
            <w:hideMark/>
          </w:tcPr>
          <w:p w14:paraId="60D1715C" w14:textId="1B6B53DE" w:rsidR="006426B5" w:rsidRDefault="008E0A27" w:rsidP="000E3212">
            <w:pPr>
              <w:jc w:val="both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wymiany naukowej sponsorowanego przez Lilly</w:instrText>
            </w:r>
            <w:r w:rsidR="000E3212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</w:p>
          <w:p w14:paraId="7F7D22F1" w14:textId="77777777" w:rsidR="007E2238" w:rsidRPr="000E3212" w:rsidRDefault="007E2238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BAA787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7AB99851" w14:textId="77777777" w:rsidR="008E0A27" w:rsidRPr="000E3212" w:rsidRDefault="008E0A27" w:rsidP="000E321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3D15570F" w14:textId="77777777" w:rsidR="008E0A27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228D444F" w14:textId="6386B183" w:rsidR="006426B5" w:rsidRPr="007E2238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</w:tc>
      </w:tr>
    </w:tbl>
    <w:p w14:paraId="408C6B07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 w:rsidRPr="000E3212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0E3212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0E3212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0E3212">
        <w:rPr>
          <w:rFonts w:ascii="Arial" w:hAnsi="Arial" w:cs="Arial"/>
          <w:sz w:val="22"/>
          <w:szCs w:val="22"/>
          <w:lang w:val="de-DE"/>
        </w:rPr>
        <w:fldChar w:fldCharType="end"/>
      </w:r>
      <w:r w:rsidRPr="000E3212">
        <w:rPr>
          <w:rFonts w:ascii="Arial" w:hAnsi="Arial" w:cs="Arial"/>
          <w:sz w:val="22"/>
          <w:szCs w:val="22"/>
          <w:lang w:val="de-DE"/>
        </w:rPr>
        <w:fldChar w:fldCharType="begin"/>
      </w:r>
      <w:r w:rsidRPr="000E3212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  <w:lang w:val="de-DE"/>
        </w:rPr>
        <w:instrText>"="Consultant"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:rsidRPr="000E3212" w14:paraId="1D4B4D10" w14:textId="77777777" w:rsidTr="00E94D03">
        <w:tc>
          <w:tcPr>
            <w:tcW w:w="9180" w:type="dxa"/>
            <w:hideMark/>
          </w:tcPr>
          <w:p w14:paraId="5934AECD" w14:textId="57E98E43" w:rsidR="006426B5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Usługi konsultacyjne związane z</w:instrText>
            </w:r>
          </w:p>
          <w:p w14:paraId="6CBF53F3" w14:textId="77777777" w:rsidR="007E2238" w:rsidRPr="000E3212" w:rsidRDefault="007E2238" w:rsidP="000E3212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658CF2C7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6B4A9648" w14:textId="77777777" w:rsidR="008E0A27" w:rsidRPr="000E3212" w:rsidRDefault="008E0A27" w:rsidP="000E321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277427C4" w14:textId="77777777" w:rsidR="008E0A27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6BE7238A" w14:textId="4E8C9B68" w:rsidR="006426B5" w:rsidRPr="007E2238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</w:tc>
      </w:tr>
    </w:tbl>
    <w:p w14:paraId="37E676B2" w14:textId="05E4C111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0E3212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0E3212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0E3212">
        <w:rPr>
          <w:rFonts w:ascii="Arial" w:hAnsi="Arial" w:cs="Arial"/>
          <w:sz w:val="22"/>
          <w:szCs w:val="22"/>
          <w:lang w:val="de-DE"/>
        </w:rPr>
        <w:fldChar w:fldCharType="end"/>
      </w:r>
      <w:r w:rsidRPr="000E3212">
        <w:rPr>
          <w:rFonts w:ascii="Arial" w:hAnsi="Arial" w:cs="Arial"/>
          <w:sz w:val="22"/>
          <w:szCs w:val="22"/>
          <w:lang w:val="de-DE"/>
        </w:rPr>
        <w:fldChar w:fldCharType="begin"/>
      </w:r>
      <w:r w:rsidRPr="000E3212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 w:rsidRPr="000E3212">
        <w:rPr>
          <w:rFonts w:ascii="Arial" w:hAnsi="Arial" w:cs="Arial"/>
          <w:sz w:val="22"/>
          <w:szCs w:val="22"/>
          <w:lang w:val="de-DE"/>
        </w:rPr>
        <w:instrText>"="Advisory Board - Chairman""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67B6A31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259E20DB" w14:textId="030481D3" w:rsid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Uczestnictwo w posiedzeniach Rady Doradczej </w:instrText>
            </w:r>
          </w:p>
          <w:p w14:paraId="5EF52888" w14:textId="77777777" w:rsidR="007E2238" w:rsidRPr="000E3212" w:rsidRDefault="007E2238" w:rsidP="000E3212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7A56DE81" w14:textId="3E5F3C6A" w:rsidR="006426B5" w:rsidRPr="000E3212" w:rsidRDefault="006426B5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</w:rPr>
              <w:instrText>Meeting: &lt;&lt;Meeting_MERC_Name&gt;&gt;</w:instrText>
            </w:r>
          </w:p>
          <w:p w14:paraId="3592704C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4DEAD1E0" w14:textId="77777777" w:rsidR="008E0A27" w:rsidRPr="000E3212" w:rsidRDefault="008E0A27" w:rsidP="000E321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482560B" w14:textId="77777777" w:rsidR="008E0A27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0BF8ED5C" w14:textId="503D039A" w:rsidR="00E94D03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</w:tc>
      </w:tr>
    </w:tbl>
    <w:p w14:paraId="649B5377" w14:textId="77777777" w:rsidR="006426B5" w:rsidRPr="000E3212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 w:rsidRPr="000E3212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0E3212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0E3212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0E3212">
        <w:rPr>
          <w:rFonts w:ascii="Arial" w:hAnsi="Arial" w:cs="Arial"/>
          <w:sz w:val="22"/>
          <w:szCs w:val="22"/>
          <w:lang w:val="de-DE"/>
        </w:rPr>
        <w:fldChar w:fldCharType="end"/>
      </w:r>
      <w:r w:rsidRPr="000E3212"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35DDD938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  <w:lang w:val="de-DE"/>
        </w:rPr>
        <w:fldChar w:fldCharType="begin"/>
      </w:r>
      <w:r w:rsidRPr="000E3212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  <w:lang w:val="de-DE"/>
        </w:rPr>
        <w:instrText>"="Speaker Training""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14AD494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C208A" w14:textId="2C802208" w:rsidR="008E0A27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Szkolenie wykładowców</w:instrText>
            </w:r>
            <w:r w:rsidR="007E2238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</w:p>
          <w:p w14:paraId="4AA6463A" w14:textId="77777777" w:rsidR="007E2238" w:rsidRPr="000E3212" w:rsidRDefault="007E2238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640EE7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B9C6FC9" w14:textId="77777777" w:rsidR="008E0A27" w:rsidRPr="000E3212" w:rsidRDefault="008E0A27" w:rsidP="000E321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7B7950E0" w14:textId="77777777" w:rsidR="008E0A27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75C4A9A6" w14:textId="5FDEADD2" w:rsidR="006426B5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</w:tc>
      </w:tr>
    </w:tbl>
    <w:p w14:paraId="56E01782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0E3212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0E3212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0E3212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0E3212">
        <w:rPr>
          <w:rFonts w:ascii="Arial" w:hAnsi="Arial" w:cs="Arial"/>
          <w:sz w:val="22"/>
          <w:szCs w:val="22"/>
          <w:lang w:val="de-DE"/>
        </w:rPr>
        <w:fldChar w:fldCharType="end"/>
      </w:r>
      <w:r w:rsidRPr="000E3212">
        <w:rPr>
          <w:rFonts w:ascii="Arial" w:hAnsi="Arial" w:cs="Arial"/>
          <w:sz w:val="22"/>
          <w:szCs w:val="22"/>
          <w:lang w:val="de-DE"/>
        </w:rPr>
        <w:fldChar w:fldCharType="begin"/>
      </w:r>
      <w:r w:rsidRPr="000E3212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 w:rsidRPr="000E3212">
        <w:rPr>
          <w:rFonts w:ascii="Arial" w:hAnsi="Arial" w:cs="Arial"/>
          <w:sz w:val="22"/>
          <w:szCs w:val="22"/>
          <w:lang w:val="de-DE"/>
        </w:rPr>
        <w:instrText>"="Advisory Board - Participant""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4AD72218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494D0320" w14:textId="67E0F72F" w:rsidR="008E0A27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Uczestnictwo w posiedzeniach Rady Doradczej</w:instrText>
            </w:r>
          </w:p>
          <w:p w14:paraId="3C77B74B" w14:textId="77777777" w:rsidR="007E2238" w:rsidRPr="000E3212" w:rsidRDefault="007E2238" w:rsidP="000E3212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a-DK" w:eastAsia="da-DK" w:bidi="da-DK"/>
              </w:rPr>
            </w:pPr>
          </w:p>
          <w:p w14:paraId="6FC268CA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Spotkanie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103AFC81" w14:textId="77777777" w:rsidR="008E0A27" w:rsidRPr="000E3212" w:rsidRDefault="008E0A27" w:rsidP="000E3212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Temat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1F5A2BA" w14:textId="77777777" w:rsidR="008E0A27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Data spotkania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19C58DA1" w14:textId="6837EB7C" w:rsidR="006426B5" w:rsidRPr="000E3212" w:rsidRDefault="008E0A27" w:rsidP="000E32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Miasto</w:instrText>
            </w:r>
            <w:r w:rsidRPr="000E3212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</w:tc>
      </w:tr>
    </w:tbl>
    <w:p w14:paraId="3A43CCEF" w14:textId="77777777" w:rsidR="006426B5" w:rsidRPr="000E3212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 w:rsidRPr="000E3212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0E3212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0E3212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0E3212">
        <w:rPr>
          <w:rFonts w:ascii="Arial" w:hAnsi="Arial" w:cs="Arial"/>
          <w:sz w:val="22"/>
          <w:szCs w:val="22"/>
          <w:lang w:val="de-DE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6426B5" w:rsidRPr="007E2238" w14:paraId="3426CD9B" w14:textId="77777777" w:rsidTr="00864B00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D38B8" w14:textId="03EA33D9" w:rsidR="00F200C9" w:rsidRPr="000E3212" w:rsidRDefault="00F200C9" w:rsidP="00F200C9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noProof/>
                <w:sz w:val="22"/>
                <w:szCs w:val="22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258B5F" wp14:editId="1C9E673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1.1pt;margin-top:20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D7clRv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Usługa będzie wykonana w ramach umowy:</w:t>
            </w:r>
          </w:p>
          <w:p w14:paraId="2085B300" w14:textId="0B82F88B" w:rsidR="00F200C9" w:rsidRPr="000E3212" w:rsidRDefault="00F200C9" w:rsidP="00F200C9">
            <w:pPr>
              <w:spacing w:afterLines="60" w:after="144"/>
              <w:ind w:firstLine="7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607E93" wp14:editId="01AAAB8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259080</wp:posOffset>
                      </wp:positionV>
                      <wp:extent cx="152400" cy="114300"/>
                      <wp:effectExtent l="5080" t="11430" r="13970" b="762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1.1pt;margin-top:20.4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"/>
                  </w:pict>
                </mc:Fallback>
              </mc:AlternateConten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Zlecenie</w:t>
            </w:r>
          </w:p>
          <w:p w14:paraId="4430DDC4" w14:textId="77777777" w:rsidR="00F200C9" w:rsidRPr="000E3212" w:rsidRDefault="00F200C9" w:rsidP="00F200C9">
            <w:pPr>
              <w:spacing w:afterLines="60" w:after="144"/>
              <w:ind w:firstLine="7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Dzieło</w:t>
            </w:r>
          </w:p>
          <w:p w14:paraId="21B88F15" w14:textId="1AAF69D3" w:rsidR="00F200C9" w:rsidRPr="000E3212" w:rsidRDefault="00F200C9" w:rsidP="00F200C9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E496B0" wp14:editId="7B8E3C6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1.1pt;margin-top:20pt;width:1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0pHgIAADsEAAAOAAAAZHJzL2Uyb0RvYy54bWysU1Fv0zAQfkfiP1h+p0lKA1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PNFTrJJChXF4jXZ8QVRPV126MN7BQOLRs2RSk/gYn/rw5T6lJKK&#10;B6ObjTYmOdht1wbZXtBsbNJ3RPfnacayseaX5bxMyM9i/hwiT9/fIAYdaMiNHmp+cUoSVWTtnW2o&#10;TFEFoc1kU3fGHmmMzE0KbKF5IBYRpgmmjSOjB/zJ2UjTW3P/YydQcWY+WFLislgs4rgnZ1G+nZOD&#10;55HteURYSVA1D5xN5jpMK7JzqLueXipS7xauSb1WJ2ajslNVx2JpQpM2x22KK3Dup6xfO796BA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Apw40p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 xml:space="preserve"> Usługa będzie wykonana:</w:t>
            </w:r>
          </w:p>
          <w:p w14:paraId="4055DB2A" w14:textId="03BC617C" w:rsidR="00F200C9" w:rsidRPr="000E3212" w:rsidRDefault="00F200C9" w:rsidP="00F200C9">
            <w:pPr>
              <w:spacing w:afterLines="60" w:after="144"/>
              <w:ind w:firstLine="7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 xml:space="preserve"> w ramach działalności gospodarc</w:t>
            </w:r>
            <w:r w:rsidR="007E2238">
              <w:rPr>
                <w:rFonts w:ascii="Arial" w:hAnsi="Arial" w:cs="Arial"/>
                <w:sz w:val="22"/>
                <w:szCs w:val="22"/>
                <w:lang w:val="pl-PL"/>
              </w:rPr>
              <w:t>zej prowadzonej przez Wykonawcę</w:t>
            </w:r>
          </w:p>
          <w:p w14:paraId="38C5BF7D" w14:textId="6F067A29" w:rsidR="00F200C9" w:rsidRDefault="00F200C9" w:rsidP="00F200C9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7583C7" wp14:editId="0BFC9AC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977</wp:posOffset>
                      </wp:positionV>
                      <wp:extent cx="152400" cy="1143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1.4pt;margin-top:.1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EK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"/>
                  </w:pict>
                </mc:Fallback>
              </mc:AlternateContent>
            </w:r>
            <w:r w:rsidR="000E3212">
              <w:rPr>
                <w:rFonts w:ascii="Arial" w:hAnsi="Arial" w:cs="Arial"/>
                <w:sz w:val="22"/>
                <w:szCs w:val="22"/>
                <w:lang w:val="pl-PL"/>
              </w:rPr>
              <w:t xml:space="preserve">             </w: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poza działalnością gospodarczą prowadzoną przez Wykonawcę / albo / Wykonawca nie prowadzi działalności gospodarczej</w:t>
            </w:r>
          </w:p>
          <w:p w14:paraId="1D68311C" w14:textId="77777777" w:rsidR="00CD306B" w:rsidRPr="000E3212" w:rsidRDefault="00CD306B" w:rsidP="00F200C9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619BAF9" w14:textId="25BF2822" w:rsidR="006426B5" w:rsidRPr="000E3212" w:rsidRDefault="008E0A27" w:rsidP="008E0A27">
            <w:pPr>
              <w:spacing w:after="120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color w:val="000000"/>
                <w:sz w:val="22"/>
                <w:szCs w:val="22"/>
                <w:lang w:val="pl-PL"/>
              </w:rPr>
              <w:t>Z tytułu wykonania Usługi przysługuje następujące Wynagrodzenie:</w:t>
            </w:r>
          </w:p>
        </w:tc>
      </w:tr>
    </w:tbl>
    <w:p w14:paraId="4FAA8368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"&lt;&lt;Meeting_Participant_MERC_Payment_Required_for_Meeting_MERC&gt;&gt;"="Yes"</w:instrText>
      </w:r>
      <w:r w:rsidRPr="000E3212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0F86AB8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5B800D4A" w14:textId="26492C7E" w:rsidR="006426B5" w:rsidRPr="000E3212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en-US"/>
              </w:rPr>
              <w:instrText>Nazwa Usługi</w:instrText>
            </w:r>
            <w:r w:rsidR="006426B5" w:rsidRPr="000E3212">
              <w:rPr>
                <w:rFonts w:ascii="Arial" w:hAnsi="Arial" w:cs="Arial"/>
                <w:sz w:val="22"/>
                <w:szCs w:val="22"/>
              </w:rPr>
              <w:instrText>:  &lt;&lt;Meeting_Participant_MERC_Proposed_Final_Fee_MERC&gt;&gt;</w:instrText>
            </w:r>
          </w:p>
          <w:p w14:paraId="1458F2FC" w14:textId="77777777" w:rsidR="006426B5" w:rsidRPr="000E3212" w:rsidRDefault="006426B5" w:rsidP="00E94D0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D83B7E" w14:textId="3D67DD34" w:rsidR="008E0A27" w:rsidRPr="000E3212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Rozliczenie kosztów podróży:</w:instrText>
            </w:r>
          </w:p>
          <w:p w14:paraId="2B6F23B8" w14:textId="77777777" w:rsidR="008E0A27" w:rsidRPr="000E3212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5E1CE1" w14:textId="71392CD2" w:rsidR="006426B5" w:rsidRPr="000E3212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Całkowita kwota płatności</w:instrText>
            </w:r>
            <w:r w:rsidR="006426B5" w:rsidRPr="000E3212">
              <w:rPr>
                <w:rFonts w:ascii="Arial" w:hAnsi="Arial" w:cs="Arial"/>
                <w:sz w:val="22"/>
                <w:szCs w:val="22"/>
              </w:rPr>
              <w:instrText>: &lt;&lt;Meeting_Participant_MERC_Final_Fee_MERC&gt;&gt;</w:instrText>
            </w:r>
          </w:p>
        </w:tc>
      </w:tr>
    </w:tbl>
    <w:p w14:paraId="3C6EE79B" w14:textId="77777777" w:rsidR="006426B5" w:rsidRPr="000E3212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</w:rPr>
        <w:instrText xml:space="preserve">"\* MERGEFORMAT </w:instrText>
      </w:r>
      <w:r w:rsidRPr="000E3212">
        <w:rPr>
          <w:rFonts w:ascii="Arial" w:hAnsi="Arial" w:cs="Arial"/>
          <w:sz w:val="22"/>
          <w:szCs w:val="22"/>
        </w:rPr>
        <w:fldChar w:fldCharType="end"/>
      </w:r>
    </w:p>
    <w:p w14:paraId="05B7FA6E" w14:textId="77777777" w:rsidR="006426B5" w:rsidRPr="000E3212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"&lt;&lt;Meeting_Participant_MERC_Payment_Required_for_Meeting_MERC&gt;&gt;"="No"</w:instrText>
      </w:r>
      <w:r w:rsidRPr="000E3212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46BC893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A36C95E" w14:textId="77777777" w:rsidR="008E0A27" w:rsidRPr="000E3212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1. Uzasadnione koszty zostaną zwrócone zgodnie z Punktem 1 Ogólnych warunków.</w:instrText>
            </w:r>
          </w:p>
          <w:p w14:paraId="52D80732" w14:textId="77777777" w:rsidR="008E0A27" w:rsidRPr="000E3212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Przeniesienie na Lilly praw własności intelektualnej zgodnie z punktem 7 Ogólnych warunków:</w:instrText>
            </w:r>
          </w:p>
          <w:p w14:paraId="4498E028" w14:textId="26440878" w:rsidR="008E0A27" w:rsidRPr="000E3212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4AD60" wp14:editId="02A2452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188595</wp:posOffset>
                      </wp:positionV>
                      <wp:extent cx="152400" cy="114300"/>
                      <wp:effectExtent l="5080" t="7620" r="13970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9pt;margin-top:14.85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"/>
                  </w:pict>
                </mc:Fallback>
              </mc:AlternateConten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ab/>
              <w:instrText>Tak, powstałe w toku wykonywania Usługi prawa własności intelektualnej zostają przeniesione na Lilly zgodnie z punktem 7 Ogólnych warunków;</w:instrText>
            </w:r>
          </w:p>
          <w:p w14:paraId="37DC33F3" w14:textId="7E4C239A" w:rsidR="008E0A27" w:rsidRPr="000E3212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3C0FCC" wp14:editId="2DB4707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152400" cy="114300"/>
                      <wp:effectExtent l="5080" t="6350" r="1397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.9pt;margin-top:14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6kHA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"/>
                  </w:pict>
                </mc:Fallback>
              </mc:AlternateConten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ab/>
              <w:instrText>Nie, powstałe w toku wykonywania Usługi prawa własności intelektualnej nie zostają przeniesione na Lilly zgodnie z punktem 7 Ogólnych warunków.</w:instrText>
            </w:r>
          </w:p>
          <w:p w14:paraId="15C1CDD1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08BC9C15" w14:textId="4178AB18" w:rsidR="006426B5" w:rsidRPr="000E3212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Strony uzgadniają, że Wynagrodzenie będzie naliczane w oparciu o rzeczywistą wartość rynkową.</w:instrText>
            </w:r>
          </w:p>
        </w:tc>
      </w:tr>
    </w:tbl>
    <w:p w14:paraId="49E9475E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</w:rPr>
        <w:instrText xml:space="preserve">"\* MERGEFORMAT </w:instrText>
      </w:r>
      <w:r w:rsidRPr="000E3212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E0A27" w:rsidRPr="007E2238" w14:paraId="674C737A" w14:textId="77777777" w:rsidTr="008E0A27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</w:tcPr>
          <w:p w14:paraId="730A1A20" w14:textId="77777777" w:rsidR="008E0A27" w:rsidRPr="000E3212" w:rsidRDefault="008E0A27" w:rsidP="008E0A2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Lilly dokona płatności po wykonaniu ww. Usługi oraz, o ile ma to zastosowanie,  po przedstawieniu ważnej faktury VAT., oraz Lilly wpłaci środki należne Wykonawcy z tytuły wykonania Usługi na rachunek bankowy wskazany w Formularzu Informacyjnym Wykonawcy lub na fakturze VAT. Prosimy o zawiadomienie Lilly o wszelkich zmianach danych dotyczących Pana/Pani rachunku bankowego. Za wyjątkiem obowiązków ciążących na Lilly z mocy prawa, wszelkie obowiązki podatkowe i fiskalne powstałe w związku z zawarciem niniejszej Umowy ciążą na Wykonawcy.</w:t>
            </w:r>
          </w:p>
          <w:p w14:paraId="65992FBD" w14:textId="77777777" w:rsidR="008E0A27" w:rsidRPr="000E3212" w:rsidRDefault="008E0A27" w:rsidP="008E0A27">
            <w:pPr>
              <w:spacing w:before="200"/>
              <w:jc w:val="both"/>
              <w:outlineLvl w:val="1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Lilly jest zobowiązana do przestrzegania Kodeksu Dobrych Praktyk Przemysłu Farmaceutycznego oraz Kodeksu Przejrzystości Związku Pracodawców Innowacyjnych Firm Farmaceutycznych INFARMA („</w:t>
            </w: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t>Kodeks</w: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 xml:space="preserve">”), który wymaga zachowania przejrzystości w odniesieniu do  Transferów wartości dokonywanych przez Firmę farmaceutyczną na rzecz Pracowników Służby Zdrowia oraz Organizacji Służby Zdrowia. W celu spełnienia tego wymogu Lilly ma prawo podać do powszechnej wiadomości, z zachowaniem norm prawa </w: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t>ochrony danych osobowych, za pośrednictwem strony internetowej należącej do Lilly, i/lub INFARMA wartości przekazane na rzecz Wykonawcy.</w:t>
            </w:r>
          </w:p>
          <w:p w14:paraId="40C95813" w14:textId="77777777" w:rsidR="008E0A27" w:rsidRPr="000E3212" w:rsidRDefault="008E0A27" w:rsidP="008E0A2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0744B8C2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Takie ujawnienie, o którym mowa powyżej, odbywa się na podstawie zgody Wykonawcy. Lilly gromadzi otrzymane zgody wyrażone na odrębnym formularzu zgody. W przypadku udzielenia zgody przez Wykonawcę, informacje będą ujawniane raz do roku, a każdy okres sprawozdawczy obejmie pełny rok kalendarzowy („Okres Sprawozdawczy”). Pierwszym Okresem Sprawozdawczym będzie rok kalendarzowy 2015; w odniesieniu do danych z 2015 roku ujawnienie nastąpi do połowy 2016 roku, a w odniesieniu do danych za okres sprawozdawczy 2016, ujawnienie nastąpi do połowy roku 2017.</w:t>
            </w:r>
            <w:bookmarkStart w:id="1" w:name="_GoBack"/>
            <w:bookmarkEnd w:id="1"/>
          </w:p>
          <w:p w14:paraId="72709482" w14:textId="77777777" w:rsidR="008E0A27" w:rsidRPr="000E3212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3B848E1B" w14:textId="2B30551F" w:rsidR="008E0A27" w:rsidRPr="000E3212" w:rsidRDefault="008E0A27" w:rsidP="006426B5">
            <w:pPr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 xml:space="preserve">Dodatkowo, w ramach Programu Przejrzystości Lilly, fakt zawarcia niniejszej Umowy będzie podany do wiadomości następujących osób wskazanych przez Wykonawcę: [Imię, Nazwisko i Instytucja] oraz [Imię, Nazwisko i Instytucja]. W przypadku zmiany powyższych informacji Wykonawca zawiadomi Lilly na następujący adres </w:t>
            </w:r>
            <w:r w:rsidR="00A90631" w:rsidRPr="000E3212">
              <w:rPr>
                <w:rFonts w:ascii="Arial" w:hAnsi="Arial" w:cs="Arial"/>
                <w:sz w:val="22"/>
                <w:szCs w:val="22"/>
                <w:lang w:val="pl-PL"/>
              </w:rPr>
              <w:t>email: Lilly_Polska_CMS@lilly.com</w:t>
            </w:r>
          </w:p>
        </w:tc>
      </w:tr>
    </w:tbl>
    <w:p w14:paraId="54AA88F5" w14:textId="77777777" w:rsidR="008E0A27" w:rsidRPr="000E3212" w:rsidRDefault="008E0A27" w:rsidP="006426B5">
      <w:pPr>
        <w:jc w:val="both"/>
        <w:rPr>
          <w:rFonts w:ascii="Arial" w:hAnsi="Arial" w:cs="Arial"/>
          <w:sz w:val="22"/>
          <w:szCs w:val="22"/>
          <w:lang w:val="da-DK" w:eastAsia="da-DK" w:bidi="da-DK"/>
        </w:rPr>
      </w:pPr>
    </w:p>
    <w:p w14:paraId="1563BE10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</w:rPr>
        <w:instrText>"="Promotional"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737C16EC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19CB7278" w14:textId="77777777" w:rsidR="008E0A27" w:rsidRPr="000E3212" w:rsidRDefault="008E0A27" w:rsidP="008E0A27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Szczegółowe Warunki znajdujące zastosowanie do Spotkań o charakterze promocyjnym</w:instrText>
            </w:r>
          </w:p>
          <w:p w14:paraId="2CF33565" w14:textId="77777777" w:rsidR="008E0A27" w:rsidRPr="000E3212" w:rsidRDefault="008E0A27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W przypadku, gdy Wykonawca</w:instrText>
            </w:r>
            <w:r w:rsidRPr="000E3212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zobowiąże się do przeprowadzenia prezentacji na rzecz Lilly, oraz gdy Wykonawca</w:instrText>
            </w:r>
            <w:r w:rsidRPr="000E3212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będzie odpowiedzialny za opracowanie materiałów do prezentacji, materiały opracowane przez Wykonawcę:</w:instrText>
            </w:r>
          </w:p>
          <w:p w14:paraId="09542854" w14:textId="674435A8" w:rsidR="008E0A27" w:rsidRPr="000E3212" w:rsidRDefault="008E0A27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zostać przekazane Lilly drog</w:instrText>
            </w:r>
            <w:r w:rsidR="007E2238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ą elektroniczną na co najmniej 7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d</w:instrText>
            </w:r>
            <w:r w:rsidR="007E2238">
              <w:rPr>
                <w:rFonts w:ascii="Arial" w:hAnsi="Arial" w:cs="Arial"/>
                <w:sz w:val="22"/>
                <w:szCs w:val="22"/>
                <w:lang w:val="pl-PL"/>
              </w:rPr>
              <w:instrText>ni roboczych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7C9BE0AD" w14:textId="77777777" w:rsidR="008E0A27" w:rsidRPr="000E3212" w:rsidRDefault="008E0A27" w:rsidP="000E3212">
            <w:pPr>
              <w:shd w:val="clear" w:color="auto" w:fill="FFFFFF"/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muszą zostać opracowane w sposób całkowicie zgodny z pozwoleniem na dopuszczenie do obrotu Produktu </w:instrText>
            </w:r>
            <w:r w:rsidRPr="000E3212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(Product authorization)/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charakterystyką Produktu w kraju, w którym odbywa się prezentacja, oraz nie będą zawierać informacji dotyczących badanych cząsteczek (</w:instrText>
            </w:r>
            <w:r w:rsidRPr="000E3212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investigational molecules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), nowych wskazań, rozszerzenia linii produktu (</w:instrText>
            </w:r>
            <w:r w:rsidRPr="000E3212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line extensions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) itp.;</w:instrText>
            </w:r>
          </w:p>
          <w:p w14:paraId="46A00606" w14:textId="6AF20EF0" w:rsidR="008E0A27" w:rsidRPr="000E3212" w:rsidRDefault="008E0A27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ujawniać wszelkie powiązania Wykonawcy</w:instrText>
            </w:r>
            <w:r w:rsidRPr="000E3212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z Lilly (takie jak: prelegent, konsultant, doradca, badacz lub inwestor); oraz</w:instrText>
            </w:r>
            <w:r w:rsid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nie mogą podlegać żadnym zmianom po ich weryfikacji przez Lilly; wszelkie zmiany wymagają ponownej weryfikacji materiałów przez Lilly przed ich wykorzystaniem.</w:instrText>
            </w:r>
          </w:p>
          <w:p w14:paraId="0413ED0D" w14:textId="77777777" w:rsidR="008E0A27" w:rsidRPr="000E3212" w:rsidRDefault="008E0A27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W przypadku, w którym uczestnik spotkania, z własnej inicjatywy, zwróci się o informacje, które nie są zawarte w pozwoleniu na dopuszczenie do obrotu Produktu / charakterystyce Produktu lub są z nimi niezgodne (włączając w to informacje dotyczące niezarejestrowanych produktów, wskazań, dawek, form podania, schematów dawkowania, terapii skojarzonej i bezpieczeństwa), Wykonawca</w:instrText>
            </w:r>
            <w:r w:rsidRPr="000E3212" w:rsidDel="00E32744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może odnieść się do takiego pytania wyłącznie po wskazaniu, że tego rodzaju informacje wykraczają poza informacje dostępne w charakterystyce Produktu oraz zwrócić  się do słuchaczy o zapoznanie się z pozwoleniem na dopuszczenie do obrotu Produktu /charakterystyką Produktu.</w:instrText>
            </w:r>
          </w:p>
          <w:p w14:paraId="757A64DB" w14:textId="0B79C02D" w:rsidR="006426B5" w:rsidRPr="000E3212" w:rsidRDefault="008E0A27" w:rsidP="00B53514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Lilly zapewni sprzęt audio-wideo, niezbędny w celu przeprowadzenia prezentacji, który to sprzęt może obejmować laptop, rzutnik oraz mikrofon.</w:instrText>
            </w:r>
          </w:p>
        </w:tc>
      </w:tr>
    </w:tbl>
    <w:p w14:paraId="7A885531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0E3212">
        <w:rPr>
          <w:rFonts w:ascii="Arial" w:hAnsi="Arial" w:cs="Arial"/>
          <w:sz w:val="22"/>
          <w:szCs w:val="22"/>
        </w:rPr>
        <w:instrText xml:space="preserve">"\* MERGEFORMAT </w:instrText>
      </w:r>
      <w:r w:rsidRPr="000E3212">
        <w:rPr>
          <w:rFonts w:ascii="Arial" w:hAnsi="Arial" w:cs="Arial"/>
          <w:sz w:val="22"/>
          <w:szCs w:val="22"/>
        </w:rPr>
        <w:fldChar w:fldCharType="separate"/>
      </w:r>
      <w:r w:rsidRPr="000E3212">
        <w:rPr>
          <w:rFonts w:ascii="Arial" w:hAnsi="Arial" w:cs="Arial"/>
          <w:noProof/>
          <w:sz w:val="22"/>
          <w:szCs w:val="22"/>
        </w:rPr>
        <w:t xml:space="preserve">= </w:t>
      </w:r>
      <w:r w:rsidRPr="000E3212">
        <w:rPr>
          <w:rFonts w:ascii="Arial" w:hAnsi="Arial" w:cs="Arial"/>
          <w:sz w:val="22"/>
          <w:szCs w:val="22"/>
        </w:rPr>
        <w:fldChar w:fldCharType="end"/>
      </w: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</w:rPr>
        <w:instrText>"="Health Education"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1A13F217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C40FE" w14:textId="77777777" w:rsidR="00A90631" w:rsidRPr="000E3212" w:rsidRDefault="00A90631" w:rsidP="00A90631">
            <w:pPr>
              <w:spacing w:afterLines="60" w:after="144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lastRenderedPageBreak/>
              <w:instrText>Szczegółowe Warunki dotyczące Spotkań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 </w:instrText>
            </w: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o charakterze edukacyjno- zdrowotnym</w:instrText>
            </w:r>
          </w:p>
          <w:p w14:paraId="6286319A" w14:textId="6333F290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Spotkaniu o charakterze edukacyjno-zdrowotnym (oraz gdy Wykonawca będzie odpowiedzialny za opracowanie materiałów dla celów ww. prezentacji), prezentacja:</w:instrText>
            </w:r>
          </w:p>
          <w:p w14:paraId="5129DF46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musi zostać przekazana Lilly drogą elektroniczną na co najmniej [wstaw] dni robocze / roboczych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4E6763B6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nie może zawierać markowych elementów charakterystycznych dla produktu (np. nazw handlowych, znaków towarowych, kolorów i znaków wodnych produktu); jednakże, w przypadku, gdy mowa będzie o opcjach terapii, należy uwzględnić różne dopuszczone i ogólnie przyjęte oraz odpowiednie opcje leczenia terapeutycznego, zaś informacje dotyczące każdej opcji leczenia powinny być zgodne z pozwoleniem na dopuszczenie do obrotu Produktu / charakterystyką Produktu w kraju, w którym odbywa się prezentacja, właściwie wyważone pod względem treści, formatowania oraz czasu poświęconego na ich omawianie, a także nie powinny być przedstawiane w formie zestawienia (chyba, że w ramach bezpośredniego badania porównawczego (typu </w:instrText>
            </w:r>
            <w:r w:rsidRPr="000E3212">
              <w:rPr>
                <w:rFonts w:ascii="Arial" w:hAnsi="Arial" w:cs="Arial"/>
                <w:i/>
                <w:sz w:val="22"/>
                <w:szCs w:val="22"/>
                <w:lang w:val="pl-PL"/>
              </w:rPr>
              <w:instrText>head-to-head trial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));</w:instrText>
            </w:r>
          </w:p>
          <w:p w14:paraId="6F690A71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nie może zawierać informacji dotyczących badanych cząsteczek, nowych wskazań, rozszerzenia linii produktu itp. Krótka wzmianka o Badanych Cząsteczkach będących w fazie badań klinicznych może zostać zawarta w ramach Sympozjum Satelitarnego pod warunkiem spełnienia dodatkowych wymogów, które Lilly zapewni w ramach przygotowawczego spotkania informacyjnego, jeśli zajdzie taka potrzeba;</w:instrText>
            </w:r>
          </w:p>
          <w:p w14:paraId="2BC27C46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musi ujawniać wszelkie powiązania Wykonawcy z Lilly (takie jak: prelegent, konsultant, doradca, badacz lub inwestor); oraz</w:instrText>
            </w:r>
          </w:p>
          <w:p w14:paraId="5F266092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nie może podlegać żadnym zmianom po ich weryfikacji przez Lilly; wszelkie zmiany wymagają ponownej weryfikacji materiałów przez Lilly przed ich wykorzystaniem.</w:instrText>
            </w:r>
          </w:p>
          <w:p w14:paraId="5E53A464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Jeśli uczestnik spotkania, z własnej inicjatywy, zwróci się o informacje, które nie są zawarte w pozwoleniu na dopuszczenie do obrotu Produktu / charakterystyce Produktu lub są z nimi niezgodne (włączając w to informacje dotyczące niezarejestrowanych produktów, wskazań, dawek, form podania, schematów dawkowania, terapii skojarzonej i bezpieczeństwa), Wykonawca może odnieść się do takiego pytania wyłącznie po wskazaniu, że tego rodzaju informacje wykraczają poza informacje dostępne w charakterystyce Produktu oraz zwrócić się do słuchaczy o zapoznanie się z pozwoleniem na dopuszczenie do obrotu Produktu /charakterystyką Produktu.</w:instrText>
            </w:r>
          </w:p>
          <w:p w14:paraId="49D68AFC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0709B290" w14:textId="780B348F" w:rsidR="006426B5" w:rsidRPr="000E3212" w:rsidRDefault="006426B5" w:rsidP="00864B00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</w:tbl>
    <w:p w14:paraId="0A3B238A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0E3212">
        <w:rPr>
          <w:rFonts w:ascii="Arial" w:hAnsi="Arial" w:cs="Arial"/>
          <w:sz w:val="22"/>
          <w:szCs w:val="22"/>
        </w:rPr>
        <w:instrText xml:space="preserve">"\* MERGEFORMAT </w:instrText>
      </w:r>
      <w:r w:rsidRPr="000E3212">
        <w:rPr>
          <w:rFonts w:ascii="Arial" w:hAnsi="Arial" w:cs="Arial"/>
          <w:sz w:val="22"/>
          <w:szCs w:val="22"/>
        </w:rPr>
        <w:fldChar w:fldCharType="separate"/>
      </w:r>
      <w:r w:rsidRPr="000E3212">
        <w:rPr>
          <w:rFonts w:ascii="Arial" w:hAnsi="Arial" w:cs="Arial"/>
          <w:noProof/>
          <w:sz w:val="22"/>
          <w:szCs w:val="22"/>
        </w:rPr>
        <w:t xml:space="preserve">= </w:t>
      </w:r>
      <w:r w:rsidRPr="000E3212">
        <w:rPr>
          <w:rFonts w:ascii="Arial" w:hAnsi="Arial" w:cs="Arial"/>
          <w:sz w:val="22"/>
          <w:szCs w:val="22"/>
        </w:rPr>
        <w:fldChar w:fldCharType="end"/>
      </w: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 "</w:instrText>
      </w:r>
      <w:r w:rsidRPr="000E3212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 w:rsidRPr="000E3212">
        <w:rPr>
          <w:rFonts w:ascii="Arial" w:hAnsi="Arial" w:cs="Arial"/>
          <w:sz w:val="22"/>
          <w:szCs w:val="22"/>
        </w:rPr>
        <w:instrText>"="Scientific Exchange"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0E1C68D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56C7408" w14:textId="77777777" w:rsidR="00A90631" w:rsidRPr="000E3212" w:rsidRDefault="00A90631" w:rsidP="00A90631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Szczegółowe Warunki dotyczące wystąpień podczas Spotkań o charakterze wymiany naukowej</w:instrText>
            </w:r>
          </w:p>
          <w:p w14:paraId="1CAC249C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Wykonawca opracuje własną prezentację zawierającą oświadczenia, stwierdzające, że: 1) poglądy zawarte w prezentacji są jego osobistymi poglądami i nie muszą odzwierciedlać poglądów Lilly; 2) zaangażowanie Wykonawca w spotkanie jest sponsorowane przez Lilly;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lastRenderedPageBreak/>
              <w:instrText xml:space="preserve">które także 3) ujawnią wszelkie powiązania Wykonawcaz Lilly (takie jak: konsultant, doradca, badacz lub inwestor). Ponadto, zawartość prezentacji nie może zawierać markowych elementów charakterystycznych dla produktu (np. nazw handlowych, znaków towarowych, kolorów i znaków wodnych produktu); korporacyjne oznakowanie Lilly musi zostać zawarte w materiałach. Treść materiałów musi być obiektywna, oparta na dostępnych dowodach, zrównoważona oraz musi mieć charakter niepromocyjny. </w:instrText>
            </w:r>
          </w:p>
          <w:p w14:paraId="13053603" w14:textId="78DE3520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Wykonawca przekaże Lilly ko</w:instrText>
            </w:r>
            <w:r w:rsidR="007E2238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pię prezentacji na co najmniej 7 dni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roboczych przed terminem prezentacji w celu umożliwienia Lilly weryfikacji naukowej poprawności wszelkich danych dotyczących Lilly i/lub zgodności prezentacji z lokalnym kodeksem branżowym, przepisami prawa i regulacjami. Wykonawca wprowadzi wszelkie poprawki, zasadnie żądane przez Lilly, w celu odzwierciedlenia lokalnych wymogów.</w:instrText>
            </w:r>
          </w:p>
          <w:p w14:paraId="49F5D38D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W zakresie, w jakim prezentacja Wykonawcy zawiera informacje dotyczące cząsteczek badanych przez </w:instrText>
            </w:r>
            <w:r w:rsidRPr="000E3212">
              <w:rPr>
                <w:rFonts w:ascii="Arial" w:hAnsi="Arial" w:cs="Arial"/>
                <w:color w:val="000000"/>
                <w:sz w:val="22"/>
                <w:szCs w:val="22"/>
                <w:lang w:val="pl-PL"/>
              </w:rPr>
              <w:instrText xml:space="preserve">Lilly lub produktów </w:instrText>
            </w: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Lilly, które nie są objęte pozwoleniem na dopuszczenie do obrotu Produktu / charakterystyką Produktu w kraju, w którym odbywa się prezentacja (tj. informacje niezawarte w charakterystyce produktu), informacje te muszą być nowe (nie więcej niż 12 miesięcy po pełnej publikacji w czasopiśmie naukowym), odzwierciedlające ostatnie postępy w danej dziedzinie.</w:instrText>
            </w:r>
          </w:p>
          <w:p w14:paraId="76C1A67B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101198B7" w14:textId="65FCFC6B" w:rsidR="006426B5" w:rsidRPr="000E3212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72EDE693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0E3212"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 w:rsidRPr="000E3212">
        <w:rPr>
          <w:rFonts w:ascii="Arial" w:hAnsi="Arial" w:cs="Arial"/>
          <w:sz w:val="22"/>
          <w:szCs w:val="22"/>
        </w:rPr>
        <w:fldChar w:fldCharType="separate"/>
      </w:r>
      <w:r w:rsidRPr="000E3212">
        <w:rPr>
          <w:rFonts w:ascii="Arial" w:hAnsi="Arial" w:cs="Arial"/>
          <w:noProof/>
          <w:sz w:val="22"/>
          <w:szCs w:val="22"/>
        </w:rPr>
        <w:t xml:space="preserve">= </w:t>
      </w:r>
      <w:r w:rsidRPr="000E3212">
        <w:rPr>
          <w:rFonts w:ascii="Arial" w:hAnsi="Arial" w:cs="Arial"/>
          <w:sz w:val="22"/>
          <w:szCs w:val="22"/>
        </w:rPr>
        <w:fldChar w:fldCharType="end"/>
      </w: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 "&lt;&lt;Meeting_Participant_MERC_Types_of_Service_MERC&gt;&gt;"="Advisory Board - Chairman"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5E5A27B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24EAF3CC" w14:textId="77777777" w:rsidR="00A90631" w:rsidRPr="000E3212" w:rsidRDefault="00A90631" w:rsidP="00A90631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 xml:space="preserve">Szczegółowe warunki odnoszące się do Rad Doradczych </w:instrText>
            </w:r>
          </w:p>
          <w:p w14:paraId="6497A22A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Poprzez uczestniczenie w Radzie Doradczej, Wykonawca 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283502EC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W ramach pełnienia funkcji członka Rady Doradczej Lilly, Wykonawca będzie uczestniczyć w posiedzeniach Rady Doradczej, przy czym będzie zawiadamiany o ich terminie i miejscu z wyprzedzeniem. Jeśli Wykonawca nie będzie mógł uczestniczyć w danym posiedzeniu, zawiadomi o tym Lilly najwcześniej, jak będzie to możliwe.</w:instrText>
            </w:r>
          </w:p>
          <w:p w14:paraId="14BDCD29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Ponadto, jeśli Wykonawca zostanie poproszony o przygotowanie materiałów do wykorzystania na posiedzeniu Rady Doradczej Lilly, należy wziąć pod uwagę, że ww. materiały:</w:instrText>
            </w:r>
          </w:p>
          <w:p w14:paraId="507464ED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ujawniać wszelkie powiązania łączące Wykonawcy z Lilly (takie jak prelegent, konsultant, doradca, badacz lub inwestor);</w:instrText>
            </w:r>
          </w:p>
          <w:p w14:paraId="1C50B96F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5FE688ED" w14:textId="77777777" w:rsidR="00A90631" w:rsidRPr="000E3212" w:rsidRDefault="00A90631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36A47646" w14:textId="6B6C237B" w:rsidR="006426B5" w:rsidRPr="00F85E46" w:rsidRDefault="00A90631" w:rsidP="00F85E46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</w:tc>
      </w:tr>
    </w:tbl>
    <w:p w14:paraId="43B22125" w14:textId="77777777" w:rsidR="006426B5" w:rsidRPr="000E3212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 w:rsidRPr="000E3212">
        <w:rPr>
          <w:rFonts w:ascii="Arial" w:hAnsi="Arial" w:cs="Arial"/>
          <w:sz w:val="22"/>
          <w:szCs w:val="22"/>
        </w:rPr>
        <w:instrText xml:space="preserve">"\*MERGEFORMAT </w:instrText>
      </w:r>
      <w:r w:rsidRPr="000E3212">
        <w:rPr>
          <w:rFonts w:ascii="Arial" w:hAnsi="Arial" w:cs="Arial"/>
          <w:sz w:val="22"/>
          <w:szCs w:val="22"/>
        </w:rPr>
        <w:fldChar w:fldCharType="separate"/>
      </w:r>
      <w:r w:rsidRPr="000E3212">
        <w:rPr>
          <w:rFonts w:ascii="Arial" w:hAnsi="Arial" w:cs="Arial"/>
          <w:noProof/>
          <w:sz w:val="22"/>
          <w:szCs w:val="22"/>
        </w:rPr>
        <w:t xml:space="preserve">= </w:t>
      </w:r>
      <w:r w:rsidRPr="000E3212">
        <w:rPr>
          <w:rFonts w:ascii="Arial" w:hAnsi="Arial" w:cs="Arial"/>
          <w:sz w:val="22"/>
          <w:szCs w:val="22"/>
        </w:rPr>
        <w:fldChar w:fldCharType="end"/>
      </w: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 "&lt;&lt;Meeting_Participant_MERC_Types_of_Service_MERC&gt;&gt;"="Advisory Board - </w:instrText>
      </w:r>
      <w:r w:rsidRPr="000E3212">
        <w:rPr>
          <w:rFonts w:ascii="Arial" w:hAnsi="Arial" w:cs="Arial"/>
          <w:b/>
          <w:sz w:val="22"/>
          <w:szCs w:val="22"/>
        </w:rPr>
        <w:instrText>Participant"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6CDDB50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6102FD1" w14:textId="77777777" w:rsidR="00B53514" w:rsidRPr="000E3212" w:rsidRDefault="00B53514" w:rsidP="00B53514">
            <w:pPr>
              <w:spacing w:afterLines="60" w:after="144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 xml:space="preserve">Szczegółowe warunki odnoszące się do Rad Doradczych </w:instrText>
            </w:r>
          </w:p>
          <w:p w14:paraId="3607194D" w14:textId="77777777" w:rsidR="00B53514" w:rsidRPr="000E3212" w:rsidRDefault="00B53514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Poprzez uczestniczenie w Radzie Doradczej, Wykonawca 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4962778A" w14:textId="77777777" w:rsidR="00B53514" w:rsidRPr="000E3212" w:rsidRDefault="00B53514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W ramach pełnienia funkcji członka Rady Doradczej Lilly, Wykonawca będzie uczestniczyć w posiedzeniach Rady Doradczej, przy czym będzie zawiadamiany o ich terminie i miejscu z wyprzedzeniem. Jeśli Wykonawca nie będzie mógł uczestniczyć w danym posiedzeniu, zawiadomi o tym Lilly najwcześniej, jak będzie to możliwe.</w:instrText>
            </w:r>
          </w:p>
          <w:p w14:paraId="6190B76E" w14:textId="77777777" w:rsidR="00B53514" w:rsidRPr="000E3212" w:rsidRDefault="00B53514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Ponadto, jeśli Wykonawca zostanie poproszony o przygotowanie materiałów do wykorzystania na posiedzeniu Rady Doradczej Lilly, należy wziąć pod uwagę, że ww. materiały:</w:instrText>
            </w:r>
          </w:p>
          <w:p w14:paraId="07D9F00C" w14:textId="77777777" w:rsidR="00B53514" w:rsidRPr="000E3212" w:rsidRDefault="00B53514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ujawniać wszelkie powiązania łączące Wykonawcy z Lilly (takie jak prelegent, konsultant, doradca, badacz lub inwestor);</w:instrText>
            </w:r>
          </w:p>
          <w:p w14:paraId="4EDAC437" w14:textId="77777777" w:rsidR="00B53514" w:rsidRPr="000E3212" w:rsidRDefault="00B53514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39A6533D" w14:textId="77777777" w:rsidR="00B53514" w:rsidRPr="000E3212" w:rsidRDefault="00B53514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3CD41C28" w14:textId="77777777" w:rsidR="00B53514" w:rsidRPr="000E3212" w:rsidRDefault="00B53514" w:rsidP="000E3212">
            <w:pPr>
              <w:spacing w:afterLines="60" w:after="144"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  <w:p w14:paraId="101ABD52" w14:textId="55980490" w:rsidR="006426B5" w:rsidRPr="000E3212" w:rsidRDefault="006426B5" w:rsidP="00E94D03">
            <w:pPr>
              <w:shd w:val="clear" w:color="auto" w:fill="F5F5F5"/>
              <w:ind w:left="425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107696E7" w14:textId="77777777" w:rsidR="006426B5" w:rsidRPr="000E3212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</w:rPr>
        <w:instrText xml:space="preserve">"\* MERGEFORMAT </w:instrText>
      </w:r>
      <w:r w:rsidRPr="000E3212">
        <w:rPr>
          <w:rFonts w:ascii="Arial" w:hAnsi="Arial" w:cs="Arial"/>
          <w:sz w:val="22"/>
          <w:szCs w:val="22"/>
          <w:lang w:val="da-DK" w:eastAsia="da-DK" w:bidi="da-DK"/>
        </w:rPr>
        <w:fldChar w:fldCharType="separate"/>
      </w:r>
      <w:r w:rsidRPr="000E3212">
        <w:rPr>
          <w:rFonts w:ascii="Arial" w:hAnsi="Arial" w:cs="Arial"/>
          <w:noProof/>
          <w:sz w:val="22"/>
          <w:szCs w:val="22"/>
        </w:rPr>
        <w:t xml:space="preserve">= </w:t>
      </w:r>
      <w:r w:rsidRPr="000E3212">
        <w:rPr>
          <w:rFonts w:ascii="Arial" w:hAnsi="Arial" w:cs="Arial"/>
          <w:sz w:val="22"/>
          <w:szCs w:val="22"/>
        </w:rPr>
        <w:fldChar w:fldCharType="end"/>
      </w:r>
      <w:r w:rsidRPr="000E3212">
        <w:rPr>
          <w:rFonts w:ascii="Arial" w:hAnsi="Arial" w:cs="Arial"/>
          <w:sz w:val="22"/>
          <w:szCs w:val="22"/>
        </w:rPr>
        <w:fldChar w:fldCharType="begin"/>
      </w:r>
      <w:r w:rsidRPr="000E3212">
        <w:rPr>
          <w:rFonts w:ascii="Arial" w:hAnsi="Arial" w:cs="Arial"/>
          <w:sz w:val="22"/>
          <w:szCs w:val="22"/>
        </w:rPr>
        <w:instrText xml:space="preserve"> IF" &lt;&lt;Meeting_Participant_MERC_Types_of_Service_MERC&gt;&gt;"="Speaker training"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0E3212" w14:paraId="6CDE9EB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42F32BE" w14:textId="3FD11EC9" w:rsidR="006426B5" w:rsidRPr="000E3212" w:rsidRDefault="00B53514" w:rsidP="00864B0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E3212">
              <w:rPr>
                <w:rFonts w:ascii="Arial" w:hAnsi="Arial" w:cs="Arial"/>
                <w:b/>
                <w:sz w:val="22"/>
                <w:szCs w:val="22"/>
                <w:lang w:val="pl-PL"/>
              </w:rPr>
              <w:instrText>Szczegółowe warunki odnoszące się do Szkolenia wykładowców</w:instrText>
            </w:r>
            <w:r w:rsidRPr="000E3212">
              <w:rPr>
                <w:rFonts w:ascii="Arial" w:hAnsi="Arial" w:cs="Arial"/>
                <w:b/>
                <w:sz w:val="22"/>
                <w:szCs w:val="22"/>
              </w:rPr>
              <w:instrText xml:space="preserve"> </w:instrText>
            </w:r>
          </w:p>
          <w:p w14:paraId="5496E6CD" w14:textId="77777777" w:rsidR="00B53514" w:rsidRPr="000E3212" w:rsidRDefault="00B53514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1BA8DCD" w14:textId="77777777" w:rsidR="006426B5" w:rsidRPr="000E3212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0E3212">
              <w:rPr>
                <w:rFonts w:ascii="Arial" w:hAnsi="Arial" w:cs="Arial"/>
                <w:sz w:val="22"/>
                <w:szCs w:val="22"/>
              </w:rPr>
              <w:instrText>(Affiliates to insert any existing language if needed unless standard language for this available)</w:instrText>
            </w:r>
          </w:p>
        </w:tc>
      </w:tr>
    </w:tbl>
    <w:p w14:paraId="3FE438BF" w14:textId="4122E533" w:rsidR="006426B5" w:rsidRDefault="006426B5" w:rsidP="00F85E46">
      <w:pPr>
        <w:jc w:val="both"/>
        <w:rPr>
          <w:rFonts w:ascii="Arial" w:hAnsi="Arial" w:cs="Arial"/>
          <w:sz w:val="22"/>
          <w:szCs w:val="22"/>
        </w:rPr>
      </w:pPr>
      <w:r w:rsidRPr="000E3212">
        <w:rPr>
          <w:rFonts w:ascii="Arial" w:hAnsi="Arial" w:cs="Arial"/>
          <w:sz w:val="22"/>
          <w:szCs w:val="22"/>
        </w:rPr>
        <w:instrText xml:space="preserve">"\* MERGEFORMAT </w:instrText>
      </w:r>
      <w:r w:rsidRPr="000E3212">
        <w:rPr>
          <w:rFonts w:ascii="Arial" w:hAnsi="Arial" w:cs="Arial"/>
          <w:sz w:val="22"/>
          <w:szCs w:val="22"/>
        </w:rPr>
        <w:fldChar w:fldCharType="separate"/>
      </w:r>
      <w:r w:rsidRPr="000E3212">
        <w:rPr>
          <w:rFonts w:ascii="Arial" w:hAnsi="Arial" w:cs="Arial"/>
          <w:noProof/>
          <w:sz w:val="22"/>
          <w:szCs w:val="22"/>
        </w:rPr>
        <w:t xml:space="preserve">= </w:t>
      </w:r>
      <w:r w:rsidRPr="000E3212">
        <w:rPr>
          <w:rFonts w:ascii="Arial" w:hAnsi="Arial" w:cs="Arial"/>
          <w:sz w:val="22"/>
          <w:szCs w:val="22"/>
        </w:rPr>
        <w:fldChar w:fldCharType="end"/>
      </w:r>
    </w:p>
    <w:p w14:paraId="696775E6" w14:textId="77777777" w:rsidR="00F85E46" w:rsidRPr="00F85E46" w:rsidRDefault="00F85E46" w:rsidP="00F85E46">
      <w:pPr>
        <w:jc w:val="both"/>
        <w:rPr>
          <w:rFonts w:ascii="Arial" w:hAnsi="Arial" w:cs="Arial"/>
          <w:sz w:val="22"/>
          <w:szCs w:val="22"/>
          <w:lang w:eastAsia="da-DK" w:bidi="da-DK"/>
        </w:rPr>
      </w:pPr>
    </w:p>
    <w:p w14:paraId="74239AFB" w14:textId="51AE16F9" w:rsidR="006426B5" w:rsidRDefault="00B53514" w:rsidP="00F85E46">
      <w:pPr>
        <w:rPr>
          <w:rFonts w:ascii="Arial" w:hAnsi="Arial" w:cs="Arial"/>
          <w:sz w:val="22"/>
          <w:szCs w:val="22"/>
          <w:lang w:val="pl-PL"/>
        </w:rPr>
      </w:pPr>
      <w:r w:rsidRPr="000E3212">
        <w:rPr>
          <w:rFonts w:ascii="Arial" w:hAnsi="Arial" w:cs="Arial"/>
          <w:sz w:val="22"/>
          <w:szCs w:val="22"/>
          <w:lang w:val="pl-PL"/>
        </w:rPr>
        <w:t>Z poważaniem,</w:t>
      </w:r>
    </w:p>
    <w:p w14:paraId="7E3851FB" w14:textId="77777777" w:rsidR="00F85E46" w:rsidRDefault="00F85E46" w:rsidP="00F85E46">
      <w:pPr>
        <w:rPr>
          <w:rFonts w:ascii="Arial" w:hAnsi="Arial" w:cs="Arial"/>
          <w:sz w:val="22"/>
          <w:szCs w:val="22"/>
          <w:lang w:val="pl-PL"/>
        </w:rPr>
      </w:pPr>
    </w:p>
    <w:p w14:paraId="785244B7" w14:textId="77777777" w:rsidR="00F85E46" w:rsidRPr="00F85E46" w:rsidRDefault="00F85E46" w:rsidP="00F85E46">
      <w:pPr>
        <w:rPr>
          <w:rFonts w:ascii="Arial" w:hAnsi="Arial" w:cs="Arial"/>
          <w:sz w:val="22"/>
          <w:szCs w:val="22"/>
          <w:lang w:val="pl-PL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045"/>
        <w:gridCol w:w="3135"/>
      </w:tblGrid>
      <w:tr w:rsidR="006426B5" w:rsidRPr="007E2238" w14:paraId="04DDA423" w14:textId="77777777" w:rsidTr="00F85E46">
        <w:trPr>
          <w:trHeight w:val="515"/>
        </w:trPr>
        <w:tc>
          <w:tcPr>
            <w:tcW w:w="6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7B9443" w14:textId="77777777" w:rsidR="00F85E46" w:rsidRDefault="00B53514" w:rsidP="00F85E46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[Podpis przedstawiciela Lilly], Data</w:t>
            </w:r>
          </w:p>
          <w:p w14:paraId="776DB41C" w14:textId="77777777" w:rsidR="00F85E46" w:rsidRDefault="00F85E46" w:rsidP="00F85E46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46A3861D" w14:textId="77777777" w:rsidR="00F85E46" w:rsidRDefault="00F85E46" w:rsidP="00F85E46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0A5CEEC4" w14:textId="77777777" w:rsidR="00F85E46" w:rsidRDefault="00F85E46" w:rsidP="00F85E46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2A407BB8" w14:textId="77777777" w:rsidR="00F85E46" w:rsidRPr="000E3212" w:rsidRDefault="00F85E46" w:rsidP="00F85E46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0E3212">
              <w:rPr>
                <w:rFonts w:ascii="Arial" w:hAnsi="Arial" w:cs="Arial"/>
                <w:sz w:val="22"/>
                <w:szCs w:val="22"/>
                <w:lang w:val="pl-PL"/>
              </w:rPr>
              <w:t>Podpis Wykonawcy, Data</w:t>
            </w:r>
          </w:p>
          <w:p w14:paraId="06AAC34B" w14:textId="38F3AE2D" w:rsidR="006426B5" w:rsidRPr="00F85E46" w:rsidRDefault="006426B5" w:rsidP="00F85E46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5E27DE13" w14:textId="77777777" w:rsidR="006426B5" w:rsidRPr="000E3212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  <w:p w14:paraId="3A7F5752" w14:textId="77777777" w:rsidR="006426B5" w:rsidRPr="000E3212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245A527" w14:textId="77777777" w:rsidR="006426B5" w:rsidRPr="000E3212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</w:tc>
      </w:tr>
    </w:tbl>
    <w:p w14:paraId="0E0A05C9" w14:textId="0F18750B" w:rsidR="00720288" w:rsidRPr="00CD306B" w:rsidRDefault="00720288" w:rsidP="00F85E46">
      <w:pPr>
        <w:pStyle w:val="BodyText"/>
        <w:ind w:left="0"/>
        <w:rPr>
          <w:rFonts w:ascii="Arial" w:hAnsi="Arial" w:cs="Arial"/>
          <w:sz w:val="22"/>
          <w:szCs w:val="22"/>
          <w:lang w:val="pl-PL"/>
        </w:rPr>
      </w:pPr>
    </w:p>
    <w:sectPr w:rsidR="00720288" w:rsidRPr="00CD306B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6E70C" w14:textId="77777777" w:rsidR="0015486D" w:rsidRDefault="0015486D">
      <w:r>
        <w:separator/>
      </w:r>
    </w:p>
  </w:endnote>
  <w:endnote w:type="continuationSeparator" w:id="0">
    <w:p w14:paraId="75FB1CFD" w14:textId="77777777" w:rsidR="0015486D" w:rsidRDefault="0015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F85E46">
      <w:trPr>
        <w:trHeight w:val="990"/>
      </w:trPr>
      <w:tc>
        <w:tcPr>
          <w:tcW w:w="5070" w:type="dxa"/>
          <w:hideMark/>
        </w:tcPr>
        <w:p w14:paraId="3385D755" w14:textId="77777777" w:rsidR="00F85E46" w:rsidRPr="00F85E46" w:rsidRDefault="00F85E46" w:rsidP="00F85E46">
          <w:pPr>
            <w:rPr>
              <w:rFonts w:ascii="Arial" w:hAnsi="Arial" w:cs="Arial"/>
              <w:color w:val="000000"/>
              <w:sz w:val="18"/>
              <w:szCs w:val="18"/>
              <w:lang w:val="en-US"/>
            </w:rPr>
          </w:pPr>
          <w:r w:rsidRPr="00F85E46">
            <w:rPr>
              <w:rFonts w:ascii="Arial" w:hAnsi="Arial" w:cs="Arial"/>
              <w:color w:val="000000"/>
              <w:sz w:val="18"/>
              <w:szCs w:val="18"/>
              <w:lang w:val="en-US"/>
            </w:rPr>
            <w:t>&lt;&lt;Meeting_MERC_Therapeutic_Area_MERC&gt;&gt;</w:t>
          </w:r>
        </w:p>
        <w:p w14:paraId="30A29AB7" w14:textId="77777777" w:rsidR="00F85E46" w:rsidRPr="00F85E46" w:rsidRDefault="00F85E46" w:rsidP="00F85E46">
          <w:pPr>
            <w:rPr>
              <w:sz w:val="24"/>
              <w:szCs w:val="24"/>
              <w:lang w:val="en-US"/>
            </w:rPr>
          </w:pPr>
          <w:r w:rsidRPr="00F85E46">
            <w:rPr>
              <w:rFonts w:ascii="Arial" w:hAnsi="Arial" w:cs="Arial"/>
              <w:color w:val="000000"/>
              <w:sz w:val="18"/>
              <w:szCs w:val="18"/>
            </w:rPr>
            <w:t>&lt;&lt;Account_MERC_Title_Desc_GLBL&gt;&gt; &lt;&lt;A</w:t>
          </w:r>
          <w:r w:rsidRPr="00F85E46">
            <w:rPr>
              <w:rFonts w:ascii="Arial" w:hAnsi="Arial" w:cs="Arial"/>
              <w:color w:val="000000"/>
              <w:sz w:val="18"/>
              <w:szCs w:val="18"/>
            </w:rPr>
            <w:t>c</w:t>
          </w:r>
          <w:r w:rsidRPr="00F85E46">
            <w:rPr>
              <w:rFonts w:ascii="Arial" w:hAnsi="Arial" w:cs="Arial"/>
              <w:color w:val="000000"/>
              <w:sz w:val="18"/>
              <w:szCs w:val="18"/>
            </w:rPr>
            <w:t>count_MERC_Sfx_Nm_GLBL&gt;&gt; &lt;&lt;A</w:t>
          </w:r>
          <w:r w:rsidRPr="00F85E46">
            <w:rPr>
              <w:rFonts w:ascii="Arial" w:hAnsi="Arial" w:cs="Arial"/>
              <w:color w:val="000000"/>
              <w:sz w:val="18"/>
              <w:szCs w:val="18"/>
            </w:rPr>
            <w:t>c</w:t>
          </w:r>
          <w:r w:rsidRPr="00F85E46">
            <w:rPr>
              <w:rFonts w:ascii="Arial" w:hAnsi="Arial" w:cs="Arial"/>
              <w:color w:val="000000"/>
              <w:sz w:val="18"/>
              <w:szCs w:val="18"/>
            </w:rPr>
            <w:t>count_MERC_LastName&gt;&gt; - &lt;&lt;A</w:t>
          </w:r>
          <w:r w:rsidRPr="00F85E46">
            <w:rPr>
              <w:rFonts w:ascii="Arial" w:hAnsi="Arial" w:cs="Arial"/>
              <w:color w:val="000000"/>
              <w:sz w:val="18"/>
              <w:szCs w:val="18"/>
            </w:rPr>
            <w:t>c</w:t>
          </w:r>
          <w:r w:rsidRPr="00F85E46">
            <w:rPr>
              <w:rFonts w:ascii="Arial" w:hAnsi="Arial" w:cs="Arial"/>
              <w:color w:val="000000"/>
              <w:sz w:val="18"/>
              <w:szCs w:val="18"/>
            </w:rPr>
            <w:t>count_MERC_Cust_Id_GLBL&gt;&gt;</w:t>
          </w:r>
          <w:r w:rsidRPr="00F85E46">
            <w:rPr>
              <w:rFonts w:ascii="Segoe UI" w:hAnsi="Segoe UI" w:cs="Segoe UI"/>
              <w:color w:val="000000"/>
              <w:lang w:val="en-US"/>
            </w:rPr>
            <w:t> </w:t>
          </w:r>
        </w:p>
        <w:p w14:paraId="3C4E72C7" w14:textId="51EE06C0" w:rsidR="00091680" w:rsidRPr="00F85E46" w:rsidRDefault="00091680" w:rsidP="00126E8F">
          <w:pPr>
            <w:pStyle w:val="Foo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677" w:type="dxa"/>
          <w:hideMark/>
        </w:tcPr>
        <w:p w14:paraId="289616F5" w14:textId="323E7383" w:rsidR="00091680" w:rsidRDefault="00091680" w:rsidP="00F85E46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7E2238" w:rsidRPr="007E2238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7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4547C" w14:textId="77777777" w:rsidR="0015486D" w:rsidRDefault="0015486D">
      <w:r>
        <w:separator/>
      </w:r>
    </w:p>
  </w:footnote>
  <w:footnote w:type="continuationSeparator" w:id="0">
    <w:p w14:paraId="57C65B8D" w14:textId="77777777" w:rsidR="0015486D" w:rsidRDefault="00154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C2154" w14:textId="77EF8930" w:rsidR="00303595" w:rsidRDefault="00303595">
    <w:pPr>
      <w:pStyle w:val="Header"/>
    </w:pPr>
    <w:r w:rsidRPr="0030359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16042B" wp14:editId="32D32D3F">
          <wp:simplePos x="0" y="0"/>
          <wp:positionH relativeFrom="page">
            <wp:posOffset>5322570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97E"/>
    <w:multiLevelType w:val="hybridMultilevel"/>
    <w:tmpl w:val="737CF1F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29416195"/>
    <w:multiLevelType w:val="hybridMultilevel"/>
    <w:tmpl w:val="AE989E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73E4DCF"/>
    <w:multiLevelType w:val="hybridMultilevel"/>
    <w:tmpl w:val="F67A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92C77"/>
    <w:rsid w:val="000E3212"/>
    <w:rsid w:val="00135E00"/>
    <w:rsid w:val="0015486D"/>
    <w:rsid w:val="001B584E"/>
    <w:rsid w:val="00296E48"/>
    <w:rsid w:val="00303595"/>
    <w:rsid w:val="00317B0B"/>
    <w:rsid w:val="00376C7D"/>
    <w:rsid w:val="003F63A9"/>
    <w:rsid w:val="00451B12"/>
    <w:rsid w:val="00566D4C"/>
    <w:rsid w:val="00621F7A"/>
    <w:rsid w:val="006426B5"/>
    <w:rsid w:val="00686913"/>
    <w:rsid w:val="00720288"/>
    <w:rsid w:val="007230ED"/>
    <w:rsid w:val="007C6325"/>
    <w:rsid w:val="007D04E0"/>
    <w:rsid w:val="007E2238"/>
    <w:rsid w:val="00881296"/>
    <w:rsid w:val="008B1DE2"/>
    <w:rsid w:val="008E0A27"/>
    <w:rsid w:val="00915D8A"/>
    <w:rsid w:val="009903ED"/>
    <w:rsid w:val="009E417D"/>
    <w:rsid w:val="00A53910"/>
    <w:rsid w:val="00A55AFD"/>
    <w:rsid w:val="00A90631"/>
    <w:rsid w:val="00AD5FB5"/>
    <w:rsid w:val="00B52352"/>
    <w:rsid w:val="00B53514"/>
    <w:rsid w:val="00B662FB"/>
    <w:rsid w:val="00C06FA8"/>
    <w:rsid w:val="00C23A95"/>
    <w:rsid w:val="00C30A4F"/>
    <w:rsid w:val="00CB04FC"/>
    <w:rsid w:val="00CD306B"/>
    <w:rsid w:val="00CF31B7"/>
    <w:rsid w:val="00D6260E"/>
    <w:rsid w:val="00DA51CA"/>
    <w:rsid w:val="00E25A0F"/>
    <w:rsid w:val="00E94D03"/>
    <w:rsid w:val="00EB665A"/>
    <w:rsid w:val="00ED65D1"/>
    <w:rsid w:val="00F200C9"/>
    <w:rsid w:val="00F311BF"/>
    <w:rsid w:val="00F57D07"/>
    <w:rsid w:val="00F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F85E46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F85E46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9C4DF038-702F-4804-BA25-FFAA528E14E8}"/>
</file>

<file path=customXml/itemProps5.xml><?xml version="1.0" encoding="utf-8"?>
<ds:datastoreItem xmlns:ds="http://schemas.openxmlformats.org/officeDocument/2006/customXml" ds:itemID="{06503315-1323-476C-B2E3-A1BFB377E6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16969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7</cp:revision>
  <cp:lastPrinted>2000-04-05T18:26:00Z</cp:lastPrinted>
  <dcterms:created xsi:type="dcterms:W3CDTF">2014-10-09T10:30:00Z</dcterms:created>
  <dcterms:modified xsi:type="dcterms:W3CDTF">2014-10-16T12:48:00Z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